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3643F" w14:textId="48366510" w:rsidR="00983B1A" w:rsidRPr="00AE34DE" w:rsidRDefault="00983B1A" w:rsidP="00983B1A">
      <w:pPr>
        <w:ind w:left="-993"/>
        <w:jc w:val="center"/>
        <w:rPr>
          <w:rFonts w:ascii="Times New Roman" w:hAnsi="Times New Roman"/>
          <w:b/>
          <w:sz w:val="24"/>
          <w:szCs w:val="24"/>
        </w:rPr>
      </w:pPr>
      <w:r w:rsidRPr="00AE34DE">
        <w:rPr>
          <w:rFonts w:ascii="Times New Roman" w:hAnsi="Times New Roman"/>
          <w:b/>
          <w:sz w:val="24"/>
          <w:szCs w:val="24"/>
        </w:rPr>
        <w:t xml:space="preserve">НОВЫЕ ДОКУМЕНТЫ К </w:t>
      </w:r>
      <w:r>
        <w:rPr>
          <w:rFonts w:ascii="Times New Roman" w:hAnsi="Times New Roman"/>
          <w:b/>
          <w:sz w:val="24"/>
          <w:szCs w:val="24"/>
        </w:rPr>
        <w:t>РАССМОТРЕНИЮ НА СЕМИНАРАХ – 2021 (5</w:t>
      </w:r>
      <w:r w:rsidRPr="00AE34DE">
        <w:rPr>
          <w:rFonts w:ascii="Times New Roman" w:hAnsi="Times New Roman"/>
          <w:b/>
          <w:sz w:val="24"/>
          <w:szCs w:val="24"/>
        </w:rPr>
        <w:t>)</w:t>
      </w:r>
    </w:p>
    <w:p w14:paraId="68A0B076" w14:textId="77777777" w:rsidR="00983B1A" w:rsidRDefault="00983B1A" w:rsidP="00C65D3D">
      <w:pPr>
        <w:jc w:val="center"/>
        <w:rPr>
          <w:b/>
          <w:bCs/>
        </w:rPr>
      </w:pPr>
    </w:p>
    <w:p w14:paraId="2A18C370" w14:textId="5557E040" w:rsidR="00DA124C" w:rsidRPr="00C65D3D" w:rsidRDefault="00C65D3D" w:rsidP="00C65D3D">
      <w:pPr>
        <w:jc w:val="center"/>
        <w:rPr>
          <w:b/>
          <w:bCs/>
        </w:rPr>
      </w:pPr>
      <w:r w:rsidRPr="00C65D3D">
        <w:rPr>
          <w:b/>
          <w:bCs/>
        </w:rPr>
        <w:t>Общие вопросы</w:t>
      </w:r>
    </w:p>
    <w:p w14:paraId="2742C8EC" w14:textId="4822DF20" w:rsidR="00C65D3D" w:rsidRDefault="00C65D3D"/>
    <w:tbl>
      <w:tblPr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39"/>
        <w:gridCol w:w="4098"/>
        <w:gridCol w:w="2029"/>
        <w:gridCol w:w="1235"/>
        <w:gridCol w:w="988"/>
        <w:gridCol w:w="1008"/>
        <w:gridCol w:w="1260"/>
      </w:tblGrid>
      <w:tr w:rsidR="00C65D3D" w:rsidRPr="00C65D3D" w14:paraId="5146739C" w14:textId="77777777" w:rsidTr="00983B1A">
        <w:trPr>
          <w:trHeight w:val="152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3FC6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785B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Выплата заработной платы иностранному работнику наличными денежными средствами образует состав административного правонарушения, предусмотренного статьёй 15.25 КоАП РФ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0457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15.25 КоАП РФ, заработная плата, нерезидент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49CE" w14:textId="77777777" w:rsidR="00C65D3D" w:rsidRPr="00C65D3D" w:rsidRDefault="00C65D3D" w:rsidP="00C65D3D">
            <w:pPr>
              <w:ind w:right="321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59A0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1748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26.11.21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FBED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307-ЭС21-21588</w:t>
            </w:r>
          </w:p>
        </w:tc>
      </w:tr>
      <w:tr w:rsidR="00C65D3D" w:rsidRPr="00C65D3D" w14:paraId="045E2E70" w14:textId="77777777" w:rsidTr="00983B1A">
        <w:trPr>
          <w:trHeight w:val="153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1093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9644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Выплата заработной платы иностранному работнику наличными денежными средствами образует состав административного правонарушения, предусмотренного статьёй 15.25 КоАП РФ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97C1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15.25 КоАП РФ, заработная плата, нерезидент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9411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188F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EB42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26.11.21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1D7E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307-ЭС21-21593</w:t>
            </w:r>
          </w:p>
        </w:tc>
      </w:tr>
      <w:tr w:rsidR="00C65D3D" w:rsidRPr="00C65D3D" w14:paraId="69668EE0" w14:textId="77777777" w:rsidTr="00983B1A">
        <w:trPr>
          <w:trHeight w:val="15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32FD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E582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Выплата заработной платы иностранному работнику наличными денежными средствами образует состав административного правонарушения, предусмотренного статьёй 15.25 КоАП РФ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7EA6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15.25 КоАП РФ, заработная плата, нерезидент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78A7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6A0B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1DDC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26.11.21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501E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303-ЭС21-21883</w:t>
            </w:r>
          </w:p>
        </w:tc>
      </w:tr>
      <w:tr w:rsidR="00C65D3D" w:rsidRPr="00C65D3D" w14:paraId="5D3C0262" w14:textId="77777777" w:rsidTr="00983B1A">
        <w:trPr>
          <w:trHeight w:val="12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0A82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DC9E" w14:textId="014A6BC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Налоговый орган не опроверг реальность хозяйственных операций по организации перевозки, а также достаточную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</w:t>
            </w: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смотрительность участников сделки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6680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54.1 НК РФ, реальность хозяйственных операций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12D1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BF5B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ФАС СЗО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E152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26.08.21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E9C4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А13-12268/17</w:t>
            </w:r>
          </w:p>
        </w:tc>
      </w:tr>
      <w:tr w:rsidR="00C65D3D" w:rsidRPr="00C65D3D" w14:paraId="42DD0D4A" w14:textId="77777777" w:rsidTr="00983B1A">
        <w:trPr>
          <w:trHeight w:val="17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3EF1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9F7C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Выплата заработной платы иностранному работнику наличными денежными средствами образует состав административного правонарушения, предусмотренного статьёй 15.25 КоАП РФ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1C28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15.25 КоАП РФ, заработная плата, нерезидент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08A4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5AD1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B23B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16.11.21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6503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309-ЭС21-20767</w:t>
            </w:r>
          </w:p>
        </w:tc>
      </w:tr>
      <w:tr w:rsidR="00C65D3D" w:rsidRPr="00C65D3D" w14:paraId="7BAFB58C" w14:textId="77777777" w:rsidTr="00983B1A">
        <w:trPr>
          <w:trHeight w:val="15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AA9F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6E53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Если цена сделки признана налоговым органом завышенной, вследствие чего покупателю откорректировали затраты, то и продавец вправе откорректировать выручку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5AD0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54.1 НК РФ, статья 105.14 НК РФ, симметричные корректировки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D6A5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662A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ФАС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1439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29.10.21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CD09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А40-316688/2019</w:t>
            </w:r>
          </w:p>
        </w:tc>
      </w:tr>
      <w:tr w:rsidR="00C65D3D" w:rsidRPr="00C65D3D" w14:paraId="2832BC90" w14:textId="77777777" w:rsidTr="00983B1A">
        <w:trPr>
          <w:trHeight w:val="7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AF8D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7915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Установлены обновлённые коэффициенты-дефляторы на 2022 год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F1B2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Коэффициент-дефлятор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160D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Приказ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C924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МЭРТ России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2A71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28.10.21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0C04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654</w:t>
            </w:r>
          </w:p>
        </w:tc>
      </w:tr>
      <w:tr w:rsidR="00C65D3D" w:rsidRPr="00C65D3D" w14:paraId="75468D7C" w14:textId="77777777" w:rsidTr="00983B1A">
        <w:trPr>
          <w:trHeight w:val="2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A240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4518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Если налоговый орган доказал использование схемы по дроблению бизнеса, то начисленные недоимки должны быть уменьшены на необоснованно исчисленные и уплаченные налогоплательщиком налоги, но в пределах трёхлетнего срока с момента их уплаты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8D5F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78 НК РФ, статья 79 НК РФ, статья 54.1 НК РФ, притворные сделки, мнимые сделки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65AF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9AE8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6FD4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18.10.21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EA2D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309-ЭС21-11163</w:t>
            </w:r>
          </w:p>
        </w:tc>
      </w:tr>
      <w:tr w:rsidR="00C65D3D" w:rsidRPr="00C65D3D" w14:paraId="3C935D0B" w14:textId="77777777" w:rsidTr="00983B1A">
        <w:trPr>
          <w:trHeight w:val="15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BB08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F036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Если программное обеспечение функционально необходимо для использования оборудования, то таковое включается в стоимость такого оборудования как его неотъемлемая часть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F3FA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Лицензионный договор, программное обеспечение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85AD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2D7E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06F9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29.10.21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743F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305-ЭС21-19846</w:t>
            </w:r>
          </w:p>
        </w:tc>
      </w:tr>
      <w:tr w:rsidR="00C65D3D" w:rsidRPr="00C65D3D" w14:paraId="31E32BE9" w14:textId="77777777" w:rsidTr="00983B1A">
        <w:trPr>
          <w:trHeight w:val="175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45C2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30B7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Анализ показателей деятельности налогоплательщика в течение трёх лет осуществляется в целях установления категории субъектам малого предпринимательства, но не для разрешения вопроса об исключении из реестра СМП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C575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Реестр СМП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DF56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CB2B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243D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25.10.21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F60D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310-ЭС21-17278</w:t>
            </w:r>
          </w:p>
        </w:tc>
      </w:tr>
      <w:tr w:rsidR="00C65D3D" w:rsidRPr="00C65D3D" w14:paraId="34D07441" w14:textId="77777777" w:rsidTr="00983B1A">
        <w:trPr>
          <w:trHeight w:val="75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65A7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B9F9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 дал разъяснения по применению норм законодательства о лизинге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3423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ГК РФ, лизинг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02C6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Обзор судебной практики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3A86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034B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27.10.21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1B34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65D3D" w:rsidRPr="00C65D3D" w14:paraId="18F4FDC4" w14:textId="77777777" w:rsidTr="00983B1A">
        <w:trPr>
          <w:trHeight w:val="10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BDB3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5EEF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Производство выемки возможно только у лица, в отношении которого проводится налоговая проверка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C7AB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94 НК РФ, выемка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EAF3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419E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ФАС ПО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4655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22.09.21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EF24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Ф06-8721/2021</w:t>
            </w:r>
          </w:p>
        </w:tc>
      </w:tr>
      <w:tr w:rsidR="00C65D3D" w:rsidRPr="00C65D3D" w14:paraId="03FFB0F9" w14:textId="77777777" w:rsidTr="00983B1A">
        <w:trPr>
          <w:trHeight w:val="12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F8D6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D8CB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Если кредитор возражает против исключения должника из ЕГРЮЛ как недействующего лица, то попытка его повторного исключения неправомерна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E6A6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Недействующее юридическое лицо, повторное исключение из ЕГРЮЛ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2E5E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B19A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3889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21.10.21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C692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305-ЭС21-7837</w:t>
            </w:r>
          </w:p>
        </w:tc>
      </w:tr>
      <w:tr w:rsidR="00C65D3D" w:rsidRPr="00C65D3D" w14:paraId="579E0A73" w14:textId="77777777" w:rsidTr="00983B1A">
        <w:trPr>
          <w:trHeight w:val="20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0372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EEBA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Если налоговый орган отказал в применении налогового вычета и признании затрат по документам контрагента вследствие его недобросовестности, добросовестный приобретатель вправе предъявить иск о возмещении убытков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25E5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15 ГК РФ, статья 1064 ГК РФ, статья 54.1 НК РФ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A83F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3B7F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ФАС МО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6354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01.07.21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98CF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А40-69905/2020</w:t>
            </w:r>
          </w:p>
        </w:tc>
      </w:tr>
      <w:tr w:rsidR="00C65D3D" w:rsidRPr="00C65D3D" w14:paraId="276AE3AE" w14:textId="77777777" w:rsidTr="00983B1A">
        <w:trPr>
          <w:trHeight w:val="22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C208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8818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Включение сторонами в договор упоминания о надлежащей оплате обязательств в рамках такового приравнивается к расписке, подтверждающей данный факт, не требующей представления каких-либо дополнительных доказательств, пока таковой не опровергнут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DCBB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408 ГК РФ, аванс, ссылка в договоре, расписка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CDDF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B8FB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4E46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28.09.21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AC25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305-ЭС21-8014</w:t>
            </w:r>
          </w:p>
        </w:tc>
      </w:tr>
      <w:tr w:rsidR="00C65D3D" w:rsidRPr="00C65D3D" w14:paraId="7BFBEC3C" w14:textId="77777777" w:rsidTr="00983B1A">
        <w:trPr>
          <w:trHeight w:val="15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54B0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D2E7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Налоговый орган вправе назначить выездную налоговую проверку в отношении налогоплательщика, зарегистрированного на его территории, пока в ЕГРЮЛ не будут отражены изменения адреса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E87F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89 НК РФ, выездная налоговая проверка, ЕГРЮЛ, смена адреса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1E4A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C1AB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8D39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27.09.21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7DDB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304-ЭС21-16917</w:t>
            </w:r>
          </w:p>
        </w:tc>
      </w:tr>
      <w:tr w:rsidR="00C65D3D" w:rsidRPr="00C65D3D" w14:paraId="7DEAE51D" w14:textId="77777777" w:rsidTr="00983B1A">
        <w:trPr>
          <w:trHeight w:val="17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A40C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29B7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Выплата заработной платы иностранному работнику наличными денежными средствами образует состав административного правонарушения, предусмотренного статьёй 15.25 КоАП РФ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24A6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15.25 КоАП РФ, заработная плата, нерезидент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E5F9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49FC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4228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30.09.21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CAE1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305-ЭС21-16835</w:t>
            </w:r>
          </w:p>
        </w:tc>
      </w:tr>
      <w:tr w:rsidR="00C65D3D" w:rsidRPr="00C65D3D" w14:paraId="158B91D4" w14:textId="77777777" w:rsidTr="00983B1A">
        <w:trPr>
          <w:trHeight w:val="13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7F66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3B41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Налоговый орган не опроверг реальность хозяйственных операций и разумную осмотрительность участников сделки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063B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54.1 НК РФ, реальность хозяйственных операций, разумная деловая цель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C234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0449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ФАС СКО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0B43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22.06.21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C4CB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А25-1069/2020</w:t>
            </w:r>
          </w:p>
        </w:tc>
      </w:tr>
      <w:tr w:rsidR="00C65D3D" w:rsidRPr="00C65D3D" w14:paraId="476DE5C4" w14:textId="77777777" w:rsidTr="00983B1A">
        <w:trPr>
          <w:trHeight w:val="11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275E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0137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ФНС России довела информацию о признаках налоговой схемы с использованием </w:t>
            </w:r>
            <w:proofErr w:type="spellStart"/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самозанятых</w:t>
            </w:r>
            <w:proofErr w:type="spellEnd"/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физических лиц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5A13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54.1 НК РФ, левак, добросовестность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3C22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A4C9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ФНС РФ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BB50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16.09.21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D57C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АБ-4-20/13183</w:t>
            </w:r>
          </w:p>
        </w:tc>
      </w:tr>
      <w:tr w:rsidR="00C65D3D" w:rsidRPr="00C65D3D" w14:paraId="0E632728" w14:textId="77777777" w:rsidTr="00983B1A">
        <w:trPr>
          <w:trHeight w:val="16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635F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252D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Налогоплательщик экономически обосновал дробление бизнеса, вследствие чего решение налогового органа признано недействительным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1E3E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54.1 НК РФ, дробление бизнеса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03C4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6ED7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ФАС ПО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F284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04.08.21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8594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А49-4003/20</w:t>
            </w:r>
          </w:p>
        </w:tc>
      </w:tr>
      <w:tr w:rsidR="00C65D3D" w:rsidRPr="00C65D3D" w14:paraId="10AAD357" w14:textId="77777777" w:rsidTr="00983B1A">
        <w:trPr>
          <w:trHeight w:val="16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D957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8DBC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Ошибочно выплаченная налогоплательщику субсидия при отсутствии со стороны налогоплательщика умысла на искажение представленных сведений взысканию не подлежит 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48CE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Карантин, эпидемия, субсидия, ОКВЭД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C2B5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5241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ФАС УО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3972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27.08.21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75DF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А60-59416/2020</w:t>
            </w:r>
          </w:p>
        </w:tc>
      </w:tr>
      <w:tr w:rsidR="00C65D3D" w:rsidRPr="00C65D3D" w14:paraId="507F9601" w14:textId="77777777" w:rsidTr="00983B1A">
        <w:trPr>
          <w:trHeight w:val="20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7698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4B5B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Если налоговый орган отказал в применении налогового вычета и признании затрат по документам контрагента вследствие его недобросовестности, добросовестный приобретатель вправе предъявить иск о возмещении убытков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CD5B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15 ГК РФ, статья 1064 ГК РФ, статья 54.1 НК РФ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FA18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42FB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9657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09.09.21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4487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302-ЭС21-5294</w:t>
            </w:r>
          </w:p>
        </w:tc>
      </w:tr>
      <w:tr w:rsidR="00C65D3D" w:rsidRPr="00C65D3D" w14:paraId="6459B3B8" w14:textId="77777777" w:rsidTr="00983B1A">
        <w:trPr>
          <w:trHeight w:val="19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8F96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448F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Если сделка признана недействительной вследствие её мнимости, то срок на возврат налогов, уплаченных по такой сделке, начинает исчисляться с момента вступления в силу данного решения суда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FE56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78 НК РФ, статья 79 НК РФ, статья 54.1 НК РФ, притворные сделки, мнимые сделки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01A8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70C3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ФАС СЗО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9D83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17.06.21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9F07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А56-18764/20</w:t>
            </w:r>
          </w:p>
        </w:tc>
      </w:tr>
      <w:tr w:rsidR="00C65D3D" w:rsidRPr="00C65D3D" w14:paraId="5F8E8814" w14:textId="77777777" w:rsidTr="00983B1A">
        <w:trPr>
          <w:trHeight w:val="14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9480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D99B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Налоговый орган не опроверг реальность хозяйственных операций и разумную осмотрительность участников сделки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C063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54.1 НК РФ, реальность хозяйственных операций, разумная деловая цель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6ED4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A531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0B0A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31.08.21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47FE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305-ЭС21-14260</w:t>
            </w:r>
          </w:p>
        </w:tc>
      </w:tr>
      <w:tr w:rsidR="00C65D3D" w:rsidRPr="00C65D3D" w14:paraId="3798A72B" w14:textId="77777777" w:rsidTr="00983B1A">
        <w:trPr>
          <w:trHeight w:val="8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58EE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915C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Обновлён Классификатор работ и услуг, относящихся к медицинской деятельности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234F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Медицинская деятельность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399B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Приказ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DA15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Минздрав России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2B40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19.08.21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0500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866Н</w:t>
            </w:r>
          </w:p>
        </w:tc>
      </w:tr>
      <w:tr w:rsidR="00C65D3D" w:rsidRPr="00C65D3D" w14:paraId="7FC341F3" w14:textId="77777777" w:rsidTr="00983B1A">
        <w:trPr>
          <w:trHeight w:val="16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F21C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260A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Разъяснены вопросы оформления документов по прослеживаемым товарам при приобретении таковых через подотчётное лицо или при использовании для нужд организации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2FDC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Прослеживаемость</w:t>
            </w:r>
            <w:proofErr w:type="spellEnd"/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товаров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1026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33C8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5F6B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23.08.21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4497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27-01-22/67650</w:t>
            </w:r>
          </w:p>
        </w:tc>
      </w:tr>
      <w:tr w:rsidR="00C65D3D" w:rsidRPr="00C65D3D" w14:paraId="1C6A8652" w14:textId="77777777" w:rsidTr="00983B1A">
        <w:trPr>
          <w:trHeight w:val="10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F31A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EE9B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ФНС России разъяснила механизмы проверки корректности регистрационного номера партии товара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990E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Прослеживаемость</w:t>
            </w:r>
            <w:proofErr w:type="spellEnd"/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товаров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B734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2F51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ФНС РФ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FFC8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19.08.21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6ED3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ЕА-4-15/11700</w:t>
            </w:r>
          </w:p>
        </w:tc>
      </w:tr>
      <w:tr w:rsidR="00C65D3D" w:rsidRPr="00C65D3D" w14:paraId="09680561" w14:textId="77777777" w:rsidTr="00983B1A">
        <w:trPr>
          <w:trHeight w:val="175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C052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DD09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Вынесение налоговым органом решения о приостановлении расходных операций по счетам индивидуального предпринимателя не распространяется на счета, открытые на физическое лицо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748B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46 НК РФ, статья 48 НК РФ, статья 76 НК РФ, приостановление операций по счетам, индивидуальный предприниматель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BCE8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E3E6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E3AC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23.08.21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ED4A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307-ЭС21-6593</w:t>
            </w:r>
          </w:p>
        </w:tc>
      </w:tr>
      <w:tr w:rsidR="00C65D3D" w:rsidRPr="00C65D3D" w14:paraId="2C582C68" w14:textId="77777777" w:rsidTr="00983B1A">
        <w:trPr>
          <w:trHeight w:val="175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1760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C678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Вынесение налоговым органом решения о приостановлении расходных операций по счетам индивидуального предпринимателя не распространяется на счета, открытые на физическое лицо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C887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46 НК РФ, статья 48 НК РФ, статья 76 НК РФ, приостановление операций по счетам, индивидуальный предприниматель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C234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1298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128F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23.08.21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BA69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305-ЭС21-6579</w:t>
            </w:r>
          </w:p>
        </w:tc>
      </w:tr>
      <w:tr w:rsidR="00C65D3D" w:rsidRPr="00C65D3D" w14:paraId="2983F560" w14:textId="77777777" w:rsidTr="00983B1A">
        <w:trPr>
          <w:trHeight w:val="10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5897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6548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Минтруд России обновил правила предоставления работодателями информации на портал "Работа в России"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5F7D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Работа в России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FA33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Приказ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74C9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Минтруд России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F90C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23.07.21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F369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497</w:t>
            </w:r>
          </w:p>
        </w:tc>
      </w:tr>
      <w:tr w:rsidR="00C65D3D" w:rsidRPr="00C65D3D" w14:paraId="603C3858" w14:textId="77777777" w:rsidTr="00983B1A">
        <w:trPr>
          <w:trHeight w:val="7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2729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2E14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Даны разъяснения по применению законодательства о цифровой подписи с 01.01.2022 года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9B78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Цифровая подпись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1B23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1808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Минцифры</w:t>
            </w:r>
            <w:proofErr w:type="spellEnd"/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России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D0BC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10.08.21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905E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ОП-П15-085-33604</w:t>
            </w:r>
          </w:p>
        </w:tc>
      </w:tr>
    </w:tbl>
    <w:p w14:paraId="51319AAB" w14:textId="77076703" w:rsidR="00C65D3D" w:rsidRDefault="00C65D3D" w:rsidP="00C65D3D">
      <w:pPr>
        <w:ind w:left="-1276"/>
      </w:pPr>
    </w:p>
    <w:p w14:paraId="1DA0B9D1" w14:textId="3A053947" w:rsidR="00C65D3D" w:rsidRDefault="00C65D3D" w:rsidP="00C65D3D">
      <w:pPr>
        <w:ind w:left="-1276"/>
      </w:pPr>
    </w:p>
    <w:p w14:paraId="75733507" w14:textId="62A7928B" w:rsidR="00C65D3D" w:rsidRDefault="00C65D3D" w:rsidP="00C65D3D">
      <w:pPr>
        <w:jc w:val="center"/>
        <w:rPr>
          <w:b/>
          <w:bCs/>
        </w:rPr>
      </w:pPr>
      <w:r w:rsidRPr="00C65D3D">
        <w:rPr>
          <w:b/>
          <w:bCs/>
        </w:rPr>
        <w:t>НДС</w:t>
      </w:r>
    </w:p>
    <w:p w14:paraId="51ADCA64" w14:textId="31033ED0" w:rsidR="00C65D3D" w:rsidRDefault="00C65D3D" w:rsidP="00C65D3D">
      <w:pPr>
        <w:ind w:left="-1276"/>
      </w:pPr>
    </w:p>
    <w:tbl>
      <w:tblPr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40"/>
        <w:gridCol w:w="4059"/>
        <w:gridCol w:w="2029"/>
        <w:gridCol w:w="1269"/>
        <w:gridCol w:w="992"/>
        <w:gridCol w:w="995"/>
        <w:gridCol w:w="1273"/>
      </w:tblGrid>
      <w:tr w:rsidR="00C65D3D" w:rsidRPr="00C65D3D" w14:paraId="6B503F0D" w14:textId="77777777" w:rsidTr="00983B1A">
        <w:trPr>
          <w:trHeight w:val="20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ADEC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2B67" w14:textId="1FC308CD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 замене бракованного прослеживаемого товара необходимо сдать уточнённую налоговую декларацию по НДС вследствие изм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</w:t>
            </w: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нения РНПТ, а в отношении бракованного товара - отразить прекращение </w:t>
            </w:r>
            <w:proofErr w:type="spellStart"/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прослеживаемости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BADB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Прослеживаемость</w:t>
            </w:r>
            <w:proofErr w:type="spellEnd"/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товаров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0C06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0FF5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ФНС РФ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F250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01.09.21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A567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ЕА-4-15/12344</w:t>
            </w:r>
          </w:p>
        </w:tc>
      </w:tr>
      <w:tr w:rsidR="00C65D3D" w:rsidRPr="00C65D3D" w14:paraId="626D2E71" w14:textId="77777777" w:rsidTr="00983B1A">
        <w:trPr>
          <w:trHeight w:val="7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BF60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7DD9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Скорректирован перечень продуктов питания, облагаемых по ставке 10%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BB9D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164 НК РФ, ставка 10%, продукты питания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237B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F2AD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Правительство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8F88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20.11.21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2AD6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1982</w:t>
            </w:r>
          </w:p>
        </w:tc>
      </w:tr>
      <w:tr w:rsidR="00C65D3D" w:rsidRPr="00C65D3D" w14:paraId="763E16B9" w14:textId="77777777" w:rsidTr="00983B1A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8D51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1992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Если цена сделки признана налоговым органом завышенной, вследствие чего покупателю откорректировали затраты, то и продавец вправе откорректировать выручку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B1E9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54.1 НК РФ, статья 105.14 НК РФ, симметричные корректировки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F023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6D44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ФАС МО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CD80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29.10.21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94D2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А40-316688/2019</w:t>
            </w:r>
          </w:p>
        </w:tc>
      </w:tr>
      <w:tr w:rsidR="00C65D3D" w:rsidRPr="00C65D3D" w14:paraId="174C35DF" w14:textId="77777777" w:rsidTr="00983B1A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C0A0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9910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Если программное обеспечение функционально необходимо для использования оборудования, то таковое включается в стоимость такого оборудования как его неотъемлемая часть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B39D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Лицензионный договор, программное обеспечение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3560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6537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B171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29.10.21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1A4F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305-ЭС21-19846</w:t>
            </w:r>
          </w:p>
        </w:tc>
      </w:tr>
      <w:tr w:rsidR="00C65D3D" w:rsidRPr="00C65D3D" w14:paraId="5AEDC396" w14:textId="77777777" w:rsidTr="00983B1A">
        <w:trPr>
          <w:trHeight w:val="12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7883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24E2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Льгота по НДС в отношении услуг общественного питания не может применяться в отношении продажи продуктов питания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F67F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149 НК РФ, общественное питание, торговля продуктами питания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64D6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6BF0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BC50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08.10.21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3902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03-07-07/81801</w:t>
            </w:r>
          </w:p>
        </w:tc>
      </w:tr>
      <w:tr w:rsidR="00C65D3D" w:rsidRPr="00C65D3D" w14:paraId="07943639" w14:textId="77777777" w:rsidTr="00983B1A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44BB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A1B6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Безвозмездное пользование имуществом в рамках отношений взаимозависимых лиц приводит к возникновению объекта обложения НДС (совместно используемый склад)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8CA0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146 НК РФ, безвозмездное пользование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90DF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7E13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682F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27.09.21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9F46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304-ЭС21-16558</w:t>
            </w:r>
          </w:p>
        </w:tc>
      </w:tr>
      <w:tr w:rsidR="00C65D3D" w:rsidRPr="00C65D3D" w14:paraId="12F7C9C4" w14:textId="77777777" w:rsidTr="00983B1A">
        <w:trPr>
          <w:trHeight w:val="136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CA80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6744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Реквизиты счёта-фактуры, связанные с </w:t>
            </w:r>
            <w:proofErr w:type="spellStart"/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прослеживаемостью</w:t>
            </w:r>
            <w:proofErr w:type="spellEnd"/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товаров, заполняются только в случае, если операция связана с прослеживаемыми товарами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8294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Прослеживаемость</w:t>
            </w:r>
            <w:proofErr w:type="spellEnd"/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товаров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50AA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6EFD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ФНС РФ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A2AC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23.08.21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7442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3-1-11/0115</w:t>
            </w:r>
          </w:p>
        </w:tc>
      </w:tr>
      <w:tr w:rsidR="00C65D3D" w:rsidRPr="00C65D3D" w14:paraId="46A4FBD6" w14:textId="77777777" w:rsidTr="00983B1A">
        <w:trPr>
          <w:trHeight w:val="15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2A1C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6013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Неправомерное выделение ставки 20% не даёт права на налоговый вычет по НДС и порождает обязательство по возврату "лишнего" НДС как неосновательного обогащения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5B99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164 НК РФ, ставка 20%, ставка 10%, неосновательное обогащение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B3E1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9A87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F412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07.09.21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5E3C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308-ЭС21-13485</w:t>
            </w:r>
          </w:p>
        </w:tc>
      </w:tr>
      <w:tr w:rsidR="00C65D3D" w:rsidRPr="00C65D3D" w14:paraId="371754BC" w14:textId="77777777" w:rsidTr="00983B1A">
        <w:trPr>
          <w:trHeight w:val="125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2AFE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1B7B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Оформление промежуточных актов по форме КС-2 является основанием для признания налоговой базы по НДС, поскольку акт по форме КС-11 служит статистическим целям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02EA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39 НК РФ, статья 146 НК РФ, момент реализации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C4EA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333A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1954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28.11.19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7CA9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305-ЭС19-22785</w:t>
            </w:r>
          </w:p>
        </w:tc>
      </w:tr>
      <w:tr w:rsidR="00C65D3D" w:rsidRPr="00C65D3D" w14:paraId="42F9D2F6" w14:textId="77777777" w:rsidTr="00983B1A">
        <w:trPr>
          <w:trHeight w:val="16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7502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96DC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Разъяснены вопросы оформления документов по прослеживаемым товарам при приобретении таковых через подотчётное лицо или при использовании для нужд организации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3430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Прослеживаемость</w:t>
            </w:r>
            <w:proofErr w:type="spellEnd"/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товаров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ED1A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EC37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D7CA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23.08.21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4A1B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27-01-22/67650</w:t>
            </w:r>
          </w:p>
        </w:tc>
      </w:tr>
      <w:tr w:rsidR="00C65D3D" w:rsidRPr="00C65D3D" w14:paraId="2F16EF4C" w14:textId="77777777" w:rsidTr="00983B1A">
        <w:trPr>
          <w:trHeight w:val="18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0974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51B4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 восстановлении НДС вследствие субсидирования расходов не имеет значения период несения таковых, а имеет значение период применения налогового вычета в отношении таковых в субсидируемом периоде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2077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170 НК РФ, субсидия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1FF1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288E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BEC8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23.08.21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C76A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304-ЭС21-15368</w:t>
            </w:r>
          </w:p>
        </w:tc>
      </w:tr>
      <w:tr w:rsidR="00C65D3D" w:rsidRPr="00C65D3D" w14:paraId="3074C030" w14:textId="77777777" w:rsidTr="00983B1A">
        <w:trPr>
          <w:trHeight w:val="11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FC85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3FDA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ФНС России разъяснила механизмы проверки корректности регистрационного номера партии товара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5740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Прослеживаемость</w:t>
            </w:r>
            <w:proofErr w:type="spellEnd"/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товаров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0FE8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396F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ФНС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1E6E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19.08.21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4A43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ЕА-4-15/11700</w:t>
            </w:r>
          </w:p>
        </w:tc>
      </w:tr>
      <w:tr w:rsidR="00C65D3D" w:rsidRPr="00C65D3D" w14:paraId="4CF4B7CE" w14:textId="77777777" w:rsidTr="00983B1A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AEBC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05BC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Расторжение договора с обязанностью заказчика принять фактически выполненные работы и оплатить таковые есть реализация таких работ, а не возмещение ущерба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FA46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39 НК РФ, статья 146 НК РФ, расторжение договора, возмещение ущерба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4EBC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4D27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ФАС УО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9640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02.06.21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0139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А07-34291/2018</w:t>
            </w:r>
          </w:p>
        </w:tc>
      </w:tr>
      <w:tr w:rsidR="00C65D3D" w:rsidRPr="00C65D3D" w14:paraId="39123BF5" w14:textId="77777777" w:rsidTr="00983B1A">
        <w:trPr>
          <w:trHeight w:val="20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3A57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1A03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Использование ГСМ организации физическими лицами, которые непосредственно не связаны с деятельностью организации, есть безвозмездная передача ГСМ указанным физическим лицам, признаваемая объектом обложения НДС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A8F9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146 НК РФ, безвозмездная передача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4807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F9DA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FAB6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10.08.21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DBC7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310-ЭС21-12668</w:t>
            </w:r>
          </w:p>
        </w:tc>
      </w:tr>
      <w:tr w:rsidR="00C65D3D" w:rsidRPr="00C65D3D" w14:paraId="5B7CEE79" w14:textId="77777777" w:rsidTr="00983B1A">
        <w:trPr>
          <w:trHeight w:val="16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F79B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A15E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Безвозмездное пользование имуществом в рамках отношений взаимозависимых лиц приводит к возникновению объекта обложения НДС (совместно используемые основные средства)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657F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146 НК РФ, безвозмездное пользование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8483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8B75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B057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16.08.21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D338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309-ЭС21-12772</w:t>
            </w:r>
          </w:p>
        </w:tc>
      </w:tr>
      <w:tr w:rsidR="00C65D3D" w:rsidRPr="00C65D3D" w14:paraId="60D9B1B1" w14:textId="77777777" w:rsidTr="00983B1A">
        <w:trPr>
          <w:trHeight w:val="175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7DB5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7C38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НДС, предъявленный к возмещению с авансовых платежей, подлежит восстановлению в том периоде, в котором произошла отгрузка в счёт такого аванса независимо от согласованного сторонами момента перехода права собственности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46A9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171 НК РФ, статья 172 НК РФ, восстановление НДС с аванса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A4D2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0DEB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ФАС СКО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AD24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29.07.21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FD77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А32-31892/2020</w:t>
            </w:r>
          </w:p>
        </w:tc>
      </w:tr>
      <w:tr w:rsidR="00C65D3D" w:rsidRPr="00C65D3D" w14:paraId="0792767A" w14:textId="77777777" w:rsidTr="00983B1A">
        <w:trPr>
          <w:trHeight w:val="163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CFFC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B39E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Передача имущества на основании статей 39 и 146 НК РФ может не облагаться НДС, если таковая носит инвестиционный характер, но перечень таких операций установлен НК РФ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694C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146 НК РФ, статья 39 НК РФ, передача имущества на инвестиционной основе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6B97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57AB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36D4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30.07.21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38A9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03-07-14/61170</w:t>
            </w:r>
          </w:p>
        </w:tc>
      </w:tr>
      <w:tr w:rsidR="00C65D3D" w:rsidRPr="00C65D3D" w14:paraId="27FA58FD" w14:textId="77777777" w:rsidTr="00983B1A">
        <w:trPr>
          <w:trHeight w:val="163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D9F3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F886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Вознаграждение заказчика-застройщика при строительстве многоквартирного дома полностью не облагается НДС, поскольку многоквартирный дом представляет собой единый жилой объект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FDD5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149 НК РФ, заказчик-застройщик, многоквартирный дом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7CFE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E0FC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ECAD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27.07.21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8D7A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03-07-07/60002</w:t>
            </w:r>
          </w:p>
        </w:tc>
      </w:tr>
      <w:tr w:rsidR="00C65D3D" w:rsidRPr="00C65D3D" w14:paraId="3523A913" w14:textId="77777777" w:rsidTr="00983B1A">
        <w:trPr>
          <w:trHeight w:val="12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A951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663C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Включение стоимости работ по наладке оборудования, ввезённого в Российскую Федерацию, в стоимость такого оборудования не избавляет от обязанности налогового агента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F585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148 НК РФ, статья 161 НК РФ, статья 171 НК РФ, налоговый агент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D479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E1AC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7AC6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23.07.21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B801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03-07-14/59238</w:t>
            </w:r>
          </w:p>
        </w:tc>
      </w:tr>
      <w:tr w:rsidR="00C65D3D" w:rsidRPr="00C65D3D" w14:paraId="31D4FE4B" w14:textId="77777777" w:rsidTr="00983B1A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05E9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8479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Безвозмездное пользование имуществом в рамках отношений взаимозависимых лиц приводит к возникновению объекта обложения НДС (совместно используемый склад)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0513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146 НК РФ, безвозмездное пользование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920E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E8FF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ФАС ЗСО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442B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10.06.21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150A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А46-12138/2020</w:t>
            </w:r>
          </w:p>
        </w:tc>
      </w:tr>
      <w:tr w:rsidR="00C65D3D" w:rsidRPr="00C65D3D" w14:paraId="147DCA9F" w14:textId="77777777" w:rsidTr="00983B1A">
        <w:trPr>
          <w:trHeight w:val="7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5F08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A34D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Использование факсимиле для подписания счетов-фактур является неправомерным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A24D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169 НК РФ, факсимиле, счёт-фактура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624D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0767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D5AF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16.07.21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5732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307-ЭС21-10502</w:t>
            </w:r>
          </w:p>
        </w:tc>
      </w:tr>
      <w:tr w:rsidR="00C65D3D" w:rsidRPr="00C65D3D" w14:paraId="650A9B06" w14:textId="77777777" w:rsidTr="00983B1A">
        <w:trPr>
          <w:trHeight w:val="19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E4BE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2298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Передача имущества в счёт погашения задолженности по выплате дивидендов не признаётся операцией по реализации такого имущества, вследствие чего налоговая база по НДС не возникает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E555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146 НК РФ, статья 39 НК РФ, передача имущества в счёт дивидендов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A5A1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CA5C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0017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29.07.21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55F0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302-ЭС21-11699</w:t>
            </w:r>
          </w:p>
        </w:tc>
      </w:tr>
      <w:tr w:rsidR="00C65D3D" w:rsidRPr="00C65D3D" w14:paraId="06020EE6" w14:textId="77777777" w:rsidTr="00983B1A">
        <w:trPr>
          <w:trHeight w:val="19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0FEB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82F0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Право на освобождение от НДС в отношении передачи прав на программы для ЭВМ не зависит от вида заключаемого договора (лицензионный договор, смешанный договор)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FF7D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149 НК РФ, программы для ЭВМ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3121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AD35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AB83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31.05.21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9197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03-07-08/41894</w:t>
            </w:r>
          </w:p>
        </w:tc>
      </w:tr>
      <w:tr w:rsidR="00C65D3D" w:rsidRPr="00C65D3D" w14:paraId="61A8CC49" w14:textId="77777777" w:rsidTr="00983B1A">
        <w:trPr>
          <w:trHeight w:val="19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3425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37D3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Возмещение поставщиком покупателю скидки, предоставленной конечному покупателю данного товара, включается в состав налоговой базы по НДС, поскольку представляет собой недополученную выручку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5EF5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154 НК РФ, статья 162 НК РФ, бонус, премия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DDE1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EAC4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1581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05.07.21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C776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301-ЭС21-4267</w:t>
            </w:r>
          </w:p>
        </w:tc>
      </w:tr>
      <w:tr w:rsidR="00C65D3D" w:rsidRPr="00C65D3D" w14:paraId="6D32D6D3" w14:textId="77777777" w:rsidTr="00983B1A">
        <w:trPr>
          <w:trHeight w:val="21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053B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73CF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Незаконное выделение НДС по ставке 20% вместе 0% лишает права на налоговый вычет по НДС, поскольку счёт-фактура оформлен с нарушением НК РФ (также учитывается осведомлённость сторон договора о характере перевозки)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C20F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164 НК РФ, статья 165 НК РФ, международная перевозка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AF04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DFB5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DF85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28.06.21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E292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309-ЭС21-4629</w:t>
            </w:r>
          </w:p>
        </w:tc>
      </w:tr>
      <w:tr w:rsidR="00C65D3D" w:rsidRPr="00C65D3D" w14:paraId="394BB48B" w14:textId="77777777" w:rsidTr="00983B1A">
        <w:trPr>
          <w:trHeight w:val="10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4A0C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8FB2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Утверждены контрольные соотношения показателей налоговой декларации по НДС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5145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Налоговая декларация, контрольные соотношения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80FD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10DF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ФНС РФ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263D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25.05.21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A2F1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ЕД-7-15/519</w:t>
            </w:r>
          </w:p>
        </w:tc>
      </w:tr>
      <w:tr w:rsidR="00C65D3D" w:rsidRPr="00C65D3D" w14:paraId="3A0CDC8F" w14:textId="77777777" w:rsidTr="00983B1A">
        <w:trPr>
          <w:trHeight w:val="15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0CCB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887C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ФНС России утвердила рекомендуемые форматы отчёта о перемещении прослеживаемых товаров в рамках </w:t>
            </w:r>
            <w:proofErr w:type="spellStart"/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ЕврАзЭС</w:t>
            </w:r>
            <w:proofErr w:type="spellEnd"/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а также сведений об остатках таковых на 01.07.2021 года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D47C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Прослеживаемость</w:t>
            </w:r>
            <w:proofErr w:type="spellEnd"/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товаров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9847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9FC0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ФНС РФ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7F49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14.04.21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FAFF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ЕА-4-15/5042</w:t>
            </w:r>
          </w:p>
        </w:tc>
      </w:tr>
      <w:tr w:rsidR="00C65D3D" w:rsidRPr="00C65D3D" w14:paraId="4CFB391F" w14:textId="77777777" w:rsidTr="00983B1A">
        <w:trPr>
          <w:trHeight w:val="20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1E36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C34D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Включение бонусов за выполнение условий договора в состав налоговой базы по НДС зависит от связи таковых с оплатой приобретаемых товаров (работ, услуг), что определяется на основании условий конкретных договоров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37F6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154 НК РФ, статья 162 НК РФ, бонус, премия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D427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9258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F9F5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14.05.21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0A7D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03-03-06/1/36841</w:t>
            </w:r>
          </w:p>
        </w:tc>
      </w:tr>
      <w:tr w:rsidR="00C65D3D" w:rsidRPr="00C65D3D" w14:paraId="2EE61C45" w14:textId="77777777" w:rsidTr="00983B1A">
        <w:trPr>
          <w:trHeight w:val="19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40B0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8563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Основанием для применения налогового вычета является факт принятия актива к учёту и намерение по использованию данного актива для осуществления операций, облагаемых НДС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24EB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171 НК РФ, принятие к учёту, цель использования, намерение использования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3240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83DC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7B1E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27.05.21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12D3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03-07-11/40848</w:t>
            </w:r>
          </w:p>
        </w:tc>
      </w:tr>
      <w:tr w:rsidR="00C65D3D" w:rsidRPr="00C65D3D" w14:paraId="5B6F701E" w14:textId="77777777" w:rsidTr="00983B1A">
        <w:trPr>
          <w:trHeight w:val="19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40F5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D230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 подаче налогоплательщиком уточнённой налоговой декларации без спорных налоговых вычетов, заменённых иными налоговыми вычетами, после вынесения решения не приводит к недействительности данного решения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7DD0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171 НК РФ, статья 173 НК РФ, уточнённая налоговая декларация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7080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B378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DBAF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28.05.21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A149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304-ЭС21-7409</w:t>
            </w:r>
          </w:p>
        </w:tc>
      </w:tr>
      <w:tr w:rsidR="00C65D3D" w:rsidRPr="00C65D3D" w14:paraId="56B603F7" w14:textId="77777777" w:rsidTr="00983B1A">
        <w:trPr>
          <w:trHeight w:val="18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1FD0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6480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Налоговый орган переквалифицировал договор предоставления персонала в договор подряда, вследствие чего у заказчика услуг на основании статьи 148 НК РФ возникла обязанность налогового агента по НДС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5898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148 НК РФ, статья 161 НК РФ, переквалификация договора, договора предоставления персонала, договор подряда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8DBE" w14:textId="77777777" w:rsidR="00C65D3D" w:rsidRPr="00C65D3D" w:rsidRDefault="00C65D3D" w:rsidP="00C65D3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99A5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5729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28.05.21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A26E" w14:textId="77777777" w:rsidR="00C65D3D" w:rsidRPr="00C65D3D" w:rsidRDefault="00C65D3D" w:rsidP="00C65D3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D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302-ЭС21-6630</w:t>
            </w:r>
          </w:p>
        </w:tc>
      </w:tr>
    </w:tbl>
    <w:p w14:paraId="648D90A5" w14:textId="279D70D8" w:rsidR="00C65D3D" w:rsidRDefault="00C65D3D" w:rsidP="00C65D3D">
      <w:pPr>
        <w:ind w:left="-1276"/>
      </w:pPr>
    </w:p>
    <w:p w14:paraId="5DFECBAF" w14:textId="12D8E1C7" w:rsidR="00C65D3D" w:rsidRDefault="00C65D3D" w:rsidP="00C65D3D">
      <w:pPr>
        <w:ind w:left="-1276"/>
      </w:pPr>
    </w:p>
    <w:p w14:paraId="255A43AB" w14:textId="136DDB94" w:rsidR="00C65D3D" w:rsidRPr="00C65D3D" w:rsidRDefault="00C65D3D" w:rsidP="00C65D3D">
      <w:pPr>
        <w:ind w:left="-1276"/>
        <w:jc w:val="center"/>
        <w:rPr>
          <w:b/>
          <w:bCs/>
        </w:rPr>
      </w:pPr>
      <w:r w:rsidRPr="00C65D3D">
        <w:rPr>
          <w:b/>
          <w:bCs/>
        </w:rPr>
        <w:t>Налог на прибыль</w:t>
      </w:r>
    </w:p>
    <w:p w14:paraId="788D7A34" w14:textId="66961AFE" w:rsidR="00C65D3D" w:rsidRDefault="00C65D3D" w:rsidP="00C65D3D">
      <w:pPr>
        <w:ind w:left="-1276"/>
      </w:pPr>
    </w:p>
    <w:tbl>
      <w:tblPr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39"/>
        <w:gridCol w:w="3082"/>
        <w:gridCol w:w="2115"/>
        <w:gridCol w:w="1664"/>
        <w:gridCol w:w="1633"/>
        <w:gridCol w:w="998"/>
        <w:gridCol w:w="1126"/>
      </w:tblGrid>
      <w:tr w:rsidR="004A0D73" w:rsidRPr="004A0D73" w14:paraId="583B174D" w14:textId="77777777" w:rsidTr="00983B1A">
        <w:trPr>
          <w:trHeight w:val="20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6496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C4A7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 пересчёте амортизации из-за переноса основного средства в другую амортизационную группу налоговый орган не обязан учитывать амортизационную премию, поскольку данное право налогоплательщика носит заявительный характер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25BD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258 НК РФ, статья 259 НК РФ, амортизационная премия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B33A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A3BE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8A9D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26.11.21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73AA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305-ЭС21-21731</w:t>
            </w:r>
          </w:p>
        </w:tc>
      </w:tr>
      <w:tr w:rsidR="004A0D73" w:rsidRPr="004A0D73" w14:paraId="28475A73" w14:textId="77777777" w:rsidTr="00983B1A">
        <w:trPr>
          <w:trHeight w:val="15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B6F1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30D1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Если цена сделки признана налоговым органом завышенной, вследствие чего покупателю откорректировали затраты, то и продавец вправе откорректировать выручку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7FBE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54.1 НК РФ, статья 105.14 НК РФ, симметричные корректировки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703E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DAA8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ФАС МО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3A97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29.10.21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B1B6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А40-316688/2019</w:t>
            </w:r>
          </w:p>
        </w:tc>
      </w:tr>
      <w:tr w:rsidR="004A0D73" w:rsidRPr="004A0D73" w14:paraId="7FB6B454" w14:textId="77777777" w:rsidTr="00983B1A">
        <w:trPr>
          <w:trHeight w:val="10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C49E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CF3E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Фиктивные маркетинговые услуги не могут быть учтены в качестве расходов при исчислении налога на прибыль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624E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252 НК РФ, статья 264 НК РФ, маркетинговые услуги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0993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31EF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5619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08.11.21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C05D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309-ЭС21-20111</w:t>
            </w:r>
          </w:p>
        </w:tc>
      </w:tr>
      <w:tr w:rsidR="004A0D73" w:rsidRPr="004A0D73" w14:paraId="019267E5" w14:textId="77777777" w:rsidTr="00983B1A">
        <w:trPr>
          <w:trHeight w:val="15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0729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6120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Если программное обеспечение функционально необходимо для использования оборудования, то таковое включается в стоимость такого оборудования как его неотъемлемая часть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C911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Лицензионный договор, программное обеспечение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4CBF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FE60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6B30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29.10.21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E0C2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305-ЭС21-19846</w:t>
            </w:r>
          </w:p>
        </w:tc>
      </w:tr>
      <w:tr w:rsidR="004A0D73" w:rsidRPr="004A0D73" w14:paraId="48521A93" w14:textId="77777777" w:rsidTr="00983B1A">
        <w:trPr>
          <w:trHeight w:val="18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6194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5D1C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 объединении нескольких объектов недвижимости в единый объект первоначальная стоимость такового определяется исходя из суммы остаточных стоимостей отдельных объектов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C129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257 НК РФ, объединение объектов недвижимости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E809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6634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B6EE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22.10.21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7A5E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03-03-06/2/85549</w:t>
            </w:r>
          </w:p>
        </w:tc>
      </w:tr>
      <w:tr w:rsidR="004A0D73" w:rsidRPr="004A0D73" w14:paraId="671691E5" w14:textId="77777777" w:rsidTr="00983B1A">
        <w:trPr>
          <w:trHeight w:val="20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5C9C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9307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проведение медицинских осмотров сотрудников можно учесть при исчислении налога на прибыль, если таковые являются обязательными при ведении соответствующего вида деятельности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62E2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264 НК РФ, медицинский осмотр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754F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1F42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EC5C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30.09.21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66E7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03-03-06/1/79243</w:t>
            </w:r>
          </w:p>
        </w:tc>
      </w:tr>
      <w:tr w:rsidR="004A0D73" w:rsidRPr="004A0D73" w14:paraId="2D4BFEAF" w14:textId="77777777" w:rsidTr="00983B1A">
        <w:trPr>
          <w:trHeight w:val="1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E032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CE7B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Аннулирование плательщиком НПД чека не влечёт автоматического пересчёта затрат у его контрагента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293C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252 НК РФ, документальное подтверждение расходов, чек плательщика НПД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D9DB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9873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ФНС РФ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5138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28.10.21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71DD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ПА-4-20/15213</w:t>
            </w:r>
          </w:p>
        </w:tc>
      </w:tr>
      <w:tr w:rsidR="004A0D73" w:rsidRPr="004A0D73" w14:paraId="15D151FA" w14:textId="77777777" w:rsidTr="00983B1A">
        <w:trPr>
          <w:trHeight w:val="12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506C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18B2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НДС со стоимости безвозмездно переданного в рекламных целях имущества может быть включён в состав расходов для целей налога на прибыль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6038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264 НК РФ, статья 270 НК РФ, НДС начисленный, безвозмездная передача имущества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326A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DFE7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8120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10.09.21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8B29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03-03-10/73599</w:t>
            </w:r>
          </w:p>
        </w:tc>
      </w:tr>
      <w:tr w:rsidR="004A0D73" w:rsidRPr="004A0D73" w14:paraId="4F541D99" w14:textId="77777777" w:rsidTr="00983B1A">
        <w:trPr>
          <w:trHeight w:val="15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B27F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8157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ремонт основного производственного оборудования подлежат включению в состав прямых расходов и распределению на остатки продукции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99DB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318 НК РФ, прямые расходы, расходы по ремонту основных средств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49B0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CAB0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B567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30.09.21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06D0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307-ЭС21-13032</w:t>
            </w:r>
          </w:p>
        </w:tc>
      </w:tr>
      <w:tr w:rsidR="004A0D73" w:rsidRPr="004A0D73" w14:paraId="039988C7" w14:textId="77777777" w:rsidTr="00983B1A">
        <w:trPr>
          <w:trHeight w:val="17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4DB9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9590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ремонт основного производственного оборудования подлежат включению в состав прямых расходов и распределению на остатки продукции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899C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318 НК РФ, прямые расходы, расходы по ремонту основных средств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E66A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2195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505C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20.09.21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9D62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307-ЭС21-15639</w:t>
            </w:r>
          </w:p>
        </w:tc>
      </w:tr>
      <w:tr w:rsidR="004A0D73" w:rsidRPr="004A0D73" w14:paraId="1D4940F1" w14:textId="77777777" w:rsidTr="00983B1A">
        <w:trPr>
          <w:trHeight w:val="20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FB68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98B3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Услуги агента - индивидуального предпринимателя, который ранее был работником организации, обеспечивавшим снабжение и закупки, носили фиктивный характер, вследствие чего таковые не могут быть включены в затраты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F5A7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252 НК РФ, услуги индивидуального предпринимателя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CD6E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AC8F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BB3F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17.09.21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3CCD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304-ЭС21-16150</w:t>
            </w:r>
          </w:p>
        </w:tc>
      </w:tr>
      <w:tr w:rsidR="004A0D73" w:rsidRPr="004A0D73" w14:paraId="6C52B3FC" w14:textId="77777777" w:rsidTr="00983B1A">
        <w:trPr>
          <w:trHeight w:val="125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276F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848D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по ремонту основных средств как прочие расходы признаются в целях исчисления налога на прибыль в периоде осуществления таковых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C3AE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260 НК РФ, расходы по ремонту основных средств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B55D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91BD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0182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19.08.21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D01C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03-05-05-01/66817</w:t>
            </w:r>
          </w:p>
        </w:tc>
      </w:tr>
      <w:tr w:rsidR="004A0D73" w:rsidRPr="004A0D73" w14:paraId="15F016D9" w14:textId="77777777" w:rsidTr="00983B1A">
        <w:trPr>
          <w:trHeight w:val="19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C774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7F30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Налогоплательщик неправомерно не включил в состав доходов кредиторскую задолженность с истекшим сроком давности, хотя налоговый орган учёт и просроченную дебиторскую задолженность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2A4E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250 НК РФ, кредиторская задолженность, срок давности, истечение срока давности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D252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616B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003D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02.09.21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111B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301-ЭС21-14919</w:t>
            </w:r>
          </w:p>
        </w:tc>
      </w:tr>
      <w:tr w:rsidR="004A0D73" w:rsidRPr="004A0D73" w14:paraId="33CAD381" w14:textId="77777777" w:rsidTr="00983B1A">
        <w:trPr>
          <w:trHeight w:val="12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34BC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E917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Разъяснены специальные термины для применения норм законодательства о пониженных ставках по налогу на прибыль для IT-компаний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D433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284 НК РФ, ИТ-компании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6EE2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C372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Минцифры</w:t>
            </w:r>
            <w:proofErr w:type="spellEnd"/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России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C31B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07.09.21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C2B8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П11-2-05-200-38749</w:t>
            </w:r>
          </w:p>
        </w:tc>
      </w:tr>
      <w:tr w:rsidR="004A0D73" w:rsidRPr="004A0D73" w14:paraId="3C629B69" w14:textId="77777777" w:rsidTr="00983B1A">
        <w:trPr>
          <w:trHeight w:val="10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BA5B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FB45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Проценты по займам, связанным с приобретением основных средств, относятся на увеличение стоимости таковых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411C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257 НК РФ, статья 269 НК РФ, основные средства, проценты по займам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AE1C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20F8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97CC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02.09.21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3CD6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301-ЭС21-14896</w:t>
            </w:r>
          </w:p>
        </w:tc>
      </w:tr>
      <w:tr w:rsidR="004A0D73" w:rsidRPr="004A0D73" w14:paraId="48616D26" w14:textId="77777777" w:rsidTr="00983B1A">
        <w:trPr>
          <w:trHeight w:val="15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D16E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2AFA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Налоговый орган переквалифицировал договоры транспортной экспедиции в договоры перевозки, вследствие чего все суммы включил в состав выручки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6D46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250 НК РФ, статья 251 НК РФ, транспортная экспедиция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CF9A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1121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CBB9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31.08.21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3C8B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308-ЭС21-14447</w:t>
            </w:r>
          </w:p>
        </w:tc>
      </w:tr>
      <w:tr w:rsidR="004A0D73" w:rsidRPr="004A0D73" w14:paraId="4AA89031" w14:textId="77777777" w:rsidTr="00983B1A">
        <w:trPr>
          <w:trHeight w:val="12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1DAD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4BA4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НДС со стоимости безвозмездно переданного в рекламных целях имущества может быть включён в состав расходов для целей налога на прибыль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AB99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264 НК РФ, статья 270 НК РФ, НДС начисленный, безвозмездная передача имущества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B7F7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5F17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ФАС УО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CD18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10.06.21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0675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А60-41706/2020</w:t>
            </w:r>
          </w:p>
        </w:tc>
      </w:tr>
      <w:tr w:rsidR="004A0D73" w:rsidRPr="004A0D73" w14:paraId="4EF7AEE9" w14:textId="77777777" w:rsidTr="00983B1A">
        <w:trPr>
          <w:trHeight w:val="12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91E6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062F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Налоговый орган не принял в составе расходов стоимость маркетинговых услуг, поскольку их реальность и обоснованность оказались не доказанными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2CEB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252 НК РФ, статья 264 НК РФ, маркетинговые услуги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DFF4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7067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ФАС УО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F44F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11.08.21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732F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Ф09-5246/21</w:t>
            </w:r>
          </w:p>
        </w:tc>
      </w:tr>
      <w:tr w:rsidR="004A0D73" w:rsidRPr="004A0D73" w14:paraId="79BC1A5E" w14:textId="77777777" w:rsidTr="00983B1A">
        <w:trPr>
          <w:trHeight w:val="10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FC83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D53A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"Гонорар успеха" не позволили включить в расходы, поскольку таковой не связан с фактическим оказанием юридических услуг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EF49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264 НК РФ, юридические услуги, "гонорар успеха"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7580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68E5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ФАС ЦО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F847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16.06.21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8299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А54-4648/2018</w:t>
            </w:r>
          </w:p>
        </w:tc>
      </w:tr>
      <w:tr w:rsidR="004A0D73" w:rsidRPr="004A0D73" w14:paraId="5CF2742D" w14:textId="77777777" w:rsidTr="00983B1A">
        <w:trPr>
          <w:trHeight w:val="20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92D7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2456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Ненадлежащее документальное обоснование списания материалов стало основанием для отказа в принятии стоимости последних в целях исчисления налога на прибыль, но налогоплательщик сумел обосновать таковые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D61B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252 НК РФ, статья 254 НК РФ, списание материалов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7BA3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EE0A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ФАС ПО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B699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08.06.21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D191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А65-23192/2019</w:t>
            </w:r>
          </w:p>
        </w:tc>
      </w:tr>
      <w:tr w:rsidR="004A0D73" w:rsidRPr="004A0D73" w14:paraId="1221D06E" w14:textId="77777777" w:rsidTr="00983B1A">
        <w:trPr>
          <w:trHeight w:val="167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CDA5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10FA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Ненадлежащее документальное подтверждение факта и обоснование стоимости бракованной продукции явилось причиной уменьшение расходов для целей налога на прибыль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1F16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254 НК РФ, статья 265 НК РФ, потери от брака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67C8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46DD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52A5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09.08.21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4CED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309-ЭС21-12701</w:t>
            </w:r>
          </w:p>
        </w:tc>
      </w:tr>
      <w:tr w:rsidR="004A0D73" w:rsidRPr="004A0D73" w14:paraId="3BB2285E" w14:textId="77777777" w:rsidTr="00983B1A">
        <w:trPr>
          <w:trHeight w:val="16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C582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D2E3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Уточнён перечень высокотехнологичного оборудования, в отношении которого амортизация может начисляться с применением коэффициента 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0CF4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259 НК РФ, повышенный коэффициент амортизации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D935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Распоряжение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CE06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Правительство РФ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9B1D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09.08.21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86B2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2196-р</w:t>
            </w:r>
          </w:p>
        </w:tc>
      </w:tr>
      <w:tr w:rsidR="004A0D73" w:rsidRPr="004A0D73" w14:paraId="4DC68695" w14:textId="77777777" w:rsidTr="00983B1A">
        <w:trPr>
          <w:trHeight w:val="13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5F7D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00DF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Подписание акта сверки неполномочным лицом привело к пересмотру периода, в котором подлежит списанию дебиторская задолженность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4945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266 НК РФ, безнадёжная задолженность, истечение срока давности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C93D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F5AA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ФАС ВВО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3FB0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19.07.21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4757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А82-10792/2020</w:t>
            </w:r>
          </w:p>
        </w:tc>
      </w:tr>
      <w:tr w:rsidR="004A0D73" w:rsidRPr="004A0D73" w14:paraId="4F7AE9E3" w14:textId="77777777" w:rsidTr="00983B1A">
        <w:trPr>
          <w:trHeight w:val="1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E1E3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A08C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оплату дополнительных отпусков, не предусмотренных ТК РФ, в состав затрат по налогу на прибыль не включаются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07F4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255 НК РФ, статья 270 НК РФ, расходы на дополнительный отпуск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0777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2251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5F35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30.07.21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5B22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03-03-06/1/61146</w:t>
            </w:r>
          </w:p>
        </w:tc>
      </w:tr>
      <w:tr w:rsidR="004A0D73" w:rsidRPr="004A0D73" w14:paraId="7A3688A2" w14:textId="77777777" w:rsidTr="00983B1A">
        <w:trPr>
          <w:trHeight w:val="22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8EB2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0559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состав затрат могут быть включены расходы на фактическое использование имущества и компенсации работникам, занятым на удалённой работе, при условии подтверждения использования таковых для целей выполнения служебных задач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1A7F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255 НК РФ, статья 264 НК РФ, удалённая работа, дистанционная работа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5B05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A357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EFE2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21.07.21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A28C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03-03-06/1/58342</w:t>
            </w:r>
          </w:p>
        </w:tc>
      </w:tr>
      <w:tr w:rsidR="004A0D73" w:rsidRPr="004A0D73" w14:paraId="74E22A02" w14:textId="77777777" w:rsidTr="00983B1A">
        <w:trPr>
          <w:trHeight w:val="205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9C66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BE1C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 изменении амортизационной группы и срока начисления амортизации пересчёт налоговой базы по налогу на прибыль должен осуществляться за соответствующие налоговые периоды, а не в текущем периоде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15D5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54 НК РФ, статья 257 НК РФ, первоначальная стоимость, срок полезного использования, амортизационная группа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682B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00A7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E800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19.07.21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1FF7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305-ЭС21-11116</w:t>
            </w:r>
          </w:p>
        </w:tc>
      </w:tr>
      <w:tr w:rsidR="004A0D73" w:rsidRPr="004A0D73" w14:paraId="477C1961" w14:textId="77777777" w:rsidTr="00983B1A">
        <w:trPr>
          <w:trHeight w:val="205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826B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07BA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Передача имущества в счёт погашения задолженности по выплате дивидендов не признаётся операцией по реализации такого имущества, вследствие чего налоговая база по налогу на прибыль не возникает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6801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271 НК РФ, передача имущества в счёт дивидендов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A489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021E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3DC0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29.07.21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A42C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302-ЭС21-11699</w:t>
            </w:r>
          </w:p>
        </w:tc>
      </w:tr>
      <w:tr w:rsidR="004A0D73" w:rsidRPr="004A0D73" w14:paraId="09731C8B" w14:textId="77777777" w:rsidTr="00983B1A">
        <w:trPr>
          <w:trHeight w:val="19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7F91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DC01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Возвратные отходы должны приниматься к учёту по цене возможного дальнейшего использования, поскольку иных методов определения их стоимости НК РФ не предусмотрено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F5CB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254 НК РФ, возвратные отходы, цена возможного дальнейшего использования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4816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3794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FC77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02.08.21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1096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310-ЭС21-12916</w:t>
            </w:r>
          </w:p>
        </w:tc>
      </w:tr>
      <w:tr w:rsidR="004A0D73" w:rsidRPr="004A0D73" w14:paraId="0CEBFAE9" w14:textId="77777777" w:rsidTr="00983B1A">
        <w:trPr>
          <w:trHeight w:val="19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B001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CFFC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Поскольку дорога и забор использовались для обслуживания не одного здания, а всего производственного комплекса, то расходы по их ремонту подлежат отнесения в состав косвенных расходов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C42D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257 НК РФ, статья 260 НК РФ, первоначальная стоимость, основное средство, ремонт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ACB8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D56E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ФАС СЗО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947C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07.06.21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235F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А13-15543/2019</w:t>
            </w:r>
          </w:p>
        </w:tc>
      </w:tr>
      <w:tr w:rsidR="004A0D73" w:rsidRPr="004A0D73" w14:paraId="7C37238B" w14:textId="77777777" w:rsidTr="00983B1A">
        <w:trPr>
          <w:trHeight w:val="19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78D0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97EE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Налоговый орган в ходе налоговой проверки не опроверг доказательства налогоплательщика об обоснованности списания материальных затрат, связанных с производственным процессом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7389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252 НК РФ, статья 254 НК РФ, списание материалов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FBCE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C7AE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ФАС ПО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40BD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21.06.21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8D65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А57-11635/2020</w:t>
            </w:r>
          </w:p>
        </w:tc>
      </w:tr>
      <w:tr w:rsidR="004A0D73" w:rsidRPr="004A0D73" w14:paraId="554B1FA8" w14:textId="77777777" w:rsidTr="00983B1A">
        <w:trPr>
          <w:trHeight w:val="23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931D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B70B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Представление в качестве оправдательного документа проездного билета, не содержащего обязательные реквизиты, не является основанием для отказа в возмещении командировочных расходов, поскольку факт несения расходов не опровергнут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1655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252 НК РФ, статьи 264 НК РФ, кассовый чек, авансовый отчёт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A5F4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4AC4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4C33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28.04.21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F1E8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303-ЭС21-4977</w:t>
            </w:r>
          </w:p>
        </w:tc>
      </w:tr>
      <w:tr w:rsidR="004A0D73" w:rsidRPr="004A0D73" w14:paraId="350D6386" w14:textId="77777777" w:rsidTr="00983B1A">
        <w:trPr>
          <w:trHeight w:val="20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60B9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7A3E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Стоимость незавершенного производства сельского хозяйства, не включённого в стоимость земельных участков, нельзя учесть при исчислении налога на прибыль, поскольку таковые передаются безвозмездно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589D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257 НК РФ, статья 258 НК РФ, статья 270 НК РФ, стоимость основного средства, безвозмездная передача имущества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72CC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EE60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ФАС СКО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B2C9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04.03.21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C806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А53-6573/2020</w:t>
            </w:r>
          </w:p>
        </w:tc>
      </w:tr>
      <w:tr w:rsidR="004A0D73" w:rsidRPr="004A0D73" w14:paraId="2A348BB3" w14:textId="77777777" w:rsidTr="00983B1A">
        <w:trPr>
          <w:trHeight w:val="207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E13F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185C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Стоимость работ по изменению технологического назначения объекта основных средств или улучшению его технических характеристик относится на увеличение стоимости такого объекта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5F89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257 НК РФ, статья 258 НК РФ, реконструкция, модернизация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C3A4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3F3F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3777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27.05.21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B96F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304-ЭС21-6790</w:t>
            </w:r>
          </w:p>
        </w:tc>
      </w:tr>
      <w:tr w:rsidR="004A0D73" w:rsidRPr="004A0D73" w14:paraId="088A9924" w14:textId="77777777" w:rsidTr="00983B1A">
        <w:trPr>
          <w:trHeight w:val="207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2A98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D784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целях применения пункта 11 пункта 1 статьи 251 НК РФ прощение долга не признаётся передачей имущества или имущественного права, что исключает право на пользование освобождением по налогу на прибыль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DC09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251 НК РФ, передача имущества, передача имущественного права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337E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23AB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281F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14.05.21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F9C3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03-03-06/1/36775</w:t>
            </w:r>
          </w:p>
        </w:tc>
      </w:tr>
      <w:tr w:rsidR="004A0D73" w:rsidRPr="004A0D73" w14:paraId="07F679A4" w14:textId="77777777" w:rsidTr="00983B1A">
        <w:trPr>
          <w:trHeight w:val="207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B1C0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EB04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выплату бонуса за выполнение условий договора могут быть включены в состав внереализационных расходов на основании статьи 265 НК РФ, если таковые отвечают требованиям статьи 252 НК РФ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D13E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265 НК РФ, статья 252 НК РФ, бонус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1ABA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3E4A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8C4D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14.05.21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43A2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03-03-06/1/36841</w:t>
            </w:r>
          </w:p>
        </w:tc>
      </w:tr>
      <w:tr w:rsidR="004A0D73" w:rsidRPr="004A0D73" w14:paraId="5E85E7CF" w14:textId="77777777" w:rsidTr="00983B1A">
        <w:trPr>
          <w:trHeight w:val="20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4F9D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F502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организации, связанные с разработкой безвозмездно переданной проектно-сметной документации на объект социальной инфраструктуры государственным органам, не учитываются в целях налогообложения прибыли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FF54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270 НК РФ, безвозмездная передача имущества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1CCC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A270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84D7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14.05.21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2A5D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03-03-06/1/36888</w:t>
            </w:r>
          </w:p>
        </w:tc>
      </w:tr>
      <w:tr w:rsidR="004A0D73" w:rsidRPr="004A0D73" w14:paraId="675200AF" w14:textId="77777777" w:rsidTr="00983B1A">
        <w:trPr>
          <w:trHeight w:val="20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C89D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15C2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Если деятельность сотрудников непосредственно связана с приобретением основных средств, то заработная плата и начисления страховых взносов на таковую включаются в первоначальную стоимость такого основного средства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B4CD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257 НК РФ, первоначальная стоимость основного средства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09F2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4ADA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610B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14.05.21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A04A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03-03-06/1/36839</w:t>
            </w:r>
          </w:p>
        </w:tc>
      </w:tr>
      <w:tr w:rsidR="004A0D73" w:rsidRPr="004A0D73" w14:paraId="0DADF6C7" w14:textId="77777777" w:rsidTr="00983B1A">
        <w:trPr>
          <w:trHeight w:val="17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368E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BE86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 начислении страховых взносов на суммы материальной помощи, не учитываемой при исчислении налога на прибыль, таковые могут быть учтены в составе расходов, уменьшающих налогооблагаемую прибыль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0BD3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264 НК РФ, статья 270 НК РФ, материальная помощь, страховые взносы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5BEB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1E0A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2D0B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21.05.21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B671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03-03-06/1/38954</w:t>
            </w:r>
          </w:p>
        </w:tc>
      </w:tr>
      <w:tr w:rsidR="004A0D73" w:rsidRPr="004A0D73" w14:paraId="7C2709D6" w14:textId="77777777" w:rsidTr="00983B1A">
        <w:trPr>
          <w:trHeight w:val="12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EF28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BA96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Для целей признания электронных документов первичными документами достаточно простой цифровой подписи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B2EF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252 НК РФ, электронные документы, простая цифровая подпись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3544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711F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746D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24.05.21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3BFC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03-03-06/1/39611</w:t>
            </w:r>
          </w:p>
        </w:tc>
      </w:tr>
      <w:tr w:rsidR="004A0D73" w:rsidRPr="004A0D73" w14:paraId="466F7FC1" w14:textId="77777777" w:rsidTr="00983B1A">
        <w:trPr>
          <w:trHeight w:val="19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480A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4D53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Надлежащее оформление транспортной накладной имеет существенное значение для установления надлежащего кредитора по договору для отнесения указанных затрат в уменьшение налога на прибыль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2AA4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252 НК РФ, транспортные расходы, транспортная накладная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B17A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79FC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ФНС РФ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A6D8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27.05.21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6E54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ЕА-4-26/7321</w:t>
            </w:r>
          </w:p>
        </w:tc>
      </w:tr>
      <w:tr w:rsidR="004A0D73" w:rsidRPr="004A0D73" w14:paraId="161E391F" w14:textId="77777777" w:rsidTr="00983B1A">
        <w:trPr>
          <w:trHeight w:val="188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F6E4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5243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Стоимость затрат на модернизацию (реконструкцию) </w:t>
            </w:r>
            <w:proofErr w:type="spellStart"/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самортизированного</w:t>
            </w:r>
            <w:proofErr w:type="spellEnd"/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основного средства списывается в течение срока полезного использования, установленного при вводе такого объекта в эксплуатацию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881E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257 НК РФ, статья 259 НК РФ, реконструкция, модернизация, срок полезного использования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AE15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2488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6B7E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28.05.21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A4CE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305-ЭС21-6611</w:t>
            </w:r>
          </w:p>
        </w:tc>
      </w:tr>
    </w:tbl>
    <w:p w14:paraId="27967717" w14:textId="19E1A78A" w:rsidR="00C65D3D" w:rsidRDefault="00C65D3D" w:rsidP="00C65D3D">
      <w:pPr>
        <w:ind w:left="-1276"/>
      </w:pPr>
    </w:p>
    <w:p w14:paraId="00E51D19" w14:textId="7099F1E4" w:rsidR="004A0D73" w:rsidRDefault="004A0D73" w:rsidP="00C65D3D">
      <w:pPr>
        <w:ind w:left="-1276"/>
      </w:pPr>
    </w:p>
    <w:p w14:paraId="5CE19F4E" w14:textId="09D33C6C" w:rsidR="004A0D73" w:rsidRPr="004A0D73" w:rsidRDefault="004A0D73" w:rsidP="004A0D73">
      <w:pPr>
        <w:ind w:left="-1276"/>
        <w:jc w:val="center"/>
        <w:rPr>
          <w:b/>
          <w:bCs/>
        </w:rPr>
      </w:pPr>
      <w:r w:rsidRPr="004A0D73">
        <w:rPr>
          <w:b/>
          <w:bCs/>
        </w:rPr>
        <w:t>Страховые взносы</w:t>
      </w:r>
    </w:p>
    <w:p w14:paraId="07C1C112" w14:textId="2F188E1B" w:rsidR="004A0D73" w:rsidRDefault="004A0D73" w:rsidP="00C65D3D">
      <w:pPr>
        <w:ind w:left="-1276"/>
      </w:pPr>
    </w:p>
    <w:tbl>
      <w:tblPr>
        <w:tblW w:w="11212" w:type="dxa"/>
        <w:tblInd w:w="-1281" w:type="dxa"/>
        <w:tblLook w:val="04A0" w:firstRow="1" w:lastRow="0" w:firstColumn="1" w:lastColumn="0" w:noHBand="0" w:noVBand="1"/>
      </w:tblPr>
      <w:tblGrid>
        <w:gridCol w:w="464"/>
        <w:gridCol w:w="3080"/>
        <w:gridCol w:w="2041"/>
        <w:gridCol w:w="1664"/>
        <w:gridCol w:w="1633"/>
        <w:gridCol w:w="1002"/>
        <w:gridCol w:w="1328"/>
      </w:tblGrid>
      <w:tr w:rsidR="0049590C" w:rsidRPr="004A0D73" w14:paraId="76508BBD" w14:textId="77777777" w:rsidTr="00AA2E15">
        <w:trPr>
          <w:trHeight w:val="75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9820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D719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Минтруд России разъяснил порядок заполнения графы "код выполняемой функции"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9AE5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СЗВ-ТД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219A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E5B1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Минтруд России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7B7D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01.09.21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2920" w14:textId="2A6A5E46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14-3/</w:t>
            </w:r>
            <w:r w:rsidR="00AA2E15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</w:t>
            </w: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В-1050</w:t>
            </w:r>
          </w:p>
        </w:tc>
      </w:tr>
      <w:tr w:rsidR="0049590C" w:rsidRPr="004A0D73" w14:paraId="700663AD" w14:textId="77777777" w:rsidTr="00AA2E15">
        <w:trPr>
          <w:trHeight w:val="175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BDB6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9FE6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Трёхлетний срок на возврат фиксированного платежа исчисляется с даты представления налоговой декларации по НДФЛ, поскольку на основании таковой определяется база для исчисления фиксированного платежа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F78C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430 НК РФ, фиксированный платёж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8A28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E145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EB81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16.11.21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B317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308-ЭС21-12599</w:t>
            </w:r>
          </w:p>
        </w:tc>
      </w:tr>
      <w:tr w:rsidR="0049590C" w:rsidRPr="004A0D73" w14:paraId="189842B4" w14:textId="77777777" w:rsidTr="00AA2E15">
        <w:trPr>
          <w:trHeight w:val="115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DA62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C93A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Увеличена предельная сумма страховых взносов на 2022 год: ФСС РФ - 1 032 000 рублей, ПФ РФ - 1 565 000 рублей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97ED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Предельная сумма страховых взносов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417A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D21E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Правительство РФ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98D9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16.11.21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8F68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1951</w:t>
            </w:r>
          </w:p>
        </w:tc>
      </w:tr>
      <w:tr w:rsidR="0049590C" w:rsidRPr="004A0D73" w14:paraId="78CA6C6A" w14:textId="77777777" w:rsidTr="00AA2E15">
        <w:trPr>
          <w:trHeight w:val="5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B687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294A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Внесены изменения в форму расчёта по страховым взносам (РСВ)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EA54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РСВ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6851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Приказ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B00F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ФНС РФ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17FA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06.10.21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9448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ЕД-7-11/875</w:t>
            </w:r>
          </w:p>
        </w:tc>
      </w:tr>
      <w:tr w:rsidR="0049590C" w:rsidRPr="004A0D73" w14:paraId="5A3DF976" w14:textId="77777777" w:rsidTr="00AA2E15">
        <w:trPr>
          <w:trHeight w:val="11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22AF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56F0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Реализация "чужих" программных продуктов не даёт права на применение пониженных тарифов по страховым взносам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F3F9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427 НК РФ, пониженные тарифы, ИТ-компании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9FE8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31EA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C568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18.10.21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1A18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309-ЭС21-18444</w:t>
            </w:r>
          </w:p>
        </w:tc>
      </w:tr>
      <w:tr w:rsidR="0049590C" w:rsidRPr="004A0D73" w14:paraId="3BC59BF4" w14:textId="77777777" w:rsidTr="00AA2E15">
        <w:trPr>
          <w:trHeight w:val="11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0F8B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FBA5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Расчётные листки работникам могут предоставляться один раз в месяц (на аванс можно не выдавать)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D2F8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136 ТК РФ, расчётный листок, аванс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2865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7C49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Минтруд России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F54E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17.09.21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83AE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ПГ/26944-6-1</w:t>
            </w:r>
          </w:p>
        </w:tc>
      </w:tr>
      <w:tr w:rsidR="0049590C" w:rsidRPr="004A0D73" w14:paraId="03F5221D" w14:textId="77777777" w:rsidTr="00AA2E15">
        <w:trPr>
          <w:trHeight w:val="11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AF24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C734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ФНС России довела информацию о признаках налоговой схемы с использованием </w:t>
            </w:r>
            <w:proofErr w:type="spellStart"/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самозанятых</w:t>
            </w:r>
            <w:proofErr w:type="spellEnd"/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физических лиц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E889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54.1 НК РФ, левак, добросовестность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B705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2033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ФНС РФ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EEC9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16.09.21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7FF1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АБ-4-20/13183</w:t>
            </w:r>
          </w:p>
        </w:tc>
      </w:tr>
      <w:tr w:rsidR="0049590C" w:rsidRPr="004A0D73" w14:paraId="530E8AA8" w14:textId="77777777" w:rsidTr="00AA2E15">
        <w:trPr>
          <w:trHeight w:val="10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52AD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B420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Оплата жилья сотруднику не облагается страховыми взносами, поскольку таковая не является элементом оплаты труда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2471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420 НК РФ, статья 422 НК РФ, проживание работников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BD59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BEF1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ФАС ПО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2BED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14.09.21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DDC4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Ф06-8166/2021</w:t>
            </w:r>
          </w:p>
        </w:tc>
      </w:tr>
      <w:tr w:rsidR="0049590C" w:rsidRPr="004A0D73" w14:paraId="6B0AB07F" w14:textId="77777777" w:rsidTr="00AA2E15">
        <w:trPr>
          <w:trHeight w:val="201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42CB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57F1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При отсутствии результатов аттестации вредных рабочих мест работодатель всё равно обязан обеспечивать работников молоком или соответствующей компенсацией, что исключает обязанность по начислению страховых взносов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6521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420 НК РФ, статья 422 НК РФ, компенсационные выплаты, вредные условия труда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A61E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7B95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ФАС ЦО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BCD3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16.08.21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BF40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А35-7963/2019</w:t>
            </w:r>
          </w:p>
        </w:tc>
      </w:tr>
      <w:tr w:rsidR="0049590C" w:rsidRPr="004A0D73" w14:paraId="38FE84DD" w14:textId="77777777" w:rsidTr="00AA2E15">
        <w:trPr>
          <w:trHeight w:val="241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E576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9F7A" w14:textId="69B9AE8F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Если работники заняты на вредных работах, специальная оценка условий труда которых не проводилась, но по аттестации условия труда признаны оптимальными или допустимыми, дополнительные страховые взносы на выплаты таковым подлежат начислению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13B1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428 НК РФ, вредные условия труда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3742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9D2C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4B52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13.09.21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5451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310-ЭС21-15097</w:t>
            </w:r>
          </w:p>
        </w:tc>
      </w:tr>
      <w:tr w:rsidR="0049590C" w:rsidRPr="004A0D73" w14:paraId="1DC75A6B" w14:textId="77777777" w:rsidTr="00AA2E15">
        <w:trPr>
          <w:trHeight w:val="261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D92C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1A04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 реорганизации организации в форме преобразования расчётным периодом вновь созданной организации признаётся период с момента регистрации реорганизации, вследствие чего страховые взносы, начисленные до реорганизации, не подлежат учёту в базе для расчёта страховых взносов новой организации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EBAA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420 НК РФ, статья 423 НК РФ, статья 431 НК РФ, реорганизация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94EC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1C78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EF72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09.09.21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F009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309-ЭС21-11604</w:t>
            </w:r>
          </w:p>
        </w:tc>
      </w:tr>
      <w:tr w:rsidR="0049590C" w:rsidRPr="004A0D73" w14:paraId="32B3987D" w14:textId="77777777" w:rsidTr="00AA2E15">
        <w:trPr>
          <w:trHeight w:val="188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89D9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0E8A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Договор на передачу функций единоличного органа управления взаимозависимому физическому лицу переквалифицирован в трудовой договор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B3A1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420 НК РФ, статья 422 НК РФ, мнимые и притворные сделки, гражданско-правовой договор, трудовой договор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E5C1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F4C9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ФАС СКО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6411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31.03.21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979F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А53-15452/20</w:t>
            </w:r>
          </w:p>
        </w:tc>
      </w:tr>
      <w:tr w:rsidR="0049590C" w:rsidRPr="004A0D73" w14:paraId="1CADEA6B" w14:textId="77777777" w:rsidTr="00AA2E15">
        <w:trPr>
          <w:trHeight w:val="13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B234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309B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Разъяснены специальные термины для применения норм законодательства о пониженных тарифах по страховым взносам для IT-компаний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A199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427 НК РФ, пониженные тарифы, ИТ-компании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24A8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EBBE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Минцифры</w:t>
            </w:r>
            <w:proofErr w:type="spellEnd"/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России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A008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07.09.21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1BBD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П11-2-05-200-38749</w:t>
            </w:r>
          </w:p>
        </w:tc>
      </w:tr>
      <w:tr w:rsidR="0049590C" w:rsidRPr="004A0D73" w14:paraId="006D4606" w14:textId="77777777" w:rsidTr="00AA2E15">
        <w:trPr>
          <w:trHeight w:val="10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CCA8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354E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Выплаты членам правления некоммерческой организации облагаются страховыми взносами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B6DF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420 НК РФ, статья 422 НК РФ, выплаты членам правления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5211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33D7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7487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23.08.21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4C70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301-ЭС21-13724</w:t>
            </w:r>
          </w:p>
        </w:tc>
      </w:tr>
      <w:tr w:rsidR="0049590C" w:rsidRPr="004A0D73" w14:paraId="4FA4459B" w14:textId="77777777" w:rsidTr="00AA2E15">
        <w:trPr>
          <w:trHeight w:val="10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05C7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ACF0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Минтруд России обновил правила предоставления работодателями информации на портал "Работа в России"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4C20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Работа в России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58C4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Приказ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3BAE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Минтруд России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724E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23.07.21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E9FC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497</w:t>
            </w:r>
          </w:p>
        </w:tc>
      </w:tr>
      <w:tr w:rsidR="0049590C" w:rsidRPr="004A0D73" w14:paraId="4561A611" w14:textId="77777777" w:rsidTr="00AA2E15">
        <w:trPr>
          <w:trHeight w:val="27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3C13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8CE8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Заключение срочных трудовых договоров с последующим </w:t>
            </w:r>
            <w:proofErr w:type="spellStart"/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незаключением</w:t>
            </w:r>
            <w:proofErr w:type="spellEnd"/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таковых в зависимости от заключения договоров с контрагентами, в рамках которых привлекается к труду работник, неправомерно, поскольку перекладывает на работника риски хозяйствующего субъекта по привлечению клиентов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5841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59 ТК РФ, срочный трудовой договор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8364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5BA3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3A8D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19.07.21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3839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85-КГПР21-1-К1</w:t>
            </w:r>
          </w:p>
        </w:tc>
      </w:tr>
      <w:tr w:rsidR="0049590C" w:rsidRPr="004A0D73" w14:paraId="7B672D1F" w14:textId="77777777" w:rsidTr="00AA2E15">
        <w:trPr>
          <w:trHeight w:val="10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BF54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DB99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Выплаты командировочных расходов дистанционным сотрудникам не облагаются страховыми взносами на общих основаниях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4D82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422 НК РФ, командировочные расходы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2E4C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EAAF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0395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23.07.21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33F5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03-04-05/59241</w:t>
            </w:r>
          </w:p>
        </w:tc>
      </w:tr>
      <w:tr w:rsidR="0049590C" w:rsidRPr="004A0D73" w14:paraId="454A5EEE" w14:textId="77777777" w:rsidTr="00AA2E15">
        <w:trPr>
          <w:trHeight w:val="175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E67D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165D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Компенсация за разъездной характер работы не облагается страховыми взносами, поскольку носит социальный характер, при этом независимо от наличия документов, подтверждающих фактические расходы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B62B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168.1 ТК РФ, разъездной характер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54EE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08FA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ФАС МО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227B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15.04.21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A359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А40-73591/2020</w:t>
            </w:r>
          </w:p>
        </w:tc>
      </w:tr>
      <w:tr w:rsidR="0049590C" w:rsidRPr="004A0D73" w14:paraId="0690598B" w14:textId="77777777" w:rsidTr="00AA2E15">
        <w:trPr>
          <w:trHeight w:val="6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A2E2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8A73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01.01.2023 года вводится новая форма трудовых книжек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2927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66 ТК РФ, трудовая книжка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B307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091B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Правительство РФ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2A6D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24.07.21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545D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1250</w:t>
            </w:r>
          </w:p>
        </w:tc>
      </w:tr>
      <w:tr w:rsidR="0049590C" w:rsidRPr="004A0D73" w14:paraId="4E9D4FE7" w14:textId="77777777" w:rsidTr="00AA2E15">
        <w:trPr>
          <w:trHeight w:val="75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D03B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641E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01.09.2021 года вводятся новые правила оформления трудовых книжек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8FF7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66 ТК РФ, трудовая книжка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D1FF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Приказ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E041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Минтруд Росси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F56E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19.05.21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524D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320Н</w:t>
            </w:r>
          </w:p>
        </w:tc>
      </w:tr>
      <w:tr w:rsidR="0049590C" w:rsidRPr="004A0D73" w14:paraId="6C5E4622" w14:textId="77777777" w:rsidTr="00AA2E15">
        <w:trPr>
          <w:trHeight w:val="14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3B8B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092E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Выплаты членам совета директоров облагаются страховыми взносами, поскольку таковые связана с выполнением управленческих обязанностей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00B3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420 НК РФ, выплаты членам совета директоров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CECE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B7BC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8DB9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24.05.21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D7A8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306-ЭС21-6139</w:t>
            </w:r>
          </w:p>
        </w:tc>
      </w:tr>
      <w:tr w:rsidR="0049590C" w:rsidRPr="004A0D73" w14:paraId="05D1DCEE" w14:textId="77777777" w:rsidTr="00AA2E15">
        <w:trPr>
          <w:trHeight w:val="125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7B16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FB33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Материальная помощь и дотация на питание сотрудникам не облагается страховыми взносами, поскольку таковые не представляют собой элемент оплаты труда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7EEA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420 НК РФ, статья 422 НК РФ, материальная помощь, дотация на питание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9100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9D78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D0CC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19.05.21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F188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302-ЭС21-2582</w:t>
            </w:r>
          </w:p>
        </w:tc>
      </w:tr>
      <w:tr w:rsidR="0049590C" w:rsidRPr="004A0D73" w14:paraId="68353056" w14:textId="77777777" w:rsidTr="00AA2E15">
        <w:trPr>
          <w:trHeight w:val="5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46F0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5308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Внесены изменения в форму СЗВ-М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3EAF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СЗВ-М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A52E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94DF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Правление ПФР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33EF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15.04.21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48E4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103П</w:t>
            </w:r>
          </w:p>
        </w:tc>
      </w:tr>
      <w:tr w:rsidR="0049590C" w:rsidRPr="004A0D73" w14:paraId="3B672010" w14:textId="77777777" w:rsidTr="00AA2E15">
        <w:trPr>
          <w:trHeight w:val="5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4774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22C8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Внесены изменения в форму СЗВ-ТД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0CE0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СЗВ-ТД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CC62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B1BC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Правление ПФР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1C84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27.10.20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B5AA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769П</w:t>
            </w:r>
          </w:p>
        </w:tc>
      </w:tr>
      <w:tr w:rsidR="0049590C" w:rsidRPr="004A0D73" w14:paraId="13C2AD9B" w14:textId="77777777" w:rsidTr="00AA2E15">
        <w:trPr>
          <w:trHeight w:val="176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CF77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F746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Применение пониженного тарифа для субъектов малого предпринимательства начинается с 1-го числа месяца включения в реестр СМП, а прекращается - с 1-го числа месяца исключения из реестра СМП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19C3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427 НК РФ, пониженные тарифы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25CE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331F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D339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07.04.21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1CEE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03-15-06/25772</w:t>
            </w:r>
          </w:p>
        </w:tc>
      </w:tr>
      <w:tr w:rsidR="0049590C" w:rsidRPr="004A0D73" w14:paraId="50F14C21" w14:textId="77777777" w:rsidTr="00AA2E15">
        <w:trPr>
          <w:trHeight w:val="198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D04D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EE45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Возмещение работодателем работникам стоимости медицинского осмотра не образует объекта обложения страховыми взносами, поскольку не представляет собой элемента оплаты труда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8DCE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420 НК РФ, статья 422 НК РФ, расходы на медицинский осмотр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EF48" w14:textId="77777777" w:rsidR="004A0D73" w:rsidRPr="004A0D73" w:rsidRDefault="004A0D73" w:rsidP="004A0D7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4FA8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ФАС СЗО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CA34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05.04.21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157D" w14:textId="77777777" w:rsidR="004A0D73" w:rsidRPr="004A0D73" w:rsidRDefault="004A0D73" w:rsidP="004A0D7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A0D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А44-4476/2020</w:t>
            </w:r>
          </w:p>
        </w:tc>
      </w:tr>
    </w:tbl>
    <w:p w14:paraId="5C106EFC" w14:textId="2C47B232" w:rsidR="004A0D73" w:rsidRDefault="004A0D73" w:rsidP="00C65D3D">
      <w:pPr>
        <w:ind w:left="-1276"/>
      </w:pPr>
    </w:p>
    <w:p w14:paraId="558C03E0" w14:textId="777D8ECD" w:rsidR="0049590C" w:rsidRDefault="0049590C" w:rsidP="00C65D3D">
      <w:pPr>
        <w:ind w:left="-1276"/>
      </w:pPr>
    </w:p>
    <w:p w14:paraId="0CB848E3" w14:textId="77777777" w:rsidR="00983B1A" w:rsidRDefault="00983B1A" w:rsidP="00C65D3D">
      <w:pPr>
        <w:ind w:left="-1276"/>
      </w:pPr>
    </w:p>
    <w:p w14:paraId="14D0DCB9" w14:textId="77777777" w:rsidR="00983B1A" w:rsidRDefault="00983B1A" w:rsidP="00C65D3D">
      <w:pPr>
        <w:ind w:left="-1276"/>
      </w:pPr>
    </w:p>
    <w:p w14:paraId="2BB06EC7" w14:textId="77777777" w:rsidR="00983B1A" w:rsidRDefault="00983B1A" w:rsidP="00C65D3D">
      <w:pPr>
        <w:ind w:left="-1276"/>
      </w:pPr>
    </w:p>
    <w:p w14:paraId="2A96A11F" w14:textId="77777777" w:rsidR="00983B1A" w:rsidRDefault="00983B1A" w:rsidP="00C65D3D">
      <w:pPr>
        <w:ind w:left="-1276"/>
      </w:pPr>
    </w:p>
    <w:p w14:paraId="6FAFF5C4" w14:textId="77777777" w:rsidR="00983B1A" w:rsidRDefault="00983B1A" w:rsidP="00C65D3D">
      <w:pPr>
        <w:ind w:left="-1276"/>
      </w:pPr>
    </w:p>
    <w:p w14:paraId="4C745E0B" w14:textId="77777777" w:rsidR="00983B1A" w:rsidRDefault="00983B1A" w:rsidP="00C65D3D">
      <w:pPr>
        <w:ind w:left="-1276"/>
      </w:pPr>
    </w:p>
    <w:p w14:paraId="2748BB91" w14:textId="77777777" w:rsidR="00983B1A" w:rsidRDefault="00983B1A" w:rsidP="00C65D3D">
      <w:pPr>
        <w:ind w:left="-1276"/>
      </w:pPr>
    </w:p>
    <w:p w14:paraId="2C506EE9" w14:textId="77777777" w:rsidR="00983B1A" w:rsidRDefault="00983B1A" w:rsidP="00C65D3D">
      <w:pPr>
        <w:ind w:left="-1276"/>
      </w:pPr>
    </w:p>
    <w:p w14:paraId="24BBB431" w14:textId="77777777" w:rsidR="00983B1A" w:rsidRDefault="00983B1A" w:rsidP="00C65D3D">
      <w:pPr>
        <w:ind w:left="-1276"/>
      </w:pPr>
    </w:p>
    <w:p w14:paraId="4FFC8395" w14:textId="77777777" w:rsidR="00983B1A" w:rsidRDefault="00983B1A" w:rsidP="00C65D3D">
      <w:pPr>
        <w:ind w:left="-1276"/>
      </w:pPr>
    </w:p>
    <w:p w14:paraId="2550C56B" w14:textId="77777777" w:rsidR="00983B1A" w:rsidRDefault="00983B1A" w:rsidP="00C65D3D">
      <w:pPr>
        <w:ind w:left="-1276"/>
      </w:pPr>
    </w:p>
    <w:p w14:paraId="26B26EFE" w14:textId="77777777" w:rsidR="00983B1A" w:rsidRDefault="00983B1A" w:rsidP="00C65D3D">
      <w:pPr>
        <w:ind w:left="-1276"/>
      </w:pPr>
    </w:p>
    <w:p w14:paraId="26DC33ED" w14:textId="2000D5D0" w:rsidR="0049590C" w:rsidRPr="0049590C" w:rsidRDefault="0049590C" w:rsidP="0049590C">
      <w:pPr>
        <w:ind w:left="-1276"/>
        <w:jc w:val="center"/>
        <w:rPr>
          <w:b/>
          <w:bCs/>
        </w:rPr>
      </w:pPr>
      <w:r w:rsidRPr="0049590C">
        <w:rPr>
          <w:b/>
          <w:bCs/>
        </w:rPr>
        <w:lastRenderedPageBreak/>
        <w:t>НДФЛ</w:t>
      </w:r>
    </w:p>
    <w:p w14:paraId="4ACB207B" w14:textId="5B175F5B" w:rsidR="0049590C" w:rsidRDefault="0049590C" w:rsidP="00C65D3D">
      <w:pPr>
        <w:ind w:left="-1276"/>
      </w:pPr>
    </w:p>
    <w:tbl>
      <w:tblPr>
        <w:tblW w:w="11057" w:type="dxa"/>
        <w:tblInd w:w="-1281" w:type="dxa"/>
        <w:tblLook w:val="04A0" w:firstRow="1" w:lastRow="0" w:firstColumn="1" w:lastColumn="0" w:noHBand="0" w:noVBand="1"/>
      </w:tblPr>
      <w:tblGrid>
        <w:gridCol w:w="441"/>
        <w:gridCol w:w="3101"/>
        <w:gridCol w:w="2054"/>
        <w:gridCol w:w="1680"/>
        <w:gridCol w:w="1654"/>
        <w:gridCol w:w="995"/>
        <w:gridCol w:w="1132"/>
      </w:tblGrid>
      <w:tr w:rsidR="0049590C" w:rsidRPr="0049590C" w14:paraId="59C15038" w14:textId="77777777" w:rsidTr="00983B1A">
        <w:trPr>
          <w:trHeight w:val="17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0097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523C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Выплата действительной стоимости доли в уставном капитале в порядке наследования не формирует налоговой базы по НДФЛ, поскольку приращения имущества физического лица не происходит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962C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210 НК РФ, статья 220 НК РФ, наследство, имущественный вычет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EFAD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Кассационное определение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8395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CCC2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27.10.21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2250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46-КАД21-1-К6</w:t>
            </w:r>
          </w:p>
        </w:tc>
      </w:tr>
      <w:tr w:rsidR="0049590C" w:rsidRPr="0049590C" w14:paraId="301033CE" w14:textId="77777777" w:rsidTr="00983B1A">
        <w:trPr>
          <w:trHeight w:val="17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6988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638A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Если физическое лицо при продаже имущества не может воспользоваться имущественным налоговым вычетом, то тогда вправе учесть фактические расходы на приобретение соответствующего имущества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9CDF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210 НК РФ, статья 220 НК РФ, имущественный вычет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D4AE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Кассационное определение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DD7E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1326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20.10.21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73B1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48-КАД21-14-К7</w:t>
            </w:r>
          </w:p>
        </w:tc>
      </w:tr>
      <w:tr w:rsidR="0049590C" w:rsidRPr="0049590C" w14:paraId="66DDFBB5" w14:textId="77777777" w:rsidTr="00983B1A">
        <w:trPr>
          <w:trHeight w:val="7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2BE4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C3AA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Установлены обновлённые коэффициенты-дефляторы на 2022 год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11B9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Коэффициент-дефлятор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AC31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Приказ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A04E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МЭРТ России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9545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28.10.21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561A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654</w:t>
            </w:r>
          </w:p>
        </w:tc>
      </w:tr>
      <w:tr w:rsidR="0049590C" w:rsidRPr="0049590C" w14:paraId="531ECD94" w14:textId="77777777" w:rsidTr="00983B1A">
        <w:trPr>
          <w:trHeight w:val="7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4DE8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A07C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Фиктивные маркетинговые услуги не могут быть учтены в качестве расходов при исчислении НДФЛ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A1C5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221 НК РФ, профессиональный вычет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CB8D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908D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5122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08.11.21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4C01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309-ЭС21-20111</w:t>
            </w:r>
          </w:p>
        </w:tc>
      </w:tr>
      <w:tr w:rsidR="0049590C" w:rsidRPr="0049590C" w14:paraId="6F6DC7BD" w14:textId="77777777" w:rsidTr="00983B1A">
        <w:trPr>
          <w:trHeight w:val="7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937C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EB64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Внесены изменения в коды доходов и вычетов для заполнения формы 2-НДФЛ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3205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230 НК РФ, 2-НДФЛ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C9B9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Приказ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AB3B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ФНС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B4ED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28.09.21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AE4E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ЕД-7-11/844</w:t>
            </w:r>
          </w:p>
        </w:tc>
      </w:tr>
      <w:tr w:rsidR="0049590C" w:rsidRPr="0049590C" w14:paraId="76970276" w14:textId="77777777" w:rsidTr="00983B1A">
        <w:trPr>
          <w:trHeight w:val="5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A2F5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703D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Внесены изменения в форму 6-НДФЛ 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A8D5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230 НК РФ, 6-НДФЛ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B099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Приказ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A06B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ФНС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039D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28.09.21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503E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ЕД-7-11/845</w:t>
            </w:r>
          </w:p>
        </w:tc>
      </w:tr>
      <w:tr w:rsidR="0049590C" w:rsidRPr="0049590C" w14:paraId="444FB76F" w14:textId="77777777" w:rsidTr="00983B1A">
        <w:trPr>
          <w:trHeight w:val="11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5296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F413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ФНС России довела информацию о признаках налоговой схемы с использованием </w:t>
            </w:r>
            <w:proofErr w:type="spellStart"/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самозанятых</w:t>
            </w:r>
            <w:proofErr w:type="spellEnd"/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физических лиц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3D7D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54.1 НК РФ, левак, добросовестность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D447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88E7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ФНС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C8FB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16.09.21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0E77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АБ-4-20/13183</w:t>
            </w:r>
          </w:p>
        </w:tc>
      </w:tr>
      <w:tr w:rsidR="0049590C" w:rsidRPr="0049590C" w14:paraId="14FFD5BF" w14:textId="77777777" w:rsidTr="00983B1A">
        <w:trPr>
          <w:trHeight w:val="10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ECC0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49E8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Выплата участнику при уменьшении уставного капитала не подлежит обложению НДФЛ в пределах первоначального взноса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200C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210 НК РФ, статья 217 НК РФ, уменьшение уставного капитала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533D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0DC6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2AC3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27.09.21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5FC6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308-ЭС21-7618</w:t>
            </w:r>
          </w:p>
        </w:tc>
      </w:tr>
      <w:tr w:rsidR="0049590C" w:rsidRPr="0049590C" w14:paraId="496CD467" w14:textId="77777777" w:rsidTr="00983B1A">
        <w:trPr>
          <w:trHeight w:val="10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B74F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3102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Если к моменту представления 6-НДФЛ доход физическому лицу не выплачен, то таковой в указанной форме не отражается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F55C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230 НК РФ, 6-НДФЛ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D03F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C440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ФНС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8A0A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13.09.21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83B7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БС-4-11/12938</w:t>
            </w:r>
          </w:p>
        </w:tc>
      </w:tr>
      <w:tr w:rsidR="0049590C" w:rsidRPr="0049590C" w14:paraId="135ED8F2" w14:textId="77777777" w:rsidTr="00983B1A">
        <w:trPr>
          <w:trHeight w:val="16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53D9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A344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Договор на передачу функций единоличного органа управления взаимозависимому физическому лицу переквалифицирован в трудовой договор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563A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210 НК РФ, статья 224 НК РФ, мнимые и притворные сделки, гражданско-правовой договор, трудовой договор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9F79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CBD6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ФАС СКО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9347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31.03.21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F005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А53-15452/20</w:t>
            </w:r>
          </w:p>
        </w:tc>
      </w:tr>
      <w:tr w:rsidR="0049590C" w:rsidRPr="0049590C" w14:paraId="3F4C22C3" w14:textId="77777777" w:rsidTr="00983B1A">
        <w:trPr>
          <w:trHeight w:val="17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6965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2B59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Для целей применения налоговых вычетов при продаже имущества необходимо анализировать наличие статуса индивидуального предпринимателя и характер использования данного имущества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BF22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210 НК РФ, статья 220 НК РФ, имущественный вычет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7855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2DD1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9C12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06.09.21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1CA8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309-ЭС21-18975</w:t>
            </w:r>
          </w:p>
        </w:tc>
      </w:tr>
      <w:tr w:rsidR="0049590C" w:rsidRPr="0049590C" w14:paraId="4905C3A8" w14:textId="77777777" w:rsidTr="00983B1A">
        <w:trPr>
          <w:trHeight w:val="15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627D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3278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Продажа нескольких квартир сама по себе не может указывать на предпринимательских характер таких сделок, поскольку необходим анализ условий и предпосылок таких сделок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165D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Статья 210 НК РФ, статья 220 НК РФ, имущественный вычет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AF80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Кассационное определение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8070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38B4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28.07.21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4070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39-КАД21-5-К1</w:t>
            </w:r>
          </w:p>
        </w:tc>
      </w:tr>
      <w:tr w:rsidR="0049590C" w:rsidRPr="0049590C" w14:paraId="7EB95144" w14:textId="77777777" w:rsidTr="00983B1A">
        <w:trPr>
          <w:trHeight w:val="10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DBFE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A8EB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Выплаты командировочных расходов дистанционным сотрудникам не облагаются НДФЛ на общих основаниях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0CC6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217 НК РФ, командировочные расходы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D3C2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8C6B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E7FF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23.07.21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F6AE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03-04-05/59241</w:t>
            </w:r>
          </w:p>
        </w:tc>
      </w:tr>
      <w:tr w:rsidR="0049590C" w:rsidRPr="0049590C" w14:paraId="039E30FA" w14:textId="77777777" w:rsidTr="00983B1A">
        <w:trPr>
          <w:trHeight w:val="17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98AA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6815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Если дистанционный работник выполняет трудовые обязанности за пределами Российской, то в целях определения размера ставки НДФЛ необходимо установление статуса налогового резидента (или нерезидента)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BB8F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207 НК РФ, статья 224 НК РФ, статья 228 НК РФ, налоговый нерезидент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0CD4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FD7B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10B4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23.07.21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AC00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03-04-05/59244</w:t>
            </w:r>
          </w:p>
        </w:tc>
      </w:tr>
      <w:tr w:rsidR="0049590C" w:rsidRPr="0049590C" w14:paraId="5B41841B" w14:textId="77777777" w:rsidTr="00983B1A">
        <w:trPr>
          <w:trHeight w:val="20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AA67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2B79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Если дистанционный работник выполняет трудовые обязанности за пределами Российской Федерации, но для работодателя, расположенного на территории таковой, обязанность налогового агента у источника выплаты не возникает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BD0A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207 НК РФ, статья 224 НК РФ, статья 228 НК РФ, налоговый нерезидент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FAAE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BB14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ФНС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CE41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15.07.21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3AE1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БС-4-11/9947</w:t>
            </w:r>
          </w:p>
        </w:tc>
      </w:tr>
      <w:tr w:rsidR="0049590C" w:rsidRPr="0049590C" w14:paraId="556C7B8F" w14:textId="77777777" w:rsidTr="00983B1A">
        <w:trPr>
          <w:trHeight w:val="22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ECC0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85FF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 представлении 6-НДФЛ в отношении работников обособленного подразделения с нарушениями производство о налоговом правонарушении осуществляет налоговый орган по месту обособленного подразделения, но в отношении организации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7867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126 НК РФ, 2-НДФЛ, 6-НДФЛ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EF7E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9A13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ФНС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BAEB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14.07.21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B87D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БС-4-11/9883</w:t>
            </w:r>
          </w:p>
        </w:tc>
      </w:tr>
      <w:tr w:rsidR="0049590C" w:rsidRPr="0049590C" w14:paraId="28B91E47" w14:textId="77777777" w:rsidTr="00983B1A">
        <w:trPr>
          <w:trHeight w:val="12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095F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54FA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течение 2021 и 2022 годов ставка НДФЛ в размере 15% применяется к налоговым базам по дивидендам и основной налоговой базе отдельно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085D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210 НК РФ, статья 224 НК РФ, ставка 15%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8FE8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92FF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ФНС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00B4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28.07.21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B87B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БС-4-11/10619</w:t>
            </w:r>
          </w:p>
        </w:tc>
      </w:tr>
      <w:tr w:rsidR="0049590C" w:rsidRPr="0049590C" w14:paraId="6A70C398" w14:textId="77777777" w:rsidTr="00983B1A">
        <w:trPr>
          <w:trHeight w:val="18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4A3B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9B5D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Представление справки по форме 2-НДФЛ с индексом "2" вместо необходимого индекса "1" образует состав налогового правонарушения, предусмотренного статьёй 126 НК РФ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2822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230 НК РФ, 2-НФДЛ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892C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61AF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446D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08.07.21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D8DF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304-ЭС21-10436</w:t>
            </w:r>
          </w:p>
        </w:tc>
      </w:tr>
      <w:tr w:rsidR="0049590C" w:rsidRPr="0049590C" w14:paraId="0F9E899E" w14:textId="77777777" w:rsidTr="00983B1A">
        <w:trPr>
          <w:trHeight w:val="18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7D3B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0033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Датой выплаты премии, являющейся составной частью заработной платы, признаётся последний день месяца, за который она начисляется, а иных премий - дата фактической выплаты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6E1D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223 НК РФ, статья 226 НК РФ, дата выплаты премии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00E3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E0B3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23E0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06.05.21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EA9F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03-04-06/34840</w:t>
            </w:r>
          </w:p>
        </w:tc>
      </w:tr>
    </w:tbl>
    <w:p w14:paraId="00138EF8" w14:textId="55FCB1FA" w:rsidR="0049590C" w:rsidRPr="0049590C" w:rsidRDefault="0049590C" w:rsidP="0049590C">
      <w:pPr>
        <w:ind w:left="-1276"/>
        <w:jc w:val="center"/>
        <w:rPr>
          <w:b/>
          <w:bCs/>
        </w:rPr>
      </w:pPr>
      <w:r w:rsidRPr="0049590C">
        <w:rPr>
          <w:b/>
          <w:bCs/>
        </w:rPr>
        <w:lastRenderedPageBreak/>
        <w:t>Транспортный налог</w:t>
      </w:r>
    </w:p>
    <w:p w14:paraId="5A44AF91" w14:textId="18102F29" w:rsidR="0049590C" w:rsidRDefault="0049590C" w:rsidP="00C65D3D">
      <w:pPr>
        <w:ind w:left="-1276"/>
      </w:pPr>
    </w:p>
    <w:tbl>
      <w:tblPr>
        <w:tblW w:w="11057" w:type="dxa"/>
        <w:tblInd w:w="-1281" w:type="dxa"/>
        <w:tblLook w:val="04A0" w:firstRow="1" w:lastRow="0" w:firstColumn="1" w:lastColumn="0" w:noHBand="0" w:noVBand="1"/>
      </w:tblPr>
      <w:tblGrid>
        <w:gridCol w:w="479"/>
        <w:gridCol w:w="3063"/>
        <w:gridCol w:w="2127"/>
        <w:gridCol w:w="1559"/>
        <w:gridCol w:w="1701"/>
        <w:gridCol w:w="995"/>
        <w:gridCol w:w="1133"/>
      </w:tblGrid>
      <w:tr w:rsidR="0049590C" w:rsidRPr="0049590C" w14:paraId="4B03054D" w14:textId="77777777" w:rsidTr="00983B1A">
        <w:trPr>
          <w:trHeight w:val="159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BC39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B03F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Актуализирован перечень автомобилей, в отношении которых транспортный налог подлежит уплате с применением повышающего коэффициента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3D0D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358 НК РФ, статья 359 НК РФ, статья 362 НК РФ, повышающий коэффициент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DF3B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CD87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Минпромторг</w:t>
            </w:r>
            <w:proofErr w:type="spellEnd"/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России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6785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25.10.21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2AFE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92418/20</w:t>
            </w:r>
          </w:p>
        </w:tc>
      </w:tr>
      <w:tr w:rsidR="0049590C" w:rsidRPr="0049590C" w14:paraId="62A28DFF" w14:textId="77777777" w:rsidTr="00983B1A">
        <w:trPr>
          <w:trHeight w:val="159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2933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5547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Для применения повышенного коэффициента уплаты транспортного налога необходимо совпадения марки и модели автомобиля, а не полное совпадение комплектации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7722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358 НК РФ, статья 359 НК РФ, статья 362 НК РФ, повышающий коэффициент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3463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760E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EAD9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14.10.21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7919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302-ЭС21-18063</w:t>
            </w:r>
          </w:p>
        </w:tc>
      </w:tr>
      <w:tr w:rsidR="0049590C" w:rsidRPr="0049590C" w14:paraId="216E0BA5" w14:textId="77777777" w:rsidTr="00983B1A">
        <w:trPr>
          <w:trHeight w:val="159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4848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A110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Для применения повышенного коэффициента уплаты транспортного налога необходимо совпадения марки и модели автомобиля, а не полное совпадение комплектации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B169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358 НК РФ, статья 359 НК РФ, статья 362 НК РФ, повышающий коэффициент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F7BD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EB65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6473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15.09.21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52B1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305-ЭС21-15339</w:t>
            </w:r>
          </w:p>
        </w:tc>
      </w:tr>
      <w:tr w:rsidR="0049590C" w:rsidRPr="0049590C" w14:paraId="1CFAB73E" w14:textId="77777777" w:rsidTr="00983B1A">
        <w:trPr>
          <w:trHeight w:val="113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8D63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DDA4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ФНС России утвердила форму заявления о принудительном изъятии транспортного средства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ABC7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358 НК РФ, принудительное изъятие транспортного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CAE8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Приказ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0969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ФНС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E6F9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19.07.21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B288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ЕД-7-21/675</w:t>
            </w:r>
          </w:p>
        </w:tc>
      </w:tr>
      <w:tr w:rsidR="0049590C" w:rsidRPr="0049590C" w14:paraId="3E59F154" w14:textId="77777777" w:rsidTr="00983B1A">
        <w:trPr>
          <w:trHeight w:val="132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82F7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1579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ФНС России утвердила форму заявления о гибели транспортного средства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9154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358 НК РФ, гибель или уничтожение транспортного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4392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Приказ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FBC7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ФНС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BC8F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16.07.21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ADCA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ЕД-7-21/668</w:t>
            </w:r>
          </w:p>
        </w:tc>
      </w:tr>
      <w:tr w:rsidR="0049590C" w:rsidRPr="0049590C" w14:paraId="02CAB315" w14:textId="77777777" w:rsidTr="00983B1A">
        <w:trPr>
          <w:trHeight w:val="132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0048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78AF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Тип транспортного средства определяется налоговым органом на основании сведений, полученных от регистрирующего органа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CA0E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362 НК РФ, тип транспортного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7E49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9275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ФНС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677A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13.07.21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660B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БС-4-21/9861</w:t>
            </w:r>
          </w:p>
        </w:tc>
      </w:tr>
      <w:tr w:rsidR="0049590C" w:rsidRPr="0049590C" w14:paraId="1AE5C5E8" w14:textId="77777777" w:rsidTr="00983B1A">
        <w:trPr>
          <w:trHeight w:val="132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D338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D3BA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 случае неопределённости относительно мощности транспортного средства проверка таковой должна осуществляться по </w:t>
            </w:r>
            <w:proofErr w:type="spellStart"/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госреестру</w:t>
            </w:r>
            <w:proofErr w:type="spellEnd"/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транспортных средств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62E2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358 НК РФ, мощность транспортного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498C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6AB5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ФНС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7C7E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16.06.21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C658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БС-4-21/8354</w:t>
            </w:r>
          </w:p>
        </w:tc>
      </w:tr>
      <w:tr w:rsidR="0049590C" w:rsidRPr="0049590C" w14:paraId="0071B32A" w14:textId="77777777" w:rsidTr="00983B1A">
        <w:trPr>
          <w:trHeight w:val="159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2800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7638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Для применения повышенного коэффициента уплаты транспортного налога необходимо совпадения марки и модели автомобиля, а не полное совпадение комплектации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23AC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358 НК РФ, статья 359 НК РФ, статья 362 НК РФ, повышающий коэффициент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7BD1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BDD8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D4CC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01.06.21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5AF8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307-ЭС21-7127</w:t>
            </w:r>
          </w:p>
        </w:tc>
      </w:tr>
    </w:tbl>
    <w:p w14:paraId="3FEDF76F" w14:textId="77777777" w:rsidR="0049590C" w:rsidRDefault="0049590C" w:rsidP="00C65D3D">
      <w:pPr>
        <w:ind w:left="-1276"/>
      </w:pPr>
    </w:p>
    <w:p w14:paraId="51CBD5E8" w14:textId="633E39EC" w:rsidR="0049590C" w:rsidRDefault="0049590C" w:rsidP="00C65D3D">
      <w:pPr>
        <w:ind w:left="-1276"/>
      </w:pPr>
    </w:p>
    <w:p w14:paraId="2658C6F0" w14:textId="77777777" w:rsidR="00983B1A" w:rsidRDefault="00983B1A" w:rsidP="00C65D3D">
      <w:pPr>
        <w:ind w:left="-1276"/>
      </w:pPr>
    </w:p>
    <w:p w14:paraId="36D4B5A9" w14:textId="77777777" w:rsidR="00983B1A" w:rsidRDefault="00983B1A" w:rsidP="00C65D3D">
      <w:pPr>
        <w:ind w:left="-1276"/>
      </w:pPr>
    </w:p>
    <w:p w14:paraId="1949F162" w14:textId="77777777" w:rsidR="00983B1A" w:rsidRDefault="00983B1A" w:rsidP="00C65D3D">
      <w:pPr>
        <w:ind w:left="-1276"/>
      </w:pPr>
    </w:p>
    <w:p w14:paraId="44BE0009" w14:textId="77777777" w:rsidR="00983B1A" w:rsidRDefault="00983B1A" w:rsidP="00C65D3D">
      <w:pPr>
        <w:ind w:left="-1276"/>
      </w:pPr>
    </w:p>
    <w:p w14:paraId="48144564" w14:textId="77777777" w:rsidR="00983B1A" w:rsidRDefault="00983B1A" w:rsidP="00C65D3D">
      <w:pPr>
        <w:ind w:left="-1276"/>
      </w:pPr>
    </w:p>
    <w:p w14:paraId="4CB6EB4A" w14:textId="77777777" w:rsidR="00983B1A" w:rsidRDefault="00983B1A" w:rsidP="00C65D3D">
      <w:pPr>
        <w:ind w:left="-1276"/>
      </w:pPr>
    </w:p>
    <w:p w14:paraId="206D472F" w14:textId="77777777" w:rsidR="00983B1A" w:rsidRDefault="00983B1A" w:rsidP="00C65D3D">
      <w:pPr>
        <w:ind w:left="-1276"/>
      </w:pPr>
    </w:p>
    <w:p w14:paraId="1B508CA0" w14:textId="77777777" w:rsidR="00983B1A" w:rsidRDefault="00983B1A" w:rsidP="00C65D3D">
      <w:pPr>
        <w:ind w:left="-1276"/>
      </w:pPr>
    </w:p>
    <w:p w14:paraId="6540F749" w14:textId="11E48301" w:rsidR="0049590C" w:rsidRPr="0049590C" w:rsidRDefault="0049590C" w:rsidP="0049590C">
      <w:pPr>
        <w:ind w:left="-1276"/>
        <w:jc w:val="center"/>
        <w:rPr>
          <w:b/>
          <w:bCs/>
        </w:rPr>
      </w:pPr>
      <w:r w:rsidRPr="0049590C">
        <w:rPr>
          <w:b/>
          <w:bCs/>
        </w:rPr>
        <w:lastRenderedPageBreak/>
        <w:t>Налог на имущество организаций</w:t>
      </w:r>
    </w:p>
    <w:p w14:paraId="068273B1" w14:textId="559CF4DD" w:rsidR="0049590C" w:rsidRDefault="0049590C" w:rsidP="00C65D3D">
      <w:pPr>
        <w:ind w:left="-1276"/>
      </w:pPr>
    </w:p>
    <w:tbl>
      <w:tblPr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01"/>
        <w:gridCol w:w="3043"/>
        <w:gridCol w:w="2127"/>
        <w:gridCol w:w="1559"/>
        <w:gridCol w:w="1700"/>
        <w:gridCol w:w="995"/>
        <w:gridCol w:w="1132"/>
      </w:tblGrid>
      <w:tr w:rsidR="006C65E1" w:rsidRPr="0049590C" w14:paraId="7638D84C" w14:textId="77777777" w:rsidTr="00983B1A">
        <w:trPr>
          <w:trHeight w:val="125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2E36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73C1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Налоговый орган доказал отнесение основных средств к капитальным сооружениям, подлежащим признанию в качестве объектов недвижимости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9E68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374 НК РФ, недвижимость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002F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BD0D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7B7C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26.11.21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FCC5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305-ЭС21-21731</w:t>
            </w:r>
          </w:p>
        </w:tc>
      </w:tr>
      <w:tr w:rsidR="006C65E1" w:rsidRPr="0049590C" w14:paraId="352C9C78" w14:textId="77777777" w:rsidTr="00983B1A">
        <w:trPr>
          <w:trHeight w:val="200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C76E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AF7D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Переход права собственности на объект недвижимости при отсутствии реальной возможности его использования из-за действий продавца не приводит к возникновению объекта обложения налогом на имущество организаций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10DF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374 НК РФ, переход права собственности, основное средство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1946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64B3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11CE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26.02.21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B917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309-ЭС20-18883</w:t>
            </w:r>
          </w:p>
        </w:tc>
      </w:tr>
      <w:tr w:rsidR="006C65E1" w:rsidRPr="0049590C" w14:paraId="5392A034" w14:textId="77777777" w:rsidTr="00983B1A">
        <w:trPr>
          <w:trHeight w:val="125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7DD7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5735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Исправление технической ошибки при установлении кадастровой стоимости осуществляется с ретроспективным пересчётом налога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4547" w14:textId="6E3EEB59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378.2 НК РФ, кадастровая стоимость, ухудшение 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7109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419B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C142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24.11.21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D4AC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305-ЭС21-13506</w:t>
            </w:r>
          </w:p>
        </w:tc>
      </w:tr>
      <w:tr w:rsidR="006C65E1" w:rsidRPr="0049590C" w14:paraId="29CFC5BF" w14:textId="77777777" w:rsidTr="00983B1A">
        <w:trPr>
          <w:trHeight w:val="275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BCF0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190E" w14:textId="00D66603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Добросовестный инвестор вправе рассчитывать на стабильность применяемого налогового законодательства, а при изм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</w:t>
            </w: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нении такового - на не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придание ему обратной сил</w:t>
            </w:r>
            <w:r w:rsidR="006C65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ы</w:t>
            </w: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если это приводит к ухудшению положения инвестора, которое инвестор не мог предусмотреть, если бы действовал разумно и добросовестно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0E12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Инвестиционные налоговые льготы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962A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A9FE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3BDC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24.11.21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1E72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310-ЭС21-11695</w:t>
            </w:r>
          </w:p>
        </w:tc>
      </w:tr>
      <w:tr w:rsidR="006C65E1" w:rsidRPr="0049590C" w14:paraId="6529EA27" w14:textId="77777777" w:rsidTr="00983B1A">
        <w:trPr>
          <w:trHeight w:val="205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EB0F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5A8B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Если здание включено в список объектов недвижимости, по которым налог на имущество подлежит уплате исходя из кадастровой стоимости, то такой порядок подлежит применению в отношении всех помещений, находящихся в данном здании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53E6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378.2 НК РФ, кадастровая стоимость, помещение в здании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6A61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048D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4B9F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11.03.21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E7A8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373-О</w:t>
            </w:r>
          </w:p>
        </w:tc>
      </w:tr>
      <w:tr w:rsidR="006C65E1" w:rsidRPr="0049590C" w14:paraId="3D5E60DC" w14:textId="77777777" w:rsidTr="00983B1A">
        <w:trPr>
          <w:trHeight w:val="183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B702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7D3A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 объединении нескольких объектов недвижимости в единый объект первоначальная стоимость такового определяется исходя из суммы остаточных стоимостей отдельных объектов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E813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257 НК РФ, объединение объектов недвижимости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D7C1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B917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871D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22.10.21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4E16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03-03-06/2/85549</w:t>
            </w:r>
          </w:p>
        </w:tc>
      </w:tr>
      <w:tr w:rsidR="006C65E1" w:rsidRPr="0049590C" w14:paraId="545C41B3" w14:textId="77777777" w:rsidTr="00983B1A">
        <w:trPr>
          <w:trHeight w:val="15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9A9B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1F79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средство подлежит включению в состав таковых с момента начала эксплуатации независимо от объёма установленного оборудования и качества выпускаемой продукции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45C4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374 НК РФ, основное средства, ввод в эксплуатацию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3DC1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EEE2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F871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25.10.21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E491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307-ЭС21-18768</w:t>
            </w:r>
          </w:p>
        </w:tc>
      </w:tr>
      <w:tr w:rsidR="006C65E1" w:rsidRPr="0049590C" w14:paraId="30EF90F7" w14:textId="77777777" w:rsidTr="00983B1A">
        <w:trPr>
          <w:trHeight w:val="205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649D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CD27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Единство функционального назначение и техническое объединение объектов основных средств не приводит к автоматическому признанию таковых объектами недвижимости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1D38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374 НК РФ, инвентарный объект, недвижимость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D531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AF90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FD67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22.09.21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4D4E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308-ЭС21-6663</w:t>
            </w:r>
          </w:p>
        </w:tc>
      </w:tr>
      <w:tr w:rsidR="006C65E1" w:rsidRPr="0049590C" w14:paraId="629BA5DD" w14:textId="77777777" w:rsidTr="00983B1A">
        <w:trPr>
          <w:trHeight w:val="135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0F39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E017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Минфин России разъяснил порядок определения "остаточной стоимости основного средства" в связи с введением в действие ФСБУ 6/2020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98DE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374 НК РФ, остаточная стоимость, ФСБУ 6/2020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2D33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F258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EB45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19.08.21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6C9E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03-05-05-01/66817</w:t>
            </w:r>
          </w:p>
        </w:tc>
      </w:tr>
      <w:tr w:rsidR="006C65E1" w:rsidRPr="0049590C" w14:paraId="53B1250A" w14:textId="77777777" w:rsidTr="00983B1A">
        <w:trPr>
          <w:trHeight w:val="164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FF88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BBA1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Течение срока на применение инвестиционных региональных льгот должно исчисляться с момента полного осуществления инвестиций в виде перевода затрат со счёта 08 на счёт 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E44F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Инвестиционные налоговые льготы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75DA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0D27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6CA7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20.09.21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3A8D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305-ЭС21-11548</w:t>
            </w:r>
          </w:p>
        </w:tc>
      </w:tr>
      <w:tr w:rsidR="006C65E1" w:rsidRPr="0049590C" w14:paraId="2D2867B7" w14:textId="77777777" w:rsidTr="00983B1A">
        <w:trPr>
          <w:trHeight w:val="12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C72D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DB52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Утверждена форма заявления о гибели или уничтожении объекта обложения налогом на имущество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A7B0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382 НК РФ, гибель или уничтожение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EF0B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Приказ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463F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ФНС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C324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16.07.21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1744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ЕД-7-21/668</w:t>
            </w:r>
          </w:p>
        </w:tc>
      </w:tr>
      <w:tr w:rsidR="006C65E1" w:rsidRPr="0049590C" w14:paraId="1E680B0B" w14:textId="77777777" w:rsidTr="00983B1A">
        <w:trPr>
          <w:trHeight w:val="125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B36C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E4D8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Одним из признаков объекта недвижимости может рассматриваться необходимость разрешения на строительство последнего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E532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374 НК РФ, недвижимость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9EE1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1745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ФНС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A3E3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29.06.21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EB93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03-05-05-01/51043</w:t>
            </w:r>
          </w:p>
        </w:tc>
      </w:tr>
      <w:tr w:rsidR="006C65E1" w:rsidRPr="0049590C" w14:paraId="3386A97B" w14:textId="77777777" w:rsidTr="00983B1A">
        <w:trPr>
          <w:trHeight w:val="14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7805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152E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Оборудование, смонтированное на сооружениях, имеющих неразрывную связь с землёй, должны относиться на увеличение стоимости последних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7CDA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374 НК РФ, недвижимость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637A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2693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9492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16.07.21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5D3C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305-ЭС21-10787</w:t>
            </w:r>
          </w:p>
        </w:tc>
      </w:tr>
      <w:tr w:rsidR="006C65E1" w:rsidRPr="0049590C" w14:paraId="3DBC3F15" w14:textId="77777777" w:rsidTr="00983B1A">
        <w:trPr>
          <w:trHeight w:val="109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8FA0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D2F5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ФНС России довела информацию о критериях отнесения активов к объектам недвижимости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AEB7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374 НК РФ, недвижимость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4E51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36DE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МФ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BA64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26.05.21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5CB4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03-05-05-01/40484</w:t>
            </w:r>
          </w:p>
        </w:tc>
      </w:tr>
      <w:tr w:rsidR="006C65E1" w:rsidRPr="0049590C" w14:paraId="5590683F" w14:textId="77777777" w:rsidTr="00983B1A">
        <w:trPr>
          <w:trHeight w:val="25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CC5C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ED6B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Трансформаторно-распределительная подстанция, смонтированная в гостиничном комплексе и питающая последний, не относится на увеличение стоимости данного гостиничного комплекса, поскольку является самостоятельным движимым имуществом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EF6B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Статья 374 НК РФ, недвижимость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DC00" w14:textId="77777777" w:rsidR="0049590C" w:rsidRPr="0049590C" w:rsidRDefault="0049590C" w:rsidP="004959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B6DB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B4A5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17.05.21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E38C" w14:textId="77777777" w:rsidR="0049590C" w:rsidRPr="0049590C" w:rsidRDefault="0049590C" w:rsidP="0049590C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59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308-ЭС20-23222</w:t>
            </w:r>
          </w:p>
        </w:tc>
      </w:tr>
    </w:tbl>
    <w:p w14:paraId="2BBF21A9" w14:textId="77777777" w:rsidR="0049590C" w:rsidRPr="00C65D3D" w:rsidRDefault="0049590C" w:rsidP="00983B1A"/>
    <w:sectPr w:rsidR="0049590C" w:rsidRPr="00C65D3D" w:rsidSect="00983B1A">
      <w:footerReference w:type="default" r:id="rId6"/>
      <w:pgSz w:w="11906" w:h="16838"/>
      <w:pgMar w:top="709" w:right="850" w:bottom="1134" w:left="1701" w:header="708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8BBDC" w14:textId="77777777" w:rsidR="008229FB" w:rsidRDefault="008229FB" w:rsidP="00983B1A">
      <w:r>
        <w:separator/>
      </w:r>
    </w:p>
  </w:endnote>
  <w:endnote w:type="continuationSeparator" w:id="0">
    <w:p w14:paraId="154BA42D" w14:textId="77777777" w:rsidR="008229FB" w:rsidRDefault="008229FB" w:rsidP="0098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6532529"/>
      <w:docPartObj>
        <w:docPartGallery w:val="Page Numbers (Bottom of Page)"/>
        <w:docPartUnique/>
      </w:docPartObj>
    </w:sdtPr>
    <w:sdtEndPr/>
    <w:sdtContent>
      <w:p w14:paraId="40DDF638" w14:textId="6BB33D5F" w:rsidR="00983B1A" w:rsidRDefault="00983B1A" w:rsidP="00983B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E15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461F5" w14:textId="77777777" w:rsidR="008229FB" w:rsidRDefault="008229FB" w:rsidP="00983B1A">
      <w:r>
        <w:separator/>
      </w:r>
    </w:p>
  </w:footnote>
  <w:footnote w:type="continuationSeparator" w:id="0">
    <w:p w14:paraId="45E73F54" w14:textId="77777777" w:rsidR="008229FB" w:rsidRDefault="008229FB" w:rsidP="00983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D3D"/>
    <w:rsid w:val="00312142"/>
    <w:rsid w:val="0049590C"/>
    <w:rsid w:val="004A0D73"/>
    <w:rsid w:val="004C45FD"/>
    <w:rsid w:val="006C65E1"/>
    <w:rsid w:val="008229FB"/>
    <w:rsid w:val="00983B1A"/>
    <w:rsid w:val="00AA2E15"/>
    <w:rsid w:val="00C65D3D"/>
    <w:rsid w:val="00DA124C"/>
    <w:rsid w:val="00F5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AA884"/>
  <w15:chartTrackingRefBased/>
  <w15:docId w15:val="{09BB42C1-757F-4052-BDEF-31881235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HAnsi" w:hAnsi="Courier New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E67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B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3B1A"/>
  </w:style>
  <w:style w:type="paragraph" w:styleId="a5">
    <w:name w:val="footer"/>
    <w:basedOn w:val="a"/>
    <w:link w:val="a6"/>
    <w:uiPriority w:val="99"/>
    <w:unhideWhenUsed/>
    <w:rsid w:val="00983B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3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6414</Words>
  <Characters>36560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Куликов</dc:creator>
  <cp:keywords/>
  <dc:description/>
  <cp:lastModifiedBy>Светлана</cp:lastModifiedBy>
  <cp:revision>4</cp:revision>
  <dcterms:created xsi:type="dcterms:W3CDTF">2021-12-07T08:20:00Z</dcterms:created>
  <dcterms:modified xsi:type="dcterms:W3CDTF">2021-12-07T08:36:00Z</dcterms:modified>
</cp:coreProperties>
</file>