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118" w:rsidRPr="00765118" w:rsidRDefault="00765118" w:rsidP="00BD5D60">
      <w:pPr>
        <w:ind w:left="8364" w:right="-31"/>
        <w:rPr>
          <w:sz w:val="24"/>
          <w:szCs w:val="24"/>
        </w:rPr>
      </w:pPr>
      <w:bookmarkStart w:id="0" w:name="_GoBack"/>
      <w:bookmarkEnd w:id="0"/>
      <w:r w:rsidRPr="00765118">
        <w:rPr>
          <w:sz w:val="24"/>
          <w:szCs w:val="24"/>
        </w:rPr>
        <w:t xml:space="preserve">Приложение 1 </w:t>
      </w:r>
    </w:p>
    <w:p w:rsidR="00BD5D60" w:rsidRDefault="00765118" w:rsidP="00BD5D60">
      <w:pPr>
        <w:ind w:left="8364" w:right="-31"/>
        <w:rPr>
          <w:sz w:val="24"/>
          <w:szCs w:val="24"/>
        </w:rPr>
      </w:pPr>
      <w:r w:rsidRPr="00765118">
        <w:rPr>
          <w:sz w:val="24"/>
          <w:szCs w:val="24"/>
        </w:rPr>
        <w:t xml:space="preserve">к проекту федерального закона </w:t>
      </w:r>
    </w:p>
    <w:p w:rsidR="00765118" w:rsidRPr="00765118" w:rsidRDefault="00765118" w:rsidP="00BD5D60">
      <w:pPr>
        <w:ind w:left="8364" w:right="-31"/>
        <w:rPr>
          <w:bCs/>
          <w:iCs/>
          <w:sz w:val="24"/>
          <w:szCs w:val="24"/>
          <w:lang w:bidi="ru-RU"/>
        </w:rPr>
      </w:pPr>
      <w:r w:rsidRPr="00765118">
        <w:rPr>
          <w:bCs/>
          <w:iCs/>
          <w:sz w:val="24"/>
          <w:szCs w:val="24"/>
          <w:lang w:bidi="ru-RU"/>
        </w:rPr>
        <w:t xml:space="preserve">№ 1026190-8 </w:t>
      </w:r>
      <w:r w:rsidR="002F39B4">
        <w:rPr>
          <w:bCs/>
          <w:iCs/>
          <w:sz w:val="24"/>
          <w:szCs w:val="24"/>
          <w:lang w:bidi="ru-RU"/>
        </w:rPr>
        <w:t>«</w:t>
      </w:r>
      <w:r w:rsidRPr="00765118">
        <w:rPr>
          <w:bCs/>
          <w:iCs/>
          <w:sz w:val="24"/>
          <w:szCs w:val="24"/>
          <w:lang w:bidi="ru-RU"/>
        </w:rPr>
        <w:t>О внесении изменений в части первую и вторую Налогового кодекса Российской Федерации и отдельные законодательные акты Российской Федерации</w:t>
      </w:r>
      <w:r w:rsidR="002F39B4">
        <w:rPr>
          <w:bCs/>
          <w:iCs/>
          <w:sz w:val="24"/>
          <w:szCs w:val="24"/>
          <w:lang w:bidi="ru-RU"/>
        </w:rPr>
        <w:t>»</w:t>
      </w:r>
      <w:r w:rsidRPr="00765118">
        <w:rPr>
          <w:bCs/>
          <w:iCs/>
          <w:sz w:val="24"/>
          <w:szCs w:val="24"/>
          <w:lang w:bidi="ru-RU"/>
        </w:rPr>
        <w:t xml:space="preserve"> </w:t>
      </w:r>
    </w:p>
    <w:p w:rsidR="00765118" w:rsidRPr="00765118" w:rsidRDefault="00765118" w:rsidP="00BD5D60">
      <w:pPr>
        <w:ind w:left="8364" w:right="-31"/>
        <w:rPr>
          <w:sz w:val="24"/>
          <w:szCs w:val="24"/>
        </w:rPr>
      </w:pPr>
      <w:r w:rsidRPr="00765118">
        <w:rPr>
          <w:bCs/>
          <w:iCs/>
          <w:sz w:val="24"/>
          <w:szCs w:val="24"/>
          <w:lang w:bidi="ru-RU"/>
        </w:rPr>
        <w:t>(в части реализации отдельных положений основных направлений налоговой политики)</w:t>
      </w:r>
      <w:r w:rsidRPr="00765118">
        <w:rPr>
          <w:sz w:val="24"/>
          <w:szCs w:val="24"/>
        </w:rPr>
        <w:t xml:space="preserve"> </w:t>
      </w:r>
    </w:p>
    <w:p w:rsidR="00765118" w:rsidRPr="00765118" w:rsidRDefault="00765118" w:rsidP="00765118">
      <w:pPr>
        <w:ind w:right="-31"/>
        <w:jc w:val="right"/>
        <w:rPr>
          <w:sz w:val="24"/>
          <w:szCs w:val="24"/>
        </w:rPr>
      </w:pPr>
    </w:p>
    <w:p w:rsidR="00765118" w:rsidRPr="00765118" w:rsidRDefault="00765118" w:rsidP="00765118">
      <w:pPr>
        <w:ind w:right="-31"/>
        <w:jc w:val="center"/>
        <w:rPr>
          <w:sz w:val="24"/>
          <w:szCs w:val="24"/>
        </w:rPr>
      </w:pPr>
      <w:r w:rsidRPr="00765118">
        <w:rPr>
          <w:sz w:val="24"/>
          <w:szCs w:val="24"/>
        </w:rPr>
        <w:t>ТАБЛИЦА ПОПРАВОК,</w:t>
      </w:r>
    </w:p>
    <w:p w:rsidR="00BD5D60" w:rsidRDefault="00765118" w:rsidP="00765118">
      <w:pPr>
        <w:ind w:right="-31"/>
        <w:jc w:val="center"/>
        <w:rPr>
          <w:sz w:val="24"/>
          <w:szCs w:val="24"/>
        </w:rPr>
      </w:pPr>
      <w:r w:rsidRPr="00765118">
        <w:rPr>
          <w:sz w:val="24"/>
          <w:szCs w:val="24"/>
        </w:rPr>
        <w:t xml:space="preserve">рекомендуемых Комитетом Государственной Думы </w:t>
      </w:r>
    </w:p>
    <w:p w:rsidR="00765118" w:rsidRPr="00765118" w:rsidRDefault="00765118" w:rsidP="00765118">
      <w:pPr>
        <w:ind w:right="-31"/>
        <w:jc w:val="center"/>
        <w:rPr>
          <w:sz w:val="24"/>
          <w:szCs w:val="24"/>
        </w:rPr>
      </w:pPr>
      <w:r w:rsidRPr="00765118">
        <w:rPr>
          <w:sz w:val="24"/>
          <w:szCs w:val="24"/>
        </w:rPr>
        <w:t>по бюджету и налогам к принятию</w:t>
      </w:r>
    </w:p>
    <w:p w:rsidR="002C31FF" w:rsidRPr="00751892" w:rsidRDefault="002C31FF" w:rsidP="0022305A">
      <w:pPr>
        <w:ind w:right="-31"/>
        <w:jc w:val="center"/>
        <w:rPr>
          <w:sz w:val="20"/>
        </w:rPr>
      </w:pPr>
    </w:p>
    <w:tbl>
      <w:tblPr>
        <w:tblW w:w="157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3970"/>
        <w:gridCol w:w="1275"/>
        <w:gridCol w:w="4323"/>
        <w:gridCol w:w="4324"/>
        <w:gridCol w:w="1418"/>
      </w:tblGrid>
      <w:tr w:rsidR="00617E8A" w:rsidRPr="00751892" w:rsidTr="00185E6C">
        <w:trPr>
          <w:trHeight w:val="540"/>
        </w:trPr>
        <w:tc>
          <w:tcPr>
            <w:tcW w:w="425" w:type="dxa"/>
            <w:vAlign w:val="center"/>
          </w:tcPr>
          <w:p w:rsidR="00617E8A" w:rsidRPr="00751892" w:rsidRDefault="00617E8A" w:rsidP="009A05BC">
            <w:pPr>
              <w:widowControl w:val="0"/>
              <w:rPr>
                <w:b/>
                <w:bCs/>
                <w:sz w:val="20"/>
              </w:rPr>
            </w:pPr>
            <w:r w:rsidRPr="00751892">
              <w:rPr>
                <w:b/>
                <w:bCs/>
                <w:sz w:val="20"/>
              </w:rPr>
              <w:t>№</w:t>
            </w:r>
          </w:p>
        </w:tc>
        <w:tc>
          <w:tcPr>
            <w:tcW w:w="3970" w:type="dxa"/>
            <w:vAlign w:val="center"/>
          </w:tcPr>
          <w:p w:rsidR="00617E8A" w:rsidRPr="00A97D28" w:rsidRDefault="00617E8A" w:rsidP="00965239">
            <w:pPr>
              <w:widowControl w:val="0"/>
              <w:ind w:firstLine="176"/>
              <w:jc w:val="center"/>
              <w:rPr>
                <w:b/>
                <w:bCs/>
                <w:sz w:val="20"/>
              </w:rPr>
            </w:pPr>
            <w:r w:rsidRPr="00A97D28">
              <w:rPr>
                <w:b/>
                <w:bCs/>
                <w:sz w:val="20"/>
              </w:rPr>
              <w:t>Текст законопроекта,</w:t>
            </w:r>
          </w:p>
          <w:p w:rsidR="00617E8A" w:rsidRPr="00A97D28" w:rsidRDefault="00617E8A" w:rsidP="00965239">
            <w:pPr>
              <w:widowControl w:val="0"/>
              <w:ind w:firstLine="176"/>
              <w:jc w:val="center"/>
              <w:rPr>
                <w:b/>
                <w:bCs/>
                <w:sz w:val="20"/>
              </w:rPr>
            </w:pPr>
            <w:r w:rsidRPr="00A97D28">
              <w:rPr>
                <w:b/>
                <w:bCs/>
                <w:sz w:val="20"/>
              </w:rPr>
              <w:t>принятого в первом чтении</w:t>
            </w:r>
          </w:p>
        </w:tc>
        <w:tc>
          <w:tcPr>
            <w:tcW w:w="1275" w:type="dxa"/>
            <w:vAlign w:val="center"/>
          </w:tcPr>
          <w:p w:rsidR="00617E8A" w:rsidRPr="00A97D28" w:rsidRDefault="00617E8A" w:rsidP="00A97D28">
            <w:pPr>
              <w:widowControl w:val="0"/>
              <w:ind w:left="-108" w:right="-108" w:hanging="1"/>
              <w:jc w:val="center"/>
              <w:rPr>
                <w:b/>
                <w:bCs/>
                <w:sz w:val="20"/>
              </w:rPr>
            </w:pPr>
            <w:r w:rsidRPr="00A97D28">
              <w:rPr>
                <w:b/>
                <w:bCs/>
                <w:sz w:val="20"/>
              </w:rPr>
              <w:t>Автор поправки</w:t>
            </w:r>
          </w:p>
        </w:tc>
        <w:tc>
          <w:tcPr>
            <w:tcW w:w="4323" w:type="dxa"/>
            <w:vAlign w:val="center"/>
          </w:tcPr>
          <w:p w:rsidR="00617E8A" w:rsidRPr="00A97D28" w:rsidRDefault="00617E8A" w:rsidP="00965239">
            <w:pPr>
              <w:widowControl w:val="0"/>
              <w:ind w:firstLine="176"/>
              <w:jc w:val="center"/>
              <w:rPr>
                <w:b/>
                <w:bCs/>
                <w:sz w:val="20"/>
              </w:rPr>
            </w:pPr>
            <w:r w:rsidRPr="00A97D28">
              <w:rPr>
                <w:b/>
                <w:bCs/>
                <w:sz w:val="20"/>
              </w:rPr>
              <w:t>Содержание поправки</w:t>
            </w:r>
          </w:p>
        </w:tc>
        <w:tc>
          <w:tcPr>
            <w:tcW w:w="4324" w:type="dxa"/>
            <w:vAlign w:val="center"/>
          </w:tcPr>
          <w:p w:rsidR="00617E8A" w:rsidRPr="00A97D28" w:rsidRDefault="00617E8A" w:rsidP="00965239">
            <w:pPr>
              <w:widowControl w:val="0"/>
              <w:ind w:firstLine="176"/>
              <w:jc w:val="center"/>
              <w:rPr>
                <w:b/>
                <w:bCs/>
                <w:sz w:val="20"/>
              </w:rPr>
            </w:pPr>
            <w:r w:rsidRPr="00A97D28">
              <w:rPr>
                <w:b/>
                <w:bCs/>
                <w:sz w:val="20"/>
              </w:rPr>
              <w:t>Текст законопроекта с учетом поправки</w:t>
            </w:r>
          </w:p>
        </w:tc>
        <w:tc>
          <w:tcPr>
            <w:tcW w:w="1418" w:type="dxa"/>
          </w:tcPr>
          <w:p w:rsidR="00617E8A" w:rsidRPr="00185E6C" w:rsidRDefault="00617E8A" w:rsidP="00185E6C">
            <w:pPr>
              <w:widowControl w:val="0"/>
              <w:ind w:left="-108"/>
              <w:jc w:val="center"/>
              <w:rPr>
                <w:b/>
                <w:bCs/>
                <w:sz w:val="20"/>
              </w:rPr>
            </w:pPr>
            <w:r w:rsidRPr="00185E6C">
              <w:rPr>
                <w:b/>
                <w:bCs/>
                <w:sz w:val="20"/>
              </w:rPr>
              <w:t>Краткая мотивировка решения Комитета</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rFonts w:eastAsia="PT Astra Serif"/>
                <w:bCs/>
                <w:iCs/>
                <w:sz w:val="20"/>
                <w:lang w:bidi="ru-RU"/>
              </w:rPr>
            </w:pPr>
            <w:r w:rsidRPr="00A97D28">
              <w:rPr>
                <w:bCs/>
                <w:sz w:val="20"/>
              </w:rPr>
              <w:t>Наименование</w:t>
            </w:r>
            <w:r w:rsidRPr="00A97D28">
              <w:rPr>
                <w:rFonts w:eastAsia="PT Astra Serif"/>
                <w:bCs/>
                <w:iCs/>
                <w:sz w:val="20"/>
                <w:lang w:bidi="ru-RU"/>
              </w:rPr>
              <w:t xml:space="preserve"> </w:t>
            </w:r>
          </w:p>
          <w:p w:rsidR="00617E8A" w:rsidRPr="00A97D28" w:rsidRDefault="00617E8A" w:rsidP="00965239">
            <w:pPr>
              <w:ind w:firstLine="176"/>
              <w:jc w:val="both"/>
              <w:rPr>
                <w:rFonts w:eastAsia="PT Astra Serif"/>
                <w:sz w:val="20"/>
              </w:rPr>
            </w:pPr>
            <w:r w:rsidRPr="00A97D28">
              <w:rPr>
                <w:rFonts w:eastAsia="PT Astra Serif"/>
                <w:bCs/>
                <w:iCs/>
                <w:sz w:val="20"/>
                <w:lang w:bidi="ru-RU"/>
              </w:rPr>
              <w:t>О внесении изменений в части первую и вторую Налогового кодекса Российской Федерации и отдельные законодательные акты Российской Федерации</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Депутат ГД О.Н.Ануфриева</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Наименование законопроекта изложить в следующей редакции:</w:t>
            </w:r>
          </w:p>
          <w:p w:rsidR="00617E8A" w:rsidRPr="00A97D28" w:rsidRDefault="002F39B4" w:rsidP="00965239">
            <w:pPr>
              <w:ind w:firstLine="176"/>
              <w:jc w:val="both"/>
              <w:rPr>
                <w:rFonts w:eastAsia="PT Astra Serif"/>
                <w:sz w:val="20"/>
              </w:rPr>
            </w:pPr>
            <w:r>
              <w:rPr>
                <w:rFonts w:eastAsia="PT Astra Serif"/>
                <w:sz w:val="20"/>
              </w:rPr>
              <w:t>«</w:t>
            </w:r>
            <w:r w:rsidR="00617E8A" w:rsidRPr="00A97D28">
              <w:rPr>
                <w:rFonts w:eastAsia="PT Astra Serif"/>
                <w:sz w:val="20"/>
              </w:rPr>
              <w: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w:t>
            </w:r>
            <w:r>
              <w:rPr>
                <w:rFonts w:eastAsia="PT Astra Serif"/>
                <w:sz w:val="20"/>
              </w:rPr>
              <w:t>»</w:t>
            </w:r>
            <w:r w:rsidR="00617E8A" w:rsidRPr="00A97D28">
              <w:rPr>
                <w:rFonts w:eastAsia="PT Astra Serif"/>
                <w:sz w:val="20"/>
              </w:rPr>
              <w:t>.</w:t>
            </w:r>
          </w:p>
        </w:tc>
        <w:tc>
          <w:tcPr>
            <w:tcW w:w="4324" w:type="dxa"/>
            <w:shd w:val="clear" w:color="auto" w:fill="auto"/>
          </w:tcPr>
          <w:p w:rsidR="00617E8A" w:rsidRPr="00A97D28" w:rsidRDefault="00617E8A" w:rsidP="00965239">
            <w:pPr>
              <w:ind w:firstLine="176"/>
              <w:jc w:val="both"/>
              <w:rPr>
                <w:rFonts w:eastAsia="PT Astra Serif"/>
                <w:b/>
                <w:sz w:val="20"/>
              </w:rPr>
            </w:pPr>
            <w:r w:rsidRPr="00A97D28">
              <w:rPr>
                <w:rFonts w:eastAsia="PT Astra Serif"/>
                <w:sz w:val="20"/>
              </w:rPr>
              <w:t>О внесении изменений в части первую и вторую Налогового кодекса Российской Федерации, отдельные законодательные акты Российской Федерации</w:t>
            </w:r>
            <w:r w:rsidRPr="00A97D28">
              <w:rPr>
                <w:rFonts w:eastAsia="PT Astra Serif"/>
                <w:b/>
                <w:sz w:val="20"/>
              </w:rPr>
              <w:t xml:space="preserve"> и признании утратившими силу законодательных актов (отдельных положений законодательных актов) Российской Федерации</w:t>
            </w:r>
          </w:p>
        </w:tc>
        <w:tc>
          <w:tcPr>
            <w:tcW w:w="1418" w:type="dxa"/>
          </w:tcPr>
          <w:p w:rsidR="00617E8A" w:rsidRPr="00185E6C" w:rsidRDefault="00617E8A" w:rsidP="00185E6C">
            <w:pPr>
              <w:ind w:left="34"/>
              <w:jc w:val="both"/>
              <w:rPr>
                <w:rFonts w:eastAsia="PT Astra Serif"/>
                <w:b/>
                <w:sz w:val="20"/>
              </w:rPr>
            </w:pPr>
            <w:r w:rsidRPr="00185E6C">
              <w:rPr>
                <w:rFonts w:eastAsia="PT Astra Serif"/>
                <w:b/>
                <w:sz w:val="20"/>
              </w:rPr>
              <w:t>Принять</w:t>
            </w:r>
          </w:p>
          <w:p w:rsidR="00B2743A" w:rsidRPr="00185E6C" w:rsidRDefault="00B2743A" w:rsidP="00185E6C">
            <w:pPr>
              <w:ind w:left="34"/>
              <w:jc w:val="both"/>
              <w:rPr>
                <w:rFonts w:eastAsia="PT Astra Serif"/>
                <w:sz w:val="20"/>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rFonts w:eastAsia="PT Astra Serif"/>
                <w:bCs/>
                <w:iCs/>
                <w:sz w:val="20"/>
                <w:lang w:bidi="ru-RU"/>
              </w:rPr>
            </w:pPr>
            <w:r w:rsidRPr="00A97D28">
              <w:rPr>
                <w:rFonts w:eastAsia="PT Astra Serif"/>
                <w:bCs/>
                <w:iCs/>
                <w:sz w:val="20"/>
                <w:lang w:bidi="ru-RU"/>
              </w:rPr>
              <w:t xml:space="preserve">Статья 1, </w:t>
            </w:r>
          </w:p>
          <w:p w:rsidR="00617E8A" w:rsidRPr="00A97D28" w:rsidRDefault="00617E8A" w:rsidP="00965239">
            <w:pPr>
              <w:widowControl w:val="0"/>
              <w:ind w:firstLine="176"/>
              <w:jc w:val="both"/>
              <w:rPr>
                <w:rFonts w:eastAsia="PT Astra Serif"/>
                <w:bCs/>
                <w:iCs/>
                <w:sz w:val="20"/>
                <w:lang w:bidi="ru-RU"/>
              </w:rPr>
            </w:pPr>
            <w:r w:rsidRPr="00A97D28">
              <w:rPr>
                <w:rFonts w:eastAsia="PT Astra Serif"/>
                <w:bCs/>
                <w:iCs/>
                <w:sz w:val="20"/>
                <w:lang w:bidi="ru-RU"/>
              </w:rPr>
              <w:t>пункт 1,</w:t>
            </w:r>
          </w:p>
          <w:p w:rsidR="00617E8A" w:rsidRDefault="00617E8A" w:rsidP="00965239">
            <w:pPr>
              <w:ind w:firstLine="176"/>
              <w:jc w:val="both"/>
              <w:rPr>
                <w:rFonts w:eastAsia="PT Astra Serif"/>
                <w:bCs/>
                <w:iCs/>
                <w:sz w:val="20"/>
                <w:lang w:bidi="ru-RU"/>
              </w:rPr>
            </w:pPr>
            <w:r w:rsidRPr="00A97D28">
              <w:rPr>
                <w:rFonts w:eastAsia="PT Astra Serif"/>
                <w:bCs/>
                <w:iCs/>
                <w:sz w:val="20"/>
                <w:lang w:bidi="ru-RU"/>
              </w:rPr>
              <w:t xml:space="preserve">новый подпункт </w:t>
            </w:r>
          </w:p>
          <w:p w:rsidR="00617E8A" w:rsidRDefault="00617E8A" w:rsidP="00965239">
            <w:pPr>
              <w:ind w:firstLine="176"/>
              <w:jc w:val="both"/>
              <w:rPr>
                <w:rFonts w:eastAsia="PT Astra Serif"/>
                <w:bCs/>
                <w:iCs/>
                <w:sz w:val="20"/>
                <w:lang w:bidi="ru-RU"/>
              </w:rPr>
            </w:pPr>
          </w:p>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1) в статье 5:</w:t>
            </w:r>
          </w:p>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w:t>
            </w:r>
          </w:p>
          <w:p w:rsidR="00617E8A" w:rsidRPr="00A97D28" w:rsidRDefault="00617E8A" w:rsidP="00965239">
            <w:pPr>
              <w:ind w:firstLine="176"/>
              <w:jc w:val="both"/>
              <w:rPr>
                <w:rFonts w:eastAsia="PT Astra Serif"/>
                <w:bCs/>
                <w:iCs/>
                <w:sz w:val="20"/>
                <w:lang w:bidi="ru-RU"/>
              </w:rPr>
            </w:pPr>
          </w:p>
        </w:tc>
        <w:tc>
          <w:tcPr>
            <w:tcW w:w="1275" w:type="dxa"/>
            <w:shd w:val="clear" w:color="auto" w:fill="auto"/>
          </w:tcPr>
          <w:p w:rsidR="00617E8A" w:rsidRPr="00A97D28" w:rsidRDefault="00617E8A" w:rsidP="00A97D28">
            <w:pPr>
              <w:widowControl w:val="0"/>
              <w:ind w:left="-108" w:right="-108" w:hanging="1"/>
              <w:rPr>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 xml:space="preserve">Пункт 1 дополнить подпунктом </w:t>
            </w:r>
            <w:r w:rsidR="002F39B4">
              <w:rPr>
                <w:rFonts w:eastAsia="PT Astra Serif"/>
                <w:sz w:val="20"/>
              </w:rPr>
              <w:t>«</w:t>
            </w:r>
            <w:r w:rsidRPr="00A97D28">
              <w:rPr>
                <w:rFonts w:eastAsia="PT Astra Serif"/>
                <w:sz w:val="20"/>
              </w:rPr>
              <w:t>е</w:t>
            </w:r>
            <w:r w:rsidR="002F39B4">
              <w:rPr>
                <w:rFonts w:eastAsia="PT Astra Serif"/>
                <w:sz w:val="20"/>
              </w:rPr>
              <w:t>»</w:t>
            </w:r>
            <w:r w:rsidRPr="00A97D28">
              <w:rPr>
                <w:rFonts w:eastAsia="PT Astra Serif"/>
                <w:sz w:val="20"/>
              </w:rPr>
              <w:t xml:space="preserve"> следующего содержания:</w:t>
            </w:r>
          </w:p>
          <w:p w:rsidR="00EB0B77" w:rsidRPr="00EB0B77" w:rsidRDefault="002F39B4" w:rsidP="00EB0B77">
            <w:pPr>
              <w:ind w:firstLine="176"/>
              <w:jc w:val="both"/>
              <w:rPr>
                <w:rFonts w:eastAsia="PT Astra Serif"/>
                <w:sz w:val="20"/>
              </w:rPr>
            </w:pPr>
            <w:r>
              <w:rPr>
                <w:rFonts w:eastAsia="PT Astra Serif"/>
                <w:sz w:val="20"/>
              </w:rPr>
              <w:t>«</w:t>
            </w:r>
            <w:r w:rsidR="00EB0B77" w:rsidRPr="00EB0B77">
              <w:rPr>
                <w:rFonts w:eastAsia="PT Astra Serif"/>
                <w:sz w:val="20"/>
              </w:rPr>
              <w:t>е) пункт 4</w:t>
            </w:r>
            <w:r w:rsidR="00EB0B77" w:rsidRPr="00EB0B77">
              <w:rPr>
                <w:rFonts w:eastAsia="PT Astra Serif"/>
                <w:sz w:val="20"/>
                <w:vertAlign w:val="superscript"/>
              </w:rPr>
              <w:t>6</w:t>
            </w:r>
            <w:r w:rsidR="00EB0B77" w:rsidRPr="00EB0B77">
              <w:rPr>
                <w:rFonts w:eastAsia="PT Astra Serif"/>
                <w:sz w:val="20"/>
              </w:rPr>
              <w:t xml:space="preserve"> дополнить абзацем пятым следующего содержания:</w:t>
            </w:r>
          </w:p>
          <w:p w:rsidR="00617E8A" w:rsidRPr="00EB0B77" w:rsidRDefault="002F39B4" w:rsidP="00EB0B77">
            <w:pPr>
              <w:ind w:firstLine="176"/>
              <w:jc w:val="both"/>
              <w:rPr>
                <w:rFonts w:eastAsia="PT Astra Serif"/>
                <w:sz w:val="20"/>
              </w:rPr>
            </w:pPr>
            <w:r>
              <w:rPr>
                <w:rFonts w:eastAsia="PT Astra Serif"/>
                <w:sz w:val="20"/>
              </w:rPr>
              <w:t>«</w:t>
            </w:r>
            <w:r w:rsidR="00EB0B77" w:rsidRPr="00EB0B77">
              <w:rPr>
                <w:rFonts w:eastAsia="PT Astra Serif"/>
                <w:sz w:val="20"/>
              </w:rPr>
              <w:t>Положения настоящего пункта не применяются в отношении налога на прибыль организаций, исчисляемого в соответствии со статьей 288</w:t>
            </w:r>
            <w:r w:rsidR="00EB0B77" w:rsidRPr="00EB0B77">
              <w:rPr>
                <w:rFonts w:eastAsia="PT Astra Serif"/>
                <w:sz w:val="20"/>
                <w:vertAlign w:val="superscript"/>
              </w:rPr>
              <w:t>5</w:t>
            </w:r>
            <w:r w:rsidR="00EB0B77" w:rsidRPr="00EB0B77">
              <w:rPr>
                <w:rFonts w:eastAsia="PT Astra Serif"/>
                <w:sz w:val="20"/>
              </w:rPr>
              <w:t xml:space="preserve"> настоящего Кодекса.</w:t>
            </w:r>
            <w:r>
              <w:rPr>
                <w:rFonts w:eastAsia="PT Astra Serif"/>
                <w:sz w:val="20"/>
              </w:rPr>
              <w:t>»</w:t>
            </w:r>
            <w:r w:rsidR="00617E8A" w:rsidRPr="00EB0B77">
              <w:rPr>
                <w:rFonts w:eastAsia="PT Astra Serif"/>
                <w:sz w:val="20"/>
              </w:rPr>
              <w:t>;</w:t>
            </w:r>
          </w:p>
          <w:p w:rsidR="00617E8A" w:rsidRPr="00A97D28" w:rsidRDefault="00617E8A" w:rsidP="00965239">
            <w:pPr>
              <w:ind w:firstLine="176"/>
              <w:jc w:val="both"/>
              <w:rPr>
                <w:rFonts w:eastAsia="PT Astra Serif"/>
                <w:sz w:val="20"/>
              </w:rPr>
            </w:pPr>
          </w:p>
        </w:tc>
        <w:tc>
          <w:tcPr>
            <w:tcW w:w="4324" w:type="dxa"/>
            <w:shd w:val="clear" w:color="auto" w:fill="auto"/>
          </w:tcPr>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1) в статье 5:</w:t>
            </w:r>
          </w:p>
          <w:p w:rsidR="00617E8A" w:rsidRPr="00A97D28" w:rsidRDefault="00617E8A" w:rsidP="00965239">
            <w:pPr>
              <w:ind w:firstLine="176"/>
              <w:jc w:val="both"/>
              <w:rPr>
                <w:rFonts w:eastAsia="PT Astra Serif"/>
                <w:sz w:val="20"/>
              </w:rPr>
            </w:pPr>
            <w:r w:rsidRPr="00A97D28">
              <w:rPr>
                <w:rFonts w:eastAsia="PT Astra Serif"/>
                <w:sz w:val="20"/>
              </w:rPr>
              <w:t>…</w:t>
            </w:r>
          </w:p>
          <w:p w:rsidR="00EB0B77" w:rsidRPr="00EB0B77" w:rsidRDefault="00EB0B77" w:rsidP="00EB0B77">
            <w:pPr>
              <w:ind w:firstLine="176"/>
              <w:jc w:val="both"/>
              <w:rPr>
                <w:rFonts w:eastAsia="PT Astra Serif"/>
                <w:b/>
                <w:sz w:val="20"/>
              </w:rPr>
            </w:pPr>
            <w:r w:rsidRPr="00EB0B77">
              <w:rPr>
                <w:rFonts w:eastAsia="PT Astra Serif"/>
                <w:b/>
                <w:sz w:val="20"/>
              </w:rPr>
              <w:t>е) пункт 4</w:t>
            </w:r>
            <w:r w:rsidRPr="00EB0B77">
              <w:rPr>
                <w:rFonts w:eastAsia="PT Astra Serif"/>
                <w:b/>
                <w:sz w:val="20"/>
                <w:vertAlign w:val="superscript"/>
              </w:rPr>
              <w:t>6</w:t>
            </w:r>
            <w:r w:rsidRPr="00EB0B77">
              <w:rPr>
                <w:rFonts w:eastAsia="PT Astra Serif"/>
                <w:b/>
                <w:sz w:val="20"/>
              </w:rPr>
              <w:t xml:space="preserve"> дополнить абзацем пятым следующего содержания:</w:t>
            </w:r>
          </w:p>
          <w:p w:rsidR="00617E8A" w:rsidRPr="00A97D28" w:rsidRDefault="002F39B4" w:rsidP="00EB0B77">
            <w:pPr>
              <w:ind w:firstLine="176"/>
              <w:jc w:val="both"/>
              <w:rPr>
                <w:rFonts w:eastAsia="PT Astra Serif"/>
                <w:sz w:val="20"/>
              </w:rPr>
            </w:pPr>
            <w:r>
              <w:rPr>
                <w:rFonts w:eastAsia="PT Astra Serif"/>
                <w:b/>
                <w:sz w:val="20"/>
              </w:rPr>
              <w:t>«</w:t>
            </w:r>
            <w:r w:rsidR="00EB0B77" w:rsidRPr="00EB0B77">
              <w:rPr>
                <w:rFonts w:eastAsia="PT Astra Serif"/>
                <w:b/>
                <w:sz w:val="20"/>
              </w:rPr>
              <w:t>Положения настоящего пункта не применяются в отношении налога на прибыль организаций, исчисляемого в соответствии со статьей 288</w:t>
            </w:r>
            <w:r w:rsidR="00EB0B77" w:rsidRPr="00EB0B77">
              <w:rPr>
                <w:rFonts w:eastAsia="PT Astra Serif"/>
                <w:b/>
                <w:sz w:val="20"/>
                <w:vertAlign w:val="superscript"/>
              </w:rPr>
              <w:t>5</w:t>
            </w:r>
            <w:r w:rsidR="00EB0B77" w:rsidRPr="00EB0B77">
              <w:rPr>
                <w:rFonts w:eastAsia="PT Astra Serif"/>
                <w:b/>
                <w:sz w:val="20"/>
              </w:rPr>
              <w:t xml:space="preserve"> настоящего Кодекса.</w:t>
            </w:r>
          </w:p>
        </w:tc>
        <w:tc>
          <w:tcPr>
            <w:tcW w:w="1418" w:type="dxa"/>
          </w:tcPr>
          <w:p w:rsidR="00617E8A" w:rsidRPr="00185E6C" w:rsidRDefault="00617E8A" w:rsidP="00185E6C">
            <w:pPr>
              <w:ind w:left="34"/>
              <w:jc w:val="both"/>
              <w:rPr>
                <w:rFonts w:eastAsia="PT Astra Serif"/>
                <w:b/>
                <w:bCs/>
                <w:iCs/>
                <w:sz w:val="20"/>
                <w:lang w:bidi="ru-RU"/>
              </w:rPr>
            </w:pPr>
            <w:r w:rsidRPr="00185E6C">
              <w:rPr>
                <w:rFonts w:eastAsia="PT Astra Serif"/>
                <w:b/>
                <w:bCs/>
                <w:iCs/>
                <w:sz w:val="20"/>
                <w:lang w:bidi="ru-RU"/>
              </w:rPr>
              <w:t>Принять</w:t>
            </w:r>
          </w:p>
          <w:p w:rsidR="00B2743A" w:rsidRPr="00185E6C" w:rsidRDefault="00B2743A" w:rsidP="00185E6C">
            <w:pPr>
              <w:ind w:left="34"/>
              <w:jc w:val="both"/>
              <w:rPr>
                <w:rFonts w:eastAsia="PT Astra Serif"/>
                <w:bCs/>
                <w:iCs/>
                <w:sz w:val="20"/>
                <w:lang w:bidi="ru-RU"/>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rFonts w:eastAsia="PT Astra Serif"/>
                <w:bCs/>
                <w:iCs/>
                <w:sz w:val="20"/>
                <w:lang w:bidi="ru-RU"/>
              </w:rPr>
            </w:pPr>
            <w:r w:rsidRPr="00A97D28">
              <w:rPr>
                <w:rFonts w:eastAsia="PT Astra Serif"/>
                <w:bCs/>
                <w:iCs/>
                <w:sz w:val="20"/>
                <w:lang w:bidi="ru-RU"/>
              </w:rPr>
              <w:t>Статья 1,</w:t>
            </w:r>
          </w:p>
          <w:p w:rsidR="00617E8A" w:rsidRDefault="00617E8A" w:rsidP="00965239">
            <w:pPr>
              <w:ind w:firstLine="176"/>
              <w:jc w:val="both"/>
              <w:rPr>
                <w:rFonts w:eastAsia="PT Astra Serif"/>
                <w:bCs/>
                <w:iCs/>
                <w:sz w:val="20"/>
                <w:lang w:bidi="ru-RU"/>
              </w:rPr>
            </w:pPr>
            <w:r w:rsidRPr="00A97D28">
              <w:rPr>
                <w:rFonts w:eastAsia="PT Astra Serif"/>
                <w:bCs/>
                <w:iCs/>
                <w:sz w:val="20"/>
                <w:lang w:bidi="ru-RU"/>
              </w:rPr>
              <w:t>пункт 2</w:t>
            </w:r>
          </w:p>
          <w:p w:rsidR="00617E8A" w:rsidRDefault="00617E8A" w:rsidP="00965239">
            <w:pPr>
              <w:ind w:firstLine="176"/>
              <w:jc w:val="both"/>
              <w:rPr>
                <w:rFonts w:eastAsia="PT Astra Serif"/>
                <w:bCs/>
                <w:iCs/>
                <w:sz w:val="20"/>
                <w:lang w:bidi="ru-RU"/>
              </w:rPr>
            </w:pPr>
          </w:p>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2) в пункте 7 статьи 6</w:t>
            </w:r>
            <w:r w:rsidRPr="00A97D28">
              <w:rPr>
                <w:rFonts w:eastAsia="PT Astra Serif"/>
                <w:bCs/>
                <w:iCs/>
                <w:sz w:val="20"/>
                <w:vertAlign w:val="superscript"/>
                <w:lang w:bidi="ru-RU"/>
              </w:rPr>
              <w:t>1</w:t>
            </w:r>
            <w:r w:rsidRPr="00A97D28">
              <w:rPr>
                <w:rFonts w:eastAsia="PT Astra Serif"/>
                <w:bCs/>
                <w:iCs/>
                <w:sz w:val="20"/>
                <w:lang w:bidi="ru-RU"/>
              </w:rPr>
              <w:t>:</w:t>
            </w:r>
          </w:p>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 xml:space="preserve">а) слова </w:t>
            </w:r>
            <w:r w:rsidR="002F39B4">
              <w:rPr>
                <w:rFonts w:eastAsia="PT Astra Serif"/>
                <w:bCs/>
                <w:iCs/>
                <w:sz w:val="20"/>
                <w:lang w:bidi="ru-RU"/>
              </w:rPr>
              <w:t>«</w:t>
            </w:r>
            <w:r w:rsidRPr="00A97D28">
              <w:rPr>
                <w:rFonts w:eastAsia="PT Astra Serif"/>
                <w:bCs/>
                <w:iCs/>
                <w:sz w:val="20"/>
                <w:lang w:bidi="ru-RU"/>
              </w:rPr>
              <w:t>рабочий день</w:t>
            </w:r>
            <w:r w:rsidR="002F39B4">
              <w:rPr>
                <w:rFonts w:eastAsia="PT Astra Serif"/>
                <w:bCs/>
                <w:iCs/>
                <w:sz w:val="20"/>
                <w:lang w:bidi="ru-RU"/>
              </w:rPr>
              <w:t>»</w:t>
            </w:r>
            <w:r w:rsidRPr="00A97D28">
              <w:rPr>
                <w:rFonts w:eastAsia="PT Astra Serif"/>
                <w:bCs/>
                <w:iCs/>
                <w:sz w:val="20"/>
                <w:lang w:bidi="ru-RU"/>
              </w:rPr>
              <w:t xml:space="preserve"> дополнить словами </w:t>
            </w:r>
            <w:r w:rsidR="002F39B4">
              <w:rPr>
                <w:rFonts w:eastAsia="PT Astra Serif"/>
                <w:bCs/>
                <w:iCs/>
                <w:sz w:val="20"/>
                <w:lang w:bidi="ru-RU"/>
              </w:rPr>
              <w:t>«</w:t>
            </w:r>
            <w:r w:rsidRPr="00A97D28">
              <w:rPr>
                <w:rFonts w:eastAsia="PT Astra Serif"/>
                <w:bCs/>
                <w:iCs/>
                <w:sz w:val="20"/>
                <w:lang w:bidi="ru-RU"/>
              </w:rPr>
              <w:t>, за исключением срока уплаты налогов</w:t>
            </w:r>
            <w:r w:rsidR="002F39B4">
              <w:rPr>
                <w:rFonts w:eastAsia="PT Astra Serif"/>
                <w:bCs/>
                <w:iCs/>
                <w:sz w:val="20"/>
                <w:lang w:bidi="ru-RU"/>
              </w:rPr>
              <w:t>»</w:t>
            </w:r>
            <w:r w:rsidRPr="00A97D28">
              <w:rPr>
                <w:rFonts w:eastAsia="PT Astra Serif"/>
                <w:bCs/>
                <w:iCs/>
                <w:sz w:val="20"/>
                <w:lang w:bidi="ru-RU"/>
              </w:rPr>
              <w:t>;</w:t>
            </w:r>
          </w:p>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 xml:space="preserve">б) дополнить абзацем следующего </w:t>
            </w:r>
            <w:r w:rsidRPr="00A97D28">
              <w:rPr>
                <w:rFonts w:eastAsia="PT Astra Serif"/>
                <w:bCs/>
                <w:iCs/>
                <w:sz w:val="20"/>
                <w:lang w:bidi="ru-RU"/>
              </w:rPr>
              <w:lastRenderedPageBreak/>
              <w:t>содержания:</w:t>
            </w:r>
          </w:p>
          <w:p w:rsidR="00617E8A" w:rsidRPr="00A97D28" w:rsidRDefault="002F39B4" w:rsidP="00965239">
            <w:pPr>
              <w:ind w:firstLine="176"/>
              <w:jc w:val="both"/>
              <w:rPr>
                <w:rFonts w:eastAsia="PT Astra Serif"/>
                <w:bCs/>
                <w:iCs/>
                <w:sz w:val="20"/>
                <w:lang w:bidi="ru-RU"/>
              </w:rPr>
            </w:pPr>
            <w:r>
              <w:rPr>
                <w:rFonts w:eastAsia="PT Astra Serif"/>
                <w:bCs/>
                <w:iCs/>
                <w:sz w:val="20"/>
                <w:lang w:bidi="ru-RU"/>
              </w:rPr>
              <w:t>«</w:t>
            </w:r>
            <w:r w:rsidR="00617E8A" w:rsidRPr="00A97D28">
              <w:rPr>
                <w:rFonts w:eastAsia="PT Astra Serif"/>
                <w:bCs/>
                <w:iCs/>
                <w:sz w:val="20"/>
                <w:lang w:bidi="ru-RU"/>
              </w:rPr>
              <w:t xml:space="preserve">В случае, когда последний день срока уплаты налога, включая авансового платежа по налогу, приходится на день, признаваемый </w:t>
            </w:r>
            <w:r w:rsidR="00617E8A" w:rsidRPr="00A97D28">
              <w:rPr>
                <w:rFonts w:eastAsia="PT Astra Serif"/>
                <w:bCs/>
                <w:iCs/>
                <w:sz w:val="20"/>
                <w:lang w:bidi="ru-RU"/>
              </w:rPr>
              <w:br/>
              <w:t xml:space="preserve">в соответствии с законодательством Российской Федерации или актом Президента Российской Федерации выходным, нерабочим праздничным </w:t>
            </w:r>
            <w:r w:rsidR="00617E8A" w:rsidRPr="00A97D28">
              <w:rPr>
                <w:rFonts w:eastAsia="PT Astra Serif"/>
                <w:bCs/>
                <w:iCs/>
                <w:sz w:val="20"/>
                <w:lang w:bidi="ru-RU"/>
              </w:rPr>
              <w:br/>
              <w:t>и (или) нерабочим днем, днем окончания срока уплаты налога, включая авансового платежа по налогу, считается предшествующий рабочий день.</w:t>
            </w:r>
            <w:r>
              <w:rPr>
                <w:rFonts w:eastAsia="PT Astra Serif"/>
                <w:bCs/>
                <w:iCs/>
                <w:sz w:val="20"/>
                <w:lang w:bidi="ru-RU"/>
              </w:rPr>
              <w:t>»</w:t>
            </w:r>
            <w:r w:rsidR="00617E8A" w:rsidRPr="00A97D28">
              <w:rPr>
                <w:rFonts w:eastAsia="PT Astra Serif"/>
                <w:bCs/>
                <w:iCs/>
                <w:sz w:val="20"/>
                <w:lang w:bidi="ru-RU"/>
              </w:rPr>
              <w:t>;</w:t>
            </w:r>
          </w:p>
          <w:p w:rsidR="00617E8A" w:rsidRPr="00A97D28" w:rsidRDefault="00617E8A" w:rsidP="00965239">
            <w:pPr>
              <w:ind w:firstLine="176"/>
              <w:jc w:val="both"/>
              <w:rPr>
                <w:rFonts w:eastAsia="PT Astra Serif"/>
                <w:bCs/>
                <w:iCs/>
                <w:sz w:val="20"/>
                <w:lang w:bidi="ru-RU"/>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sz w:val="20"/>
              </w:rPr>
              <w:t>Пункт 2 исключить.</w:t>
            </w:r>
          </w:p>
        </w:tc>
        <w:tc>
          <w:tcPr>
            <w:tcW w:w="4324" w:type="dxa"/>
            <w:shd w:val="clear" w:color="auto" w:fill="auto"/>
          </w:tcPr>
          <w:p w:rsidR="00617E8A" w:rsidRPr="00A97D28" w:rsidRDefault="00617E8A" w:rsidP="00965239">
            <w:pPr>
              <w:ind w:firstLine="176"/>
              <w:jc w:val="both"/>
              <w:rPr>
                <w:rFonts w:eastAsia="PT Astra Serif"/>
                <w:bCs/>
                <w:iCs/>
                <w:sz w:val="20"/>
                <w:lang w:bidi="ru-RU"/>
              </w:rPr>
            </w:pPr>
          </w:p>
        </w:tc>
        <w:tc>
          <w:tcPr>
            <w:tcW w:w="1418" w:type="dxa"/>
          </w:tcPr>
          <w:p w:rsidR="00617E8A" w:rsidRPr="00185E6C" w:rsidRDefault="00617E8A" w:rsidP="00185E6C">
            <w:pPr>
              <w:ind w:left="34"/>
              <w:jc w:val="both"/>
              <w:rPr>
                <w:rFonts w:eastAsia="PT Astra Serif"/>
                <w:b/>
                <w:bCs/>
                <w:iCs/>
                <w:sz w:val="20"/>
                <w:lang w:bidi="ru-RU"/>
              </w:rPr>
            </w:pPr>
            <w:r w:rsidRPr="00185E6C">
              <w:rPr>
                <w:rFonts w:eastAsia="PT Astra Serif"/>
                <w:b/>
                <w:bCs/>
                <w:iCs/>
                <w:sz w:val="20"/>
                <w:lang w:bidi="ru-RU"/>
              </w:rPr>
              <w:t>Принять</w:t>
            </w:r>
          </w:p>
          <w:p w:rsidR="00855F0C" w:rsidRPr="00185E6C" w:rsidRDefault="00855F0C" w:rsidP="00185E6C">
            <w:pPr>
              <w:ind w:left="34"/>
              <w:jc w:val="both"/>
              <w:rPr>
                <w:rFonts w:eastAsia="PT Astra Serif"/>
                <w:bCs/>
                <w:iCs/>
                <w:sz w:val="20"/>
                <w:lang w:bidi="ru-RU"/>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rFonts w:eastAsia="PT Astra Serif"/>
                <w:bCs/>
                <w:iCs/>
                <w:sz w:val="20"/>
                <w:lang w:bidi="ru-RU"/>
              </w:rPr>
            </w:pPr>
            <w:r w:rsidRPr="00A97D28">
              <w:rPr>
                <w:rFonts w:eastAsia="PT Astra Serif"/>
                <w:bCs/>
                <w:iCs/>
                <w:sz w:val="20"/>
                <w:lang w:bidi="ru-RU"/>
              </w:rPr>
              <w:t>Статья 1,</w:t>
            </w:r>
            <w:r>
              <w:rPr>
                <w:rFonts w:eastAsia="PT Astra Serif"/>
                <w:bCs/>
                <w:iCs/>
                <w:sz w:val="20"/>
                <w:lang w:bidi="ru-RU"/>
              </w:rPr>
              <w:t xml:space="preserve"> </w:t>
            </w:r>
            <w:r w:rsidRPr="00A97D28">
              <w:rPr>
                <w:rFonts w:eastAsia="PT Astra Serif"/>
                <w:bCs/>
                <w:iCs/>
                <w:sz w:val="20"/>
                <w:lang w:bidi="ru-RU"/>
              </w:rPr>
              <w:t>пункт 3</w:t>
            </w:r>
          </w:p>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 xml:space="preserve">3) пункт 2 статьи 8 после слов </w:t>
            </w:r>
            <w:r w:rsidR="002F39B4">
              <w:rPr>
                <w:rFonts w:eastAsia="PT Astra Serif"/>
                <w:bCs/>
                <w:iCs/>
                <w:sz w:val="20"/>
                <w:lang w:bidi="ru-RU"/>
              </w:rPr>
              <w:t>«</w:t>
            </w:r>
            <w:r w:rsidRPr="00A97D28">
              <w:rPr>
                <w:rFonts w:eastAsia="PT Astra Serif"/>
                <w:bCs/>
                <w:iCs/>
                <w:sz w:val="20"/>
                <w:lang w:bidi="ru-RU"/>
              </w:rPr>
              <w:t>уполномоченными органами</w:t>
            </w:r>
            <w:r w:rsidR="002F39B4">
              <w:rPr>
                <w:rFonts w:eastAsia="PT Astra Serif"/>
                <w:bCs/>
                <w:iCs/>
                <w:sz w:val="20"/>
                <w:lang w:bidi="ru-RU"/>
              </w:rPr>
              <w:t>»</w:t>
            </w:r>
            <w:r w:rsidRPr="00A97D28">
              <w:rPr>
                <w:rFonts w:eastAsia="PT Astra Serif"/>
                <w:bCs/>
                <w:iCs/>
                <w:sz w:val="20"/>
                <w:lang w:bidi="ru-RU"/>
              </w:rPr>
              <w:t xml:space="preserve"> дополнить словами </w:t>
            </w:r>
            <w:r w:rsidR="002F39B4">
              <w:rPr>
                <w:rFonts w:eastAsia="PT Astra Serif"/>
                <w:bCs/>
                <w:iCs/>
                <w:sz w:val="20"/>
                <w:lang w:bidi="ru-RU"/>
              </w:rPr>
              <w:t>«</w:t>
            </w:r>
            <w:r w:rsidRPr="00A97D28">
              <w:rPr>
                <w:rFonts w:eastAsia="PT Astra Serif"/>
                <w:bCs/>
                <w:iCs/>
                <w:sz w:val="20"/>
                <w:lang w:bidi="ru-RU"/>
              </w:rPr>
              <w:t>, организациями, наделенными федеральным законом отдельными государственными полномочиями,</w:t>
            </w:r>
            <w:r w:rsidR="002F39B4">
              <w:rPr>
                <w:rFonts w:eastAsia="PT Astra Serif"/>
                <w:bCs/>
                <w:iCs/>
                <w:sz w:val="20"/>
                <w:lang w:bidi="ru-RU"/>
              </w:rPr>
              <w:t>»</w:t>
            </w:r>
            <w:r w:rsidRPr="00A97D28">
              <w:rPr>
                <w:rFonts w:eastAsia="PT Astra Serif"/>
                <w:bCs/>
                <w:iCs/>
                <w:sz w:val="20"/>
                <w:lang w:bidi="ru-RU"/>
              </w:rPr>
              <w:t>;</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Пункт 3 исключить.</w:t>
            </w:r>
          </w:p>
        </w:tc>
        <w:tc>
          <w:tcPr>
            <w:tcW w:w="4324" w:type="dxa"/>
            <w:shd w:val="clear" w:color="auto" w:fill="auto"/>
          </w:tcPr>
          <w:p w:rsidR="00617E8A" w:rsidRPr="00A97D28" w:rsidRDefault="00617E8A" w:rsidP="00965239">
            <w:pPr>
              <w:ind w:firstLine="176"/>
              <w:jc w:val="both"/>
              <w:rPr>
                <w:rFonts w:eastAsia="PT Astra Serif"/>
                <w:b/>
                <w:sz w:val="20"/>
              </w:rPr>
            </w:pPr>
          </w:p>
        </w:tc>
        <w:tc>
          <w:tcPr>
            <w:tcW w:w="1418" w:type="dxa"/>
          </w:tcPr>
          <w:p w:rsidR="00617E8A" w:rsidRPr="00185E6C" w:rsidRDefault="00617E8A" w:rsidP="00185E6C">
            <w:pPr>
              <w:ind w:left="34"/>
              <w:jc w:val="both"/>
              <w:rPr>
                <w:rFonts w:eastAsia="PT Astra Serif"/>
                <w:b/>
                <w:bCs/>
                <w:iCs/>
                <w:sz w:val="20"/>
                <w:lang w:bidi="ru-RU"/>
              </w:rPr>
            </w:pPr>
            <w:r w:rsidRPr="00185E6C">
              <w:rPr>
                <w:rFonts w:eastAsia="PT Astra Serif"/>
                <w:b/>
                <w:bCs/>
                <w:iCs/>
                <w:sz w:val="20"/>
                <w:lang w:bidi="ru-RU"/>
              </w:rPr>
              <w:t>Принять</w:t>
            </w:r>
          </w:p>
          <w:p w:rsidR="00855F0C" w:rsidRPr="00185E6C" w:rsidRDefault="00855F0C" w:rsidP="00185E6C">
            <w:pPr>
              <w:ind w:left="34"/>
              <w:jc w:val="both"/>
              <w:rPr>
                <w:rFonts w:eastAsia="PT Astra Serif"/>
                <w:sz w:val="20"/>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rFonts w:eastAsia="PT Astra Serif"/>
                <w:bCs/>
                <w:iCs/>
                <w:sz w:val="20"/>
                <w:lang w:bidi="ru-RU"/>
              </w:rPr>
            </w:pPr>
            <w:r w:rsidRPr="00A97D28">
              <w:rPr>
                <w:rFonts w:eastAsia="PT Astra Serif"/>
                <w:bCs/>
                <w:iCs/>
                <w:sz w:val="20"/>
                <w:lang w:bidi="ru-RU"/>
              </w:rPr>
              <w:t>Статья 1,</w:t>
            </w:r>
            <w:r>
              <w:rPr>
                <w:rFonts w:eastAsia="PT Astra Serif"/>
                <w:bCs/>
                <w:iCs/>
                <w:sz w:val="20"/>
                <w:lang w:bidi="ru-RU"/>
              </w:rPr>
              <w:t xml:space="preserve"> </w:t>
            </w:r>
            <w:r w:rsidRPr="00A97D28">
              <w:rPr>
                <w:rFonts w:eastAsia="PT Astra Serif"/>
                <w:bCs/>
                <w:iCs/>
                <w:sz w:val="20"/>
                <w:lang w:bidi="ru-RU"/>
              </w:rPr>
              <w:t>пункт 4</w:t>
            </w:r>
          </w:p>
          <w:p w:rsidR="00617E8A" w:rsidRDefault="00617E8A" w:rsidP="00965239">
            <w:pPr>
              <w:ind w:firstLine="176"/>
              <w:jc w:val="both"/>
              <w:rPr>
                <w:rFonts w:eastAsia="PT Astra Serif"/>
                <w:bCs/>
                <w:iCs/>
                <w:sz w:val="20"/>
                <w:lang w:bidi="ru-RU"/>
              </w:rPr>
            </w:pPr>
          </w:p>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4) в статье 11:</w:t>
            </w:r>
          </w:p>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а) в пункте 2:</w:t>
            </w:r>
          </w:p>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абзац двадцать первый изложить в следующей редакции:</w:t>
            </w:r>
          </w:p>
          <w:p w:rsidR="00617E8A" w:rsidRPr="00A97D28" w:rsidRDefault="002F39B4" w:rsidP="00965239">
            <w:pPr>
              <w:ind w:firstLine="176"/>
              <w:jc w:val="both"/>
              <w:rPr>
                <w:rFonts w:eastAsia="PT Astra Serif"/>
                <w:bCs/>
                <w:iCs/>
                <w:sz w:val="20"/>
                <w:lang w:bidi="ru-RU"/>
              </w:rPr>
            </w:pPr>
            <w:r>
              <w:rPr>
                <w:rFonts w:eastAsia="PT Astra Serif"/>
                <w:bCs/>
                <w:iCs/>
                <w:sz w:val="20"/>
                <w:lang w:bidi="ru-RU"/>
              </w:rPr>
              <w:t>«</w:t>
            </w:r>
            <w:r w:rsidR="00617E8A" w:rsidRPr="00A97D28">
              <w:rPr>
                <w:rFonts w:eastAsia="PT Astra Serif"/>
                <w:bCs/>
                <w:iCs/>
                <w:sz w:val="20"/>
                <w:lang w:bidi="ru-RU"/>
              </w:rPr>
              <w:t xml:space="preserve">сезонное производство и (или) реализация товаров, работ или услуг - производство и (или) реализация товаров, работ или услуг, осуществление которых непосредственно связано с природными, климатическими условиями, со временем года. Данное понятие применяется в отношении организации и индивидуального предпринимателя, если в определенные квартал, полугодие их производственная деятельность и (или) реализация произведенных (оказываемых) ими товаров, работ, услуг снижается более чем на 50 процентов в силу природных или климатических условий, снижения спроса на производимые (оказываемые) этой организацией или индивидуальным предпринимателем товары, работы, </w:t>
            </w:r>
            <w:r w:rsidR="00617E8A" w:rsidRPr="00A97D28">
              <w:rPr>
                <w:rFonts w:eastAsia="PT Astra Serif"/>
                <w:bCs/>
                <w:iCs/>
                <w:sz w:val="20"/>
                <w:lang w:bidi="ru-RU"/>
              </w:rPr>
              <w:lastRenderedPageBreak/>
              <w:t>услуги;</w:t>
            </w:r>
            <w:r>
              <w:rPr>
                <w:rFonts w:eastAsia="PT Astra Serif"/>
                <w:bCs/>
                <w:iCs/>
                <w:sz w:val="20"/>
                <w:lang w:bidi="ru-RU"/>
              </w:rPr>
              <w:t>»</w:t>
            </w:r>
            <w:r w:rsidR="00617E8A" w:rsidRPr="00A97D28">
              <w:rPr>
                <w:rFonts w:eastAsia="PT Astra Serif"/>
                <w:bCs/>
                <w:iCs/>
                <w:sz w:val="20"/>
                <w:lang w:bidi="ru-RU"/>
              </w:rPr>
              <w:t>;</w:t>
            </w:r>
          </w:p>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дополнить абзацем следующего содержания:</w:t>
            </w:r>
          </w:p>
          <w:p w:rsidR="00617E8A" w:rsidRPr="00A97D28" w:rsidRDefault="002F39B4" w:rsidP="00965239">
            <w:pPr>
              <w:ind w:firstLine="176"/>
              <w:jc w:val="both"/>
              <w:rPr>
                <w:rFonts w:eastAsia="PT Astra Serif"/>
                <w:bCs/>
                <w:iCs/>
                <w:sz w:val="20"/>
                <w:lang w:bidi="ru-RU"/>
              </w:rPr>
            </w:pPr>
            <w:r>
              <w:rPr>
                <w:rFonts w:eastAsia="PT Astra Serif"/>
                <w:bCs/>
                <w:iCs/>
                <w:sz w:val="20"/>
                <w:lang w:bidi="ru-RU"/>
              </w:rPr>
              <w:t>«</w:t>
            </w:r>
            <w:r w:rsidR="00617E8A" w:rsidRPr="00A97D28">
              <w:rPr>
                <w:rFonts w:eastAsia="PT Astra Serif"/>
                <w:bCs/>
                <w:iCs/>
                <w:sz w:val="20"/>
                <w:lang w:bidi="ru-RU"/>
              </w:rPr>
              <w:t xml:space="preserve">Имущество - виды объектов гражданских прав, относящихся к имуществу в соответствии с Гражданским кодексом Российской Федерации, за исключением имущественных прав. При этом для целей настоящего Кодекса признаются имуществом безналичные денежные средства, бездокументарные ценные бумаги, цифровая валюта (в том числе цифровая валюта, используемая в качестве средства платежа по внешнеторговым договорам (контрактам) в рамках экспериментального правового режима в сфере цифровых инноваций, установленного </w:t>
            </w:r>
            <w:r w:rsidR="00617E8A" w:rsidRPr="00A97D28">
              <w:rPr>
                <w:rFonts w:eastAsia="PT Astra Serif"/>
                <w:bCs/>
                <w:iCs/>
                <w:sz w:val="20"/>
                <w:lang w:bidi="ru-RU"/>
              </w:rPr>
              <w:br/>
              <w:t>в соответствии со статьей 1</w:t>
            </w:r>
            <w:r w:rsidR="00617E8A" w:rsidRPr="00A97D28">
              <w:rPr>
                <w:rFonts w:eastAsia="PT Astra Serif"/>
                <w:bCs/>
                <w:iCs/>
                <w:sz w:val="20"/>
                <w:vertAlign w:val="superscript"/>
                <w:lang w:bidi="ru-RU"/>
              </w:rPr>
              <w:t>1</w:t>
            </w:r>
            <w:r w:rsidR="00617E8A" w:rsidRPr="00A97D28">
              <w:rPr>
                <w:rFonts w:eastAsia="PT Astra Serif"/>
                <w:bCs/>
                <w:iCs/>
                <w:sz w:val="20"/>
                <w:lang w:bidi="ru-RU"/>
              </w:rPr>
              <w:t xml:space="preserve"> Федерального закона от 31 июля 2020 года</w:t>
            </w:r>
            <w:r w:rsidR="00617E8A" w:rsidRPr="00A97D28">
              <w:rPr>
                <w:rFonts w:eastAsia="PT Astra Serif"/>
                <w:bCs/>
                <w:iCs/>
                <w:sz w:val="20"/>
                <w:lang w:bidi="ru-RU"/>
              </w:rPr>
              <w:br/>
              <w:t xml:space="preserve">№ 259-ФЗ </w:t>
            </w:r>
            <w:r>
              <w:rPr>
                <w:rFonts w:eastAsia="PT Astra Serif"/>
                <w:bCs/>
                <w:iCs/>
                <w:sz w:val="20"/>
                <w:lang w:bidi="ru-RU"/>
              </w:rPr>
              <w:t>«</w:t>
            </w:r>
            <w:r w:rsidR="00617E8A" w:rsidRPr="00A97D28">
              <w:rPr>
                <w:rFonts w:eastAsia="PT Astra Serif"/>
                <w:bCs/>
                <w:iCs/>
                <w:sz w:val="20"/>
                <w:lang w:bidi="ru-RU"/>
              </w:rPr>
              <w:t>О цифровых финансовых активах, цифровой валюте и о внесении изменений в отдельные законодательные акты Российской Федерации</w:t>
            </w:r>
            <w:r>
              <w:rPr>
                <w:rFonts w:eastAsia="PT Astra Serif"/>
                <w:bCs/>
                <w:iCs/>
                <w:sz w:val="20"/>
                <w:lang w:bidi="ru-RU"/>
              </w:rPr>
              <w:t>»</w:t>
            </w:r>
            <w:r w:rsidR="00617E8A" w:rsidRPr="00A97D28">
              <w:rPr>
                <w:rFonts w:eastAsia="PT Astra Serif"/>
                <w:bCs/>
                <w:iCs/>
                <w:sz w:val="20"/>
                <w:lang w:bidi="ru-RU"/>
              </w:rPr>
              <w:t>). Для целей предусмотренного настоящим Кодексом ареста и запрета на отчуждение (передачу в залог) под имуществом понимаются виды объектов гражданских прав, относящихся к имуществу в соответствии с Гражданским кодексом Российской Федерации.</w:t>
            </w:r>
            <w:r>
              <w:rPr>
                <w:rFonts w:eastAsia="PT Astra Serif"/>
                <w:bCs/>
                <w:iCs/>
                <w:sz w:val="20"/>
                <w:lang w:bidi="ru-RU"/>
              </w:rPr>
              <w:t>»</w:t>
            </w:r>
            <w:r w:rsidR="00617E8A" w:rsidRPr="00A97D28">
              <w:rPr>
                <w:rFonts w:eastAsia="PT Astra Serif"/>
                <w:bCs/>
                <w:iCs/>
                <w:sz w:val="20"/>
                <w:lang w:bidi="ru-RU"/>
              </w:rPr>
              <w:t>;</w:t>
            </w:r>
          </w:p>
          <w:p w:rsidR="00617E8A" w:rsidRPr="00A97D28" w:rsidRDefault="00617E8A" w:rsidP="00965239">
            <w:pPr>
              <w:ind w:firstLine="176"/>
              <w:jc w:val="both"/>
              <w:rPr>
                <w:rFonts w:eastAsia="PT Astra Serif"/>
                <w:bCs/>
                <w:iCs/>
                <w:sz w:val="20"/>
                <w:lang w:bidi="ru-RU"/>
              </w:rPr>
            </w:pPr>
            <w:r w:rsidRPr="00A97D28">
              <w:rPr>
                <w:rFonts w:eastAsia="PT Astra Serif"/>
                <w:bCs/>
                <w:iCs/>
                <w:sz w:val="20"/>
                <w:lang w:bidi="ru-RU"/>
              </w:rPr>
              <w:t xml:space="preserve">б) пункт 5 после слова </w:t>
            </w:r>
            <w:r w:rsidR="002F39B4">
              <w:rPr>
                <w:rFonts w:eastAsia="PT Astra Serif"/>
                <w:bCs/>
                <w:iCs/>
                <w:sz w:val="20"/>
                <w:lang w:bidi="ru-RU"/>
              </w:rPr>
              <w:t>«</w:t>
            </w:r>
            <w:r w:rsidRPr="00A97D28">
              <w:rPr>
                <w:rFonts w:eastAsia="PT Astra Serif"/>
                <w:bCs/>
                <w:iCs/>
                <w:sz w:val="20"/>
                <w:lang w:bidi="ru-RU"/>
              </w:rPr>
              <w:t>Федерации</w:t>
            </w:r>
            <w:r w:rsidR="002F39B4">
              <w:rPr>
                <w:rFonts w:eastAsia="PT Astra Serif"/>
                <w:bCs/>
                <w:iCs/>
                <w:sz w:val="20"/>
                <w:lang w:bidi="ru-RU"/>
              </w:rPr>
              <w:t>»</w:t>
            </w:r>
            <w:r w:rsidRPr="00A97D28">
              <w:rPr>
                <w:rFonts w:eastAsia="PT Astra Serif"/>
                <w:bCs/>
                <w:iCs/>
                <w:sz w:val="20"/>
                <w:lang w:bidi="ru-RU"/>
              </w:rPr>
              <w:t xml:space="preserve"> дополнить словами </w:t>
            </w:r>
            <w:r w:rsidR="002F39B4">
              <w:rPr>
                <w:rFonts w:eastAsia="PT Astra Serif"/>
                <w:bCs/>
                <w:iCs/>
                <w:sz w:val="20"/>
                <w:lang w:bidi="ru-RU"/>
              </w:rPr>
              <w:t>«</w:t>
            </w:r>
            <w:r w:rsidRPr="00A97D28">
              <w:rPr>
                <w:rFonts w:eastAsia="PT Astra Serif"/>
                <w:bCs/>
                <w:iCs/>
                <w:sz w:val="20"/>
                <w:lang w:bidi="ru-RU"/>
              </w:rPr>
              <w:t xml:space="preserve">, государственную корпорацию </w:t>
            </w:r>
            <w:r w:rsidR="002F39B4">
              <w:rPr>
                <w:rFonts w:eastAsia="PT Astra Serif"/>
                <w:bCs/>
                <w:iCs/>
                <w:sz w:val="20"/>
                <w:lang w:bidi="ru-RU"/>
              </w:rPr>
              <w:t>«</w:t>
            </w:r>
            <w:r w:rsidRPr="00A97D28">
              <w:rPr>
                <w:rFonts w:eastAsia="PT Astra Serif"/>
                <w:bCs/>
                <w:iCs/>
                <w:sz w:val="20"/>
                <w:lang w:bidi="ru-RU"/>
              </w:rPr>
              <w:t>Агентство по страхованию вкладов</w:t>
            </w:r>
            <w:r w:rsidR="002F39B4">
              <w:rPr>
                <w:rFonts w:eastAsia="PT Astra Serif"/>
                <w:bCs/>
                <w:iCs/>
                <w:sz w:val="20"/>
                <w:lang w:bidi="ru-RU"/>
              </w:rPr>
              <w:t>»</w:t>
            </w:r>
            <w:r w:rsidRPr="00A97D28">
              <w:rPr>
                <w:rFonts w:eastAsia="PT Astra Serif"/>
                <w:bCs/>
                <w:iCs/>
                <w:sz w:val="20"/>
                <w:lang w:bidi="ru-RU"/>
              </w:rPr>
              <w:t>, Международный банк экономического сотрудничества, Межгосударственный банк, Международный инвестиционный банк</w:t>
            </w:r>
            <w:r w:rsidR="002F39B4">
              <w:rPr>
                <w:rFonts w:eastAsia="PT Astra Serif"/>
                <w:bCs/>
                <w:iCs/>
                <w:sz w:val="20"/>
                <w:lang w:bidi="ru-RU"/>
              </w:rPr>
              <w:t>»</w:t>
            </w:r>
            <w:r w:rsidRPr="00A97D28">
              <w:rPr>
                <w:rFonts w:eastAsia="PT Astra Serif"/>
                <w:bCs/>
                <w:iCs/>
                <w:sz w:val="20"/>
                <w:lang w:bidi="ru-RU"/>
              </w:rPr>
              <w:t>;</w:t>
            </w:r>
          </w:p>
          <w:p w:rsidR="00617E8A" w:rsidRPr="00A97D28" w:rsidRDefault="00617E8A" w:rsidP="00965239">
            <w:pPr>
              <w:ind w:firstLine="176"/>
              <w:jc w:val="both"/>
              <w:rPr>
                <w:rFonts w:eastAsia="PT Astra Serif"/>
                <w:bCs/>
                <w:iCs/>
                <w:sz w:val="20"/>
                <w:lang w:bidi="ru-RU"/>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pStyle w:val="af2"/>
              <w:widowControl/>
              <w:tabs>
                <w:tab w:val="left" w:pos="993"/>
                <w:tab w:val="left" w:pos="1134"/>
                <w:tab w:val="left" w:pos="1560"/>
              </w:tabs>
              <w:ind w:left="0" w:firstLine="176"/>
              <w:contextualSpacing/>
              <w:jc w:val="both"/>
            </w:pPr>
            <w:r w:rsidRPr="00A97D28">
              <w:t>3) пункты 4 и 5 считать соответственно пунктами 2 и 3;</w:t>
            </w:r>
          </w:p>
          <w:p w:rsidR="00617E8A" w:rsidRPr="00A97D28" w:rsidRDefault="00617E8A" w:rsidP="00965239">
            <w:pPr>
              <w:ind w:firstLine="176"/>
              <w:jc w:val="both"/>
              <w:rPr>
                <w:sz w:val="20"/>
              </w:rPr>
            </w:pPr>
          </w:p>
          <w:p w:rsidR="00617E8A" w:rsidRPr="00A97D28" w:rsidRDefault="00617E8A" w:rsidP="00965239">
            <w:pPr>
              <w:ind w:firstLine="176"/>
              <w:jc w:val="both"/>
              <w:rPr>
                <w:sz w:val="20"/>
              </w:rPr>
            </w:pPr>
            <w:r w:rsidRPr="00A97D28">
              <w:rPr>
                <w:sz w:val="20"/>
              </w:rPr>
              <w:t xml:space="preserve">4) абзац третий-пятый подпункта </w:t>
            </w:r>
            <w:r w:rsidR="002F39B4">
              <w:rPr>
                <w:sz w:val="20"/>
              </w:rPr>
              <w:t>«</w:t>
            </w:r>
            <w:r w:rsidRPr="00A97D28">
              <w:rPr>
                <w:sz w:val="20"/>
              </w:rPr>
              <w:t>а</w:t>
            </w:r>
            <w:r w:rsidR="002F39B4">
              <w:rPr>
                <w:sz w:val="20"/>
              </w:rPr>
              <w:t>»</w:t>
            </w:r>
            <w:r w:rsidRPr="00A97D28">
              <w:rPr>
                <w:sz w:val="20"/>
              </w:rPr>
              <w:t xml:space="preserve"> пункта 2 изложить в следующей редакции:</w:t>
            </w:r>
          </w:p>
          <w:p w:rsidR="00617E8A" w:rsidRPr="00444040" w:rsidRDefault="002F39B4" w:rsidP="00965239">
            <w:pPr>
              <w:ind w:firstLine="176"/>
              <w:jc w:val="both"/>
              <w:rPr>
                <w:sz w:val="20"/>
              </w:rPr>
            </w:pPr>
            <w:r>
              <w:rPr>
                <w:sz w:val="20"/>
              </w:rPr>
              <w:t>«</w:t>
            </w:r>
            <w:r w:rsidR="00444040" w:rsidRPr="00444040">
              <w:rPr>
                <w:sz w:val="20"/>
              </w:rPr>
              <w:t xml:space="preserve">сезонное производство и (или) реализация товаров, работ или </w:t>
            </w:r>
            <w:r w:rsidR="00444040" w:rsidRPr="00444040">
              <w:rPr>
                <w:sz w:val="20"/>
              </w:rPr>
              <w:br/>
              <w:t>услуг - производство и (или) реализация товаров, работ или услуг, осуществление которых и (или) спрос на которые непосредственно связаны с природными, климатическими условиями, с временем года. Данное понятие применяется в отношении организации и индивидуального предпринимателя, если за определенные квартал, полугодие их производственная деятельность и (или) реализация произведенных (выполненных, оказанных) ими товаров, работ (услуг) снижается более чем на 50 процентов в силу природных или климатических условий, времени года;</w:t>
            </w:r>
            <w:r>
              <w:rPr>
                <w:sz w:val="20"/>
              </w:rPr>
              <w:t>»</w:t>
            </w:r>
            <w:r w:rsidR="00444040" w:rsidRPr="00444040">
              <w:rPr>
                <w:sz w:val="20"/>
              </w:rPr>
              <w:t>;</w:t>
            </w:r>
          </w:p>
          <w:p w:rsidR="00617E8A" w:rsidRPr="00A97D28" w:rsidRDefault="00617E8A" w:rsidP="00965239">
            <w:pPr>
              <w:ind w:firstLine="176"/>
              <w:jc w:val="both"/>
              <w:rPr>
                <w:sz w:val="20"/>
              </w:rPr>
            </w:pPr>
            <w:r w:rsidRPr="00A97D28">
              <w:rPr>
                <w:sz w:val="20"/>
              </w:rPr>
              <w:t>дополнить абзацем следующего содержания:</w:t>
            </w:r>
          </w:p>
          <w:p w:rsidR="00617E8A" w:rsidRPr="00A97D28" w:rsidRDefault="002F39B4" w:rsidP="00444040">
            <w:pPr>
              <w:ind w:firstLine="176"/>
              <w:jc w:val="both"/>
              <w:rPr>
                <w:sz w:val="20"/>
              </w:rPr>
            </w:pPr>
            <w:r>
              <w:rPr>
                <w:sz w:val="20"/>
              </w:rPr>
              <w:t>«</w:t>
            </w:r>
            <w:r w:rsidR="00444040" w:rsidRPr="00444040">
              <w:rPr>
                <w:sz w:val="20"/>
              </w:rPr>
              <w:t xml:space="preserve">имущество - виды объектов гражданских прав, относящихся к имуществу в соответствии </w:t>
            </w:r>
            <w:r w:rsidR="00444040" w:rsidRPr="00444040">
              <w:rPr>
                <w:sz w:val="20"/>
              </w:rPr>
              <w:lastRenderedPageBreak/>
              <w:t>с Гражданским кодексом Российской Федерации, за исключением имущественных прав. При этом для целей настоящего Кодекса признаются имуществом безналичные денежные средства, бездокументарные ценные бумаги, цифровая валюта (в том числе цифровая валюта, используемая в качестве средства платежа по внешнеторговым договорам (контрактам) в рамках экспериментального правового режима в сфере цифровых инноваций, установленного в соответствии со статьей 1</w:t>
            </w:r>
            <w:r w:rsidR="00444040" w:rsidRPr="00444040">
              <w:rPr>
                <w:sz w:val="20"/>
                <w:vertAlign w:val="superscript"/>
              </w:rPr>
              <w:t>1</w:t>
            </w:r>
            <w:r w:rsidR="00444040" w:rsidRPr="00444040">
              <w:rPr>
                <w:sz w:val="20"/>
              </w:rPr>
              <w:t xml:space="preserve"> Федерального закона от 31 июля 2020 года № 259-ФЗ </w:t>
            </w:r>
            <w:r>
              <w:rPr>
                <w:sz w:val="20"/>
              </w:rPr>
              <w:t>«</w:t>
            </w:r>
            <w:r w:rsidR="00444040" w:rsidRPr="00444040">
              <w:rPr>
                <w:sz w:val="20"/>
              </w:rPr>
              <w:t>О цифровых финансовых активах, цифровой валюте и о внесении изменений в отдельные законодательные акты Российской Федерации</w:t>
            </w:r>
            <w:r>
              <w:rPr>
                <w:sz w:val="20"/>
              </w:rPr>
              <w:t>»</w:t>
            </w:r>
            <w:r w:rsidR="00444040" w:rsidRPr="00444040">
              <w:rPr>
                <w:sz w:val="20"/>
              </w:rPr>
              <w:t>), а для целей предусмотренных настоящим Кодексом ареста и запрета на отчуждение (передачу в залог) под имуществом понимаются виды объектов гражданских прав, относящихся к имуществу в соответствии с Гражданским кодексом Российской Федерации.</w:t>
            </w:r>
            <w:r>
              <w:rPr>
                <w:sz w:val="20"/>
              </w:rPr>
              <w:t>»</w:t>
            </w:r>
          </w:p>
        </w:tc>
        <w:tc>
          <w:tcPr>
            <w:tcW w:w="4324" w:type="dxa"/>
            <w:shd w:val="clear" w:color="auto" w:fill="auto"/>
          </w:tcPr>
          <w:p w:rsidR="00444040" w:rsidRPr="00444040" w:rsidRDefault="00444040" w:rsidP="00444040">
            <w:pPr>
              <w:widowControl w:val="0"/>
              <w:tabs>
                <w:tab w:val="left" w:pos="1134"/>
              </w:tabs>
              <w:ind w:firstLine="106"/>
              <w:jc w:val="both"/>
              <w:rPr>
                <w:sz w:val="20"/>
              </w:rPr>
            </w:pPr>
            <w:r w:rsidRPr="00444040">
              <w:rPr>
                <w:b/>
                <w:sz w:val="20"/>
              </w:rPr>
              <w:lastRenderedPageBreak/>
              <w:t>2</w:t>
            </w:r>
            <w:r w:rsidRPr="00444040">
              <w:rPr>
                <w:sz w:val="20"/>
              </w:rPr>
              <w:t>) в статье 11:</w:t>
            </w:r>
          </w:p>
          <w:p w:rsidR="00444040" w:rsidRPr="00444040" w:rsidRDefault="00444040" w:rsidP="00444040">
            <w:pPr>
              <w:pStyle w:val="af2"/>
              <w:ind w:left="0" w:firstLine="106"/>
              <w:jc w:val="both"/>
            </w:pPr>
            <w:r w:rsidRPr="00444040">
              <w:t>а) в пункте 2:</w:t>
            </w:r>
          </w:p>
          <w:p w:rsidR="00444040" w:rsidRPr="00444040" w:rsidRDefault="00444040" w:rsidP="00444040">
            <w:pPr>
              <w:pStyle w:val="af2"/>
              <w:ind w:left="0" w:firstLine="106"/>
              <w:jc w:val="both"/>
            </w:pPr>
            <w:r w:rsidRPr="00444040">
              <w:t>абзац двадцать первый изложить в следующей редакции:</w:t>
            </w:r>
          </w:p>
          <w:p w:rsidR="00444040" w:rsidRPr="00444040" w:rsidRDefault="002F39B4" w:rsidP="00444040">
            <w:pPr>
              <w:pStyle w:val="af2"/>
              <w:ind w:left="0" w:firstLine="106"/>
              <w:jc w:val="both"/>
            </w:pPr>
            <w:r>
              <w:t>«</w:t>
            </w:r>
            <w:r w:rsidR="00444040" w:rsidRPr="00444040">
              <w:t xml:space="preserve">сезонное производство и (или) реализация товаров, работ или </w:t>
            </w:r>
            <w:r w:rsidR="00444040" w:rsidRPr="00444040">
              <w:br/>
              <w:t xml:space="preserve">услуг - производство и (или) реализация товаров, работ или услуг, осуществление которых </w:t>
            </w:r>
            <w:r w:rsidR="00444040" w:rsidRPr="00444040">
              <w:rPr>
                <w:b/>
              </w:rPr>
              <w:t xml:space="preserve">и (или) спрос на которые </w:t>
            </w:r>
            <w:r w:rsidR="00444040" w:rsidRPr="00444040">
              <w:t>непосредственно связан</w:t>
            </w:r>
            <w:r w:rsidR="00444040" w:rsidRPr="00444040">
              <w:rPr>
                <w:b/>
              </w:rPr>
              <w:t>ы</w:t>
            </w:r>
            <w:r w:rsidR="00444040" w:rsidRPr="00444040">
              <w:t xml:space="preserve"> с природными, климатическими условиями, </w:t>
            </w:r>
            <w:r w:rsidR="00444040" w:rsidRPr="00444040">
              <w:rPr>
                <w:b/>
              </w:rPr>
              <w:t>с временем года</w:t>
            </w:r>
            <w:r w:rsidR="00444040" w:rsidRPr="00444040">
              <w:t xml:space="preserve">. Данное понятие применяется в отношении организации и индивидуального предпринимателя, если </w:t>
            </w:r>
            <w:r w:rsidR="00444040" w:rsidRPr="00444040">
              <w:rPr>
                <w:b/>
              </w:rPr>
              <w:t>за</w:t>
            </w:r>
            <w:r w:rsidR="00444040" w:rsidRPr="00444040">
              <w:t xml:space="preserve"> определенные квартал, полугодие их производственная деятельность и (или) реализация произведенных (</w:t>
            </w:r>
            <w:r w:rsidR="00444040" w:rsidRPr="00444040">
              <w:rPr>
                <w:b/>
              </w:rPr>
              <w:t>выполненных,</w:t>
            </w:r>
            <w:r w:rsidR="00444040" w:rsidRPr="00444040">
              <w:t xml:space="preserve"> </w:t>
            </w:r>
            <w:r w:rsidR="00444040" w:rsidRPr="00444040">
              <w:rPr>
                <w:b/>
              </w:rPr>
              <w:t>оказанных</w:t>
            </w:r>
            <w:r w:rsidR="00444040" w:rsidRPr="00444040">
              <w:t xml:space="preserve">) ими товаров, работ </w:t>
            </w:r>
            <w:r w:rsidR="00444040" w:rsidRPr="00444040">
              <w:rPr>
                <w:b/>
              </w:rPr>
              <w:t>(</w:t>
            </w:r>
            <w:r w:rsidR="00444040" w:rsidRPr="00444040">
              <w:t>услуг</w:t>
            </w:r>
            <w:r w:rsidR="00444040" w:rsidRPr="00444040">
              <w:rPr>
                <w:b/>
              </w:rPr>
              <w:t>)</w:t>
            </w:r>
            <w:r w:rsidR="00444040" w:rsidRPr="00444040">
              <w:t xml:space="preserve"> снижается более чем на 50 процентов в силу природных или климатических условий, </w:t>
            </w:r>
            <w:r w:rsidR="00444040" w:rsidRPr="00444040">
              <w:rPr>
                <w:b/>
              </w:rPr>
              <w:t>времени года</w:t>
            </w:r>
            <w:r w:rsidR="00444040" w:rsidRPr="00444040">
              <w:t>;</w:t>
            </w:r>
            <w:r>
              <w:t>»</w:t>
            </w:r>
            <w:r w:rsidR="00444040" w:rsidRPr="00444040">
              <w:t>;</w:t>
            </w:r>
          </w:p>
          <w:p w:rsidR="00444040" w:rsidRPr="00444040" w:rsidRDefault="00444040" w:rsidP="00444040">
            <w:pPr>
              <w:pStyle w:val="af2"/>
              <w:ind w:left="0" w:firstLine="106"/>
              <w:jc w:val="both"/>
            </w:pPr>
            <w:r w:rsidRPr="00444040">
              <w:t xml:space="preserve">дополнить абзацем </w:t>
            </w:r>
            <w:r w:rsidRPr="00444040">
              <w:rPr>
                <w:b/>
              </w:rPr>
              <w:t xml:space="preserve">тридцать третьим </w:t>
            </w:r>
            <w:r w:rsidRPr="00444040">
              <w:t>следующего содержания:</w:t>
            </w:r>
          </w:p>
          <w:p w:rsidR="00444040" w:rsidRPr="00444040" w:rsidRDefault="002F39B4" w:rsidP="00444040">
            <w:pPr>
              <w:pStyle w:val="af2"/>
              <w:tabs>
                <w:tab w:val="left" w:pos="993"/>
              </w:tabs>
              <w:ind w:left="0" w:firstLine="106"/>
              <w:jc w:val="both"/>
            </w:pPr>
            <w:r>
              <w:t>«</w:t>
            </w:r>
            <w:r w:rsidR="00444040" w:rsidRPr="00444040">
              <w:rPr>
                <w:b/>
              </w:rPr>
              <w:t>и</w:t>
            </w:r>
            <w:r w:rsidR="00444040" w:rsidRPr="00444040">
              <w:t xml:space="preserve">мущество - виды объектов гражданских прав, относящихся к имуществу в соответствии </w:t>
            </w:r>
            <w:r w:rsidR="00444040" w:rsidRPr="00444040">
              <w:lastRenderedPageBreak/>
              <w:t>с Гражданским кодексом Российской Федерации, за исключением имущественных прав. При этом для целей настоящего Кодекса признаются имуществом безналичные денежные средства, бездокументарные ценные бумаги, цифровая валюта (в том числе цифровая валюта, используемая в качестве средства платежа по внешнеторговым договорам (контрактам) в рамках экспериментального правового режима в сфере цифровых инноваций, установленного в соответствии со статьей 1</w:t>
            </w:r>
            <w:r w:rsidR="00444040" w:rsidRPr="00444040">
              <w:rPr>
                <w:vertAlign w:val="superscript"/>
              </w:rPr>
              <w:t>1</w:t>
            </w:r>
            <w:r w:rsidR="00444040" w:rsidRPr="00444040">
              <w:t xml:space="preserve"> Федерального закона от 31 июля 2020 года № 259-ФЗ </w:t>
            </w:r>
            <w:r>
              <w:t>«</w:t>
            </w:r>
            <w:r w:rsidR="00444040" w:rsidRPr="00444040">
              <w:t>О цифровых финансовых активах, цифровой валюте и о внесении изменений в отдельные законодательные акты Российской Федерации</w:t>
            </w:r>
            <w:r>
              <w:t>»</w:t>
            </w:r>
            <w:r w:rsidR="00444040" w:rsidRPr="00444040">
              <w:t>)</w:t>
            </w:r>
            <w:r w:rsidR="00444040" w:rsidRPr="00444040">
              <w:rPr>
                <w:b/>
              </w:rPr>
              <w:t>, а для</w:t>
            </w:r>
            <w:r w:rsidR="00444040" w:rsidRPr="00444040">
              <w:t xml:space="preserve"> целей предусмотренн</w:t>
            </w:r>
            <w:r w:rsidR="00444040" w:rsidRPr="00444040">
              <w:rPr>
                <w:b/>
              </w:rPr>
              <w:t>ых</w:t>
            </w:r>
            <w:r w:rsidR="00444040" w:rsidRPr="00444040">
              <w:t xml:space="preserve"> настоящим Кодексом ареста и запрета на отчуждение (передачу в залог) под имуществом понимаются виды объектов гражданских прав, относящихся к имуществу в соответствии с Гражданским кодексом Российской Федерации.</w:t>
            </w:r>
            <w:r>
              <w:t>»</w:t>
            </w:r>
            <w:r w:rsidR="00444040" w:rsidRPr="00444040">
              <w:t>;</w:t>
            </w:r>
          </w:p>
          <w:p w:rsidR="00617E8A" w:rsidRPr="00444040" w:rsidRDefault="00444040" w:rsidP="00444040">
            <w:pPr>
              <w:widowControl w:val="0"/>
              <w:tabs>
                <w:tab w:val="left" w:pos="993"/>
              </w:tabs>
              <w:ind w:firstLine="106"/>
              <w:jc w:val="both"/>
              <w:rPr>
                <w:sz w:val="20"/>
                <w:lang w:eastAsia="en-US"/>
              </w:rPr>
            </w:pPr>
            <w:r w:rsidRPr="00444040">
              <w:rPr>
                <w:sz w:val="20"/>
              </w:rPr>
              <w:t xml:space="preserve">б) пункт 5 после слова </w:t>
            </w:r>
            <w:r w:rsidR="002F39B4">
              <w:rPr>
                <w:sz w:val="20"/>
              </w:rPr>
              <w:t>«</w:t>
            </w:r>
            <w:r w:rsidRPr="00444040">
              <w:rPr>
                <w:sz w:val="20"/>
              </w:rPr>
              <w:t>Федерации</w:t>
            </w:r>
            <w:r w:rsidR="002F39B4">
              <w:rPr>
                <w:sz w:val="20"/>
              </w:rPr>
              <w:t>»</w:t>
            </w:r>
            <w:r w:rsidRPr="00444040">
              <w:rPr>
                <w:sz w:val="20"/>
              </w:rPr>
              <w:t xml:space="preserve"> дополнить словами </w:t>
            </w:r>
            <w:r w:rsidR="002F39B4">
              <w:rPr>
                <w:sz w:val="20"/>
              </w:rPr>
              <w:t>«</w:t>
            </w:r>
            <w:r w:rsidRPr="00444040">
              <w:rPr>
                <w:sz w:val="20"/>
              </w:rPr>
              <w:t xml:space="preserve">, государственную корпорацию </w:t>
            </w:r>
            <w:r w:rsidR="002F39B4">
              <w:rPr>
                <w:sz w:val="20"/>
              </w:rPr>
              <w:t>«</w:t>
            </w:r>
            <w:r w:rsidRPr="00444040">
              <w:rPr>
                <w:sz w:val="20"/>
              </w:rPr>
              <w:t>Агентство по страхованию вкладов</w:t>
            </w:r>
            <w:r w:rsidR="002F39B4">
              <w:rPr>
                <w:sz w:val="20"/>
              </w:rPr>
              <w:t>»</w:t>
            </w:r>
            <w:r w:rsidRPr="00444040">
              <w:rPr>
                <w:sz w:val="20"/>
              </w:rPr>
              <w:t>, Международный банк экономического сотрудничества, Межгосударственный банк, Международный инвестиционный банк</w:t>
            </w:r>
            <w:r w:rsidR="002F39B4">
              <w:rPr>
                <w:sz w:val="20"/>
              </w:rPr>
              <w:t>»</w:t>
            </w:r>
            <w:r w:rsidRPr="00444040">
              <w:rPr>
                <w:sz w:val="20"/>
              </w:rPr>
              <w:t>;</w:t>
            </w:r>
          </w:p>
          <w:p w:rsidR="00617E8A" w:rsidRPr="00444040" w:rsidRDefault="00617E8A" w:rsidP="00444040">
            <w:pPr>
              <w:ind w:firstLine="106"/>
              <w:jc w:val="both"/>
              <w:rPr>
                <w:rFonts w:eastAsia="PT Astra Serif"/>
                <w:b/>
                <w:sz w:val="20"/>
              </w:rPr>
            </w:pPr>
          </w:p>
        </w:tc>
        <w:tc>
          <w:tcPr>
            <w:tcW w:w="1418" w:type="dxa"/>
          </w:tcPr>
          <w:p w:rsidR="00855F0C" w:rsidRPr="00185E6C" w:rsidRDefault="00617E8A" w:rsidP="00185E6C">
            <w:pPr>
              <w:widowControl w:val="0"/>
              <w:tabs>
                <w:tab w:val="left" w:pos="1134"/>
              </w:tabs>
              <w:ind w:left="34"/>
              <w:jc w:val="both"/>
              <w:rPr>
                <w:rFonts w:eastAsia="Times New Roman"/>
                <w:sz w:val="20"/>
                <w:lang w:eastAsia="en-US"/>
              </w:rPr>
            </w:pPr>
            <w:r w:rsidRPr="00185E6C">
              <w:rPr>
                <w:rFonts w:eastAsia="Times New Roman"/>
                <w:b/>
                <w:bCs/>
                <w:iCs/>
                <w:sz w:val="20"/>
                <w:lang w:eastAsia="en-US" w:bidi="ru-RU"/>
              </w:rPr>
              <w:lastRenderedPageBreak/>
              <w:t>Принять</w:t>
            </w:r>
            <w:r w:rsidR="00855F0C" w:rsidRPr="00185E6C">
              <w:rPr>
                <w:rFonts w:eastAsia="Times New Roman"/>
                <w:b/>
                <w:bCs/>
                <w:iCs/>
                <w:sz w:val="20"/>
                <w:lang w:eastAsia="en-US" w:bidi="ru-RU"/>
              </w:rPr>
              <w:t xml:space="preserve"> </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jc w:val="both"/>
              <w:rPr>
                <w:bCs/>
                <w:sz w:val="20"/>
              </w:rPr>
            </w:pPr>
            <w:r w:rsidRPr="00A97D28">
              <w:rPr>
                <w:bCs/>
                <w:sz w:val="20"/>
              </w:rPr>
              <w:t>Статья 1, пункт 6</w:t>
            </w:r>
          </w:p>
          <w:p w:rsidR="00617E8A" w:rsidRDefault="00617E8A" w:rsidP="00965239">
            <w:pPr>
              <w:tabs>
                <w:tab w:val="left" w:pos="1134"/>
              </w:tabs>
              <w:ind w:firstLine="176"/>
              <w:jc w:val="both"/>
              <w:rPr>
                <w:bCs/>
                <w:sz w:val="20"/>
              </w:rPr>
            </w:pPr>
          </w:p>
          <w:p w:rsidR="00617E8A" w:rsidRPr="00A97D28" w:rsidRDefault="00617E8A" w:rsidP="00965239">
            <w:pPr>
              <w:tabs>
                <w:tab w:val="left" w:pos="1134"/>
              </w:tabs>
              <w:ind w:firstLine="176"/>
              <w:jc w:val="both"/>
              <w:rPr>
                <w:sz w:val="20"/>
              </w:rPr>
            </w:pPr>
            <w:r w:rsidRPr="00A97D28">
              <w:rPr>
                <w:sz w:val="20"/>
              </w:rPr>
              <w:t>6) в статье 11</w:t>
            </w:r>
            <w:r w:rsidRPr="00A97D28">
              <w:rPr>
                <w:sz w:val="20"/>
                <w:vertAlign w:val="superscript"/>
              </w:rPr>
              <w:t>3</w:t>
            </w:r>
            <w:r w:rsidRPr="00A97D28">
              <w:rPr>
                <w:sz w:val="20"/>
              </w:rPr>
              <w:t>:</w:t>
            </w:r>
          </w:p>
          <w:p w:rsidR="00617E8A" w:rsidRPr="00A97D28" w:rsidRDefault="00617E8A" w:rsidP="00965239">
            <w:pPr>
              <w:tabs>
                <w:tab w:val="left" w:pos="1134"/>
              </w:tabs>
              <w:ind w:firstLine="176"/>
              <w:jc w:val="both"/>
              <w:rPr>
                <w:sz w:val="20"/>
              </w:rPr>
            </w:pPr>
            <w:r w:rsidRPr="00A97D28">
              <w:rPr>
                <w:sz w:val="20"/>
              </w:rPr>
              <w:t>а) в пункте 1:</w:t>
            </w:r>
          </w:p>
          <w:p w:rsidR="00617E8A" w:rsidRPr="00A97D28" w:rsidRDefault="00617E8A" w:rsidP="00965239">
            <w:pPr>
              <w:tabs>
                <w:tab w:val="left" w:pos="1134"/>
              </w:tabs>
              <w:ind w:firstLine="176"/>
              <w:jc w:val="both"/>
              <w:rPr>
                <w:sz w:val="20"/>
              </w:rPr>
            </w:pPr>
            <w:r w:rsidRPr="00A97D28">
              <w:rPr>
                <w:sz w:val="20"/>
              </w:rPr>
              <w:t xml:space="preserve">подпункт 3 после слова </w:t>
            </w:r>
            <w:r w:rsidR="002F39B4">
              <w:rPr>
                <w:sz w:val="20"/>
              </w:rPr>
              <w:t>«</w:t>
            </w:r>
            <w:r w:rsidRPr="00A97D28">
              <w:rPr>
                <w:sz w:val="20"/>
              </w:rPr>
              <w:t>процентов</w:t>
            </w:r>
            <w:r w:rsidR="002F39B4">
              <w:rPr>
                <w:sz w:val="20"/>
              </w:rPr>
              <w:t>»</w:t>
            </w:r>
            <w:r w:rsidRPr="00A97D28">
              <w:rPr>
                <w:sz w:val="20"/>
              </w:rPr>
              <w:t xml:space="preserve"> дополнить словами</w:t>
            </w:r>
            <w:r w:rsidRPr="00A97D28">
              <w:rPr>
                <w:sz w:val="20"/>
              </w:rPr>
              <w:br/>
            </w:r>
            <w:r w:rsidR="002F39B4">
              <w:rPr>
                <w:sz w:val="20"/>
              </w:rPr>
              <w:lastRenderedPageBreak/>
              <w:t>«</w:t>
            </w:r>
            <w:r w:rsidRPr="00A97D28">
              <w:rPr>
                <w:sz w:val="20"/>
              </w:rPr>
              <w:t xml:space="preserve">(за исключением суммы денежных средств, учтенных на дату формирования налогового уведомления в соответствии с пунктом 2 </w:t>
            </w:r>
            <w:r w:rsidRPr="00A97D28">
              <w:rPr>
                <w:sz w:val="20"/>
              </w:rPr>
              <w:br/>
              <w:t>статьи 52 настоящего Кодекса при определении суммы подлежащих уплате налогов)</w:t>
            </w:r>
            <w:r w:rsidR="002F39B4">
              <w:rPr>
                <w:sz w:val="20"/>
              </w:rPr>
              <w:t>»</w:t>
            </w:r>
            <w:r w:rsidRPr="00A97D28">
              <w:rPr>
                <w:sz w:val="20"/>
              </w:rPr>
              <w:t>;</w:t>
            </w:r>
          </w:p>
          <w:p w:rsidR="00617E8A" w:rsidRPr="00A97D28" w:rsidRDefault="00617E8A" w:rsidP="00965239">
            <w:pPr>
              <w:tabs>
                <w:tab w:val="left" w:pos="1134"/>
              </w:tabs>
              <w:ind w:firstLine="176"/>
              <w:jc w:val="both"/>
              <w:rPr>
                <w:sz w:val="20"/>
              </w:rPr>
            </w:pPr>
            <w:r w:rsidRPr="00A97D28">
              <w:rPr>
                <w:sz w:val="20"/>
              </w:rPr>
              <w:t>дополнить подпунктами 6 и 7 следующего содержания:</w:t>
            </w:r>
          </w:p>
          <w:p w:rsidR="00617E8A" w:rsidRPr="00A97D28" w:rsidRDefault="002F39B4" w:rsidP="00965239">
            <w:pPr>
              <w:tabs>
                <w:tab w:val="left" w:pos="1134"/>
              </w:tabs>
              <w:ind w:firstLine="176"/>
              <w:jc w:val="both"/>
              <w:rPr>
                <w:sz w:val="20"/>
              </w:rPr>
            </w:pPr>
            <w:r>
              <w:rPr>
                <w:sz w:val="20"/>
              </w:rPr>
              <w:t>«</w:t>
            </w:r>
            <w:r w:rsidR="00617E8A" w:rsidRPr="00A97D28">
              <w:rPr>
                <w:sz w:val="20"/>
              </w:rPr>
              <w:t xml:space="preserve">6) в связи с представлением плательщиком страховых взносов последующего уведомления об исчисленных суммах налогов, авансовых платежей по налогам, сборов, страховых взносов, расчета по страховым взносам - в размере суммы страхового взноса, указанного </w:t>
            </w:r>
            <w:r w:rsidR="00617E8A" w:rsidRPr="00A97D28">
              <w:rPr>
                <w:sz w:val="20"/>
              </w:rPr>
              <w:br/>
              <w:t xml:space="preserve">в предшествующем уведомлении об исчисленных суммах налогов, авансовых платежей по налогам, сборов, страховых взносов, расчете </w:t>
            </w:r>
            <w:r w:rsidR="00617E8A" w:rsidRPr="00A97D28">
              <w:rPr>
                <w:sz w:val="20"/>
              </w:rPr>
              <w:br/>
              <w:t>по страховым взносам, и зачтенного в счет исполнения предстоящей обязанности по уплате страхового взноса в соответствии с пунктом 9 статьи 78 настоящего Кодекса, превышающей сумму страхового взноса, указанного в таком последующем уведомлении об исчисленных суммах налогов, авансовых платежей по налогам, сборов, страховых взносов, расчете по страховым взносам, представленного за период, за месяцы которого было представлено указанное предшествующее уведомление, расчет;</w:t>
            </w:r>
          </w:p>
          <w:p w:rsidR="00617E8A" w:rsidRPr="00A97D28" w:rsidRDefault="00617E8A" w:rsidP="00965239">
            <w:pPr>
              <w:tabs>
                <w:tab w:val="left" w:pos="1134"/>
              </w:tabs>
              <w:ind w:firstLine="176"/>
              <w:jc w:val="both"/>
              <w:rPr>
                <w:sz w:val="20"/>
              </w:rPr>
            </w:pPr>
            <w:r w:rsidRPr="00A97D28">
              <w:rPr>
                <w:sz w:val="20"/>
              </w:rPr>
              <w:t xml:space="preserve">7) в связи с представлением налоговым агентом последующего уведомления об исчисленных суммах налогов, авансовых платежей </w:t>
            </w:r>
            <w:r w:rsidRPr="00A97D28">
              <w:rPr>
                <w:sz w:val="20"/>
              </w:rPr>
              <w:br/>
              <w:t xml:space="preserve">по налогам, сборов, страховых взносов, расчета по налогу на доходы физических лиц - в размере суммы налога на доходы физических лиц, указанного в предшествующем уведомлении об исчисленных суммах налогов, авансовых </w:t>
            </w:r>
            <w:r w:rsidRPr="00A97D28">
              <w:rPr>
                <w:sz w:val="20"/>
              </w:rPr>
              <w:lastRenderedPageBreak/>
              <w:t xml:space="preserve">платежей по налогам, сборов, страховых взносов, расчете по налогу на доходы физических лиц, и зачтенного в счет исполнения предстоящей обязанности по перечислению налога на доходы физических лиц в соответствии с пунктом 7 статьи 78 настоящего Кодекса, превышающей сумму налога на доходы физических лиц, указанную </w:t>
            </w:r>
            <w:r w:rsidRPr="00A97D28">
              <w:rPr>
                <w:sz w:val="20"/>
              </w:rPr>
              <w:br/>
              <w:t xml:space="preserve">в таком последующем уведомлении об исчисленных суммах налогов, авансовых платежей по налогам, сборов, страховых взносов, расчете суммы налога на доходы физических лиц, представленного за период, </w:t>
            </w:r>
            <w:r w:rsidRPr="00A97D28">
              <w:rPr>
                <w:sz w:val="20"/>
              </w:rPr>
              <w:br/>
              <w:t>за месяцы которого было представлено указанное предшествующее уведомление.</w:t>
            </w:r>
            <w:r w:rsidR="002F39B4">
              <w:rPr>
                <w:sz w:val="20"/>
              </w:rPr>
              <w:t>»</w:t>
            </w:r>
            <w:r w:rsidRPr="00A97D28">
              <w:rPr>
                <w:sz w:val="20"/>
              </w:rPr>
              <w:t>;</w:t>
            </w:r>
          </w:p>
          <w:p w:rsidR="00617E8A" w:rsidRPr="00A97D28" w:rsidRDefault="00617E8A" w:rsidP="00965239">
            <w:pPr>
              <w:tabs>
                <w:tab w:val="left" w:pos="1134"/>
              </w:tabs>
              <w:ind w:firstLine="176"/>
              <w:jc w:val="both"/>
              <w:rPr>
                <w:sz w:val="20"/>
              </w:rPr>
            </w:pPr>
            <w:r w:rsidRPr="00A97D28">
              <w:rPr>
                <w:sz w:val="20"/>
              </w:rPr>
              <w:t>б) в пункте 5:</w:t>
            </w:r>
          </w:p>
          <w:p w:rsidR="00617E8A" w:rsidRPr="00A97D28" w:rsidRDefault="00617E8A" w:rsidP="00965239">
            <w:pPr>
              <w:tabs>
                <w:tab w:val="left" w:pos="1134"/>
              </w:tabs>
              <w:ind w:firstLine="176"/>
              <w:jc w:val="both"/>
              <w:rPr>
                <w:sz w:val="20"/>
              </w:rPr>
            </w:pPr>
            <w:r w:rsidRPr="00A97D28">
              <w:rPr>
                <w:sz w:val="20"/>
              </w:rPr>
              <w:t xml:space="preserve">в подпункте 5 слова </w:t>
            </w:r>
            <w:r w:rsidR="002F39B4">
              <w:rPr>
                <w:sz w:val="20"/>
              </w:rPr>
              <w:t>«</w:t>
            </w:r>
            <w:r w:rsidRPr="00A97D28">
              <w:rPr>
                <w:sz w:val="20"/>
              </w:rPr>
              <w:t>, или до дня, с которого совокупная обязанность формируется и подлежит учету на едином налоговом счете на основе сообщений об исчисленных налоговым органом суммах налогов</w:t>
            </w:r>
            <w:r w:rsidR="002F39B4">
              <w:rPr>
                <w:sz w:val="20"/>
              </w:rPr>
              <w:t>»</w:t>
            </w:r>
            <w:r w:rsidRPr="00A97D28">
              <w:rPr>
                <w:sz w:val="20"/>
              </w:rPr>
              <w:t xml:space="preserve"> исключить; </w:t>
            </w:r>
          </w:p>
          <w:p w:rsidR="00617E8A" w:rsidRPr="00A97D28" w:rsidRDefault="00617E8A" w:rsidP="00965239">
            <w:pPr>
              <w:tabs>
                <w:tab w:val="left" w:pos="1134"/>
              </w:tabs>
              <w:ind w:firstLine="176"/>
              <w:jc w:val="both"/>
              <w:rPr>
                <w:sz w:val="20"/>
              </w:rPr>
            </w:pPr>
            <w:r w:rsidRPr="00A97D28">
              <w:rPr>
                <w:sz w:val="20"/>
              </w:rPr>
              <w:t>подпункт 7 изложить в следующей редакции:</w:t>
            </w:r>
          </w:p>
          <w:p w:rsidR="00617E8A" w:rsidRPr="00A97D28" w:rsidRDefault="002F39B4" w:rsidP="00965239">
            <w:pPr>
              <w:tabs>
                <w:tab w:val="left" w:pos="1134"/>
              </w:tabs>
              <w:ind w:firstLine="176"/>
              <w:jc w:val="both"/>
              <w:rPr>
                <w:sz w:val="20"/>
              </w:rPr>
            </w:pPr>
            <w:r>
              <w:rPr>
                <w:sz w:val="20"/>
              </w:rPr>
              <w:t>«</w:t>
            </w:r>
            <w:r w:rsidR="00617E8A" w:rsidRPr="00A97D28">
              <w:rPr>
                <w:sz w:val="20"/>
              </w:rPr>
              <w:t>7) сообщений об исчисленных налоговым органом суммах налогов (авансовых платежей по налогам) - со дня наступления установленного законодательством о налогах и сборах срока уплаты соответствующего налога (авансового платежа по налогу);</w:t>
            </w:r>
            <w:r>
              <w:rPr>
                <w:sz w:val="20"/>
              </w:rPr>
              <w:t>»</w:t>
            </w:r>
            <w:r w:rsidR="00617E8A" w:rsidRPr="00A97D28">
              <w:rPr>
                <w:sz w:val="20"/>
              </w:rPr>
              <w:t>;</w:t>
            </w:r>
          </w:p>
          <w:p w:rsidR="00617E8A" w:rsidRPr="00A97D28" w:rsidRDefault="00617E8A" w:rsidP="00965239">
            <w:pPr>
              <w:tabs>
                <w:tab w:val="left" w:pos="1134"/>
              </w:tabs>
              <w:ind w:firstLine="176"/>
              <w:jc w:val="both"/>
              <w:rPr>
                <w:sz w:val="20"/>
              </w:rPr>
            </w:pPr>
            <w:r w:rsidRPr="00A97D28">
              <w:rPr>
                <w:sz w:val="20"/>
              </w:rPr>
              <w:t>дополнить подпунктами 8</w:t>
            </w:r>
            <w:r w:rsidRPr="00A97D28">
              <w:rPr>
                <w:sz w:val="20"/>
                <w:vertAlign w:val="superscript"/>
              </w:rPr>
              <w:t>1</w:t>
            </w:r>
            <w:r w:rsidRPr="00A97D28">
              <w:rPr>
                <w:sz w:val="20"/>
              </w:rPr>
              <w:t xml:space="preserve"> и 8</w:t>
            </w:r>
            <w:r w:rsidRPr="00A97D28">
              <w:rPr>
                <w:sz w:val="20"/>
                <w:vertAlign w:val="superscript"/>
              </w:rPr>
              <w:t>2</w:t>
            </w:r>
            <w:r w:rsidRPr="00A97D28">
              <w:rPr>
                <w:sz w:val="20"/>
              </w:rPr>
              <w:t xml:space="preserve"> следующего содержания:</w:t>
            </w:r>
          </w:p>
          <w:p w:rsidR="00617E8A" w:rsidRPr="00A97D28" w:rsidRDefault="002F39B4" w:rsidP="00965239">
            <w:pPr>
              <w:tabs>
                <w:tab w:val="left" w:pos="1134"/>
              </w:tabs>
              <w:ind w:firstLine="176"/>
              <w:jc w:val="both"/>
              <w:rPr>
                <w:sz w:val="20"/>
              </w:rPr>
            </w:pPr>
            <w:r>
              <w:rPr>
                <w:sz w:val="20"/>
              </w:rPr>
              <w:t>«</w:t>
            </w:r>
            <w:r w:rsidR="00617E8A" w:rsidRPr="00A97D28">
              <w:rPr>
                <w:sz w:val="20"/>
              </w:rPr>
              <w:t>8</w:t>
            </w:r>
            <w:r w:rsidR="00617E8A" w:rsidRPr="00A97D28">
              <w:rPr>
                <w:sz w:val="20"/>
                <w:vertAlign w:val="superscript"/>
              </w:rPr>
              <w:t>1</w:t>
            </w:r>
            <w:r w:rsidR="00617E8A" w:rsidRPr="00A97D28">
              <w:rPr>
                <w:sz w:val="20"/>
              </w:rPr>
              <w:t xml:space="preserve">) решений налогового органа о досрочном прекращении действия отсрочки или рассрочки по уплате налогов, сборов, страховых взносов, пеней штрафов и (или) процентов в случае, предусмотренном пунктом 3 статьи 68 настоящего Кодекса, при нарушении заинтересованным лицом условий </w:t>
            </w:r>
            <w:r w:rsidR="00617E8A" w:rsidRPr="00A97D28">
              <w:rPr>
                <w:sz w:val="20"/>
              </w:rPr>
              <w:lastRenderedPageBreak/>
              <w:t>предоставления отсрочки, рассрочки - со дня, следующего за днем истечения одного месяца после принятия соответствующего решения;</w:t>
            </w:r>
          </w:p>
          <w:p w:rsidR="00617E8A" w:rsidRPr="00A97D28" w:rsidRDefault="00617E8A" w:rsidP="00965239">
            <w:pPr>
              <w:tabs>
                <w:tab w:val="left" w:pos="1134"/>
              </w:tabs>
              <w:ind w:firstLine="176"/>
              <w:jc w:val="both"/>
              <w:rPr>
                <w:sz w:val="20"/>
              </w:rPr>
            </w:pPr>
            <w:r w:rsidRPr="00A97D28">
              <w:rPr>
                <w:sz w:val="20"/>
              </w:rPr>
              <w:t>8</w:t>
            </w:r>
            <w:r w:rsidRPr="00A97D28">
              <w:rPr>
                <w:sz w:val="20"/>
                <w:vertAlign w:val="superscript"/>
              </w:rPr>
              <w:t>2</w:t>
            </w:r>
            <w:r w:rsidRPr="00A97D28">
              <w:rPr>
                <w:sz w:val="20"/>
              </w:rPr>
              <w:t xml:space="preserve">) решений налогового органа об отмене (полностью или частично) решений о предоставлении налогового вычета полностью или частично - </w:t>
            </w:r>
            <w:r w:rsidRPr="00A97D28">
              <w:rPr>
                <w:sz w:val="20"/>
              </w:rPr>
              <w:br/>
              <w:t>со дня, следующего за днем истечения 30 календарных дней со дня получения указанного решения налогоплательщиком;</w:t>
            </w:r>
            <w:r w:rsidR="002F39B4">
              <w:rPr>
                <w:sz w:val="20"/>
              </w:rPr>
              <w:t>»</w:t>
            </w:r>
            <w:r w:rsidRPr="00A97D28">
              <w:rPr>
                <w:sz w:val="20"/>
              </w:rPr>
              <w:t>;</w:t>
            </w:r>
          </w:p>
          <w:p w:rsidR="00617E8A" w:rsidRPr="00A97D28" w:rsidRDefault="00617E8A" w:rsidP="00965239">
            <w:pPr>
              <w:tabs>
                <w:tab w:val="left" w:pos="1134"/>
              </w:tabs>
              <w:ind w:firstLine="176"/>
              <w:jc w:val="both"/>
              <w:rPr>
                <w:sz w:val="20"/>
              </w:rPr>
            </w:pPr>
            <w:r w:rsidRPr="00A97D28">
              <w:rPr>
                <w:sz w:val="20"/>
              </w:rPr>
              <w:t>подпункт 12 изложить в следующей редакции:</w:t>
            </w:r>
          </w:p>
          <w:p w:rsidR="00617E8A" w:rsidRPr="00A97D28" w:rsidRDefault="002F39B4" w:rsidP="00965239">
            <w:pPr>
              <w:tabs>
                <w:tab w:val="left" w:pos="1134"/>
              </w:tabs>
              <w:ind w:firstLine="176"/>
              <w:jc w:val="both"/>
              <w:rPr>
                <w:sz w:val="20"/>
              </w:rPr>
            </w:pPr>
            <w:r>
              <w:rPr>
                <w:sz w:val="20"/>
              </w:rPr>
              <w:t>«</w:t>
            </w:r>
            <w:r w:rsidR="00617E8A" w:rsidRPr="00A97D28">
              <w:rPr>
                <w:sz w:val="20"/>
              </w:rPr>
              <w:t xml:space="preserve">12) исполнительных документов о взыскании с лица, указанного </w:t>
            </w:r>
            <w:r w:rsidR="00617E8A" w:rsidRPr="00A97D28">
              <w:rPr>
                <w:sz w:val="20"/>
              </w:rPr>
              <w:br/>
              <w:t xml:space="preserve">в </w:t>
            </w:r>
            <w:hyperlink r:id="rId8" w:history="1">
              <w:r w:rsidR="00617E8A" w:rsidRPr="00A97D28">
                <w:rPr>
                  <w:rStyle w:val="af5"/>
                  <w:sz w:val="20"/>
                </w:rPr>
                <w:t>пункте 4</w:t>
              </w:r>
            </w:hyperlink>
            <w:r w:rsidR="00617E8A" w:rsidRPr="00A97D28">
              <w:rPr>
                <w:sz w:val="20"/>
              </w:rPr>
              <w:t xml:space="preserve"> настоящей статьи, государственной пошлины в следующие сроки:</w:t>
            </w:r>
          </w:p>
          <w:p w:rsidR="00617E8A" w:rsidRPr="00A97D28" w:rsidRDefault="00617E8A" w:rsidP="00965239">
            <w:pPr>
              <w:tabs>
                <w:tab w:val="left" w:pos="1134"/>
              </w:tabs>
              <w:ind w:firstLine="176"/>
              <w:jc w:val="both"/>
              <w:rPr>
                <w:sz w:val="20"/>
              </w:rPr>
            </w:pPr>
            <w:r w:rsidRPr="00A97D28">
              <w:rPr>
                <w:sz w:val="20"/>
              </w:rPr>
              <w:t>со дня, следующего за днем, в который подлежит исполнению судебный акт;</w:t>
            </w:r>
          </w:p>
          <w:p w:rsidR="00617E8A" w:rsidRPr="00A97D28" w:rsidRDefault="00617E8A" w:rsidP="00965239">
            <w:pPr>
              <w:tabs>
                <w:tab w:val="left" w:pos="1134"/>
              </w:tabs>
              <w:ind w:firstLine="176"/>
              <w:jc w:val="both"/>
              <w:rPr>
                <w:sz w:val="20"/>
              </w:rPr>
            </w:pPr>
            <w:r w:rsidRPr="00A97D28">
              <w:rPr>
                <w:sz w:val="20"/>
              </w:rPr>
              <w:t xml:space="preserve">со дня, следующего за днем истечения трехмесячного срока </w:t>
            </w:r>
            <w:r w:rsidRPr="00A97D28">
              <w:rPr>
                <w:sz w:val="20"/>
              </w:rPr>
              <w:br/>
              <w:t xml:space="preserve">со дня вступления в законную силу решения суда, если плательщиком сбора является бюджетное, казенное или автономное учреждение, </w:t>
            </w:r>
            <w:r w:rsidRPr="00A97D28">
              <w:rPr>
                <w:sz w:val="20"/>
              </w:rPr>
              <w:br/>
              <w:t>при наличии условия, указанного в подпункте 2 пункта 2 статьи 333</w:t>
            </w:r>
            <w:r w:rsidRPr="00A97D28">
              <w:rPr>
                <w:sz w:val="20"/>
                <w:vertAlign w:val="superscript"/>
              </w:rPr>
              <w:t>17</w:t>
            </w:r>
            <w:r w:rsidRPr="00A97D28">
              <w:rPr>
                <w:sz w:val="20"/>
              </w:rPr>
              <w:t xml:space="preserve"> настоящего Кодекса, если иное не предусмотрено в абзаце втором настоящего подпункта;</w:t>
            </w:r>
          </w:p>
          <w:p w:rsidR="00617E8A" w:rsidRPr="00A97D28" w:rsidRDefault="00617E8A" w:rsidP="00965239">
            <w:pPr>
              <w:tabs>
                <w:tab w:val="left" w:pos="1134"/>
              </w:tabs>
              <w:ind w:firstLine="176"/>
              <w:jc w:val="both"/>
              <w:rPr>
                <w:sz w:val="20"/>
              </w:rPr>
            </w:pPr>
            <w:r w:rsidRPr="00A97D28">
              <w:rPr>
                <w:sz w:val="20"/>
              </w:rPr>
              <w:t xml:space="preserve">со дня выдачи судом соответствующего исполнительного документа, который для целей учета совокупной обязанности на едином налоговом счете признается установленным сроком уплаты, если иное </w:t>
            </w:r>
            <w:r w:rsidRPr="00A97D28">
              <w:rPr>
                <w:sz w:val="20"/>
              </w:rPr>
              <w:br/>
              <w:t>не предусмотрено настоящим подпунктом;</w:t>
            </w:r>
            <w:r w:rsidR="002F39B4">
              <w:rPr>
                <w:sz w:val="20"/>
              </w:rPr>
              <w:t>»</w:t>
            </w:r>
            <w:r w:rsidRPr="00A97D28">
              <w:rPr>
                <w:sz w:val="20"/>
              </w:rPr>
              <w:t>;</w:t>
            </w:r>
          </w:p>
          <w:p w:rsidR="00617E8A" w:rsidRPr="00A97D28" w:rsidRDefault="00617E8A" w:rsidP="00965239">
            <w:pPr>
              <w:tabs>
                <w:tab w:val="left" w:pos="1134"/>
              </w:tabs>
              <w:ind w:firstLine="176"/>
              <w:jc w:val="both"/>
              <w:rPr>
                <w:sz w:val="20"/>
              </w:rPr>
            </w:pPr>
            <w:r w:rsidRPr="00A97D28">
              <w:rPr>
                <w:sz w:val="20"/>
              </w:rPr>
              <w:t>в) в пункте 7:</w:t>
            </w:r>
          </w:p>
          <w:p w:rsidR="00617E8A" w:rsidRPr="00A97D28" w:rsidRDefault="00617E8A" w:rsidP="00965239">
            <w:pPr>
              <w:tabs>
                <w:tab w:val="left" w:pos="1134"/>
              </w:tabs>
              <w:ind w:firstLine="176"/>
              <w:jc w:val="both"/>
              <w:rPr>
                <w:sz w:val="20"/>
              </w:rPr>
            </w:pPr>
            <w:r w:rsidRPr="00A97D28">
              <w:rPr>
                <w:sz w:val="20"/>
              </w:rPr>
              <w:t xml:space="preserve">подпункт 1 после слова </w:t>
            </w:r>
            <w:r w:rsidR="002F39B4">
              <w:rPr>
                <w:sz w:val="20"/>
              </w:rPr>
              <w:t>«</w:t>
            </w:r>
            <w:r w:rsidRPr="00A97D28">
              <w:rPr>
                <w:sz w:val="20"/>
              </w:rPr>
              <w:t>уплате</w:t>
            </w:r>
            <w:r w:rsidR="002F39B4">
              <w:rPr>
                <w:sz w:val="20"/>
              </w:rPr>
              <w:t>»</w:t>
            </w:r>
            <w:r w:rsidRPr="00A97D28">
              <w:rPr>
                <w:sz w:val="20"/>
              </w:rPr>
              <w:t xml:space="preserve"> дополнить словом </w:t>
            </w:r>
            <w:r w:rsidR="002F39B4">
              <w:rPr>
                <w:sz w:val="20"/>
              </w:rPr>
              <w:t>«</w:t>
            </w:r>
            <w:r w:rsidRPr="00A97D28">
              <w:rPr>
                <w:sz w:val="20"/>
              </w:rPr>
              <w:t>(перечислению)</w:t>
            </w:r>
            <w:r w:rsidR="002F39B4">
              <w:rPr>
                <w:sz w:val="20"/>
              </w:rPr>
              <w:t>»</w:t>
            </w:r>
            <w:r w:rsidRPr="00A97D28">
              <w:rPr>
                <w:sz w:val="20"/>
              </w:rPr>
              <w:t xml:space="preserve">, после слова </w:t>
            </w:r>
            <w:r w:rsidR="002F39B4">
              <w:rPr>
                <w:sz w:val="20"/>
              </w:rPr>
              <w:t>«</w:t>
            </w:r>
            <w:r w:rsidRPr="00A97D28">
              <w:rPr>
                <w:sz w:val="20"/>
              </w:rPr>
              <w:t>уплаты</w:t>
            </w:r>
            <w:r w:rsidR="002F39B4">
              <w:rPr>
                <w:sz w:val="20"/>
              </w:rPr>
              <w:t>»</w:t>
            </w:r>
            <w:r w:rsidRPr="00A97D28">
              <w:rPr>
                <w:sz w:val="20"/>
              </w:rPr>
              <w:t xml:space="preserve"> дополнить словом </w:t>
            </w:r>
            <w:r w:rsidR="002F39B4">
              <w:rPr>
                <w:sz w:val="20"/>
              </w:rPr>
              <w:t>«</w:t>
            </w:r>
            <w:r w:rsidRPr="00A97D28">
              <w:rPr>
                <w:sz w:val="20"/>
              </w:rPr>
              <w:t>(перечисления)</w:t>
            </w:r>
            <w:r w:rsidR="002F39B4">
              <w:rPr>
                <w:sz w:val="20"/>
              </w:rPr>
              <w:t>»</w:t>
            </w:r>
            <w:r w:rsidRPr="00A97D28">
              <w:rPr>
                <w:sz w:val="20"/>
              </w:rPr>
              <w:t>;</w:t>
            </w:r>
          </w:p>
          <w:p w:rsidR="00617E8A" w:rsidRPr="00A97D28" w:rsidRDefault="00617E8A" w:rsidP="00965239">
            <w:pPr>
              <w:tabs>
                <w:tab w:val="left" w:pos="1134"/>
              </w:tabs>
              <w:ind w:firstLine="176"/>
              <w:jc w:val="both"/>
              <w:rPr>
                <w:sz w:val="20"/>
              </w:rPr>
            </w:pPr>
            <w:r w:rsidRPr="00A97D28">
              <w:rPr>
                <w:sz w:val="20"/>
              </w:rPr>
              <w:lastRenderedPageBreak/>
              <w:t xml:space="preserve">в подпункте 3 слова </w:t>
            </w:r>
            <w:r w:rsidR="002F39B4">
              <w:rPr>
                <w:sz w:val="20"/>
              </w:rPr>
              <w:t>«</w:t>
            </w:r>
            <w:r w:rsidRPr="00A97D28">
              <w:rPr>
                <w:sz w:val="20"/>
              </w:rPr>
              <w:t xml:space="preserve">решение о привлечении к ответственности </w:t>
            </w:r>
            <w:r w:rsidRPr="00A97D28">
              <w:rPr>
                <w:sz w:val="20"/>
              </w:rPr>
              <w:br/>
              <w:t xml:space="preserve">за совершение налогового правонарушения или решение об отказе </w:t>
            </w:r>
            <w:r w:rsidRPr="00A97D28">
              <w:rPr>
                <w:sz w:val="20"/>
              </w:rPr>
              <w:br/>
              <w:t>в привлечении к ответственности за совершение налогового правонарушения</w:t>
            </w:r>
            <w:r w:rsidR="002F39B4">
              <w:rPr>
                <w:sz w:val="20"/>
              </w:rPr>
              <w:t>»</w:t>
            </w:r>
            <w:r w:rsidRPr="00A97D28">
              <w:rPr>
                <w:sz w:val="20"/>
              </w:rPr>
              <w:t xml:space="preserve"> в соответствующем падеже заменить словом </w:t>
            </w:r>
            <w:r w:rsidR="002F39B4">
              <w:rPr>
                <w:sz w:val="20"/>
              </w:rPr>
              <w:t>«</w:t>
            </w:r>
            <w:r w:rsidRPr="00A97D28">
              <w:rPr>
                <w:sz w:val="20"/>
              </w:rPr>
              <w:t>акте</w:t>
            </w:r>
            <w:r w:rsidR="002F39B4">
              <w:rPr>
                <w:sz w:val="20"/>
              </w:rPr>
              <w:t>»</w:t>
            </w:r>
            <w:r w:rsidRPr="00A97D28">
              <w:rPr>
                <w:sz w:val="20"/>
              </w:rPr>
              <w:t xml:space="preserve"> </w:t>
            </w:r>
            <w:r w:rsidRPr="00A97D28">
              <w:rPr>
                <w:sz w:val="20"/>
              </w:rPr>
              <w:br/>
              <w:t xml:space="preserve">в соответствующем падеже, слова </w:t>
            </w:r>
            <w:r w:rsidR="002F39B4">
              <w:rPr>
                <w:sz w:val="20"/>
              </w:rPr>
              <w:t>«</w:t>
            </w:r>
            <w:r w:rsidRPr="00A97D28">
              <w:rPr>
                <w:sz w:val="20"/>
              </w:rPr>
              <w:t>оспариваемого решения</w:t>
            </w:r>
            <w:r w:rsidR="002F39B4">
              <w:rPr>
                <w:sz w:val="20"/>
              </w:rPr>
              <w:t>»</w:t>
            </w:r>
            <w:r w:rsidRPr="00A97D28">
              <w:rPr>
                <w:sz w:val="20"/>
              </w:rPr>
              <w:t xml:space="preserve"> заменить словами </w:t>
            </w:r>
            <w:r w:rsidR="002F39B4">
              <w:rPr>
                <w:sz w:val="20"/>
              </w:rPr>
              <w:t>«</w:t>
            </w:r>
            <w:r w:rsidRPr="00A97D28">
              <w:rPr>
                <w:sz w:val="20"/>
              </w:rPr>
              <w:t>оспариваемого акта</w:t>
            </w:r>
            <w:r w:rsidR="002F39B4">
              <w:rPr>
                <w:sz w:val="20"/>
              </w:rPr>
              <w:t>»</w:t>
            </w:r>
            <w:r w:rsidRPr="00A97D28">
              <w:rPr>
                <w:sz w:val="20"/>
              </w:rPr>
              <w:t xml:space="preserve">, слова </w:t>
            </w:r>
            <w:r w:rsidR="002F39B4">
              <w:rPr>
                <w:sz w:val="20"/>
              </w:rPr>
              <w:t>«</w:t>
            </w:r>
            <w:r w:rsidRPr="00A97D28">
              <w:rPr>
                <w:sz w:val="20"/>
              </w:rPr>
              <w:t xml:space="preserve">решения налогового органа </w:t>
            </w:r>
            <w:r w:rsidRPr="00A97D28">
              <w:rPr>
                <w:sz w:val="20"/>
              </w:rPr>
              <w:br/>
              <w:t>о привлечении к ответственности за совершение налогового правонарушения или решения об отказе в привлечении к ответственности за совершение налогового правонарушения</w:t>
            </w:r>
            <w:r w:rsidR="002F39B4">
              <w:rPr>
                <w:sz w:val="20"/>
              </w:rPr>
              <w:t>»</w:t>
            </w:r>
            <w:r w:rsidRPr="00A97D28">
              <w:rPr>
                <w:sz w:val="20"/>
              </w:rPr>
              <w:t xml:space="preserve"> заменить словами </w:t>
            </w:r>
            <w:r w:rsidRPr="00A97D28">
              <w:rPr>
                <w:sz w:val="20"/>
              </w:rPr>
              <w:br/>
            </w:r>
            <w:r w:rsidR="002F39B4">
              <w:rPr>
                <w:sz w:val="20"/>
              </w:rPr>
              <w:t>«</w:t>
            </w:r>
            <w:r w:rsidRPr="00A97D28">
              <w:rPr>
                <w:sz w:val="20"/>
              </w:rPr>
              <w:t>акта налогового органа</w:t>
            </w:r>
            <w:r w:rsidR="002F39B4">
              <w:rPr>
                <w:sz w:val="20"/>
              </w:rPr>
              <w:t>»</w:t>
            </w:r>
            <w:r w:rsidRPr="00A97D28">
              <w:rPr>
                <w:sz w:val="20"/>
              </w:rPr>
              <w:t>;</w:t>
            </w:r>
          </w:p>
          <w:p w:rsidR="00617E8A" w:rsidRPr="00A97D28" w:rsidRDefault="00617E8A" w:rsidP="00965239">
            <w:pPr>
              <w:tabs>
                <w:tab w:val="left" w:pos="1134"/>
              </w:tabs>
              <w:ind w:firstLine="176"/>
              <w:jc w:val="both"/>
              <w:rPr>
                <w:sz w:val="20"/>
              </w:rPr>
            </w:pPr>
            <w:r w:rsidRPr="00A97D28">
              <w:rPr>
                <w:sz w:val="20"/>
              </w:rPr>
              <w:t xml:space="preserve">подпункт 5 после слов </w:t>
            </w:r>
            <w:r w:rsidR="002F39B4">
              <w:rPr>
                <w:sz w:val="20"/>
              </w:rPr>
              <w:t>«</w:t>
            </w:r>
            <w:r w:rsidRPr="00A97D28">
              <w:rPr>
                <w:sz w:val="20"/>
              </w:rPr>
              <w:t>отсрочки или рассрочки</w:t>
            </w:r>
            <w:r w:rsidR="002F39B4">
              <w:rPr>
                <w:sz w:val="20"/>
              </w:rPr>
              <w:t>»</w:t>
            </w:r>
            <w:r w:rsidRPr="00A97D28">
              <w:rPr>
                <w:sz w:val="20"/>
              </w:rPr>
              <w:t xml:space="preserve"> дополнить словами </w:t>
            </w:r>
            <w:r w:rsidR="002F39B4">
              <w:rPr>
                <w:sz w:val="20"/>
              </w:rPr>
              <w:t>«</w:t>
            </w:r>
            <w:r w:rsidRPr="00A97D28">
              <w:rPr>
                <w:sz w:val="20"/>
              </w:rPr>
              <w:t>до вступления решения о предоставлении отсрочки или рассрочки в силу или до отказа в предоставлении отсрочки или рассрочки</w:t>
            </w:r>
            <w:r w:rsidR="002F39B4">
              <w:rPr>
                <w:sz w:val="20"/>
              </w:rPr>
              <w:t>»</w:t>
            </w:r>
            <w:r w:rsidRPr="00A97D28">
              <w:rPr>
                <w:sz w:val="20"/>
              </w:rPr>
              <w:t>;</w:t>
            </w:r>
          </w:p>
          <w:p w:rsidR="00617E8A" w:rsidRPr="00A97D28" w:rsidRDefault="00617E8A" w:rsidP="00965239">
            <w:pPr>
              <w:tabs>
                <w:tab w:val="left" w:pos="1134"/>
              </w:tabs>
              <w:ind w:firstLine="176"/>
              <w:jc w:val="both"/>
              <w:rPr>
                <w:sz w:val="20"/>
              </w:rPr>
            </w:pPr>
          </w:p>
        </w:tc>
        <w:tc>
          <w:tcPr>
            <w:tcW w:w="1275" w:type="dxa"/>
            <w:shd w:val="clear" w:color="auto" w:fill="auto"/>
          </w:tcPr>
          <w:p w:rsidR="00617E8A" w:rsidRPr="00A97D28" w:rsidRDefault="00617E8A" w:rsidP="00A97D28">
            <w:pPr>
              <w:widowControl w:val="0"/>
              <w:ind w:left="-108" w:right="-108" w:hanging="1"/>
              <w:rPr>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5) пункт 6 считать пунктом 4;</w:t>
            </w:r>
          </w:p>
          <w:p w:rsidR="00617E8A" w:rsidRPr="00A97D28" w:rsidRDefault="00617E8A" w:rsidP="00965239">
            <w:pPr>
              <w:ind w:firstLine="176"/>
              <w:jc w:val="both"/>
              <w:rPr>
                <w:sz w:val="20"/>
              </w:rPr>
            </w:pPr>
            <w:r w:rsidRPr="00A97D28">
              <w:rPr>
                <w:sz w:val="20"/>
              </w:rPr>
              <w:t>6) в пункте 4:</w:t>
            </w:r>
          </w:p>
          <w:p w:rsidR="00617E8A" w:rsidRPr="00A97D28" w:rsidRDefault="00617E8A" w:rsidP="00965239">
            <w:pPr>
              <w:ind w:firstLine="176"/>
              <w:jc w:val="both"/>
              <w:rPr>
                <w:sz w:val="20"/>
              </w:rPr>
            </w:pPr>
            <w:r w:rsidRPr="00A97D28">
              <w:rPr>
                <w:sz w:val="20"/>
              </w:rPr>
              <w:t xml:space="preserve">а) в подпункте </w:t>
            </w:r>
            <w:r w:rsidR="002F39B4">
              <w:rPr>
                <w:sz w:val="20"/>
              </w:rPr>
              <w:t>«</w:t>
            </w:r>
            <w:r w:rsidRPr="00A97D28">
              <w:rPr>
                <w:sz w:val="20"/>
              </w:rPr>
              <w:t>а</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абзац первый изложить в следующей редакции:</w:t>
            </w:r>
          </w:p>
          <w:p w:rsidR="00617E8A" w:rsidRPr="00A97D28" w:rsidRDefault="002F39B4" w:rsidP="00965239">
            <w:pPr>
              <w:ind w:firstLine="176"/>
              <w:jc w:val="both"/>
              <w:rPr>
                <w:sz w:val="20"/>
              </w:rPr>
            </w:pPr>
            <w:r>
              <w:rPr>
                <w:sz w:val="20"/>
              </w:rPr>
              <w:t>«</w:t>
            </w:r>
            <w:r w:rsidR="00617E8A" w:rsidRPr="00A97D28">
              <w:rPr>
                <w:sz w:val="20"/>
              </w:rPr>
              <w:t xml:space="preserve">а) пункт 1 дополнить подпунктами 6 - 8 </w:t>
            </w:r>
            <w:r w:rsidR="00617E8A" w:rsidRPr="00A97D28">
              <w:rPr>
                <w:sz w:val="20"/>
              </w:rPr>
              <w:lastRenderedPageBreak/>
              <w:t>следующего содержания:</w:t>
            </w:r>
            <w:r>
              <w:rPr>
                <w:sz w:val="20"/>
              </w:rPr>
              <w:t>»</w:t>
            </w:r>
            <w:r w:rsidR="00617E8A" w:rsidRPr="00A97D28">
              <w:rPr>
                <w:sz w:val="20"/>
              </w:rPr>
              <w:t xml:space="preserve">; </w:t>
            </w:r>
          </w:p>
          <w:p w:rsidR="00617E8A" w:rsidRPr="00A97D28" w:rsidRDefault="00617E8A" w:rsidP="00965239">
            <w:pPr>
              <w:ind w:firstLine="176"/>
              <w:jc w:val="both"/>
              <w:rPr>
                <w:sz w:val="20"/>
              </w:rPr>
            </w:pPr>
            <w:r w:rsidRPr="00A97D28">
              <w:rPr>
                <w:sz w:val="20"/>
              </w:rPr>
              <w:t>абзацы второй и третий исключить;</w:t>
            </w:r>
          </w:p>
          <w:p w:rsidR="00617E8A" w:rsidRPr="00A97D28" w:rsidRDefault="00617E8A" w:rsidP="00965239">
            <w:pPr>
              <w:ind w:firstLine="176"/>
              <w:jc w:val="both"/>
              <w:rPr>
                <w:sz w:val="20"/>
              </w:rPr>
            </w:pPr>
            <w:r w:rsidRPr="00A97D28">
              <w:rPr>
                <w:sz w:val="20"/>
              </w:rPr>
              <w:t>абзац четвертый считать абзацем вторым;</w:t>
            </w:r>
          </w:p>
          <w:p w:rsidR="00617E8A" w:rsidRPr="00A97D28" w:rsidRDefault="00617E8A" w:rsidP="00965239">
            <w:pPr>
              <w:ind w:firstLine="176"/>
              <w:jc w:val="both"/>
              <w:rPr>
                <w:sz w:val="20"/>
              </w:rPr>
            </w:pPr>
            <w:r w:rsidRPr="00A97D28">
              <w:rPr>
                <w:sz w:val="20"/>
              </w:rPr>
              <w:t xml:space="preserve">абзац пятый считать абзацем третьим и в нем слова </w:t>
            </w:r>
            <w:r w:rsidR="002F39B4">
              <w:rPr>
                <w:sz w:val="20"/>
              </w:rPr>
              <w:t>«</w:t>
            </w:r>
            <w:r w:rsidRPr="00A97D28">
              <w:rPr>
                <w:sz w:val="20"/>
              </w:rPr>
              <w:t>, расчете по налогу на доходы физических лиц,</w:t>
            </w:r>
            <w:r w:rsidR="002F39B4">
              <w:rPr>
                <w:sz w:val="20"/>
              </w:rPr>
              <w:t>»</w:t>
            </w:r>
            <w:r w:rsidRPr="00A97D28">
              <w:rPr>
                <w:sz w:val="20"/>
              </w:rPr>
              <w:t xml:space="preserve"> исключить;</w:t>
            </w:r>
          </w:p>
          <w:p w:rsidR="00617E8A" w:rsidRPr="00A97D28" w:rsidRDefault="00617E8A" w:rsidP="00965239">
            <w:pPr>
              <w:ind w:firstLine="176"/>
              <w:jc w:val="both"/>
              <w:rPr>
                <w:sz w:val="20"/>
              </w:rPr>
            </w:pPr>
            <w:r w:rsidRPr="00A97D28">
              <w:rPr>
                <w:sz w:val="20"/>
              </w:rPr>
              <w:t>дополнить абзацем следующего содержания:</w:t>
            </w:r>
          </w:p>
          <w:p w:rsidR="00617E8A" w:rsidRPr="00A97D28" w:rsidRDefault="002F39B4" w:rsidP="00965239">
            <w:pPr>
              <w:ind w:firstLine="176"/>
              <w:jc w:val="both"/>
              <w:rPr>
                <w:sz w:val="20"/>
              </w:rPr>
            </w:pPr>
            <w:r>
              <w:rPr>
                <w:sz w:val="20"/>
              </w:rPr>
              <w:t>«</w:t>
            </w:r>
            <w:r w:rsidR="00617E8A" w:rsidRPr="00A97D28">
              <w:rPr>
                <w:sz w:val="20"/>
              </w:rPr>
              <w:t>8) </w:t>
            </w:r>
            <w:r w:rsidR="00617E8A" w:rsidRPr="00A97D28">
              <w:rPr>
                <w:rFonts w:eastAsia="Times New Roman"/>
                <w:sz w:val="20"/>
                <w:lang w:eastAsia="en-US"/>
              </w:rPr>
              <w:t>в связи с направлением налогоплательщику налогового уведомления в связи с перерасчетом - в размере превышения суммы налогов, указанной в налоговом уведомлении, в счет исполнения обязанности по уплате которых был осуществлен зачет в соответствии с пунктом 8 статьи 78 настоящего Кодекса, над суммой налогов, указанной в налоговом уведомлении в связи с перерасчетом за период, за который были исчислены суммы налогов в таком налоговом уведомлении.</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 xml:space="preserve">б) в подпункте </w:t>
            </w:r>
            <w:r w:rsidR="002F39B4">
              <w:rPr>
                <w:sz w:val="20"/>
              </w:rPr>
              <w:t>«</w:t>
            </w:r>
            <w:r w:rsidRPr="00A97D28">
              <w:rPr>
                <w:sz w:val="20"/>
              </w:rPr>
              <w:t>б</w:t>
            </w:r>
            <w:r w:rsidR="002F39B4">
              <w:rPr>
                <w:sz w:val="20"/>
              </w:rPr>
              <w:t>»</w:t>
            </w:r>
            <w:r w:rsidRPr="00A97D28">
              <w:rPr>
                <w:sz w:val="20"/>
              </w:rPr>
              <w:t xml:space="preserve">: </w:t>
            </w:r>
          </w:p>
          <w:p w:rsidR="00617E8A" w:rsidRPr="00A97D28" w:rsidRDefault="00617E8A" w:rsidP="00965239">
            <w:pPr>
              <w:ind w:firstLine="176"/>
              <w:jc w:val="both"/>
              <w:rPr>
                <w:sz w:val="20"/>
              </w:rPr>
            </w:pPr>
            <w:r w:rsidRPr="00A97D28">
              <w:rPr>
                <w:sz w:val="20"/>
              </w:rPr>
              <w:t xml:space="preserve">в абзаце шестом слова </w:t>
            </w:r>
            <w:r w:rsidR="002F39B4">
              <w:rPr>
                <w:sz w:val="20"/>
              </w:rPr>
              <w:t>«</w:t>
            </w:r>
            <w:r w:rsidRPr="00A97D28">
              <w:rPr>
                <w:sz w:val="20"/>
              </w:rPr>
              <w:t>со дня, следующего за днем</w:t>
            </w:r>
            <w:r w:rsidR="002F39B4">
              <w:rPr>
                <w:sz w:val="20"/>
              </w:rPr>
              <w:t>»</w:t>
            </w:r>
            <w:r w:rsidRPr="00A97D28">
              <w:rPr>
                <w:sz w:val="20"/>
              </w:rPr>
              <w:t xml:space="preserve"> заменить словами </w:t>
            </w:r>
            <w:r w:rsidR="002F39B4">
              <w:rPr>
                <w:sz w:val="20"/>
              </w:rPr>
              <w:t>«</w:t>
            </w:r>
            <w:r w:rsidRPr="00A97D28">
              <w:rPr>
                <w:sz w:val="20"/>
              </w:rPr>
              <w:t>в день</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абзац седьмой изложить в следующей редакции:</w:t>
            </w:r>
          </w:p>
          <w:p w:rsidR="00617E8A" w:rsidRPr="00A97D28" w:rsidRDefault="002F39B4" w:rsidP="00965239">
            <w:pPr>
              <w:ind w:firstLine="176"/>
              <w:jc w:val="both"/>
              <w:rPr>
                <w:sz w:val="20"/>
              </w:rPr>
            </w:pPr>
            <w:r>
              <w:rPr>
                <w:sz w:val="20"/>
              </w:rPr>
              <w:t>«</w:t>
            </w:r>
            <w:r w:rsidR="003A1044" w:rsidRPr="003A1044">
              <w:rPr>
                <w:sz w:val="20"/>
              </w:rPr>
              <w:t>8</w:t>
            </w:r>
            <w:r w:rsidR="003A1044" w:rsidRPr="003A1044">
              <w:rPr>
                <w:sz w:val="20"/>
                <w:vertAlign w:val="superscript"/>
              </w:rPr>
              <w:t>2</w:t>
            </w:r>
            <w:r w:rsidR="003A1044" w:rsidRPr="003A1044">
              <w:rPr>
                <w:sz w:val="20"/>
              </w:rPr>
              <w:t>) решений налогового органа об отмене (полностью или частично) решений о предоставлении налогового вычета полностью или частично - в день истечения 30 календарных дней со дня направления налоговым органом в соответствии с пунктом 7 статьи 221</w:t>
            </w:r>
            <w:r w:rsidR="003A1044" w:rsidRPr="003A1044">
              <w:rPr>
                <w:sz w:val="20"/>
                <w:vertAlign w:val="superscript"/>
              </w:rPr>
              <w:t>1</w:t>
            </w:r>
            <w:r w:rsidR="003A1044" w:rsidRPr="003A1044">
              <w:rPr>
                <w:sz w:val="20"/>
              </w:rPr>
              <w:t xml:space="preserve"> настоящего Кодекса указанного решения налогоплательщику</w:t>
            </w:r>
            <w:r w:rsidR="003A1044" w:rsidRPr="00A97D28">
              <w:rPr>
                <w:sz w:val="20"/>
              </w:rPr>
              <w:t xml:space="preserve"> </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дополнить новым абзацем восьмым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в подпункте 9 слова </w:t>
            </w:r>
            <w:r>
              <w:rPr>
                <w:sz w:val="20"/>
              </w:rPr>
              <w:t>«</w:t>
            </w:r>
            <w:r w:rsidR="00617E8A" w:rsidRPr="00A97D28">
              <w:rPr>
                <w:sz w:val="20"/>
              </w:rPr>
              <w:t>решений об отмене (полностью или частично) решений о предоставлении налогового вычета полностью или частично,</w:t>
            </w:r>
            <w:r>
              <w:rPr>
                <w:sz w:val="20"/>
              </w:rPr>
              <w:t>»</w:t>
            </w:r>
            <w:r w:rsidR="00617E8A" w:rsidRPr="00A97D28">
              <w:rPr>
                <w:sz w:val="20"/>
              </w:rPr>
              <w:t xml:space="preserve"> исключить;</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абзацы восьмой - двенадцатый считать соответственно абзацами девятым - тринадцатым;</w:t>
            </w:r>
          </w:p>
          <w:p w:rsidR="00617E8A" w:rsidRPr="00A97D28" w:rsidRDefault="00617E8A" w:rsidP="00965239">
            <w:pPr>
              <w:ind w:firstLine="176"/>
              <w:jc w:val="both"/>
              <w:rPr>
                <w:sz w:val="20"/>
              </w:rPr>
            </w:pPr>
            <w:r w:rsidRPr="00A97D28">
              <w:rPr>
                <w:sz w:val="20"/>
              </w:rPr>
              <w:t>абзац одиннадцатый изложить в следующей редакции:</w:t>
            </w:r>
          </w:p>
          <w:p w:rsidR="00617E8A" w:rsidRPr="00A97D28" w:rsidRDefault="002F39B4" w:rsidP="00965239">
            <w:pPr>
              <w:ind w:firstLine="176"/>
              <w:jc w:val="both"/>
              <w:rPr>
                <w:sz w:val="20"/>
              </w:rPr>
            </w:pPr>
            <w:r>
              <w:rPr>
                <w:sz w:val="20"/>
              </w:rPr>
              <w:t>«</w:t>
            </w:r>
            <w:r w:rsidR="00617E8A" w:rsidRPr="00A97D28">
              <w:rPr>
                <w:sz w:val="20"/>
              </w:rPr>
              <w:t xml:space="preserve">со дня окончания срока, установленного при отсрочке или рассрочке исполнения судебного </w:t>
            </w:r>
            <w:r w:rsidR="00617E8A" w:rsidRPr="00A97D28">
              <w:rPr>
                <w:sz w:val="20"/>
              </w:rPr>
              <w:lastRenderedPageBreak/>
              <w:t>акта;</w:t>
            </w:r>
            <w:r>
              <w:rPr>
                <w:sz w:val="20"/>
              </w:rPr>
              <w:t>»</w:t>
            </w:r>
            <w:r w:rsidR="00617E8A" w:rsidRPr="00A97D28">
              <w:rPr>
                <w:sz w:val="20"/>
              </w:rPr>
              <w:t>;</w:t>
            </w:r>
          </w:p>
          <w:p w:rsidR="00617E8A" w:rsidRPr="00A97D28" w:rsidRDefault="00617E8A" w:rsidP="00965239">
            <w:pPr>
              <w:ind w:firstLine="176"/>
              <w:jc w:val="both"/>
              <w:rPr>
                <w:sz w:val="20"/>
              </w:rPr>
            </w:pPr>
          </w:p>
        </w:tc>
        <w:tc>
          <w:tcPr>
            <w:tcW w:w="4324" w:type="dxa"/>
            <w:shd w:val="clear" w:color="auto" w:fill="auto"/>
          </w:tcPr>
          <w:p w:rsidR="00444040" w:rsidRPr="00444040" w:rsidRDefault="00444040" w:rsidP="00444040">
            <w:pPr>
              <w:widowControl w:val="0"/>
              <w:tabs>
                <w:tab w:val="left" w:pos="1134"/>
              </w:tabs>
              <w:ind w:firstLine="247"/>
              <w:jc w:val="both"/>
              <w:rPr>
                <w:sz w:val="20"/>
              </w:rPr>
            </w:pPr>
            <w:r w:rsidRPr="00444040">
              <w:rPr>
                <w:b/>
                <w:sz w:val="20"/>
              </w:rPr>
              <w:lastRenderedPageBreak/>
              <w:t>4</w:t>
            </w:r>
            <w:r w:rsidRPr="00444040">
              <w:rPr>
                <w:sz w:val="20"/>
              </w:rPr>
              <w:t>) в статье 11</w:t>
            </w:r>
            <w:r w:rsidRPr="00444040">
              <w:rPr>
                <w:sz w:val="20"/>
                <w:vertAlign w:val="superscript"/>
              </w:rPr>
              <w:t>3</w:t>
            </w:r>
            <w:r w:rsidRPr="00444040">
              <w:rPr>
                <w:sz w:val="20"/>
              </w:rPr>
              <w:t>:</w:t>
            </w:r>
          </w:p>
          <w:p w:rsidR="00444040" w:rsidRPr="00444040" w:rsidRDefault="00444040" w:rsidP="00444040">
            <w:pPr>
              <w:widowControl w:val="0"/>
              <w:tabs>
                <w:tab w:val="left" w:pos="1134"/>
              </w:tabs>
              <w:ind w:firstLine="247"/>
              <w:jc w:val="both"/>
              <w:rPr>
                <w:sz w:val="20"/>
              </w:rPr>
            </w:pPr>
            <w:r w:rsidRPr="00444040">
              <w:rPr>
                <w:sz w:val="20"/>
              </w:rPr>
              <w:t xml:space="preserve">а) пункт 1 </w:t>
            </w:r>
            <w:r w:rsidRPr="00444040">
              <w:rPr>
                <w:b/>
                <w:sz w:val="20"/>
              </w:rPr>
              <w:t>дополнить подпунктами 6 - 8 следующего содержания</w:t>
            </w:r>
            <w:r w:rsidRPr="00444040">
              <w:rPr>
                <w:sz w:val="20"/>
              </w:rPr>
              <w:t>:</w:t>
            </w:r>
          </w:p>
          <w:p w:rsidR="00444040" w:rsidRPr="00444040" w:rsidRDefault="002F39B4" w:rsidP="00444040">
            <w:pPr>
              <w:widowControl w:val="0"/>
              <w:tabs>
                <w:tab w:val="left" w:pos="1134"/>
              </w:tabs>
              <w:ind w:firstLine="247"/>
              <w:jc w:val="both"/>
              <w:rPr>
                <w:sz w:val="20"/>
              </w:rPr>
            </w:pPr>
            <w:r>
              <w:rPr>
                <w:sz w:val="20"/>
              </w:rPr>
              <w:t>«</w:t>
            </w:r>
            <w:r w:rsidR="00444040" w:rsidRPr="00444040">
              <w:rPr>
                <w:b/>
                <w:sz w:val="20"/>
              </w:rPr>
              <w:t>6)</w:t>
            </w:r>
            <w:r w:rsidR="00444040" w:rsidRPr="00444040">
              <w:rPr>
                <w:sz w:val="20"/>
              </w:rPr>
              <w:t xml:space="preserve"> в связи с представлением налоговым агентом последующего уведомления об исчисленных суммах налогов, авансовых </w:t>
            </w:r>
            <w:r w:rsidR="00444040" w:rsidRPr="00444040">
              <w:rPr>
                <w:sz w:val="20"/>
              </w:rPr>
              <w:lastRenderedPageBreak/>
              <w:t xml:space="preserve">платежей по налогам, сборов, страховых взносов, расчета по налогу на доходы физических лиц </w:t>
            </w:r>
            <w:r w:rsidR="00444040" w:rsidRPr="00444040">
              <w:rPr>
                <w:b/>
                <w:sz w:val="20"/>
              </w:rPr>
              <w:t xml:space="preserve">- </w:t>
            </w:r>
            <w:r w:rsidR="00444040" w:rsidRPr="00444040">
              <w:rPr>
                <w:sz w:val="20"/>
              </w:rPr>
              <w:t>в размере</w:t>
            </w:r>
            <w:r w:rsidR="00444040" w:rsidRPr="00444040">
              <w:rPr>
                <w:b/>
                <w:sz w:val="20"/>
              </w:rPr>
              <w:t xml:space="preserve"> превышения </w:t>
            </w:r>
            <w:r w:rsidR="00444040" w:rsidRPr="00444040">
              <w:rPr>
                <w:sz w:val="20"/>
              </w:rPr>
              <w:t>суммы налога на доходы физических лиц, указанной в предшествующем уведомлении об исчисленных суммах налогов, авансовых платежей по налогам, сборов, страховых взносов</w:t>
            </w:r>
            <w:r w:rsidR="00444040" w:rsidRPr="00444040">
              <w:rPr>
                <w:b/>
                <w:sz w:val="20"/>
              </w:rPr>
              <w:t xml:space="preserve">, в счет исполнения обязанности по перечислению которого был осуществлен зачет </w:t>
            </w:r>
            <w:r w:rsidR="00444040" w:rsidRPr="00444040">
              <w:rPr>
                <w:sz w:val="20"/>
              </w:rPr>
              <w:t>в соответствии с пунктом 7 статьи 78 настоящего Кодекса,</w:t>
            </w:r>
            <w:r w:rsidR="00444040" w:rsidRPr="00444040">
              <w:rPr>
                <w:b/>
                <w:sz w:val="20"/>
              </w:rPr>
              <w:t xml:space="preserve"> над суммой </w:t>
            </w:r>
            <w:r w:rsidR="00444040" w:rsidRPr="00444040">
              <w:rPr>
                <w:sz w:val="20"/>
              </w:rPr>
              <w:t>налога на доходы физических лиц, указанной в таком последующем уведомлении об исчисленных суммах налогов, авансовых платежей по налогам, сборов, страховых взносов, расчете суммы налога на доходы физических лиц, представленн</w:t>
            </w:r>
            <w:r w:rsidR="00444040" w:rsidRPr="00444040">
              <w:rPr>
                <w:b/>
                <w:sz w:val="20"/>
              </w:rPr>
              <w:t>ом</w:t>
            </w:r>
            <w:r w:rsidR="00444040" w:rsidRPr="00444040">
              <w:rPr>
                <w:sz w:val="20"/>
              </w:rPr>
              <w:t xml:space="preserve"> за период, за месяцы которого было представлено указанное предшествующее уведомление;</w:t>
            </w:r>
          </w:p>
          <w:p w:rsidR="00444040" w:rsidRPr="00444040" w:rsidRDefault="00444040" w:rsidP="00444040">
            <w:pPr>
              <w:widowControl w:val="0"/>
              <w:tabs>
                <w:tab w:val="left" w:pos="1134"/>
              </w:tabs>
              <w:ind w:firstLine="247"/>
              <w:jc w:val="both"/>
              <w:rPr>
                <w:b/>
                <w:sz w:val="20"/>
              </w:rPr>
            </w:pPr>
            <w:r w:rsidRPr="00444040">
              <w:rPr>
                <w:b/>
                <w:sz w:val="20"/>
              </w:rPr>
              <w:t>7) в связи с направлением налогоплательщику налогового уведомления в связи с перерасчетом - в размере превышения суммы налогов, указанной в налоговом уведомлении, в счет исполнения обязанности по уплате которых был осуществлен зачет в соответствии с пунктом 8 статьи 78 настоящего Кодекса, над суммой налогов, указанной в налоговом уведомлении в связи с перерасчетом за период, за который были исчислены суммы налогов в таком налоговом уведомлении;</w:t>
            </w:r>
          </w:p>
          <w:p w:rsidR="00444040" w:rsidRPr="00444040" w:rsidRDefault="00444040" w:rsidP="00444040">
            <w:pPr>
              <w:widowControl w:val="0"/>
              <w:tabs>
                <w:tab w:val="left" w:pos="1134"/>
              </w:tabs>
              <w:ind w:firstLine="247"/>
              <w:jc w:val="both"/>
              <w:rPr>
                <w:b/>
                <w:sz w:val="20"/>
              </w:rPr>
            </w:pPr>
            <w:r w:rsidRPr="00444040">
              <w:rPr>
                <w:b/>
                <w:sz w:val="20"/>
              </w:rPr>
              <w:t>8) </w:t>
            </w:r>
            <w:r w:rsidRPr="00444040">
              <w:rPr>
                <w:sz w:val="20"/>
              </w:rPr>
              <w:t>в связи с представлением плательщиком страховых взносов последующего уведомления об исчисленных суммах налогов, авансовых платежей по налогам, сборов, страховых взносов, расчета по страховым взносам</w:t>
            </w:r>
            <w:r w:rsidRPr="00444040">
              <w:rPr>
                <w:b/>
                <w:sz w:val="20"/>
              </w:rPr>
              <w:t xml:space="preserve"> - </w:t>
            </w:r>
            <w:r w:rsidRPr="00444040">
              <w:rPr>
                <w:sz w:val="20"/>
              </w:rPr>
              <w:t>в размере</w:t>
            </w:r>
            <w:r w:rsidRPr="00444040">
              <w:rPr>
                <w:b/>
                <w:sz w:val="20"/>
              </w:rPr>
              <w:t xml:space="preserve"> превышения </w:t>
            </w:r>
            <w:r w:rsidRPr="00444040">
              <w:rPr>
                <w:sz w:val="20"/>
              </w:rPr>
              <w:t>суммы страхового взноса, указанной в предшествующем уведомлении об исчисленных суммах налогов, авансовых платежей по налогам, сборов, страховых взносов, расчете по страховым взносам,</w:t>
            </w:r>
            <w:r w:rsidRPr="00444040">
              <w:rPr>
                <w:b/>
                <w:sz w:val="20"/>
              </w:rPr>
              <w:t xml:space="preserve"> в счет исполнения обязанности по уплате которого был осуществлен зачет </w:t>
            </w:r>
            <w:r w:rsidRPr="00444040">
              <w:rPr>
                <w:sz w:val="20"/>
              </w:rPr>
              <w:t xml:space="preserve">в соответствии с пунктом 9 статьи 78 настоящего </w:t>
            </w:r>
            <w:r w:rsidRPr="00444040">
              <w:rPr>
                <w:sz w:val="20"/>
              </w:rPr>
              <w:lastRenderedPageBreak/>
              <w:t>Кодекса,</w:t>
            </w:r>
            <w:r w:rsidRPr="00444040">
              <w:rPr>
                <w:b/>
                <w:sz w:val="20"/>
              </w:rPr>
              <w:t xml:space="preserve"> над суммой страхового взноса, </w:t>
            </w:r>
            <w:r w:rsidRPr="00444040">
              <w:rPr>
                <w:sz w:val="20"/>
              </w:rPr>
              <w:t>указанной в таком последующем уведомлении об исчисленных суммах налогов, авансовых платежей по налогам, сборов, страховых взносов, расчете по страховым взносам, представленн</w:t>
            </w:r>
            <w:r w:rsidRPr="00444040">
              <w:rPr>
                <w:b/>
                <w:sz w:val="20"/>
              </w:rPr>
              <w:t>ом</w:t>
            </w:r>
            <w:r w:rsidRPr="00444040">
              <w:rPr>
                <w:sz w:val="20"/>
              </w:rPr>
              <w:t xml:space="preserve"> за период, за месяцы которого было представлено указанное предшествующее уведомление, расчет.</w:t>
            </w:r>
            <w:r w:rsidR="002F39B4">
              <w:rPr>
                <w:sz w:val="20"/>
              </w:rPr>
              <w:t>»</w:t>
            </w:r>
            <w:r w:rsidRPr="00444040">
              <w:rPr>
                <w:sz w:val="20"/>
              </w:rPr>
              <w:t>;</w:t>
            </w:r>
          </w:p>
          <w:p w:rsidR="00444040" w:rsidRPr="00444040" w:rsidRDefault="00444040" w:rsidP="00444040">
            <w:pPr>
              <w:widowControl w:val="0"/>
              <w:tabs>
                <w:tab w:val="left" w:pos="1134"/>
              </w:tabs>
              <w:ind w:firstLine="247"/>
              <w:jc w:val="both"/>
              <w:rPr>
                <w:sz w:val="20"/>
              </w:rPr>
            </w:pPr>
            <w:r w:rsidRPr="00444040">
              <w:rPr>
                <w:sz w:val="20"/>
              </w:rPr>
              <w:t>б) в пункте 5:</w:t>
            </w:r>
          </w:p>
          <w:p w:rsidR="00444040" w:rsidRPr="00444040" w:rsidRDefault="00444040" w:rsidP="00444040">
            <w:pPr>
              <w:widowControl w:val="0"/>
              <w:tabs>
                <w:tab w:val="left" w:pos="1134"/>
              </w:tabs>
              <w:ind w:firstLine="247"/>
              <w:jc w:val="both"/>
              <w:rPr>
                <w:sz w:val="20"/>
              </w:rPr>
            </w:pPr>
            <w:r w:rsidRPr="00444040">
              <w:rPr>
                <w:sz w:val="20"/>
              </w:rPr>
              <w:t xml:space="preserve">в подпункте 5 слова </w:t>
            </w:r>
            <w:r w:rsidR="002F39B4">
              <w:rPr>
                <w:sz w:val="20"/>
              </w:rPr>
              <w:t>«</w:t>
            </w:r>
            <w:r w:rsidRPr="00444040">
              <w:rPr>
                <w:sz w:val="20"/>
              </w:rPr>
              <w:t>, или до дня, с которого совокупная обязанность формируется и подлежит учету на едином налоговом счете на основе сообщений об исчисленных налоговым органом суммах налогов</w:t>
            </w:r>
            <w:r w:rsidR="002F39B4">
              <w:rPr>
                <w:sz w:val="20"/>
              </w:rPr>
              <w:t>»</w:t>
            </w:r>
            <w:r w:rsidRPr="00444040">
              <w:rPr>
                <w:sz w:val="20"/>
              </w:rPr>
              <w:t xml:space="preserve"> исключить; </w:t>
            </w:r>
          </w:p>
          <w:p w:rsidR="00444040" w:rsidRPr="00444040" w:rsidRDefault="00444040" w:rsidP="00444040">
            <w:pPr>
              <w:widowControl w:val="0"/>
              <w:tabs>
                <w:tab w:val="left" w:pos="1134"/>
              </w:tabs>
              <w:ind w:firstLine="247"/>
              <w:jc w:val="both"/>
              <w:rPr>
                <w:sz w:val="20"/>
              </w:rPr>
            </w:pPr>
            <w:r w:rsidRPr="00444040">
              <w:rPr>
                <w:sz w:val="20"/>
              </w:rPr>
              <w:t>подпункт 7 изложить в следующей редакции:</w:t>
            </w:r>
          </w:p>
          <w:p w:rsidR="00444040" w:rsidRPr="00444040" w:rsidRDefault="002F39B4" w:rsidP="00444040">
            <w:pPr>
              <w:widowControl w:val="0"/>
              <w:tabs>
                <w:tab w:val="left" w:pos="1134"/>
              </w:tabs>
              <w:ind w:firstLine="247"/>
              <w:jc w:val="both"/>
              <w:rPr>
                <w:sz w:val="20"/>
              </w:rPr>
            </w:pPr>
            <w:r>
              <w:rPr>
                <w:sz w:val="20"/>
              </w:rPr>
              <w:t>«</w:t>
            </w:r>
            <w:r w:rsidR="00444040" w:rsidRPr="00444040">
              <w:rPr>
                <w:sz w:val="20"/>
              </w:rPr>
              <w:t>7) сообщений об исчисленных налоговым органом суммах налогов (авансовых платежей по налогам) - со дня наступления установленного законодательством о налогах и сборах срока уплаты соответствующего налога (авансового платежа по налогу);</w:t>
            </w:r>
            <w:r>
              <w:rPr>
                <w:sz w:val="20"/>
              </w:rPr>
              <w:t>»</w:t>
            </w:r>
            <w:r w:rsidR="00444040" w:rsidRPr="00444040">
              <w:rPr>
                <w:sz w:val="20"/>
              </w:rPr>
              <w:t>;</w:t>
            </w:r>
          </w:p>
          <w:p w:rsidR="00444040" w:rsidRPr="00444040" w:rsidRDefault="00444040" w:rsidP="00444040">
            <w:pPr>
              <w:widowControl w:val="0"/>
              <w:tabs>
                <w:tab w:val="left" w:pos="1134"/>
              </w:tabs>
              <w:ind w:firstLine="247"/>
              <w:jc w:val="both"/>
              <w:rPr>
                <w:sz w:val="20"/>
              </w:rPr>
            </w:pPr>
            <w:r w:rsidRPr="00444040">
              <w:rPr>
                <w:sz w:val="20"/>
              </w:rPr>
              <w:t>дополнить подпунктами 8</w:t>
            </w:r>
            <w:r w:rsidRPr="00444040">
              <w:rPr>
                <w:sz w:val="20"/>
                <w:vertAlign w:val="superscript"/>
              </w:rPr>
              <w:t>1</w:t>
            </w:r>
            <w:r w:rsidRPr="00444040">
              <w:rPr>
                <w:sz w:val="20"/>
              </w:rPr>
              <w:t xml:space="preserve"> и 8</w:t>
            </w:r>
            <w:r w:rsidRPr="00444040">
              <w:rPr>
                <w:sz w:val="20"/>
                <w:vertAlign w:val="superscript"/>
              </w:rPr>
              <w:t>2</w:t>
            </w:r>
            <w:r w:rsidRPr="00444040">
              <w:rPr>
                <w:sz w:val="20"/>
              </w:rPr>
              <w:t xml:space="preserve"> следующего содержания:</w:t>
            </w:r>
          </w:p>
          <w:p w:rsidR="00444040" w:rsidRPr="00444040" w:rsidRDefault="002F39B4" w:rsidP="00444040">
            <w:pPr>
              <w:widowControl w:val="0"/>
              <w:tabs>
                <w:tab w:val="left" w:pos="1134"/>
              </w:tabs>
              <w:ind w:firstLine="247"/>
              <w:jc w:val="both"/>
              <w:rPr>
                <w:sz w:val="20"/>
              </w:rPr>
            </w:pPr>
            <w:r>
              <w:rPr>
                <w:sz w:val="20"/>
              </w:rPr>
              <w:t>«</w:t>
            </w:r>
            <w:r w:rsidR="00444040" w:rsidRPr="00444040">
              <w:rPr>
                <w:sz w:val="20"/>
              </w:rPr>
              <w:t>8</w:t>
            </w:r>
            <w:r w:rsidR="00444040" w:rsidRPr="00444040">
              <w:rPr>
                <w:sz w:val="20"/>
                <w:vertAlign w:val="superscript"/>
              </w:rPr>
              <w:t>1</w:t>
            </w:r>
            <w:r w:rsidR="00444040" w:rsidRPr="00444040">
              <w:rPr>
                <w:sz w:val="20"/>
              </w:rPr>
              <w:t>) решений налогового органа о досрочном прекращении действия отсрочки или рассрочки по уплате налогов, сборов, страховых взносов, пеней</w:t>
            </w:r>
            <w:r w:rsidR="00444040" w:rsidRPr="00444040">
              <w:rPr>
                <w:b/>
                <w:sz w:val="20"/>
              </w:rPr>
              <w:t>,</w:t>
            </w:r>
            <w:r w:rsidR="00444040" w:rsidRPr="00444040">
              <w:rPr>
                <w:sz w:val="20"/>
              </w:rPr>
              <w:t xml:space="preserve"> штрафов и (или) процентов в случае, предусмотренном пунктом 3 статьи 68 настоящего Кодекса, при нарушении заинтересованным лицом условий предоставления отсрочки, рассрочки - </w:t>
            </w:r>
            <w:r w:rsidR="00444040" w:rsidRPr="00444040">
              <w:rPr>
                <w:b/>
                <w:sz w:val="20"/>
              </w:rPr>
              <w:t>в день</w:t>
            </w:r>
            <w:r w:rsidR="00444040" w:rsidRPr="00444040">
              <w:rPr>
                <w:sz w:val="20"/>
              </w:rPr>
              <w:t xml:space="preserve"> истечения одного месяца после принятия соответствующего решения;</w:t>
            </w:r>
          </w:p>
          <w:p w:rsidR="00444040" w:rsidRPr="00444040" w:rsidRDefault="00444040" w:rsidP="00444040">
            <w:pPr>
              <w:widowControl w:val="0"/>
              <w:tabs>
                <w:tab w:val="left" w:pos="1134"/>
              </w:tabs>
              <w:ind w:firstLine="247"/>
              <w:jc w:val="both"/>
              <w:rPr>
                <w:sz w:val="20"/>
              </w:rPr>
            </w:pPr>
            <w:r w:rsidRPr="00444040">
              <w:rPr>
                <w:sz w:val="20"/>
              </w:rPr>
              <w:t>8</w:t>
            </w:r>
            <w:r w:rsidRPr="00444040">
              <w:rPr>
                <w:sz w:val="20"/>
                <w:vertAlign w:val="superscript"/>
              </w:rPr>
              <w:t>2</w:t>
            </w:r>
            <w:r w:rsidRPr="00444040">
              <w:rPr>
                <w:sz w:val="20"/>
              </w:rPr>
              <w:t xml:space="preserve">) решений налогового органа об отмене (полностью или частично) решений о предоставлении налогового вычета полностью или частично - </w:t>
            </w:r>
            <w:r w:rsidRPr="00444040">
              <w:rPr>
                <w:b/>
                <w:sz w:val="20"/>
              </w:rPr>
              <w:t>в день</w:t>
            </w:r>
            <w:r w:rsidRPr="00444040">
              <w:rPr>
                <w:sz w:val="20"/>
              </w:rPr>
              <w:t xml:space="preserve"> истечения 30 календарных дней со дня </w:t>
            </w:r>
            <w:r w:rsidRPr="00444040">
              <w:rPr>
                <w:b/>
                <w:sz w:val="20"/>
              </w:rPr>
              <w:t>направления налоговым органом в соответствии с пунктом 7 статьи 221</w:t>
            </w:r>
            <w:r w:rsidRPr="00444040">
              <w:rPr>
                <w:b/>
                <w:sz w:val="20"/>
                <w:vertAlign w:val="superscript"/>
              </w:rPr>
              <w:t>1</w:t>
            </w:r>
            <w:r w:rsidRPr="00444040">
              <w:rPr>
                <w:b/>
                <w:sz w:val="20"/>
              </w:rPr>
              <w:t xml:space="preserve"> настоящего Кодекса указанного решения налогоплательщику</w:t>
            </w:r>
            <w:r w:rsidRPr="00444040">
              <w:rPr>
                <w:sz w:val="20"/>
              </w:rPr>
              <w:t>;</w:t>
            </w:r>
            <w:r w:rsidR="002F39B4">
              <w:rPr>
                <w:sz w:val="20"/>
              </w:rPr>
              <w:t>»</w:t>
            </w:r>
            <w:r w:rsidRPr="00444040">
              <w:rPr>
                <w:sz w:val="20"/>
              </w:rPr>
              <w:t>;</w:t>
            </w:r>
          </w:p>
          <w:p w:rsidR="00444040" w:rsidRPr="00444040" w:rsidRDefault="00444040" w:rsidP="00444040">
            <w:pPr>
              <w:widowControl w:val="0"/>
              <w:tabs>
                <w:tab w:val="left" w:pos="1134"/>
              </w:tabs>
              <w:ind w:firstLine="247"/>
              <w:jc w:val="both"/>
              <w:rPr>
                <w:b/>
                <w:sz w:val="20"/>
              </w:rPr>
            </w:pPr>
            <w:r w:rsidRPr="00444040">
              <w:rPr>
                <w:b/>
                <w:sz w:val="20"/>
              </w:rPr>
              <w:t xml:space="preserve">в подпункте 9 слова </w:t>
            </w:r>
            <w:r w:rsidR="002F39B4">
              <w:rPr>
                <w:b/>
                <w:sz w:val="20"/>
              </w:rPr>
              <w:t>«</w:t>
            </w:r>
            <w:r w:rsidRPr="00444040">
              <w:rPr>
                <w:b/>
                <w:sz w:val="20"/>
              </w:rPr>
              <w:t xml:space="preserve">решений об отмене </w:t>
            </w:r>
            <w:r w:rsidRPr="00444040">
              <w:rPr>
                <w:b/>
                <w:sz w:val="20"/>
              </w:rPr>
              <w:lastRenderedPageBreak/>
              <w:t>(полностью или частично) решений о предоставлении налогового вычета полностью или частично,</w:t>
            </w:r>
            <w:r w:rsidR="002F39B4">
              <w:rPr>
                <w:b/>
                <w:sz w:val="20"/>
              </w:rPr>
              <w:t>»</w:t>
            </w:r>
            <w:r w:rsidRPr="00444040">
              <w:rPr>
                <w:b/>
                <w:sz w:val="20"/>
              </w:rPr>
              <w:t xml:space="preserve"> исключить;</w:t>
            </w:r>
          </w:p>
          <w:p w:rsidR="00444040" w:rsidRPr="00444040" w:rsidRDefault="00444040" w:rsidP="00444040">
            <w:pPr>
              <w:widowControl w:val="0"/>
              <w:tabs>
                <w:tab w:val="left" w:pos="1134"/>
              </w:tabs>
              <w:ind w:firstLine="247"/>
              <w:jc w:val="both"/>
              <w:rPr>
                <w:sz w:val="20"/>
              </w:rPr>
            </w:pPr>
            <w:r w:rsidRPr="00444040">
              <w:rPr>
                <w:sz w:val="20"/>
              </w:rPr>
              <w:t>подпункт 12 изложить в следующей редакции:</w:t>
            </w:r>
          </w:p>
          <w:p w:rsidR="00444040" w:rsidRPr="00444040" w:rsidRDefault="002F39B4" w:rsidP="00444040">
            <w:pPr>
              <w:widowControl w:val="0"/>
              <w:tabs>
                <w:tab w:val="left" w:pos="1134"/>
              </w:tabs>
              <w:ind w:firstLine="247"/>
              <w:jc w:val="both"/>
              <w:rPr>
                <w:sz w:val="20"/>
              </w:rPr>
            </w:pPr>
            <w:r>
              <w:rPr>
                <w:sz w:val="20"/>
              </w:rPr>
              <w:t>«</w:t>
            </w:r>
            <w:r w:rsidR="00444040" w:rsidRPr="00444040">
              <w:rPr>
                <w:sz w:val="20"/>
              </w:rPr>
              <w:t xml:space="preserve">12) исполнительных документов о взыскании с лица, указанного в </w:t>
            </w:r>
            <w:hyperlink r:id="rId9" w:history="1">
              <w:r w:rsidR="00444040" w:rsidRPr="00444040">
                <w:rPr>
                  <w:sz w:val="20"/>
                </w:rPr>
                <w:t>пункте 4</w:t>
              </w:r>
            </w:hyperlink>
            <w:r w:rsidR="00444040" w:rsidRPr="00444040">
              <w:rPr>
                <w:sz w:val="20"/>
              </w:rPr>
              <w:t xml:space="preserve"> настоящей статьи, государственной пошлины в следующие сроки:</w:t>
            </w:r>
          </w:p>
          <w:p w:rsidR="00444040" w:rsidRPr="00444040" w:rsidRDefault="00444040" w:rsidP="00444040">
            <w:pPr>
              <w:widowControl w:val="0"/>
              <w:tabs>
                <w:tab w:val="left" w:pos="1134"/>
              </w:tabs>
              <w:ind w:firstLine="247"/>
              <w:jc w:val="both"/>
              <w:rPr>
                <w:sz w:val="20"/>
              </w:rPr>
            </w:pPr>
            <w:r w:rsidRPr="00444040">
              <w:rPr>
                <w:sz w:val="20"/>
              </w:rPr>
              <w:t xml:space="preserve">со дня </w:t>
            </w:r>
            <w:r w:rsidRPr="00444040">
              <w:rPr>
                <w:b/>
                <w:sz w:val="20"/>
              </w:rPr>
              <w:t xml:space="preserve">окончания срока, установленного при отсрочке или рассрочке исполнения </w:t>
            </w:r>
            <w:r w:rsidRPr="00444040">
              <w:rPr>
                <w:sz w:val="20"/>
              </w:rPr>
              <w:t>судебн</w:t>
            </w:r>
            <w:r w:rsidRPr="00444040">
              <w:rPr>
                <w:b/>
                <w:sz w:val="20"/>
              </w:rPr>
              <w:t>ого</w:t>
            </w:r>
            <w:r w:rsidRPr="00444040">
              <w:rPr>
                <w:sz w:val="20"/>
              </w:rPr>
              <w:t xml:space="preserve"> акт</w:t>
            </w:r>
            <w:r w:rsidRPr="00444040">
              <w:rPr>
                <w:b/>
                <w:sz w:val="20"/>
              </w:rPr>
              <w:t>а</w:t>
            </w:r>
            <w:r w:rsidRPr="00444040">
              <w:rPr>
                <w:sz w:val="20"/>
              </w:rPr>
              <w:t>;</w:t>
            </w:r>
          </w:p>
          <w:p w:rsidR="00444040" w:rsidRPr="00444040" w:rsidRDefault="00444040" w:rsidP="00444040">
            <w:pPr>
              <w:widowControl w:val="0"/>
              <w:tabs>
                <w:tab w:val="left" w:pos="1134"/>
              </w:tabs>
              <w:ind w:firstLine="247"/>
              <w:jc w:val="both"/>
              <w:rPr>
                <w:sz w:val="20"/>
              </w:rPr>
            </w:pPr>
            <w:r w:rsidRPr="00444040">
              <w:rPr>
                <w:sz w:val="20"/>
              </w:rPr>
              <w:t>со дня, следующего за днем истечения трехмесячного срока со дня вступления в законную силу решения суда, если плательщиком сбора является бюджетное, казенное или автономное учреждение, при наличии условия, указанного в подпункте 2 пункта 2 статьи 333</w:t>
            </w:r>
            <w:r w:rsidRPr="00444040">
              <w:rPr>
                <w:sz w:val="20"/>
                <w:vertAlign w:val="superscript"/>
              </w:rPr>
              <w:t>17</w:t>
            </w:r>
            <w:r w:rsidRPr="00444040">
              <w:rPr>
                <w:sz w:val="20"/>
              </w:rPr>
              <w:t xml:space="preserve"> настоящего Кодекса, если иное не предусмотрено абзаце</w:t>
            </w:r>
            <w:r w:rsidRPr="00444040">
              <w:rPr>
                <w:b/>
                <w:sz w:val="20"/>
              </w:rPr>
              <w:t>м</w:t>
            </w:r>
            <w:r w:rsidRPr="00444040">
              <w:rPr>
                <w:sz w:val="20"/>
              </w:rPr>
              <w:t xml:space="preserve"> втор</w:t>
            </w:r>
            <w:r w:rsidRPr="00444040">
              <w:rPr>
                <w:b/>
                <w:sz w:val="20"/>
              </w:rPr>
              <w:t>ы</w:t>
            </w:r>
            <w:r w:rsidRPr="00444040">
              <w:rPr>
                <w:sz w:val="20"/>
              </w:rPr>
              <w:t>м настоящего подпункта;</w:t>
            </w:r>
          </w:p>
          <w:p w:rsidR="00444040" w:rsidRPr="00444040" w:rsidRDefault="00444040" w:rsidP="00444040">
            <w:pPr>
              <w:widowControl w:val="0"/>
              <w:tabs>
                <w:tab w:val="left" w:pos="1134"/>
              </w:tabs>
              <w:ind w:firstLine="247"/>
              <w:jc w:val="both"/>
              <w:rPr>
                <w:sz w:val="20"/>
              </w:rPr>
            </w:pPr>
            <w:r w:rsidRPr="00444040">
              <w:rPr>
                <w:sz w:val="20"/>
              </w:rPr>
              <w:t>со дня выдачи судом соответствующего исполнительного документа, который для целей учета совокупной обязанности на едином налоговом счете признается установленным сроком уплаты, если иное не предусмотрено настоящим подпунктом;</w:t>
            </w:r>
            <w:r w:rsidR="002F39B4">
              <w:rPr>
                <w:sz w:val="20"/>
              </w:rPr>
              <w:t>»</w:t>
            </w:r>
            <w:r w:rsidRPr="00444040">
              <w:rPr>
                <w:sz w:val="20"/>
              </w:rPr>
              <w:t>;</w:t>
            </w:r>
          </w:p>
          <w:p w:rsidR="00444040" w:rsidRPr="00444040" w:rsidRDefault="00444040" w:rsidP="00444040">
            <w:pPr>
              <w:widowControl w:val="0"/>
              <w:tabs>
                <w:tab w:val="left" w:pos="1134"/>
              </w:tabs>
              <w:ind w:firstLine="247"/>
              <w:jc w:val="both"/>
              <w:rPr>
                <w:sz w:val="20"/>
              </w:rPr>
            </w:pPr>
            <w:r w:rsidRPr="00444040">
              <w:rPr>
                <w:sz w:val="20"/>
              </w:rPr>
              <w:t>в) в пункте 7:</w:t>
            </w:r>
          </w:p>
          <w:p w:rsidR="00444040" w:rsidRPr="00444040" w:rsidRDefault="00444040" w:rsidP="00444040">
            <w:pPr>
              <w:widowControl w:val="0"/>
              <w:tabs>
                <w:tab w:val="left" w:pos="1134"/>
              </w:tabs>
              <w:ind w:firstLine="247"/>
              <w:jc w:val="both"/>
              <w:rPr>
                <w:sz w:val="20"/>
              </w:rPr>
            </w:pPr>
            <w:r w:rsidRPr="00444040">
              <w:rPr>
                <w:sz w:val="20"/>
              </w:rPr>
              <w:t xml:space="preserve">подпункт 1 после слова </w:t>
            </w:r>
            <w:r w:rsidR="002F39B4">
              <w:rPr>
                <w:sz w:val="20"/>
              </w:rPr>
              <w:t>«</w:t>
            </w:r>
            <w:r w:rsidRPr="00444040">
              <w:rPr>
                <w:sz w:val="20"/>
              </w:rPr>
              <w:t>уплате</w:t>
            </w:r>
            <w:r w:rsidR="002F39B4">
              <w:rPr>
                <w:sz w:val="20"/>
              </w:rPr>
              <w:t>»</w:t>
            </w:r>
            <w:r w:rsidRPr="00444040">
              <w:rPr>
                <w:sz w:val="20"/>
              </w:rPr>
              <w:t xml:space="preserve"> дополнить словом </w:t>
            </w:r>
            <w:r w:rsidR="002F39B4">
              <w:rPr>
                <w:sz w:val="20"/>
              </w:rPr>
              <w:t>«</w:t>
            </w:r>
            <w:r w:rsidRPr="00444040">
              <w:rPr>
                <w:sz w:val="20"/>
              </w:rPr>
              <w:t>(перечислению)</w:t>
            </w:r>
            <w:r w:rsidR="002F39B4">
              <w:rPr>
                <w:sz w:val="20"/>
              </w:rPr>
              <w:t>»</w:t>
            </w:r>
            <w:r w:rsidRPr="00444040">
              <w:rPr>
                <w:sz w:val="20"/>
              </w:rPr>
              <w:t xml:space="preserve">, после слова </w:t>
            </w:r>
            <w:r w:rsidR="002F39B4">
              <w:rPr>
                <w:sz w:val="20"/>
              </w:rPr>
              <w:t>«</w:t>
            </w:r>
            <w:r w:rsidRPr="00444040">
              <w:rPr>
                <w:sz w:val="20"/>
              </w:rPr>
              <w:t>уплаты</w:t>
            </w:r>
            <w:r w:rsidR="002F39B4">
              <w:rPr>
                <w:sz w:val="20"/>
              </w:rPr>
              <w:t>»</w:t>
            </w:r>
            <w:r w:rsidRPr="00444040">
              <w:rPr>
                <w:sz w:val="20"/>
              </w:rPr>
              <w:t xml:space="preserve"> дополнить словом </w:t>
            </w:r>
            <w:r w:rsidR="002F39B4">
              <w:rPr>
                <w:sz w:val="20"/>
              </w:rPr>
              <w:t>«</w:t>
            </w:r>
            <w:r w:rsidRPr="00444040">
              <w:rPr>
                <w:sz w:val="20"/>
              </w:rPr>
              <w:t>(перечисления)</w:t>
            </w:r>
            <w:r w:rsidR="002F39B4">
              <w:rPr>
                <w:sz w:val="20"/>
              </w:rPr>
              <w:t>»</w:t>
            </w:r>
            <w:r w:rsidRPr="00444040">
              <w:rPr>
                <w:sz w:val="20"/>
              </w:rPr>
              <w:t>;</w:t>
            </w:r>
          </w:p>
          <w:p w:rsidR="00444040" w:rsidRPr="00444040" w:rsidRDefault="00444040" w:rsidP="00444040">
            <w:pPr>
              <w:widowControl w:val="0"/>
              <w:tabs>
                <w:tab w:val="left" w:pos="1134"/>
              </w:tabs>
              <w:ind w:firstLine="247"/>
              <w:jc w:val="both"/>
              <w:rPr>
                <w:sz w:val="20"/>
              </w:rPr>
            </w:pPr>
            <w:r w:rsidRPr="00444040">
              <w:rPr>
                <w:sz w:val="20"/>
              </w:rPr>
              <w:t xml:space="preserve">в подпункте 3 слова </w:t>
            </w:r>
            <w:r w:rsidR="002F39B4">
              <w:rPr>
                <w:sz w:val="20"/>
              </w:rPr>
              <w:t>«</w:t>
            </w:r>
            <w:r w:rsidRPr="00444040">
              <w:rPr>
                <w:sz w:val="20"/>
              </w:rPr>
              <w:t>решение о привлечении к ответственности за совершение налогового правонарушения или решение об отказе в привлечении к ответственности за совершение налогового правонарушения</w:t>
            </w:r>
            <w:r w:rsidR="002F39B4">
              <w:rPr>
                <w:sz w:val="20"/>
              </w:rPr>
              <w:t>»</w:t>
            </w:r>
            <w:r w:rsidRPr="00444040">
              <w:rPr>
                <w:sz w:val="20"/>
              </w:rPr>
              <w:t xml:space="preserve"> в соответствующем падеже заменить словом </w:t>
            </w:r>
            <w:r w:rsidR="002F39B4">
              <w:rPr>
                <w:sz w:val="20"/>
              </w:rPr>
              <w:t>«</w:t>
            </w:r>
            <w:r w:rsidRPr="00444040">
              <w:rPr>
                <w:sz w:val="20"/>
              </w:rPr>
              <w:t>акт</w:t>
            </w:r>
            <w:r w:rsidR="002F39B4">
              <w:rPr>
                <w:sz w:val="20"/>
              </w:rPr>
              <w:t>»</w:t>
            </w:r>
            <w:r w:rsidRPr="00444040">
              <w:rPr>
                <w:sz w:val="20"/>
              </w:rPr>
              <w:t xml:space="preserve"> в соответствующем падеже, слова </w:t>
            </w:r>
            <w:r w:rsidR="002F39B4">
              <w:rPr>
                <w:sz w:val="20"/>
              </w:rPr>
              <w:t>«</w:t>
            </w:r>
            <w:r w:rsidRPr="00444040">
              <w:rPr>
                <w:sz w:val="20"/>
              </w:rPr>
              <w:t>оспариваемого решения</w:t>
            </w:r>
            <w:r w:rsidR="002F39B4">
              <w:rPr>
                <w:sz w:val="20"/>
              </w:rPr>
              <w:t>»</w:t>
            </w:r>
            <w:r w:rsidRPr="00444040">
              <w:rPr>
                <w:sz w:val="20"/>
              </w:rPr>
              <w:t xml:space="preserve"> заменить словами </w:t>
            </w:r>
            <w:r w:rsidR="002F39B4">
              <w:rPr>
                <w:sz w:val="20"/>
              </w:rPr>
              <w:t>«</w:t>
            </w:r>
            <w:r w:rsidRPr="00444040">
              <w:rPr>
                <w:sz w:val="20"/>
              </w:rPr>
              <w:t>оспариваемого акта</w:t>
            </w:r>
            <w:r w:rsidR="002F39B4">
              <w:rPr>
                <w:sz w:val="20"/>
              </w:rPr>
              <w:t>»</w:t>
            </w:r>
            <w:r w:rsidRPr="00444040">
              <w:rPr>
                <w:sz w:val="20"/>
              </w:rPr>
              <w:t xml:space="preserve">, слова </w:t>
            </w:r>
            <w:r w:rsidR="002F39B4">
              <w:rPr>
                <w:sz w:val="20"/>
              </w:rPr>
              <w:t>«</w:t>
            </w:r>
            <w:r w:rsidRPr="00444040">
              <w:rPr>
                <w:sz w:val="20"/>
              </w:rPr>
              <w:t xml:space="preserve">решения налогового органа о привлечении к ответственности за совершение налогового правонарушения или решения об отказе в привлечении к ответственности за совершение </w:t>
            </w:r>
            <w:r w:rsidRPr="00444040">
              <w:rPr>
                <w:sz w:val="20"/>
              </w:rPr>
              <w:lastRenderedPageBreak/>
              <w:t>налогового правонарушения</w:t>
            </w:r>
            <w:r w:rsidR="002F39B4">
              <w:rPr>
                <w:sz w:val="20"/>
              </w:rPr>
              <w:t>»</w:t>
            </w:r>
            <w:r w:rsidRPr="00444040">
              <w:rPr>
                <w:sz w:val="20"/>
              </w:rPr>
              <w:t xml:space="preserve"> заменить словами </w:t>
            </w:r>
            <w:r w:rsidR="002F39B4">
              <w:rPr>
                <w:sz w:val="20"/>
              </w:rPr>
              <w:t>«</w:t>
            </w:r>
            <w:r w:rsidRPr="00444040">
              <w:rPr>
                <w:sz w:val="20"/>
              </w:rPr>
              <w:t>акта налогового органа</w:t>
            </w:r>
            <w:r w:rsidR="002F39B4">
              <w:rPr>
                <w:sz w:val="20"/>
              </w:rPr>
              <w:t>»</w:t>
            </w:r>
            <w:r w:rsidRPr="00444040">
              <w:rPr>
                <w:sz w:val="20"/>
              </w:rPr>
              <w:t>;</w:t>
            </w:r>
          </w:p>
          <w:p w:rsidR="00617E8A" w:rsidRPr="00444040" w:rsidRDefault="00444040" w:rsidP="00444040">
            <w:pPr>
              <w:widowControl w:val="0"/>
              <w:tabs>
                <w:tab w:val="left" w:pos="1134"/>
              </w:tabs>
              <w:ind w:firstLine="247"/>
              <w:jc w:val="both"/>
              <w:rPr>
                <w:rFonts w:eastAsia="Times New Roman"/>
                <w:sz w:val="20"/>
                <w:lang w:eastAsia="en-US"/>
              </w:rPr>
            </w:pPr>
            <w:r w:rsidRPr="00444040">
              <w:rPr>
                <w:sz w:val="20"/>
              </w:rPr>
              <w:t>подпункт 5 после слов</w:t>
            </w:r>
            <w:r w:rsidRPr="00444040">
              <w:rPr>
                <w:b/>
                <w:sz w:val="20"/>
              </w:rPr>
              <w:t>а</w:t>
            </w:r>
            <w:r w:rsidRPr="00444040">
              <w:rPr>
                <w:sz w:val="20"/>
              </w:rPr>
              <w:t xml:space="preserve"> </w:t>
            </w:r>
            <w:r w:rsidR="002F39B4">
              <w:rPr>
                <w:sz w:val="20"/>
              </w:rPr>
              <w:t>«</w:t>
            </w:r>
            <w:r w:rsidRPr="00444040">
              <w:rPr>
                <w:sz w:val="20"/>
              </w:rPr>
              <w:t>рассрочки</w:t>
            </w:r>
            <w:r w:rsidR="002F39B4">
              <w:rPr>
                <w:sz w:val="20"/>
              </w:rPr>
              <w:t>»</w:t>
            </w:r>
            <w:r w:rsidRPr="00444040">
              <w:rPr>
                <w:sz w:val="20"/>
              </w:rPr>
              <w:t xml:space="preserve"> дополнить словами </w:t>
            </w:r>
            <w:r w:rsidR="002F39B4">
              <w:rPr>
                <w:sz w:val="20"/>
              </w:rPr>
              <w:t>«</w:t>
            </w:r>
            <w:r w:rsidRPr="00444040">
              <w:rPr>
                <w:sz w:val="20"/>
              </w:rPr>
              <w:t>до вступления в силу решения о предоставлении отсрочки или рассрочки или до отказа в предоставлении отсрочки или рассрочки</w:t>
            </w:r>
            <w:r w:rsidR="002F39B4">
              <w:rPr>
                <w:sz w:val="20"/>
              </w:rPr>
              <w:t>»</w:t>
            </w:r>
            <w:r w:rsidRPr="00444040">
              <w:rPr>
                <w:sz w:val="20"/>
              </w:rPr>
              <w:t>;</w:t>
            </w:r>
          </w:p>
          <w:p w:rsidR="00617E8A" w:rsidRPr="00444040" w:rsidRDefault="00617E8A" w:rsidP="00444040">
            <w:pPr>
              <w:ind w:firstLine="247"/>
              <w:jc w:val="both"/>
              <w:rPr>
                <w:b/>
                <w:sz w:val="20"/>
              </w:rPr>
            </w:pPr>
          </w:p>
        </w:tc>
        <w:tc>
          <w:tcPr>
            <w:tcW w:w="1418" w:type="dxa"/>
          </w:tcPr>
          <w:p w:rsidR="00185E6C" w:rsidRPr="00185E6C" w:rsidRDefault="00617E8A" w:rsidP="00185E6C">
            <w:pPr>
              <w:widowControl w:val="0"/>
              <w:tabs>
                <w:tab w:val="left" w:pos="1134"/>
              </w:tabs>
              <w:ind w:left="34"/>
              <w:jc w:val="both"/>
              <w:rPr>
                <w:rFonts w:eastAsia="Times New Roman"/>
                <w:sz w:val="20"/>
                <w:lang w:eastAsia="en-US"/>
              </w:rPr>
            </w:pPr>
            <w:r w:rsidRPr="00185E6C">
              <w:rPr>
                <w:rFonts w:eastAsia="Times New Roman"/>
                <w:b/>
                <w:bCs/>
                <w:iCs/>
                <w:sz w:val="20"/>
                <w:lang w:eastAsia="en-US" w:bidi="ru-RU"/>
              </w:rPr>
              <w:lastRenderedPageBreak/>
              <w:t>Принять</w:t>
            </w:r>
            <w:r w:rsidR="00855F0C" w:rsidRPr="00185E6C">
              <w:rPr>
                <w:rFonts w:eastAsia="Times New Roman"/>
                <w:b/>
                <w:bCs/>
                <w:iCs/>
                <w:sz w:val="20"/>
                <w:lang w:eastAsia="en-US" w:bidi="ru-RU"/>
              </w:rPr>
              <w:t xml:space="preserve"> </w:t>
            </w:r>
          </w:p>
          <w:p w:rsidR="00855F0C" w:rsidRPr="00185E6C" w:rsidRDefault="00855F0C" w:rsidP="00185E6C">
            <w:pPr>
              <w:widowControl w:val="0"/>
              <w:tabs>
                <w:tab w:val="left" w:pos="1134"/>
              </w:tabs>
              <w:ind w:left="34"/>
              <w:jc w:val="both"/>
              <w:rPr>
                <w:rFonts w:eastAsia="Times New Roman"/>
                <w:sz w:val="20"/>
                <w:lang w:eastAsia="en-US"/>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tabs>
                <w:tab w:val="left" w:pos="1134"/>
              </w:tabs>
              <w:ind w:firstLine="176"/>
              <w:jc w:val="both"/>
              <w:rPr>
                <w:sz w:val="20"/>
              </w:rPr>
            </w:pPr>
            <w:r w:rsidRPr="00A97D28">
              <w:rPr>
                <w:bCs/>
                <w:sz w:val="20"/>
              </w:rPr>
              <w:t>Статья 1, 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7) пункты 7 и 8 считать соответственно пунктами 5 и 6;</w:t>
            </w:r>
          </w:p>
          <w:p w:rsidR="00617E8A" w:rsidRPr="00A97D28" w:rsidRDefault="00617E8A" w:rsidP="00965239">
            <w:pPr>
              <w:ind w:firstLine="176"/>
              <w:jc w:val="both"/>
              <w:rPr>
                <w:sz w:val="20"/>
              </w:rPr>
            </w:pPr>
            <w:r w:rsidRPr="00A97D28">
              <w:rPr>
                <w:sz w:val="20"/>
              </w:rPr>
              <w:t>8) дополнить новым пунктом 7 следующего содержания:</w:t>
            </w:r>
          </w:p>
          <w:p w:rsidR="00617E8A" w:rsidRPr="00A97D28" w:rsidRDefault="002F39B4" w:rsidP="00965239">
            <w:pPr>
              <w:ind w:firstLine="176"/>
              <w:jc w:val="both"/>
              <w:rPr>
                <w:sz w:val="20"/>
              </w:rPr>
            </w:pPr>
            <w:r>
              <w:rPr>
                <w:sz w:val="20"/>
              </w:rPr>
              <w:t>«</w:t>
            </w:r>
            <w:r w:rsidR="00617E8A" w:rsidRPr="00A97D28">
              <w:rPr>
                <w:sz w:val="20"/>
              </w:rPr>
              <w:t>абзац шестой пункта 1</w:t>
            </w:r>
            <w:r w:rsidR="00617E8A" w:rsidRPr="00A97D28">
              <w:rPr>
                <w:sz w:val="20"/>
                <w:vertAlign w:val="superscript"/>
              </w:rPr>
              <w:t>2</w:t>
            </w:r>
            <w:r w:rsidR="00617E8A" w:rsidRPr="00A97D28">
              <w:rPr>
                <w:sz w:val="20"/>
              </w:rPr>
              <w:t xml:space="preserve"> статьи 21 после слов </w:t>
            </w:r>
            <w:r>
              <w:rPr>
                <w:sz w:val="20"/>
              </w:rPr>
              <w:t>«</w:t>
            </w:r>
            <w:r w:rsidR="00617E8A" w:rsidRPr="00A97D28">
              <w:rPr>
                <w:sz w:val="20"/>
              </w:rPr>
              <w:t>получение от налоговых органов</w:t>
            </w:r>
            <w:r>
              <w:rPr>
                <w:sz w:val="20"/>
              </w:rPr>
              <w:t>»</w:t>
            </w:r>
            <w:r w:rsidR="00617E8A" w:rsidRPr="00A97D28">
              <w:rPr>
                <w:sz w:val="20"/>
              </w:rPr>
              <w:t xml:space="preserve"> дополнить словами </w:t>
            </w:r>
            <w:r>
              <w:rPr>
                <w:sz w:val="20"/>
              </w:rPr>
              <w:t>«</w:t>
            </w:r>
            <w:r w:rsidR="00617E8A" w:rsidRPr="00A97D28">
              <w:rPr>
                <w:sz w:val="20"/>
              </w:rPr>
              <w:t>налоговых уведомлений,</w:t>
            </w:r>
            <w:r>
              <w:rPr>
                <w:sz w:val="20"/>
              </w:rPr>
              <w:t>»</w:t>
            </w:r>
            <w:r w:rsidR="00617E8A" w:rsidRPr="00A97D28">
              <w:rPr>
                <w:sz w:val="20"/>
              </w:rPr>
              <w:t>;</w:t>
            </w:r>
          </w:p>
          <w:p w:rsidR="00617E8A" w:rsidRPr="00A97D28" w:rsidRDefault="00617E8A" w:rsidP="00965239">
            <w:pPr>
              <w:ind w:firstLine="176"/>
              <w:jc w:val="both"/>
              <w:rPr>
                <w:sz w:val="20"/>
              </w:rPr>
            </w:pPr>
          </w:p>
        </w:tc>
        <w:tc>
          <w:tcPr>
            <w:tcW w:w="4324" w:type="dxa"/>
            <w:shd w:val="clear" w:color="auto" w:fill="auto"/>
          </w:tcPr>
          <w:p w:rsidR="00617E8A" w:rsidRPr="00A97D28" w:rsidRDefault="00617E8A" w:rsidP="00965239">
            <w:pPr>
              <w:widowControl w:val="0"/>
              <w:tabs>
                <w:tab w:val="left" w:pos="1134"/>
              </w:tabs>
              <w:ind w:firstLine="176"/>
              <w:jc w:val="both"/>
              <w:rPr>
                <w:rFonts w:eastAsia="Times New Roman"/>
                <w:b/>
                <w:sz w:val="20"/>
                <w:lang w:eastAsia="en-US"/>
              </w:rPr>
            </w:pPr>
            <w:r w:rsidRPr="00A97D28">
              <w:rPr>
                <w:rFonts w:eastAsia="Times New Roman"/>
                <w:b/>
                <w:sz w:val="20"/>
                <w:lang w:eastAsia="en-US"/>
              </w:rPr>
              <w:t>7) абзац шестой пункта 1</w:t>
            </w:r>
            <w:r w:rsidRPr="00A97D28">
              <w:rPr>
                <w:rFonts w:eastAsia="Times New Roman"/>
                <w:b/>
                <w:sz w:val="20"/>
                <w:vertAlign w:val="superscript"/>
                <w:lang w:eastAsia="en-US"/>
              </w:rPr>
              <w:t>2</w:t>
            </w:r>
            <w:r w:rsidRPr="00A97D28">
              <w:rPr>
                <w:rFonts w:eastAsia="Times New Roman"/>
                <w:b/>
                <w:sz w:val="20"/>
                <w:lang w:eastAsia="en-US"/>
              </w:rPr>
              <w:t xml:space="preserve"> статьи 21 после слов </w:t>
            </w:r>
            <w:r w:rsidR="002F39B4">
              <w:rPr>
                <w:rFonts w:eastAsia="Times New Roman"/>
                <w:b/>
                <w:sz w:val="20"/>
                <w:lang w:eastAsia="en-US"/>
              </w:rPr>
              <w:t>«</w:t>
            </w:r>
            <w:r w:rsidRPr="00A97D28">
              <w:rPr>
                <w:rFonts w:eastAsia="Times New Roman"/>
                <w:b/>
                <w:sz w:val="20"/>
                <w:lang w:eastAsia="en-US"/>
              </w:rPr>
              <w:t>получение от налоговых органов</w:t>
            </w:r>
            <w:r w:rsidR="002F39B4">
              <w:rPr>
                <w:rFonts w:eastAsia="Times New Roman"/>
                <w:b/>
                <w:sz w:val="20"/>
                <w:lang w:eastAsia="en-US"/>
              </w:rPr>
              <w:t>»</w:t>
            </w:r>
            <w:r w:rsidRPr="00A97D28">
              <w:rPr>
                <w:rFonts w:eastAsia="Times New Roman"/>
                <w:b/>
                <w:sz w:val="20"/>
                <w:lang w:eastAsia="en-US"/>
              </w:rPr>
              <w:t xml:space="preserve"> дополнить словами </w:t>
            </w:r>
            <w:r w:rsidR="002F39B4">
              <w:rPr>
                <w:rFonts w:eastAsia="Times New Roman"/>
                <w:b/>
                <w:sz w:val="20"/>
                <w:lang w:eastAsia="en-US"/>
              </w:rPr>
              <w:t>«</w:t>
            </w:r>
            <w:r w:rsidRPr="00A97D28">
              <w:rPr>
                <w:rFonts w:eastAsia="Times New Roman"/>
                <w:b/>
                <w:sz w:val="20"/>
                <w:lang w:eastAsia="en-US"/>
              </w:rPr>
              <w:t>налоговых уведомлений,</w:t>
            </w:r>
            <w:r w:rsidR="002F39B4">
              <w:rPr>
                <w:rFonts w:eastAsia="Times New Roman"/>
                <w:b/>
                <w:sz w:val="20"/>
                <w:lang w:eastAsia="en-US"/>
              </w:rPr>
              <w:t>»</w:t>
            </w:r>
            <w:r w:rsidRPr="00A97D28">
              <w:rPr>
                <w:rFonts w:eastAsia="Times New Roman"/>
                <w:b/>
                <w:sz w:val="20"/>
                <w:lang w:eastAsia="en-US"/>
              </w:rPr>
              <w:t>;</w:t>
            </w:r>
          </w:p>
          <w:p w:rsidR="00617E8A" w:rsidRPr="00A97D28" w:rsidRDefault="00617E8A" w:rsidP="00965239">
            <w:pPr>
              <w:widowControl w:val="0"/>
              <w:tabs>
                <w:tab w:val="left" w:pos="1134"/>
              </w:tabs>
              <w:ind w:firstLine="176"/>
              <w:jc w:val="both"/>
              <w:rPr>
                <w:rFonts w:eastAsia="Times New Roman"/>
                <w:b/>
                <w:sz w:val="20"/>
                <w:lang w:eastAsia="en-US"/>
              </w:rPr>
            </w:pPr>
          </w:p>
        </w:tc>
        <w:tc>
          <w:tcPr>
            <w:tcW w:w="1418" w:type="dxa"/>
          </w:tcPr>
          <w:p w:rsidR="00617E8A" w:rsidRPr="00185E6C" w:rsidRDefault="00617E8A" w:rsidP="00185E6C">
            <w:pPr>
              <w:widowControl w:val="0"/>
              <w:tabs>
                <w:tab w:val="left" w:pos="1134"/>
              </w:tabs>
              <w:ind w:left="34"/>
              <w:jc w:val="both"/>
              <w:rPr>
                <w:rFonts w:eastAsia="Times New Roman"/>
                <w:bCs/>
                <w:iCs/>
                <w:sz w:val="20"/>
                <w:lang w:eastAsia="en-US" w:bidi="ru-RU"/>
              </w:rPr>
            </w:pPr>
            <w:r w:rsidRPr="00185E6C">
              <w:rPr>
                <w:rFonts w:eastAsia="Times New Roman"/>
                <w:b/>
                <w:bCs/>
                <w:iCs/>
                <w:sz w:val="20"/>
                <w:lang w:eastAsia="en-US" w:bidi="ru-RU"/>
              </w:rPr>
              <w:t>Принять</w:t>
            </w:r>
            <w:r w:rsidR="00855F0C" w:rsidRPr="00185E6C">
              <w:rPr>
                <w:rFonts w:eastAsia="Times New Roman"/>
                <w:bCs/>
                <w:iCs/>
                <w:sz w:val="20"/>
                <w:lang w:eastAsia="en-US" w:bidi="ru-RU"/>
              </w:rPr>
              <w:t xml:space="preserve"> </w:t>
            </w:r>
          </w:p>
          <w:p w:rsidR="00855F0C" w:rsidRPr="00185E6C" w:rsidRDefault="00855F0C" w:rsidP="00185E6C">
            <w:pPr>
              <w:widowControl w:val="0"/>
              <w:tabs>
                <w:tab w:val="left" w:pos="1134"/>
              </w:tabs>
              <w:ind w:left="34"/>
              <w:jc w:val="both"/>
              <w:rPr>
                <w:rFonts w:eastAsia="Times New Roman"/>
                <w:sz w:val="20"/>
                <w:lang w:eastAsia="en-US"/>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tabs>
                <w:tab w:val="left" w:pos="1134"/>
              </w:tabs>
              <w:ind w:firstLine="176"/>
              <w:jc w:val="both"/>
              <w:rPr>
                <w:sz w:val="20"/>
              </w:rPr>
            </w:pPr>
            <w:r w:rsidRPr="00A97D28">
              <w:rPr>
                <w:bCs/>
                <w:sz w:val="20"/>
              </w:rPr>
              <w:t>Статья 1, 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9) пункт 9 считать пунктом 8;</w:t>
            </w:r>
          </w:p>
          <w:p w:rsidR="00617E8A" w:rsidRPr="00A97D28" w:rsidRDefault="00617E8A" w:rsidP="00965239">
            <w:pPr>
              <w:ind w:firstLine="176"/>
              <w:jc w:val="both"/>
              <w:rPr>
                <w:sz w:val="20"/>
              </w:rPr>
            </w:pPr>
            <w:r w:rsidRPr="00A97D28">
              <w:rPr>
                <w:sz w:val="20"/>
              </w:rPr>
              <w:t>10) дополнить новым пунктом 9 следующего содержания:</w:t>
            </w:r>
          </w:p>
          <w:p w:rsidR="00617E8A" w:rsidRPr="002F39B4" w:rsidRDefault="002F39B4" w:rsidP="00965239">
            <w:pPr>
              <w:ind w:firstLine="176"/>
              <w:jc w:val="both"/>
              <w:rPr>
                <w:sz w:val="20"/>
              </w:rPr>
            </w:pPr>
            <w:r>
              <w:rPr>
                <w:sz w:val="20"/>
              </w:rPr>
              <w:t>«</w:t>
            </w:r>
            <w:r w:rsidRPr="002F39B4">
              <w:rPr>
                <w:rFonts w:eastAsia="Times New Roman"/>
                <w:sz w:val="20"/>
                <w:lang w:eastAsia="en-US"/>
              </w:rPr>
              <w:t>9) абзац третий пункта 7 статьи 25</w:t>
            </w:r>
            <w:r w:rsidRPr="002F39B4">
              <w:rPr>
                <w:rFonts w:eastAsia="Times New Roman"/>
                <w:sz w:val="20"/>
                <w:vertAlign w:val="superscript"/>
                <w:lang w:eastAsia="en-US"/>
              </w:rPr>
              <w:t>13-1</w:t>
            </w:r>
            <w:r w:rsidRPr="002F39B4">
              <w:rPr>
                <w:rFonts w:eastAsia="Times New Roman"/>
                <w:sz w:val="20"/>
                <w:lang w:eastAsia="en-US"/>
              </w:rPr>
              <w:t xml:space="preserve"> дополнить словами </w:t>
            </w:r>
            <w:r>
              <w:rPr>
                <w:rFonts w:eastAsia="Times New Roman"/>
                <w:sz w:val="20"/>
                <w:lang w:eastAsia="en-US"/>
              </w:rPr>
              <w:t>«</w:t>
            </w:r>
            <w:r w:rsidRPr="002F39B4">
              <w:rPr>
                <w:rFonts w:eastAsia="Times New Roman"/>
                <w:bCs/>
                <w:sz w:val="20"/>
                <w:lang w:eastAsia="en-US"/>
              </w:rPr>
              <w:t>, и в соответствии с законодательством государства (территории)</w:t>
            </w:r>
            <w:r w:rsidRPr="002F39B4">
              <w:rPr>
                <w:rFonts w:eastAsia="Times New Roman"/>
                <w:sz w:val="20"/>
                <w:lang w:eastAsia="en-US"/>
              </w:rPr>
              <w:t xml:space="preserve"> </w:t>
            </w:r>
            <w:r w:rsidRPr="002F39B4">
              <w:rPr>
                <w:rFonts w:eastAsia="Times New Roman"/>
                <w:bCs/>
                <w:sz w:val="20"/>
                <w:lang w:eastAsia="en-US"/>
              </w:rPr>
              <w:t xml:space="preserve">постоянного местонахождения таких иностранных холдинговых компаний или иностранных субхолдинговых компаний для прибыли (доходов) установлена ставка налога на прибыль организаций не ниже 15 </w:t>
            </w:r>
            <w:r w:rsidRPr="002F39B4">
              <w:rPr>
                <w:rFonts w:eastAsia="Times New Roman"/>
                <w:bCs/>
                <w:sz w:val="20"/>
                <w:lang w:eastAsia="en-US"/>
              </w:rPr>
              <w:lastRenderedPageBreak/>
              <w:t>процентов</w:t>
            </w:r>
            <w:r>
              <w:rPr>
                <w:rFonts w:eastAsia="Times New Roman"/>
                <w:bCs/>
                <w:sz w:val="20"/>
                <w:lang w:eastAsia="en-US"/>
              </w:rPr>
              <w:t>»</w:t>
            </w:r>
            <w:r w:rsidRPr="002F39B4">
              <w:rPr>
                <w:rFonts w:eastAsia="Times New Roman"/>
                <w:sz w:val="20"/>
                <w:lang w:eastAsia="en-US"/>
              </w:rPr>
              <w:t>;</w:t>
            </w:r>
          </w:p>
        </w:tc>
        <w:tc>
          <w:tcPr>
            <w:tcW w:w="4324" w:type="dxa"/>
            <w:shd w:val="clear" w:color="auto" w:fill="auto"/>
          </w:tcPr>
          <w:p w:rsidR="00617E8A" w:rsidRPr="00A97D28" w:rsidRDefault="002F39B4" w:rsidP="002F39B4">
            <w:pPr>
              <w:widowControl w:val="0"/>
              <w:tabs>
                <w:tab w:val="left" w:pos="1134"/>
              </w:tabs>
              <w:ind w:firstLine="176"/>
              <w:jc w:val="both"/>
              <w:rPr>
                <w:rFonts w:eastAsia="Times New Roman"/>
                <w:b/>
                <w:sz w:val="20"/>
                <w:lang w:eastAsia="en-US"/>
              </w:rPr>
            </w:pPr>
            <w:r w:rsidRPr="002F39B4">
              <w:rPr>
                <w:rFonts w:eastAsia="Times New Roman"/>
                <w:b/>
                <w:sz w:val="20"/>
                <w:lang w:eastAsia="en-US"/>
              </w:rPr>
              <w:lastRenderedPageBreak/>
              <w:t>9) абзац третий пункта 7 статьи 25</w:t>
            </w:r>
            <w:r w:rsidRPr="002F39B4">
              <w:rPr>
                <w:rFonts w:eastAsia="Times New Roman"/>
                <w:b/>
                <w:sz w:val="20"/>
                <w:vertAlign w:val="superscript"/>
                <w:lang w:eastAsia="en-US"/>
              </w:rPr>
              <w:t>13-1</w:t>
            </w:r>
            <w:r w:rsidRPr="002F39B4">
              <w:rPr>
                <w:rFonts w:eastAsia="Times New Roman"/>
                <w:b/>
                <w:sz w:val="20"/>
                <w:lang w:eastAsia="en-US"/>
              </w:rPr>
              <w:t xml:space="preserve"> дополнить словами </w:t>
            </w:r>
            <w:r>
              <w:rPr>
                <w:rFonts w:eastAsia="Times New Roman"/>
                <w:b/>
                <w:sz w:val="20"/>
                <w:lang w:eastAsia="en-US"/>
              </w:rPr>
              <w:t>«</w:t>
            </w:r>
            <w:r w:rsidRPr="002F39B4">
              <w:rPr>
                <w:rFonts w:eastAsia="Times New Roman"/>
                <w:b/>
                <w:bCs/>
                <w:sz w:val="20"/>
                <w:lang w:eastAsia="en-US"/>
              </w:rPr>
              <w:t>, и в соответствии с законодательством государства (территории)</w:t>
            </w:r>
            <w:r w:rsidRPr="002F39B4">
              <w:rPr>
                <w:rFonts w:eastAsia="Times New Roman"/>
                <w:b/>
                <w:sz w:val="20"/>
                <w:lang w:eastAsia="en-US"/>
              </w:rPr>
              <w:t xml:space="preserve"> </w:t>
            </w:r>
            <w:r w:rsidRPr="002F39B4">
              <w:rPr>
                <w:rFonts w:eastAsia="Times New Roman"/>
                <w:b/>
                <w:bCs/>
                <w:sz w:val="20"/>
                <w:lang w:eastAsia="en-US"/>
              </w:rPr>
              <w:t>постоянного местонахождения таких иностранных холдинговых компаний или иностранных субхолдинговых компаний для прибыли (доходов) установлена ставка налога на прибыль организаций не ниже 15 процентов</w:t>
            </w:r>
            <w:r>
              <w:rPr>
                <w:rFonts w:eastAsia="Times New Roman"/>
                <w:b/>
                <w:bCs/>
                <w:sz w:val="20"/>
                <w:lang w:eastAsia="en-US"/>
              </w:rPr>
              <w:t>»</w:t>
            </w:r>
            <w:r w:rsidRPr="002F39B4">
              <w:rPr>
                <w:rFonts w:eastAsia="Times New Roman"/>
                <w:b/>
                <w:sz w:val="20"/>
                <w:lang w:eastAsia="en-US"/>
              </w:rPr>
              <w:t>;</w:t>
            </w:r>
          </w:p>
        </w:tc>
        <w:tc>
          <w:tcPr>
            <w:tcW w:w="1418" w:type="dxa"/>
          </w:tcPr>
          <w:p w:rsidR="00617E8A" w:rsidRPr="00185E6C" w:rsidRDefault="00617E8A" w:rsidP="00185E6C">
            <w:pPr>
              <w:widowControl w:val="0"/>
              <w:tabs>
                <w:tab w:val="left" w:pos="1134"/>
              </w:tabs>
              <w:ind w:left="34"/>
              <w:jc w:val="both"/>
              <w:rPr>
                <w:rFonts w:eastAsia="Times New Roman"/>
                <w:bCs/>
                <w:iCs/>
                <w:sz w:val="20"/>
                <w:lang w:eastAsia="en-US" w:bidi="ru-RU"/>
              </w:rPr>
            </w:pPr>
            <w:r w:rsidRPr="00185E6C">
              <w:rPr>
                <w:rFonts w:eastAsia="Times New Roman"/>
                <w:b/>
                <w:bCs/>
                <w:iCs/>
                <w:sz w:val="20"/>
                <w:lang w:eastAsia="en-US" w:bidi="ru-RU"/>
              </w:rPr>
              <w:t>Принять</w:t>
            </w:r>
          </w:p>
          <w:p w:rsidR="00C43C39" w:rsidRPr="00185E6C" w:rsidRDefault="00C43C39" w:rsidP="00185E6C">
            <w:pPr>
              <w:widowControl w:val="0"/>
              <w:tabs>
                <w:tab w:val="left" w:pos="1134"/>
              </w:tabs>
              <w:ind w:left="34"/>
              <w:jc w:val="both"/>
              <w:rPr>
                <w:rFonts w:eastAsia="Times New Roman"/>
                <w:sz w:val="20"/>
                <w:lang w:eastAsia="en-US"/>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jc w:val="both"/>
              <w:rPr>
                <w:bCs/>
                <w:sz w:val="20"/>
              </w:rPr>
            </w:pPr>
            <w:r w:rsidRPr="00A97D28">
              <w:rPr>
                <w:bCs/>
                <w:sz w:val="20"/>
              </w:rPr>
              <w:t>Статья 1, пункт 10</w:t>
            </w:r>
          </w:p>
          <w:p w:rsidR="00617E8A" w:rsidRDefault="00617E8A" w:rsidP="00965239">
            <w:pPr>
              <w:tabs>
                <w:tab w:val="left" w:pos="1134"/>
              </w:tabs>
              <w:ind w:firstLine="176"/>
              <w:jc w:val="both"/>
              <w:rPr>
                <w:bCs/>
                <w:sz w:val="20"/>
              </w:rPr>
            </w:pPr>
          </w:p>
          <w:p w:rsidR="00617E8A" w:rsidRPr="00A97D28" w:rsidRDefault="00617E8A" w:rsidP="00965239">
            <w:pPr>
              <w:tabs>
                <w:tab w:val="left" w:pos="1134"/>
              </w:tabs>
              <w:ind w:firstLine="176"/>
              <w:jc w:val="both"/>
              <w:rPr>
                <w:sz w:val="20"/>
              </w:rPr>
            </w:pPr>
            <w:r w:rsidRPr="00A97D28">
              <w:rPr>
                <w:sz w:val="20"/>
              </w:rPr>
              <w:t>10) в статье 31:</w:t>
            </w:r>
          </w:p>
          <w:p w:rsidR="00617E8A" w:rsidRPr="00A97D28" w:rsidRDefault="00617E8A" w:rsidP="00965239">
            <w:pPr>
              <w:tabs>
                <w:tab w:val="left" w:pos="1134"/>
              </w:tabs>
              <w:ind w:firstLine="176"/>
              <w:jc w:val="both"/>
              <w:rPr>
                <w:sz w:val="20"/>
              </w:rPr>
            </w:pPr>
            <w:r w:rsidRPr="00A97D28">
              <w:rPr>
                <w:sz w:val="20"/>
              </w:rPr>
              <w:t>а) в пункте 1:</w:t>
            </w:r>
          </w:p>
          <w:p w:rsidR="00617E8A" w:rsidRPr="00A97D28" w:rsidRDefault="00617E8A" w:rsidP="00965239">
            <w:pPr>
              <w:tabs>
                <w:tab w:val="left" w:pos="1134"/>
              </w:tabs>
              <w:ind w:firstLine="176"/>
              <w:jc w:val="both"/>
              <w:rPr>
                <w:sz w:val="20"/>
              </w:rPr>
            </w:pPr>
            <w:r w:rsidRPr="00A97D28">
              <w:rPr>
                <w:sz w:val="20"/>
              </w:rPr>
              <w:t xml:space="preserve">подпункт 3 после слова </w:t>
            </w:r>
            <w:r w:rsidR="002F39B4">
              <w:rPr>
                <w:sz w:val="20"/>
              </w:rPr>
              <w:t>«</w:t>
            </w:r>
            <w:r w:rsidRPr="00A97D28">
              <w:rPr>
                <w:sz w:val="20"/>
              </w:rPr>
              <w:t>проверок</w:t>
            </w:r>
            <w:r w:rsidR="002F39B4">
              <w:rPr>
                <w:sz w:val="20"/>
              </w:rPr>
              <w:t>»</w:t>
            </w:r>
            <w:r w:rsidRPr="00A97D28">
              <w:rPr>
                <w:sz w:val="20"/>
              </w:rPr>
              <w:t xml:space="preserve"> дополнить словами </w:t>
            </w:r>
            <w:r w:rsidR="002F39B4">
              <w:rPr>
                <w:sz w:val="20"/>
              </w:rPr>
              <w:t>«</w:t>
            </w:r>
            <w:r w:rsidRPr="00A97D28">
              <w:rPr>
                <w:sz w:val="20"/>
              </w:rPr>
              <w:t>(налогового мониторинга), рассмотрении материалов налоговой проверки</w:t>
            </w:r>
            <w:r w:rsidR="002F39B4">
              <w:rPr>
                <w:sz w:val="20"/>
              </w:rPr>
              <w:t>»</w:t>
            </w:r>
            <w:r w:rsidRPr="00A97D28">
              <w:rPr>
                <w:sz w:val="20"/>
              </w:rPr>
              <w:t>;</w:t>
            </w:r>
          </w:p>
          <w:p w:rsidR="00617E8A" w:rsidRPr="00A97D28" w:rsidRDefault="00617E8A" w:rsidP="00965239">
            <w:pPr>
              <w:tabs>
                <w:tab w:val="left" w:pos="1134"/>
              </w:tabs>
              <w:ind w:firstLine="176"/>
              <w:jc w:val="both"/>
              <w:rPr>
                <w:sz w:val="20"/>
              </w:rPr>
            </w:pPr>
            <w:r w:rsidRPr="00A97D28">
              <w:rPr>
                <w:sz w:val="20"/>
              </w:rPr>
              <w:t xml:space="preserve">в подпункте 4 слово </w:t>
            </w:r>
            <w:r w:rsidR="002F39B4">
              <w:rPr>
                <w:sz w:val="20"/>
              </w:rPr>
              <w:t>«</w:t>
            </w:r>
            <w:r w:rsidRPr="00A97D28">
              <w:rPr>
                <w:sz w:val="20"/>
              </w:rPr>
              <w:t>письменного</w:t>
            </w:r>
            <w:r w:rsidR="002F39B4">
              <w:rPr>
                <w:sz w:val="20"/>
              </w:rPr>
              <w:t>»</w:t>
            </w:r>
            <w:r w:rsidRPr="00A97D28">
              <w:rPr>
                <w:sz w:val="20"/>
              </w:rPr>
              <w:t xml:space="preserve"> исключить;</w:t>
            </w:r>
          </w:p>
          <w:p w:rsidR="00617E8A" w:rsidRPr="00A97D28" w:rsidRDefault="00617E8A" w:rsidP="00965239">
            <w:pPr>
              <w:tabs>
                <w:tab w:val="left" w:pos="1134"/>
              </w:tabs>
              <w:ind w:firstLine="176"/>
              <w:jc w:val="both"/>
              <w:rPr>
                <w:sz w:val="20"/>
              </w:rPr>
            </w:pPr>
            <w:r w:rsidRPr="00A97D28">
              <w:rPr>
                <w:sz w:val="20"/>
              </w:rPr>
              <w:t>б) в пункте 6:</w:t>
            </w:r>
          </w:p>
          <w:p w:rsidR="00617E8A" w:rsidRPr="00A97D28" w:rsidRDefault="00617E8A" w:rsidP="00965239">
            <w:pPr>
              <w:tabs>
                <w:tab w:val="left" w:pos="1134"/>
              </w:tabs>
              <w:ind w:firstLine="176"/>
              <w:jc w:val="both"/>
              <w:rPr>
                <w:sz w:val="20"/>
              </w:rPr>
            </w:pPr>
            <w:r w:rsidRPr="00A97D28">
              <w:rPr>
                <w:sz w:val="20"/>
              </w:rPr>
              <w:t xml:space="preserve">в абзаце первом слова </w:t>
            </w:r>
            <w:r w:rsidR="002F39B4">
              <w:rPr>
                <w:sz w:val="20"/>
              </w:rPr>
              <w:t>«</w:t>
            </w:r>
            <w:r w:rsidRPr="00A97D28">
              <w:rPr>
                <w:sz w:val="20"/>
              </w:rPr>
              <w:t>пунктом 4</w:t>
            </w:r>
            <w:r w:rsidRPr="00A97D28">
              <w:rPr>
                <w:sz w:val="20"/>
                <w:vertAlign w:val="superscript"/>
              </w:rPr>
              <w:t>6</w:t>
            </w:r>
            <w:r w:rsidR="002F39B4">
              <w:rPr>
                <w:sz w:val="20"/>
              </w:rPr>
              <w:t>»</w:t>
            </w:r>
            <w:r w:rsidRPr="00A97D28">
              <w:rPr>
                <w:sz w:val="20"/>
              </w:rPr>
              <w:t xml:space="preserve"> заменить словами </w:t>
            </w:r>
            <w:r w:rsidRPr="00A97D28">
              <w:rPr>
                <w:sz w:val="20"/>
              </w:rPr>
              <w:br/>
            </w:r>
            <w:r w:rsidR="002F39B4">
              <w:rPr>
                <w:sz w:val="20"/>
              </w:rPr>
              <w:t>«</w:t>
            </w:r>
            <w:r w:rsidRPr="00A97D28">
              <w:rPr>
                <w:sz w:val="20"/>
              </w:rPr>
              <w:t>пунктами 4</w:t>
            </w:r>
            <w:r w:rsidRPr="00A97D28">
              <w:rPr>
                <w:sz w:val="20"/>
                <w:vertAlign w:val="superscript"/>
              </w:rPr>
              <w:t>6</w:t>
            </w:r>
            <w:r w:rsidRPr="00A97D28">
              <w:rPr>
                <w:sz w:val="20"/>
              </w:rPr>
              <w:t xml:space="preserve"> и 4</w:t>
            </w:r>
            <w:r w:rsidRPr="00A97D28">
              <w:rPr>
                <w:sz w:val="20"/>
                <w:vertAlign w:val="superscript"/>
              </w:rPr>
              <w:t>10</w:t>
            </w:r>
            <w:r w:rsidR="002F39B4">
              <w:rPr>
                <w:sz w:val="20"/>
              </w:rPr>
              <w:t>»</w:t>
            </w:r>
            <w:r w:rsidRPr="00A97D28">
              <w:rPr>
                <w:sz w:val="20"/>
              </w:rPr>
              <w:t>;</w:t>
            </w:r>
          </w:p>
          <w:p w:rsidR="00617E8A" w:rsidRPr="00A97D28" w:rsidRDefault="00617E8A" w:rsidP="00965239">
            <w:pPr>
              <w:tabs>
                <w:tab w:val="left" w:pos="1134"/>
              </w:tabs>
              <w:ind w:firstLine="176"/>
              <w:jc w:val="both"/>
              <w:rPr>
                <w:sz w:val="20"/>
              </w:rPr>
            </w:pPr>
            <w:r w:rsidRPr="00A97D28">
              <w:rPr>
                <w:sz w:val="20"/>
              </w:rPr>
              <w:t xml:space="preserve">в абзаце втором слова </w:t>
            </w:r>
            <w:r w:rsidR="002F39B4">
              <w:rPr>
                <w:sz w:val="20"/>
              </w:rPr>
              <w:t>«</w:t>
            </w:r>
            <w:r w:rsidRPr="00A97D28">
              <w:rPr>
                <w:sz w:val="20"/>
              </w:rPr>
              <w:t>пунктом 4</w:t>
            </w:r>
            <w:r w:rsidRPr="00A97D28">
              <w:rPr>
                <w:sz w:val="20"/>
                <w:vertAlign w:val="superscript"/>
              </w:rPr>
              <w:t>6</w:t>
            </w:r>
            <w:r w:rsidR="002F39B4">
              <w:rPr>
                <w:sz w:val="20"/>
              </w:rPr>
              <w:t>»</w:t>
            </w:r>
            <w:r w:rsidRPr="00A97D28">
              <w:rPr>
                <w:sz w:val="20"/>
              </w:rPr>
              <w:t xml:space="preserve"> заменить словами </w:t>
            </w:r>
            <w:r w:rsidRPr="00A97D28">
              <w:rPr>
                <w:sz w:val="20"/>
              </w:rPr>
              <w:br/>
            </w:r>
            <w:r w:rsidR="002F39B4">
              <w:rPr>
                <w:sz w:val="20"/>
              </w:rPr>
              <w:t>«</w:t>
            </w:r>
            <w:r w:rsidRPr="00A97D28">
              <w:rPr>
                <w:sz w:val="20"/>
              </w:rPr>
              <w:t>пунктами 4</w:t>
            </w:r>
            <w:r w:rsidRPr="00A97D28">
              <w:rPr>
                <w:sz w:val="20"/>
                <w:vertAlign w:val="superscript"/>
              </w:rPr>
              <w:t>6</w:t>
            </w:r>
            <w:r w:rsidRPr="00A97D28">
              <w:rPr>
                <w:sz w:val="20"/>
              </w:rPr>
              <w:t xml:space="preserve"> и 4</w:t>
            </w:r>
            <w:r w:rsidRPr="00A97D28">
              <w:rPr>
                <w:sz w:val="20"/>
                <w:vertAlign w:val="superscript"/>
              </w:rPr>
              <w:t>10</w:t>
            </w:r>
            <w:r w:rsidR="002F39B4">
              <w:rPr>
                <w:sz w:val="20"/>
              </w:rPr>
              <w:t>»</w:t>
            </w:r>
            <w:r w:rsidRPr="00A97D28">
              <w:rPr>
                <w:sz w:val="20"/>
              </w:rPr>
              <w:t>;</w:t>
            </w:r>
          </w:p>
          <w:p w:rsidR="00617E8A" w:rsidRPr="00A97D28" w:rsidRDefault="00617E8A" w:rsidP="00965239">
            <w:pPr>
              <w:tabs>
                <w:tab w:val="left" w:pos="1134"/>
              </w:tabs>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11) в пункте 10:</w:t>
            </w:r>
          </w:p>
          <w:p w:rsidR="00617E8A" w:rsidRPr="00A97D28" w:rsidRDefault="00617E8A" w:rsidP="00965239">
            <w:pPr>
              <w:ind w:firstLine="176"/>
              <w:jc w:val="both"/>
              <w:rPr>
                <w:sz w:val="20"/>
              </w:rPr>
            </w:pPr>
            <w:r w:rsidRPr="00A97D28">
              <w:rPr>
                <w:sz w:val="20"/>
              </w:rPr>
              <w:t xml:space="preserve">а) абзац второй подпункта </w:t>
            </w:r>
            <w:r w:rsidR="002F39B4">
              <w:rPr>
                <w:sz w:val="20"/>
              </w:rPr>
              <w:t>«</w:t>
            </w:r>
            <w:r w:rsidRPr="00A97D28">
              <w:rPr>
                <w:sz w:val="20"/>
              </w:rPr>
              <w:t>а</w:t>
            </w:r>
            <w:r w:rsidR="002F39B4">
              <w:rPr>
                <w:sz w:val="20"/>
              </w:rPr>
              <w:t>»</w:t>
            </w:r>
            <w:r w:rsidRPr="00A97D28">
              <w:rPr>
                <w:sz w:val="20"/>
              </w:rPr>
              <w:t xml:space="preserve"> изложить в следующей редакции:</w:t>
            </w:r>
          </w:p>
          <w:p w:rsidR="00617E8A" w:rsidRPr="00A97D28" w:rsidRDefault="002F39B4" w:rsidP="00965239">
            <w:pPr>
              <w:ind w:firstLine="176"/>
              <w:jc w:val="both"/>
              <w:rPr>
                <w:sz w:val="20"/>
              </w:rPr>
            </w:pPr>
            <w:r w:rsidRPr="002F39B4">
              <w:rPr>
                <w:sz w:val="20"/>
              </w:rPr>
              <w:t>«</w:t>
            </w:r>
            <w:r w:rsidRPr="002F39B4">
              <w:rPr>
                <w:rFonts w:eastAsia="Times New Roman"/>
                <w:sz w:val="20"/>
                <w:lang w:eastAsia="en-US"/>
              </w:rPr>
              <w:t>подпункт 3 после слова «проверок» дополнить словами «и дополнительных мероприятий налогового контроля при рассмотрении материалов налоговой проверки</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 xml:space="preserve">б) дополнить подпунктом </w:t>
            </w:r>
            <w:r w:rsidR="002F39B4">
              <w:rPr>
                <w:sz w:val="20"/>
              </w:rPr>
              <w:t>«</w:t>
            </w:r>
            <w:r w:rsidRPr="00A97D28">
              <w:rPr>
                <w:sz w:val="20"/>
              </w:rPr>
              <w:t>в</w:t>
            </w:r>
            <w:r w:rsidR="002F39B4">
              <w:rPr>
                <w:sz w:val="20"/>
              </w:rPr>
              <w:t>»</w:t>
            </w:r>
            <w:r w:rsidRPr="00A97D28">
              <w:rPr>
                <w:sz w:val="20"/>
              </w:rPr>
              <w:t xml:space="preserve"> следующего содержания:</w:t>
            </w:r>
          </w:p>
          <w:p w:rsidR="002F39B4" w:rsidRPr="002F39B4" w:rsidRDefault="002F39B4" w:rsidP="002F39B4">
            <w:pPr>
              <w:widowControl w:val="0"/>
              <w:tabs>
                <w:tab w:val="left" w:pos="1134"/>
              </w:tabs>
              <w:ind w:firstLine="176"/>
              <w:jc w:val="both"/>
              <w:rPr>
                <w:rFonts w:eastAsia="Times New Roman"/>
                <w:sz w:val="20"/>
                <w:lang w:eastAsia="en-US"/>
              </w:rPr>
            </w:pPr>
            <w:r w:rsidRPr="002F39B4">
              <w:rPr>
                <w:sz w:val="20"/>
              </w:rPr>
              <w:t>«</w:t>
            </w:r>
            <w:r w:rsidRPr="002F39B4">
              <w:rPr>
                <w:rFonts w:eastAsia="Times New Roman"/>
                <w:sz w:val="20"/>
                <w:lang w:eastAsia="en-US"/>
              </w:rPr>
              <w:t>в) в пункте 9:</w:t>
            </w:r>
          </w:p>
          <w:p w:rsidR="002F39B4" w:rsidRPr="002F39B4" w:rsidRDefault="002F39B4" w:rsidP="002F39B4">
            <w:pPr>
              <w:widowControl w:val="0"/>
              <w:tabs>
                <w:tab w:val="left" w:pos="1134"/>
              </w:tabs>
              <w:ind w:firstLine="176"/>
              <w:jc w:val="both"/>
              <w:rPr>
                <w:rFonts w:eastAsia="Times New Roman"/>
                <w:sz w:val="20"/>
                <w:lang w:eastAsia="en-US"/>
              </w:rPr>
            </w:pPr>
            <w:r w:rsidRPr="002F39B4">
              <w:rPr>
                <w:rFonts w:eastAsia="Times New Roman"/>
                <w:sz w:val="20"/>
                <w:lang w:eastAsia="en-US"/>
              </w:rPr>
              <w:t>в абзаце первом слово «утверждается» заменить словами «порядок направления указанных в настоящем абзаце документов (сведений) в электронной форме через личный кабинет на едином портале государственных и муниципальных услуг утверждаются»;</w:t>
            </w:r>
          </w:p>
          <w:p w:rsidR="00617E8A" w:rsidRPr="00A97D28" w:rsidRDefault="002F39B4" w:rsidP="002F39B4">
            <w:pPr>
              <w:ind w:firstLine="176"/>
              <w:jc w:val="both"/>
              <w:rPr>
                <w:sz w:val="20"/>
              </w:rPr>
            </w:pPr>
            <w:r w:rsidRPr="002F39B4">
              <w:rPr>
                <w:rFonts w:eastAsia="Times New Roman"/>
                <w:sz w:val="20"/>
                <w:lang w:eastAsia="en-US"/>
              </w:rPr>
              <w:t>абзац второй дополнить словами «, за исключением случая, предусмотренного абзацем вторым пункта 4 статьи 52 настоящего Кодекса»;</w:t>
            </w:r>
          </w:p>
        </w:tc>
        <w:tc>
          <w:tcPr>
            <w:tcW w:w="4324" w:type="dxa"/>
            <w:shd w:val="clear" w:color="auto" w:fill="auto"/>
          </w:tcPr>
          <w:p w:rsidR="002F39B4" w:rsidRPr="002F39B4" w:rsidRDefault="002F39B4" w:rsidP="002F39B4">
            <w:pPr>
              <w:widowControl w:val="0"/>
              <w:tabs>
                <w:tab w:val="left" w:pos="1134"/>
              </w:tabs>
              <w:ind w:firstLine="176"/>
              <w:jc w:val="both"/>
              <w:rPr>
                <w:rFonts w:eastAsia="Times New Roman"/>
                <w:sz w:val="20"/>
                <w:lang w:eastAsia="en-US"/>
              </w:rPr>
            </w:pPr>
            <w:r w:rsidRPr="002F39B4">
              <w:rPr>
                <w:rFonts w:eastAsia="Times New Roman"/>
                <w:sz w:val="20"/>
                <w:lang w:eastAsia="en-US"/>
              </w:rPr>
              <w:t>10) в статье 31:</w:t>
            </w:r>
          </w:p>
          <w:p w:rsidR="002F39B4" w:rsidRPr="002F39B4" w:rsidRDefault="002F39B4" w:rsidP="002F39B4">
            <w:pPr>
              <w:widowControl w:val="0"/>
              <w:tabs>
                <w:tab w:val="left" w:pos="1134"/>
              </w:tabs>
              <w:ind w:firstLine="176"/>
              <w:jc w:val="both"/>
              <w:rPr>
                <w:rFonts w:eastAsia="Times New Roman"/>
                <w:sz w:val="20"/>
                <w:lang w:eastAsia="en-US"/>
              </w:rPr>
            </w:pPr>
            <w:r w:rsidRPr="002F39B4">
              <w:rPr>
                <w:rFonts w:eastAsia="Times New Roman"/>
                <w:sz w:val="20"/>
                <w:lang w:eastAsia="en-US"/>
              </w:rPr>
              <w:t>а) в пункте 1:</w:t>
            </w:r>
          </w:p>
          <w:p w:rsidR="002F39B4" w:rsidRPr="002F39B4" w:rsidRDefault="002F39B4" w:rsidP="002F39B4">
            <w:pPr>
              <w:widowControl w:val="0"/>
              <w:tabs>
                <w:tab w:val="left" w:pos="1134"/>
              </w:tabs>
              <w:ind w:firstLine="176"/>
              <w:jc w:val="both"/>
              <w:rPr>
                <w:rFonts w:eastAsia="Times New Roman"/>
                <w:sz w:val="20"/>
                <w:lang w:eastAsia="en-US"/>
              </w:rPr>
            </w:pPr>
            <w:r w:rsidRPr="002F39B4">
              <w:rPr>
                <w:rFonts w:eastAsia="Times New Roman"/>
                <w:sz w:val="20"/>
                <w:lang w:eastAsia="en-US"/>
              </w:rPr>
              <w:t>подпункт 3 после слова «проверок» дополнить словами «</w:t>
            </w:r>
            <w:r w:rsidRPr="002F39B4">
              <w:rPr>
                <w:rFonts w:eastAsia="Times New Roman"/>
                <w:b/>
                <w:sz w:val="20"/>
                <w:lang w:eastAsia="en-US"/>
              </w:rPr>
              <w:t>и дополнительных мероприятий налогового контроля при</w:t>
            </w:r>
            <w:r w:rsidRPr="002F39B4">
              <w:rPr>
                <w:rFonts w:eastAsia="Times New Roman"/>
                <w:sz w:val="20"/>
                <w:lang w:eastAsia="en-US"/>
              </w:rPr>
              <w:t xml:space="preserve"> рассмотрении материалов налоговой проверки»;</w:t>
            </w:r>
          </w:p>
          <w:p w:rsidR="002F39B4" w:rsidRPr="002F39B4" w:rsidRDefault="002F39B4" w:rsidP="002F39B4">
            <w:pPr>
              <w:widowControl w:val="0"/>
              <w:tabs>
                <w:tab w:val="left" w:pos="1134"/>
              </w:tabs>
              <w:ind w:firstLine="176"/>
              <w:jc w:val="both"/>
              <w:rPr>
                <w:rFonts w:eastAsia="Times New Roman"/>
                <w:sz w:val="20"/>
                <w:lang w:eastAsia="en-US"/>
              </w:rPr>
            </w:pPr>
            <w:r w:rsidRPr="002F39B4">
              <w:rPr>
                <w:rFonts w:eastAsia="Times New Roman"/>
                <w:sz w:val="20"/>
                <w:lang w:eastAsia="en-US"/>
              </w:rPr>
              <w:t>в подпункте 4 слово «письменного» исключить;</w:t>
            </w:r>
          </w:p>
          <w:p w:rsidR="002F39B4" w:rsidRPr="002F39B4" w:rsidRDefault="002F39B4" w:rsidP="002F39B4">
            <w:pPr>
              <w:widowControl w:val="0"/>
              <w:tabs>
                <w:tab w:val="left" w:pos="1134"/>
              </w:tabs>
              <w:ind w:firstLine="176"/>
              <w:jc w:val="both"/>
              <w:rPr>
                <w:rFonts w:eastAsia="Times New Roman"/>
                <w:sz w:val="20"/>
                <w:lang w:eastAsia="en-US"/>
              </w:rPr>
            </w:pPr>
            <w:r w:rsidRPr="002F39B4">
              <w:rPr>
                <w:rFonts w:eastAsia="Times New Roman"/>
                <w:sz w:val="20"/>
                <w:lang w:eastAsia="en-US"/>
              </w:rPr>
              <w:t>б) в пункте 6:</w:t>
            </w:r>
          </w:p>
          <w:p w:rsidR="002F39B4" w:rsidRPr="002F39B4" w:rsidRDefault="002F39B4" w:rsidP="002F39B4">
            <w:pPr>
              <w:widowControl w:val="0"/>
              <w:tabs>
                <w:tab w:val="left" w:pos="1134"/>
              </w:tabs>
              <w:ind w:firstLine="176"/>
              <w:jc w:val="both"/>
              <w:rPr>
                <w:rFonts w:eastAsia="Times New Roman"/>
                <w:sz w:val="20"/>
                <w:lang w:eastAsia="en-US"/>
              </w:rPr>
            </w:pPr>
            <w:r w:rsidRPr="002F39B4">
              <w:rPr>
                <w:rFonts w:eastAsia="Times New Roman"/>
                <w:sz w:val="20"/>
                <w:lang w:eastAsia="en-US"/>
              </w:rPr>
              <w:t>в абзаце первом слова «пунктом 4</w:t>
            </w:r>
            <w:r w:rsidRPr="002F39B4">
              <w:rPr>
                <w:rFonts w:eastAsia="Times New Roman"/>
                <w:sz w:val="20"/>
                <w:vertAlign w:val="superscript"/>
                <w:lang w:eastAsia="en-US"/>
              </w:rPr>
              <w:t>6</w:t>
            </w:r>
            <w:r w:rsidRPr="002F39B4">
              <w:rPr>
                <w:rFonts w:eastAsia="Times New Roman"/>
                <w:sz w:val="20"/>
                <w:lang w:eastAsia="en-US"/>
              </w:rPr>
              <w:t>» заменить словами «пунктами 4</w:t>
            </w:r>
            <w:r w:rsidRPr="002F39B4">
              <w:rPr>
                <w:rFonts w:eastAsia="Times New Roman"/>
                <w:sz w:val="20"/>
                <w:vertAlign w:val="superscript"/>
                <w:lang w:eastAsia="en-US"/>
              </w:rPr>
              <w:t>6</w:t>
            </w:r>
            <w:r w:rsidRPr="002F39B4">
              <w:rPr>
                <w:rFonts w:eastAsia="Times New Roman"/>
                <w:sz w:val="20"/>
                <w:lang w:eastAsia="en-US"/>
              </w:rPr>
              <w:t xml:space="preserve"> и 4</w:t>
            </w:r>
            <w:r w:rsidRPr="002F39B4">
              <w:rPr>
                <w:rFonts w:eastAsia="Times New Roman"/>
                <w:sz w:val="20"/>
                <w:vertAlign w:val="superscript"/>
                <w:lang w:eastAsia="en-US"/>
              </w:rPr>
              <w:t>10</w:t>
            </w:r>
            <w:r w:rsidRPr="002F39B4">
              <w:rPr>
                <w:rFonts w:eastAsia="Times New Roman"/>
                <w:sz w:val="20"/>
                <w:lang w:eastAsia="en-US"/>
              </w:rPr>
              <w:t>»;</w:t>
            </w:r>
          </w:p>
          <w:p w:rsidR="002F39B4" w:rsidRPr="002F39B4" w:rsidRDefault="002F39B4" w:rsidP="002F39B4">
            <w:pPr>
              <w:widowControl w:val="0"/>
              <w:tabs>
                <w:tab w:val="left" w:pos="1134"/>
              </w:tabs>
              <w:ind w:firstLine="176"/>
              <w:jc w:val="both"/>
              <w:rPr>
                <w:rFonts w:eastAsia="Times New Roman"/>
                <w:sz w:val="20"/>
                <w:lang w:eastAsia="en-US"/>
              </w:rPr>
            </w:pPr>
            <w:r w:rsidRPr="002F39B4">
              <w:rPr>
                <w:rFonts w:eastAsia="Times New Roman"/>
                <w:sz w:val="20"/>
                <w:lang w:eastAsia="en-US"/>
              </w:rPr>
              <w:t>в абзаце втором слова «пунктом 4</w:t>
            </w:r>
            <w:r w:rsidRPr="002F39B4">
              <w:rPr>
                <w:rFonts w:eastAsia="Times New Roman"/>
                <w:sz w:val="20"/>
                <w:vertAlign w:val="superscript"/>
                <w:lang w:eastAsia="en-US"/>
              </w:rPr>
              <w:t>6</w:t>
            </w:r>
            <w:r w:rsidRPr="002F39B4">
              <w:rPr>
                <w:rFonts w:eastAsia="Times New Roman"/>
                <w:sz w:val="20"/>
                <w:lang w:eastAsia="en-US"/>
              </w:rPr>
              <w:t>» заменить словами «пунктами 4</w:t>
            </w:r>
            <w:r w:rsidRPr="002F39B4">
              <w:rPr>
                <w:rFonts w:eastAsia="Times New Roman"/>
                <w:sz w:val="20"/>
                <w:vertAlign w:val="superscript"/>
                <w:lang w:eastAsia="en-US"/>
              </w:rPr>
              <w:t>6</w:t>
            </w:r>
            <w:r w:rsidRPr="002F39B4">
              <w:rPr>
                <w:rFonts w:eastAsia="Times New Roman"/>
                <w:sz w:val="20"/>
                <w:lang w:eastAsia="en-US"/>
              </w:rPr>
              <w:t xml:space="preserve"> и 4</w:t>
            </w:r>
            <w:r w:rsidRPr="002F39B4">
              <w:rPr>
                <w:rFonts w:eastAsia="Times New Roman"/>
                <w:sz w:val="20"/>
                <w:vertAlign w:val="superscript"/>
                <w:lang w:eastAsia="en-US"/>
              </w:rPr>
              <w:t>10</w:t>
            </w:r>
            <w:r w:rsidRPr="002F39B4">
              <w:rPr>
                <w:rFonts w:eastAsia="Times New Roman"/>
                <w:sz w:val="20"/>
                <w:lang w:eastAsia="en-US"/>
              </w:rPr>
              <w:t>»;</w:t>
            </w:r>
          </w:p>
          <w:p w:rsidR="002F39B4" w:rsidRPr="002F39B4" w:rsidRDefault="002F39B4" w:rsidP="002F39B4">
            <w:pPr>
              <w:widowControl w:val="0"/>
              <w:tabs>
                <w:tab w:val="left" w:pos="1134"/>
              </w:tabs>
              <w:ind w:firstLine="176"/>
              <w:jc w:val="both"/>
              <w:rPr>
                <w:rFonts w:eastAsia="Times New Roman"/>
                <w:b/>
                <w:sz w:val="20"/>
                <w:lang w:eastAsia="en-US"/>
              </w:rPr>
            </w:pPr>
            <w:r w:rsidRPr="002F39B4">
              <w:rPr>
                <w:rFonts w:eastAsia="Times New Roman"/>
                <w:b/>
                <w:sz w:val="20"/>
                <w:lang w:eastAsia="en-US"/>
              </w:rPr>
              <w:t>в) в пункте 9:</w:t>
            </w:r>
          </w:p>
          <w:p w:rsidR="002F39B4" w:rsidRPr="002F39B4" w:rsidRDefault="002F39B4" w:rsidP="002F39B4">
            <w:pPr>
              <w:widowControl w:val="0"/>
              <w:tabs>
                <w:tab w:val="left" w:pos="1134"/>
              </w:tabs>
              <w:ind w:firstLine="176"/>
              <w:jc w:val="both"/>
              <w:rPr>
                <w:rFonts w:eastAsia="Times New Roman"/>
                <w:b/>
                <w:sz w:val="20"/>
                <w:lang w:eastAsia="en-US"/>
              </w:rPr>
            </w:pPr>
            <w:r w:rsidRPr="002F39B4">
              <w:rPr>
                <w:rFonts w:eastAsia="Times New Roman"/>
                <w:b/>
                <w:sz w:val="20"/>
                <w:lang w:eastAsia="en-US"/>
              </w:rPr>
              <w:t>в абзаце первом слово «утверждается» заменить словами «порядок направления указанных в настоящем абзаце документов (сведений) в электронной форме через личный кабинет на едином портале государственных и муниципальных услуг утверждаются»;</w:t>
            </w:r>
          </w:p>
          <w:p w:rsidR="00617E8A" w:rsidRDefault="002F39B4" w:rsidP="002F39B4">
            <w:pPr>
              <w:widowControl w:val="0"/>
              <w:tabs>
                <w:tab w:val="left" w:pos="1134"/>
              </w:tabs>
              <w:ind w:firstLine="176"/>
              <w:jc w:val="both"/>
              <w:rPr>
                <w:rFonts w:eastAsia="Times New Roman"/>
                <w:b/>
                <w:sz w:val="20"/>
                <w:lang w:eastAsia="en-US"/>
              </w:rPr>
            </w:pPr>
            <w:r w:rsidRPr="002F39B4">
              <w:rPr>
                <w:rFonts w:eastAsia="Times New Roman"/>
                <w:b/>
                <w:sz w:val="20"/>
                <w:lang w:eastAsia="en-US"/>
              </w:rPr>
              <w:t>абзац второй дополнить словами «, за исключением случая, предусмотренного абзацем вторым пункта 4 статьи 52 настоящего Кодекса»;</w:t>
            </w:r>
          </w:p>
          <w:p w:rsidR="002F39B4" w:rsidRPr="00A97D28" w:rsidRDefault="002F39B4" w:rsidP="002F39B4">
            <w:pPr>
              <w:widowControl w:val="0"/>
              <w:tabs>
                <w:tab w:val="left" w:pos="1134"/>
              </w:tabs>
              <w:ind w:firstLine="176"/>
              <w:jc w:val="both"/>
              <w:rPr>
                <w:rFonts w:eastAsia="Times New Roman"/>
                <w:b/>
                <w:sz w:val="20"/>
                <w:lang w:eastAsia="en-US"/>
              </w:rPr>
            </w:pPr>
          </w:p>
        </w:tc>
        <w:tc>
          <w:tcPr>
            <w:tcW w:w="1418" w:type="dxa"/>
          </w:tcPr>
          <w:p w:rsidR="00617E8A" w:rsidRPr="00185E6C" w:rsidRDefault="00617E8A" w:rsidP="00185E6C">
            <w:pPr>
              <w:widowControl w:val="0"/>
              <w:tabs>
                <w:tab w:val="left" w:pos="1134"/>
              </w:tabs>
              <w:ind w:left="34"/>
              <w:jc w:val="both"/>
              <w:rPr>
                <w:rFonts w:eastAsia="Times New Roman"/>
                <w:bCs/>
                <w:iCs/>
                <w:sz w:val="20"/>
                <w:lang w:eastAsia="en-US" w:bidi="ru-RU"/>
              </w:rPr>
            </w:pPr>
            <w:r w:rsidRPr="00185E6C">
              <w:rPr>
                <w:rFonts w:eastAsia="Times New Roman"/>
                <w:b/>
                <w:bCs/>
                <w:iCs/>
                <w:sz w:val="20"/>
                <w:lang w:eastAsia="en-US" w:bidi="ru-RU"/>
              </w:rPr>
              <w:t>Принять</w:t>
            </w:r>
          </w:p>
          <w:p w:rsidR="00C43C39" w:rsidRPr="00185E6C" w:rsidRDefault="00C43C39" w:rsidP="00185E6C">
            <w:pPr>
              <w:widowControl w:val="0"/>
              <w:tabs>
                <w:tab w:val="left" w:pos="1134"/>
              </w:tabs>
              <w:ind w:left="34"/>
              <w:jc w:val="both"/>
              <w:rPr>
                <w:rFonts w:eastAsia="Times New Roman"/>
                <w:sz w:val="20"/>
                <w:lang w:eastAsia="en-US"/>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bCs/>
                <w:sz w:val="20"/>
              </w:rPr>
            </w:pPr>
            <w:r w:rsidRPr="00A97D28">
              <w:rPr>
                <w:bCs/>
                <w:sz w:val="20"/>
              </w:rPr>
              <w:t xml:space="preserve">Статья 1, </w:t>
            </w:r>
          </w:p>
          <w:p w:rsidR="00617E8A" w:rsidRPr="00A97D28" w:rsidRDefault="00617E8A" w:rsidP="00965239">
            <w:pPr>
              <w:tabs>
                <w:tab w:val="left" w:pos="1134"/>
              </w:tabs>
              <w:ind w:firstLine="176"/>
              <w:jc w:val="both"/>
              <w:rPr>
                <w:sz w:val="20"/>
              </w:rPr>
            </w:pPr>
            <w:r w:rsidRPr="00A97D28">
              <w:rPr>
                <w:bCs/>
                <w:sz w:val="20"/>
              </w:rPr>
              <w:t>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12) дополнить новым пунктом 13 следующего содержания:</w:t>
            </w:r>
          </w:p>
          <w:p w:rsidR="00617E8A" w:rsidRPr="00A97D28" w:rsidRDefault="002F39B4" w:rsidP="00965239">
            <w:pPr>
              <w:ind w:firstLine="176"/>
              <w:jc w:val="both"/>
              <w:rPr>
                <w:sz w:val="20"/>
              </w:rPr>
            </w:pPr>
            <w:r>
              <w:rPr>
                <w:sz w:val="20"/>
              </w:rPr>
              <w:t>«</w:t>
            </w:r>
            <w:r w:rsidRPr="002F39B4">
              <w:rPr>
                <w:sz w:val="20"/>
              </w:rPr>
              <w:t>13) подпункт 3 пункта 3 статьи 44 после слов «процессуальным законодательством Российской Федерации» дополнить словами «, за исключением случая, если в отношении такого физического лица возбуждено производство по делу о банкротстве»;</w:t>
            </w:r>
          </w:p>
          <w:p w:rsidR="00617E8A" w:rsidRPr="00A97D28" w:rsidRDefault="00617E8A" w:rsidP="00965239">
            <w:pPr>
              <w:ind w:firstLine="176"/>
              <w:jc w:val="both"/>
              <w:rPr>
                <w:sz w:val="20"/>
              </w:rPr>
            </w:pPr>
          </w:p>
        </w:tc>
        <w:tc>
          <w:tcPr>
            <w:tcW w:w="4324" w:type="dxa"/>
            <w:shd w:val="clear" w:color="auto" w:fill="auto"/>
          </w:tcPr>
          <w:p w:rsidR="00617E8A" w:rsidRPr="00A97D28" w:rsidRDefault="002F39B4" w:rsidP="00965239">
            <w:pPr>
              <w:widowControl w:val="0"/>
              <w:tabs>
                <w:tab w:val="left" w:pos="1134"/>
              </w:tabs>
              <w:ind w:firstLine="176"/>
              <w:jc w:val="both"/>
              <w:rPr>
                <w:rFonts w:eastAsia="Times New Roman"/>
                <w:sz w:val="20"/>
                <w:lang w:eastAsia="en-US"/>
              </w:rPr>
            </w:pPr>
            <w:r w:rsidRPr="002F39B4">
              <w:rPr>
                <w:rFonts w:eastAsia="Times New Roman"/>
                <w:b/>
                <w:sz w:val="20"/>
                <w:lang w:eastAsia="en-US"/>
              </w:rPr>
              <w:t>13) подпункт 3 пункта 3 статьи 44 после слов «процессуальным законодательством Российской Федерации» дополнить словами «, за исключением случая, если в отношении такого физического лица возбуждено производство по делу о банкротстве»;</w:t>
            </w:r>
          </w:p>
        </w:tc>
        <w:tc>
          <w:tcPr>
            <w:tcW w:w="1418" w:type="dxa"/>
          </w:tcPr>
          <w:p w:rsidR="00185E6C" w:rsidRPr="00185E6C" w:rsidRDefault="00617E8A" w:rsidP="00185E6C">
            <w:pPr>
              <w:widowControl w:val="0"/>
              <w:tabs>
                <w:tab w:val="left" w:pos="1134"/>
              </w:tabs>
              <w:ind w:left="34"/>
              <w:jc w:val="both"/>
              <w:rPr>
                <w:rFonts w:eastAsia="Times New Roman"/>
                <w:sz w:val="20"/>
                <w:lang w:eastAsia="en-US"/>
              </w:rPr>
            </w:pPr>
            <w:r w:rsidRPr="00185E6C">
              <w:rPr>
                <w:rFonts w:eastAsia="Times New Roman"/>
                <w:b/>
                <w:sz w:val="20"/>
                <w:lang w:eastAsia="en-US"/>
              </w:rPr>
              <w:t>Принять</w:t>
            </w:r>
            <w:r w:rsidR="00E71EE9" w:rsidRPr="00185E6C">
              <w:rPr>
                <w:rFonts w:eastAsia="Times New Roman"/>
                <w:sz w:val="20"/>
                <w:lang w:eastAsia="en-US"/>
              </w:rPr>
              <w:t xml:space="preserve"> </w:t>
            </w:r>
          </w:p>
          <w:p w:rsidR="00E71EE9" w:rsidRPr="00185E6C" w:rsidRDefault="00E71EE9" w:rsidP="00185E6C">
            <w:pPr>
              <w:widowControl w:val="0"/>
              <w:tabs>
                <w:tab w:val="left" w:pos="1134"/>
              </w:tabs>
              <w:ind w:left="34"/>
              <w:jc w:val="both"/>
              <w:rPr>
                <w:rFonts w:eastAsia="Times New Roman"/>
                <w:sz w:val="20"/>
                <w:lang w:eastAsia="en-US"/>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jc w:val="both"/>
              <w:rPr>
                <w:bCs/>
                <w:sz w:val="20"/>
              </w:rPr>
            </w:pPr>
            <w:r w:rsidRPr="00A97D28">
              <w:rPr>
                <w:bCs/>
                <w:sz w:val="20"/>
              </w:rPr>
              <w:t>Статья 1, пункт 14</w:t>
            </w:r>
          </w:p>
          <w:p w:rsidR="00617E8A" w:rsidRDefault="00617E8A" w:rsidP="00965239">
            <w:pPr>
              <w:tabs>
                <w:tab w:val="left" w:pos="1134"/>
              </w:tabs>
              <w:ind w:firstLine="176"/>
              <w:jc w:val="both"/>
              <w:rPr>
                <w:bCs/>
                <w:sz w:val="20"/>
              </w:rPr>
            </w:pPr>
          </w:p>
          <w:p w:rsidR="00617E8A" w:rsidRPr="00A97D28" w:rsidRDefault="00617E8A" w:rsidP="00965239">
            <w:pPr>
              <w:tabs>
                <w:tab w:val="left" w:pos="1134"/>
              </w:tabs>
              <w:ind w:firstLine="176"/>
              <w:jc w:val="both"/>
              <w:rPr>
                <w:sz w:val="20"/>
              </w:rPr>
            </w:pPr>
            <w:r w:rsidRPr="00A97D28">
              <w:rPr>
                <w:sz w:val="20"/>
              </w:rPr>
              <w:t>14) в пункте 1 статьи 46:</w:t>
            </w:r>
          </w:p>
          <w:p w:rsidR="00617E8A" w:rsidRPr="00A97D28" w:rsidRDefault="00617E8A" w:rsidP="00965239">
            <w:pPr>
              <w:tabs>
                <w:tab w:val="left" w:pos="1134"/>
              </w:tabs>
              <w:ind w:firstLine="176"/>
              <w:jc w:val="both"/>
              <w:rPr>
                <w:sz w:val="20"/>
              </w:rPr>
            </w:pPr>
            <w:r w:rsidRPr="00A97D28">
              <w:rPr>
                <w:sz w:val="20"/>
              </w:rPr>
              <w:t xml:space="preserve">а) после слова </w:t>
            </w:r>
            <w:r w:rsidR="002F39B4">
              <w:rPr>
                <w:sz w:val="20"/>
              </w:rPr>
              <w:t>«</w:t>
            </w:r>
            <w:r w:rsidRPr="00A97D28">
              <w:rPr>
                <w:sz w:val="20"/>
              </w:rPr>
              <w:t>организации</w:t>
            </w:r>
            <w:r w:rsidR="002F39B4">
              <w:rPr>
                <w:sz w:val="20"/>
              </w:rPr>
              <w:t>»</w:t>
            </w:r>
            <w:r w:rsidRPr="00A97D28">
              <w:rPr>
                <w:sz w:val="20"/>
              </w:rPr>
              <w:t xml:space="preserve"> дополнить словами </w:t>
            </w:r>
            <w:r w:rsidR="002F39B4">
              <w:rPr>
                <w:sz w:val="20"/>
              </w:rPr>
              <w:t>«</w:t>
            </w:r>
            <w:r w:rsidRPr="00A97D28">
              <w:rPr>
                <w:sz w:val="20"/>
              </w:rPr>
              <w:t>(включая правопреемника реорганизованной организации)</w:t>
            </w:r>
            <w:r w:rsidR="002F39B4">
              <w:rPr>
                <w:sz w:val="20"/>
              </w:rPr>
              <w:t>»</w:t>
            </w:r>
            <w:r w:rsidRPr="00A97D28">
              <w:rPr>
                <w:sz w:val="20"/>
              </w:rPr>
              <w:t>;</w:t>
            </w:r>
          </w:p>
          <w:p w:rsidR="00617E8A" w:rsidRPr="00A97D28" w:rsidRDefault="00617E8A" w:rsidP="00965239">
            <w:pPr>
              <w:tabs>
                <w:tab w:val="left" w:pos="1134"/>
              </w:tabs>
              <w:ind w:firstLine="176"/>
              <w:jc w:val="both"/>
              <w:rPr>
                <w:sz w:val="20"/>
              </w:rPr>
            </w:pPr>
            <w:r w:rsidRPr="00A97D28">
              <w:rPr>
                <w:sz w:val="20"/>
              </w:rPr>
              <w:lastRenderedPageBreak/>
              <w:t>б) дополнить абзацем следующего содержания:</w:t>
            </w:r>
          </w:p>
          <w:p w:rsidR="00617E8A" w:rsidRPr="00A97D28" w:rsidRDefault="002F39B4" w:rsidP="00965239">
            <w:pPr>
              <w:tabs>
                <w:tab w:val="left" w:pos="1134"/>
              </w:tabs>
              <w:ind w:firstLine="176"/>
              <w:jc w:val="both"/>
              <w:rPr>
                <w:sz w:val="20"/>
              </w:rPr>
            </w:pPr>
            <w:r>
              <w:rPr>
                <w:sz w:val="20"/>
              </w:rPr>
              <w:t>«</w:t>
            </w:r>
            <w:r w:rsidR="00617E8A" w:rsidRPr="00A97D28">
              <w:rPr>
                <w:sz w:val="20"/>
              </w:rPr>
              <w:t>Обращение взыскания на денежные средства, электронные денежные средства, драгоценные металлы, цифровые рубли на счетах налогоплательщика (налогового агента) - правопреемника реорганизованной организации осуществляется в пределах отрицательного сальдо его единого налогового счета.</w:t>
            </w:r>
            <w:r>
              <w:rPr>
                <w:sz w:val="20"/>
              </w:rPr>
              <w:t>»</w:t>
            </w:r>
            <w:r w:rsidR="00617E8A" w:rsidRPr="00A97D28">
              <w:rPr>
                <w:sz w:val="20"/>
              </w:rPr>
              <w:t>;</w:t>
            </w:r>
          </w:p>
          <w:p w:rsidR="00617E8A" w:rsidRPr="00A97D28" w:rsidRDefault="00617E8A" w:rsidP="00965239">
            <w:pPr>
              <w:tabs>
                <w:tab w:val="left" w:pos="1134"/>
              </w:tabs>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641AAA" w:rsidRDefault="00617E8A" w:rsidP="00965239">
            <w:pPr>
              <w:ind w:firstLine="176"/>
              <w:jc w:val="both"/>
              <w:rPr>
                <w:sz w:val="20"/>
              </w:rPr>
            </w:pPr>
            <w:r w:rsidRPr="00641AAA">
              <w:rPr>
                <w:sz w:val="20"/>
              </w:rPr>
              <w:t>13) пункт 14 считать пунктом 15 и изложить его в следующей редакции:</w:t>
            </w:r>
          </w:p>
          <w:p w:rsidR="00641AAA" w:rsidRPr="00641AAA" w:rsidRDefault="002F39B4" w:rsidP="00641AAA">
            <w:pPr>
              <w:widowControl w:val="0"/>
              <w:tabs>
                <w:tab w:val="left" w:pos="1276"/>
              </w:tabs>
              <w:ind w:firstLine="247"/>
              <w:jc w:val="both"/>
              <w:rPr>
                <w:sz w:val="20"/>
              </w:rPr>
            </w:pPr>
            <w:r w:rsidRPr="00641AAA">
              <w:rPr>
                <w:sz w:val="20"/>
              </w:rPr>
              <w:t>«</w:t>
            </w:r>
            <w:r w:rsidR="00641AAA" w:rsidRPr="00641AAA">
              <w:rPr>
                <w:sz w:val="20"/>
              </w:rPr>
              <w:t>15) в статье 46:</w:t>
            </w:r>
          </w:p>
          <w:p w:rsidR="00641AAA" w:rsidRPr="00641AAA" w:rsidRDefault="00641AAA" w:rsidP="00641AAA">
            <w:pPr>
              <w:widowControl w:val="0"/>
              <w:tabs>
                <w:tab w:val="left" w:pos="1276"/>
              </w:tabs>
              <w:ind w:firstLine="247"/>
              <w:jc w:val="both"/>
              <w:rPr>
                <w:sz w:val="20"/>
              </w:rPr>
            </w:pPr>
            <w:r w:rsidRPr="00641AAA">
              <w:rPr>
                <w:sz w:val="20"/>
              </w:rPr>
              <w:t>а) пункт 1:</w:t>
            </w:r>
          </w:p>
          <w:p w:rsidR="00641AAA" w:rsidRPr="00641AAA" w:rsidRDefault="00641AAA" w:rsidP="00641AAA">
            <w:pPr>
              <w:widowControl w:val="0"/>
              <w:tabs>
                <w:tab w:val="left" w:pos="1276"/>
              </w:tabs>
              <w:ind w:firstLine="247"/>
              <w:jc w:val="both"/>
              <w:rPr>
                <w:sz w:val="20"/>
              </w:rPr>
            </w:pPr>
            <w:r w:rsidRPr="00641AAA">
              <w:rPr>
                <w:sz w:val="20"/>
              </w:rPr>
              <w:t xml:space="preserve">после слова «организации» дополнить словами «(включая правопреемника </w:t>
            </w:r>
            <w:r w:rsidRPr="00641AAA">
              <w:rPr>
                <w:sz w:val="20"/>
              </w:rPr>
              <w:lastRenderedPageBreak/>
              <w:t>реорганизованной организации)»;</w:t>
            </w:r>
          </w:p>
          <w:p w:rsidR="00641AAA" w:rsidRPr="00641AAA" w:rsidRDefault="00641AAA" w:rsidP="00641AAA">
            <w:pPr>
              <w:widowControl w:val="0"/>
              <w:tabs>
                <w:tab w:val="left" w:pos="1276"/>
              </w:tabs>
              <w:ind w:firstLine="247"/>
              <w:jc w:val="both"/>
              <w:rPr>
                <w:sz w:val="20"/>
              </w:rPr>
            </w:pPr>
            <w:r w:rsidRPr="00641AAA">
              <w:rPr>
                <w:sz w:val="20"/>
              </w:rPr>
              <w:t>дополнить абзацем вторым следующего содержания:</w:t>
            </w:r>
          </w:p>
          <w:p w:rsidR="00641AAA" w:rsidRPr="00641AAA" w:rsidRDefault="00641AAA" w:rsidP="00641AAA">
            <w:pPr>
              <w:widowControl w:val="0"/>
              <w:tabs>
                <w:tab w:val="left" w:pos="1276"/>
              </w:tabs>
              <w:ind w:firstLine="247"/>
              <w:jc w:val="both"/>
              <w:rPr>
                <w:sz w:val="20"/>
              </w:rPr>
            </w:pPr>
            <w:r w:rsidRPr="00641AAA">
              <w:rPr>
                <w:sz w:val="20"/>
              </w:rPr>
              <w:t>«Обращение взыскания на денежные средства, драгоценные металлы на счетах налогоплательщика (налогового агента) - правопреемника реорганизованной организации, его электронные денежные средства и цифровые рубли осуществляется в пределах отрицательного сальдо его единого налогового счета.»;</w:t>
            </w:r>
          </w:p>
          <w:p w:rsidR="00641AAA" w:rsidRPr="00641AAA" w:rsidRDefault="00641AAA" w:rsidP="00641AAA">
            <w:pPr>
              <w:pStyle w:val="af2"/>
              <w:tabs>
                <w:tab w:val="left" w:pos="993"/>
                <w:tab w:val="left" w:pos="1134"/>
                <w:tab w:val="left" w:pos="1560"/>
              </w:tabs>
              <w:ind w:left="0" w:firstLine="247"/>
              <w:jc w:val="both"/>
            </w:pPr>
            <w:r w:rsidRPr="00641AAA">
              <w:t>б) пункт 3 изложить в следующей редакции:</w:t>
            </w:r>
          </w:p>
          <w:p w:rsidR="00641AAA" w:rsidRPr="00641AAA" w:rsidRDefault="00641AAA" w:rsidP="00641AAA">
            <w:pPr>
              <w:pStyle w:val="af2"/>
              <w:tabs>
                <w:tab w:val="left" w:pos="993"/>
                <w:tab w:val="left" w:pos="1134"/>
                <w:tab w:val="left" w:pos="1560"/>
              </w:tabs>
              <w:ind w:left="0" w:firstLine="247"/>
              <w:jc w:val="both"/>
            </w:pPr>
            <w:r w:rsidRPr="00641AAA">
              <w:t>«3. Взыскание задолженности в случае неисполнения требования об уплате задолженности производится по решению налогового органа о взыскании задолженности (далее в настоящем Кодексе - решение о взыскании задолженности) посредством размещения в реестре решений о взыскании задолженности решения о взыскании задолженности, поручения налогового органа на перечисление суммы задолженности в бюджетную систему Российской Федерации (далее в настоящем Кодексе - поручение налогового органа на перечисление суммы задолженности) в размере, не превышающем отрицательное сальдо единого налогового счета налогоплательщика (налогового агента) - организации или индивидуального предпринимателя, и информации о приостановлении операций в соответствии с пунктом 2 статьи 76 настоящего Кодекса.</w:t>
            </w:r>
          </w:p>
          <w:p w:rsidR="00641AAA" w:rsidRPr="00641AAA" w:rsidRDefault="00641AAA" w:rsidP="00641AAA">
            <w:pPr>
              <w:pStyle w:val="af2"/>
              <w:tabs>
                <w:tab w:val="left" w:pos="993"/>
                <w:tab w:val="left" w:pos="1134"/>
                <w:tab w:val="left" w:pos="1560"/>
              </w:tabs>
              <w:ind w:left="0" w:firstLine="247"/>
              <w:jc w:val="both"/>
            </w:pPr>
            <w:r w:rsidRPr="00641AAA">
              <w:t>В случае изменения размера отрицательного сальдо единого налогового счета налогоплательщика (налогового агента) - организации или индивидуального предпринимателя в реестре решений о взыскании задолженности размещается информация об изменении суммы задолженности, подлежащей перечислению по поручению налогового органа на перечисление суммы задолженности, в том числе в случае формирования положительного либо нулевого сальдо единого налогового счета.</w:t>
            </w:r>
          </w:p>
          <w:p w:rsidR="00641AAA" w:rsidRPr="00641AAA" w:rsidRDefault="00641AAA" w:rsidP="00641AAA">
            <w:pPr>
              <w:pStyle w:val="af2"/>
              <w:tabs>
                <w:tab w:val="left" w:pos="993"/>
                <w:tab w:val="left" w:pos="1134"/>
                <w:tab w:val="left" w:pos="1560"/>
              </w:tabs>
              <w:ind w:left="0" w:firstLine="247"/>
              <w:jc w:val="both"/>
            </w:pPr>
            <w:r w:rsidRPr="00641AAA">
              <w:lastRenderedPageBreak/>
              <w:t>Порядок ведения реестра решений о взыскании задолженности и размещения в указанном реестре документов и информации, предусмотренной настоящим Кодексом, форма поручения налогового органа на перечисление суммы задолженности утверждаются федеральным органом исполнительной власти, уполномоченным по контролю и надзору в области налогов и сборов.</w:t>
            </w:r>
          </w:p>
          <w:p w:rsidR="00641AAA" w:rsidRPr="00641AAA" w:rsidRDefault="00641AAA" w:rsidP="00641AAA">
            <w:pPr>
              <w:pStyle w:val="af2"/>
              <w:tabs>
                <w:tab w:val="left" w:pos="993"/>
                <w:tab w:val="left" w:pos="1134"/>
                <w:tab w:val="left" w:pos="1560"/>
              </w:tabs>
              <w:ind w:left="0" w:firstLine="247"/>
              <w:jc w:val="both"/>
            </w:pPr>
            <w:r w:rsidRPr="00641AAA">
              <w:t>Размещение поручения налогового органа на перечисление суммы задолженности, информации об изменении суммы задолженности, подлежащей перечислению по поручению налогового органа на перечисление суммы задолженности, в том числе в случае формирования положительного либо нулевого сальдо единого налогового счета, в реестре решений о взыскании задолженности признается получением банком, а в отношении цифровых рублей оператором платформы цифрового рубля такого поручения либо информации об изменении суммы задолженности.</w:t>
            </w:r>
          </w:p>
          <w:p w:rsidR="00641AAA" w:rsidRPr="00641AAA" w:rsidRDefault="00641AAA" w:rsidP="00641AAA">
            <w:pPr>
              <w:pStyle w:val="af2"/>
              <w:tabs>
                <w:tab w:val="left" w:pos="993"/>
                <w:tab w:val="left" w:pos="1134"/>
                <w:tab w:val="left" w:pos="1560"/>
              </w:tabs>
              <w:ind w:left="0" w:firstLine="247"/>
              <w:jc w:val="both"/>
            </w:pPr>
            <w:r w:rsidRPr="00641AAA">
              <w:t>Взыскание задолженности с правопреемника реорганизованной организации осуществляется на основании решения о взыскании задолженности, поручения налогового органа на перечисление суммы задолженности, размещенных в реестре решений о взыскании задолженности в отношении такой реорганизованной организации.»;</w:t>
            </w:r>
          </w:p>
          <w:p w:rsidR="00641AAA" w:rsidRPr="00641AAA" w:rsidRDefault="00641AAA" w:rsidP="00641AAA">
            <w:pPr>
              <w:pStyle w:val="af2"/>
              <w:tabs>
                <w:tab w:val="left" w:pos="993"/>
                <w:tab w:val="left" w:pos="1134"/>
                <w:tab w:val="left" w:pos="1560"/>
              </w:tabs>
              <w:ind w:left="0" w:firstLine="247"/>
              <w:jc w:val="both"/>
            </w:pPr>
            <w:r w:rsidRPr="00641AAA">
              <w:t>в) в пункте 4:</w:t>
            </w:r>
          </w:p>
          <w:p w:rsidR="00641AAA" w:rsidRPr="00641AAA" w:rsidRDefault="00641AAA" w:rsidP="00641AAA">
            <w:pPr>
              <w:pStyle w:val="af2"/>
              <w:tabs>
                <w:tab w:val="left" w:pos="993"/>
                <w:tab w:val="left" w:pos="1134"/>
                <w:tab w:val="left" w:pos="1560"/>
              </w:tabs>
              <w:ind w:left="0" w:firstLine="247"/>
              <w:jc w:val="both"/>
            </w:pPr>
            <w:r w:rsidRPr="00641AAA">
              <w:t>абзац четвертый после слов «решением о взыскании» дополнить словом «задолженности», после слов «поручению налогового органа» дополнить словами «на перечисление суммы задолженности»;</w:t>
            </w:r>
          </w:p>
          <w:p w:rsidR="00641AAA" w:rsidRPr="00641AAA" w:rsidRDefault="00641AAA" w:rsidP="00641AAA">
            <w:pPr>
              <w:pStyle w:val="af2"/>
              <w:tabs>
                <w:tab w:val="left" w:pos="993"/>
                <w:tab w:val="left" w:pos="1134"/>
                <w:tab w:val="left" w:pos="1560"/>
              </w:tabs>
              <w:ind w:left="0" w:firstLine="247"/>
              <w:jc w:val="both"/>
            </w:pPr>
            <w:r w:rsidRPr="00641AAA">
              <w:t>абзац пятый изложить в следующей редакции:</w:t>
            </w:r>
          </w:p>
          <w:p w:rsidR="00641AAA" w:rsidRPr="00641AAA" w:rsidRDefault="00641AAA" w:rsidP="00641AAA">
            <w:pPr>
              <w:pStyle w:val="af2"/>
              <w:tabs>
                <w:tab w:val="left" w:pos="993"/>
                <w:tab w:val="left" w:pos="1134"/>
                <w:tab w:val="left" w:pos="1560"/>
              </w:tabs>
              <w:ind w:left="0" w:firstLine="247"/>
              <w:jc w:val="both"/>
            </w:pPr>
            <w:r w:rsidRPr="00641AAA">
              <w:t>«Информация об изменении суммы задолженности, подлежащей взысканию в соответствии с решением о взыскании задолженности, размещается в личном кабинете налогоплательщика.»;</w:t>
            </w:r>
          </w:p>
          <w:p w:rsidR="00641AAA" w:rsidRPr="00641AAA" w:rsidRDefault="00641AAA" w:rsidP="00641AAA">
            <w:pPr>
              <w:pStyle w:val="af2"/>
              <w:tabs>
                <w:tab w:val="left" w:pos="993"/>
                <w:tab w:val="left" w:pos="1134"/>
                <w:tab w:val="left" w:pos="1560"/>
              </w:tabs>
              <w:ind w:left="0" w:firstLine="247"/>
              <w:jc w:val="both"/>
            </w:pPr>
            <w:r w:rsidRPr="00641AAA">
              <w:lastRenderedPageBreak/>
              <w:t>абзац шестой после слов «сальдо единого налогового счета» дополнить словами «налогоплательщика (налогового агента) - организации или индивидуального предпринимателя»;</w:t>
            </w:r>
          </w:p>
          <w:p w:rsidR="00641AAA" w:rsidRPr="00641AAA" w:rsidRDefault="00641AAA" w:rsidP="00641AAA">
            <w:pPr>
              <w:pStyle w:val="af2"/>
              <w:tabs>
                <w:tab w:val="left" w:pos="993"/>
                <w:tab w:val="left" w:pos="1134"/>
                <w:tab w:val="left" w:pos="1560"/>
              </w:tabs>
              <w:ind w:left="0" w:firstLine="247"/>
              <w:jc w:val="both"/>
            </w:pPr>
            <w:r w:rsidRPr="00641AAA">
              <w:t xml:space="preserve">г) пункт 6 изложить в следующей редакции: </w:t>
            </w:r>
          </w:p>
          <w:p w:rsidR="00641AAA" w:rsidRPr="00641AAA" w:rsidRDefault="00641AAA" w:rsidP="00641AAA">
            <w:pPr>
              <w:pStyle w:val="af2"/>
              <w:tabs>
                <w:tab w:val="left" w:pos="993"/>
                <w:tab w:val="left" w:pos="1134"/>
                <w:tab w:val="left" w:pos="1560"/>
              </w:tabs>
              <w:ind w:left="0" w:firstLine="247"/>
              <w:jc w:val="both"/>
            </w:pPr>
            <w:r w:rsidRPr="00641AAA">
              <w:t>«6. Поручение налогового органа на перечисление суммы задолженности, размещенное в реестре решений о взыскании задолженности для исполнения банком (оператором платформы цифрового рубля), подлежит безусловному исполнению таким банком (оператором платформы цифрового рубля) в очередности, установленной гражданским законодательством Российской Федерации, в течение трех часов операционного дня с момента размещения поручения налогового органа на перечисление суммы задолженности в реестре решений о взыскании задолженности. Изменение суммы задолженности в поручении налогового органа на перечисление суммы задолженности не влечет изменений очередности платежей, установленной гражданским законодательством Российской Федерации.»;</w:t>
            </w:r>
          </w:p>
          <w:p w:rsidR="00641AAA" w:rsidRPr="00641AAA" w:rsidRDefault="00641AAA" w:rsidP="00641AAA">
            <w:pPr>
              <w:pStyle w:val="af2"/>
              <w:tabs>
                <w:tab w:val="left" w:pos="993"/>
                <w:tab w:val="left" w:pos="1134"/>
                <w:tab w:val="left" w:pos="1560"/>
              </w:tabs>
              <w:ind w:left="0" w:firstLine="247"/>
              <w:jc w:val="both"/>
            </w:pPr>
            <w:r w:rsidRPr="00641AAA">
              <w:t xml:space="preserve">д) пункт 7 изложить в следующей редакции: </w:t>
            </w:r>
          </w:p>
          <w:p w:rsidR="00641AAA" w:rsidRPr="00641AAA" w:rsidRDefault="00641AAA" w:rsidP="00641AAA">
            <w:pPr>
              <w:pStyle w:val="af2"/>
              <w:tabs>
                <w:tab w:val="left" w:pos="993"/>
                <w:tab w:val="left" w:pos="1134"/>
                <w:tab w:val="left" w:pos="1560"/>
              </w:tabs>
              <w:ind w:left="0" w:firstLine="247"/>
              <w:jc w:val="both"/>
            </w:pPr>
            <w:r w:rsidRPr="00641AAA">
              <w:t>«7. Поручение налогового органа на перечисление суммы задолженности прекращает действие с момента формирования положительного либо нулевого сальдо единого налогового счета налогоплательщика (налогового агента) - организации или индивидуального предпринимателя.»;</w:t>
            </w:r>
          </w:p>
          <w:p w:rsidR="00641AAA" w:rsidRPr="00641AAA" w:rsidRDefault="00641AAA" w:rsidP="00641AAA">
            <w:pPr>
              <w:pStyle w:val="af2"/>
              <w:tabs>
                <w:tab w:val="left" w:pos="993"/>
                <w:tab w:val="left" w:pos="1134"/>
                <w:tab w:val="left" w:pos="1560"/>
              </w:tabs>
              <w:ind w:left="0" w:firstLine="247"/>
              <w:jc w:val="both"/>
            </w:pPr>
            <w:r w:rsidRPr="00641AAA">
              <w:t xml:space="preserve">е) пункт 8 изложить в следующей редакции: </w:t>
            </w:r>
          </w:p>
          <w:p w:rsidR="00641AAA" w:rsidRPr="00641AAA" w:rsidRDefault="00641AAA" w:rsidP="00641AAA">
            <w:pPr>
              <w:pStyle w:val="af2"/>
              <w:tabs>
                <w:tab w:val="left" w:pos="993"/>
                <w:tab w:val="left" w:pos="1134"/>
                <w:tab w:val="left" w:pos="1560"/>
              </w:tabs>
              <w:ind w:left="0" w:firstLine="247"/>
              <w:jc w:val="both"/>
            </w:pPr>
            <w:r w:rsidRPr="00641AAA">
              <w:t xml:space="preserve">«8. Поручение налогового органа на перечисление суммы задолженности исполняется банком (оператором платформы цифрового рубля) с соблюдением следующей очередности: </w:t>
            </w:r>
          </w:p>
          <w:p w:rsidR="00641AAA" w:rsidRPr="00641AAA" w:rsidRDefault="00641AAA" w:rsidP="00641AAA">
            <w:pPr>
              <w:pStyle w:val="af2"/>
              <w:tabs>
                <w:tab w:val="left" w:pos="993"/>
                <w:tab w:val="left" w:pos="1134"/>
                <w:tab w:val="left" w:pos="1560"/>
              </w:tabs>
              <w:ind w:left="0" w:firstLine="247"/>
              <w:jc w:val="both"/>
            </w:pPr>
            <w:r w:rsidRPr="00641AAA">
              <w:t xml:space="preserve">1) с рублевых расчетных (текущих) счетов; </w:t>
            </w:r>
          </w:p>
          <w:p w:rsidR="00641AAA" w:rsidRPr="00641AAA" w:rsidRDefault="00641AAA" w:rsidP="00641AAA">
            <w:pPr>
              <w:pStyle w:val="af2"/>
              <w:tabs>
                <w:tab w:val="left" w:pos="993"/>
                <w:tab w:val="left" w:pos="1134"/>
                <w:tab w:val="left" w:pos="1560"/>
              </w:tabs>
              <w:ind w:left="0" w:firstLine="247"/>
              <w:jc w:val="both"/>
            </w:pPr>
            <w:r w:rsidRPr="00641AAA">
              <w:t xml:space="preserve">2) с валютных счетов. Взыскание задолженности с валютных счетов производится в сумме, эквивалентной сумме платежа в рублях по курсу Центрального банка </w:t>
            </w:r>
            <w:r w:rsidRPr="00641AAA">
              <w:lastRenderedPageBreak/>
              <w:t>Российской Федерации, установленному на дату исполнения поручения налогового органа на перечисление суммы задолженности;</w:t>
            </w:r>
          </w:p>
          <w:p w:rsidR="00641AAA" w:rsidRPr="00641AAA" w:rsidRDefault="00641AAA" w:rsidP="00641AAA">
            <w:pPr>
              <w:pStyle w:val="af2"/>
              <w:tabs>
                <w:tab w:val="left" w:pos="993"/>
                <w:tab w:val="left" w:pos="1134"/>
                <w:tab w:val="left" w:pos="1560"/>
              </w:tabs>
              <w:ind w:left="0" w:firstLine="247"/>
              <w:jc w:val="both"/>
            </w:pPr>
            <w:r w:rsidRPr="00641AAA">
              <w:t xml:space="preserve">3) со счетов в драгоценных металлах. Взыскание задолженности со счетов в драгоценных металлах производится исходя из стоимости драгоценных металлов, эквивалентной сумме платежа в рублях, которая определяется исходя из учетной цены на драгоценные металлы, установленной Центральным банком Российской Федерации на дату исполнения поручения налогового органа на перечисление суммы задолженности; </w:t>
            </w:r>
          </w:p>
          <w:p w:rsidR="00641AAA" w:rsidRPr="00641AAA" w:rsidRDefault="00641AAA" w:rsidP="00641AAA">
            <w:pPr>
              <w:pStyle w:val="af2"/>
              <w:tabs>
                <w:tab w:val="left" w:pos="993"/>
                <w:tab w:val="left" w:pos="1134"/>
                <w:tab w:val="left" w:pos="1560"/>
              </w:tabs>
              <w:ind w:left="0" w:firstLine="247"/>
              <w:jc w:val="both"/>
            </w:pPr>
            <w:r w:rsidRPr="00641AAA">
              <w:t xml:space="preserve">4) за счет электронных денежных средств. Взыскание задолженности производится за счет остатков электронных денежных средств в рублях, а при их недостаточности - за счет остатков электронных денежных средств в иностранной валюте в сумме, эквивалентной сумме платежа в рублях по курсу Центрального банка Российской Федерации, установленному на дату исполнения поручения налогового органа на перечисление суммы задолженности; </w:t>
            </w:r>
          </w:p>
          <w:p w:rsidR="00641AAA" w:rsidRPr="00641AAA" w:rsidRDefault="00641AAA" w:rsidP="00641AAA">
            <w:pPr>
              <w:pStyle w:val="af2"/>
              <w:tabs>
                <w:tab w:val="left" w:pos="993"/>
                <w:tab w:val="left" w:pos="1134"/>
                <w:tab w:val="left" w:pos="1560"/>
              </w:tabs>
              <w:ind w:left="0" w:firstLine="247"/>
              <w:jc w:val="both"/>
            </w:pPr>
            <w:r w:rsidRPr="00641AAA">
              <w:t>5) с депозитного счета (вклада в драгоценных металлах) налогоплательщика (налогового агента);</w:t>
            </w:r>
          </w:p>
          <w:p w:rsidR="00641AAA" w:rsidRPr="00641AAA" w:rsidRDefault="00641AAA" w:rsidP="00641AAA">
            <w:pPr>
              <w:pStyle w:val="af2"/>
              <w:tabs>
                <w:tab w:val="left" w:pos="993"/>
                <w:tab w:val="left" w:pos="1134"/>
                <w:tab w:val="left" w:pos="1560"/>
              </w:tabs>
              <w:ind w:left="0" w:firstLine="247"/>
              <w:jc w:val="both"/>
            </w:pPr>
            <w:r w:rsidRPr="00641AAA">
              <w:t>6) со счета цифрового рубля.»;</w:t>
            </w:r>
          </w:p>
          <w:p w:rsidR="00641AAA" w:rsidRPr="00641AAA" w:rsidRDefault="00641AAA" w:rsidP="00641AAA">
            <w:pPr>
              <w:pStyle w:val="af2"/>
              <w:tabs>
                <w:tab w:val="left" w:pos="993"/>
                <w:tab w:val="left" w:pos="1134"/>
                <w:tab w:val="left" w:pos="1560"/>
              </w:tabs>
              <w:ind w:left="0" w:firstLine="247"/>
              <w:jc w:val="both"/>
            </w:pPr>
            <w:r w:rsidRPr="00641AAA">
              <w:t>ж) пункт 9 изложить в следующей редакции:</w:t>
            </w:r>
          </w:p>
          <w:p w:rsidR="00641AAA" w:rsidRPr="00641AAA" w:rsidRDefault="00641AAA" w:rsidP="00641AAA">
            <w:pPr>
              <w:pStyle w:val="af2"/>
              <w:tabs>
                <w:tab w:val="left" w:pos="993"/>
                <w:tab w:val="left" w:pos="1134"/>
                <w:tab w:val="left" w:pos="1560"/>
              </w:tabs>
              <w:ind w:left="0" w:firstLine="247"/>
              <w:jc w:val="both"/>
            </w:pPr>
            <w:r w:rsidRPr="00641AAA">
              <w:t>«9. Расходы, непосредственно связанные с исполнением поручения налогового органа на перечисление суммы задолженности с валютных счетов, со счетов в драгоценных металлах и (или) за счет электронных денежных средств в иностранной валюте, осуществляются за счет налогоплательщика (налогового агента) - организации или индивидуального предпринимателя.»;</w:t>
            </w:r>
          </w:p>
          <w:p w:rsidR="00641AAA" w:rsidRPr="00641AAA" w:rsidRDefault="00641AAA" w:rsidP="00641AAA">
            <w:pPr>
              <w:pStyle w:val="af2"/>
              <w:tabs>
                <w:tab w:val="left" w:pos="993"/>
                <w:tab w:val="left" w:pos="1134"/>
                <w:tab w:val="left" w:pos="1560"/>
              </w:tabs>
              <w:ind w:left="0" w:firstLine="247"/>
              <w:jc w:val="both"/>
            </w:pPr>
            <w:r w:rsidRPr="00641AAA">
              <w:t xml:space="preserve">з) пункт 10 изложить в следующей редакции: </w:t>
            </w:r>
          </w:p>
          <w:p w:rsidR="00641AAA" w:rsidRPr="00641AAA" w:rsidRDefault="00641AAA" w:rsidP="00641AAA">
            <w:pPr>
              <w:pStyle w:val="af2"/>
              <w:tabs>
                <w:tab w:val="left" w:pos="993"/>
                <w:tab w:val="left" w:pos="1134"/>
                <w:tab w:val="left" w:pos="1560"/>
              </w:tabs>
              <w:ind w:left="0" w:firstLine="247"/>
              <w:jc w:val="both"/>
            </w:pPr>
            <w:r w:rsidRPr="00641AAA">
              <w:t xml:space="preserve">«10. При недостаточности или отсутствии денежных средств (драгоценных металлов) на счетах налогоплательщика (налогового агента) - организации или индивидуального предпринимателя в банках, электронных </w:t>
            </w:r>
            <w:r w:rsidRPr="00641AAA">
              <w:lastRenderedPageBreak/>
              <w:t xml:space="preserve">денежных средств, цифровых рублей в день получения банком (оператором платформы цифрового рубля) поручения налогового органа на перечисление суммы задолженности такое поручение налогового органа исполняется банком, а в отношении цифровых рублей - оператором платформы цифрового рубля по мере поступления соответственно денежных средств (драгоценных металлов), электронных денежных средств, цифровых рублей в течение трех часов операционного дня с момента такого поступления. </w:t>
            </w:r>
          </w:p>
          <w:p w:rsidR="00641AAA" w:rsidRPr="00641AAA" w:rsidRDefault="00641AAA" w:rsidP="00641AAA">
            <w:pPr>
              <w:pStyle w:val="af2"/>
              <w:tabs>
                <w:tab w:val="left" w:pos="993"/>
                <w:tab w:val="left" w:pos="1134"/>
                <w:tab w:val="left" w:pos="1560"/>
              </w:tabs>
              <w:ind w:left="0" w:firstLine="247"/>
              <w:jc w:val="both"/>
            </w:pPr>
            <w:r w:rsidRPr="00641AAA">
              <w:t>Порядок информационного взаимодействия банков (оператора платформы цифрового рубля) с налоговыми органами в целях исполнения поручения налогового органа на перечисление суммы задолженности утверждается федеральным органом исполнительной власти, уполномоченным по контролю и надзору в области налогов и сборов.»;</w:t>
            </w:r>
          </w:p>
          <w:p w:rsidR="00617E8A" w:rsidRPr="00641AAA" w:rsidRDefault="00641AAA" w:rsidP="00641AAA">
            <w:pPr>
              <w:ind w:firstLine="176"/>
              <w:jc w:val="both"/>
              <w:rPr>
                <w:sz w:val="20"/>
              </w:rPr>
            </w:pPr>
            <w:r w:rsidRPr="00641AAA">
              <w:rPr>
                <w:sz w:val="20"/>
              </w:rPr>
              <w:t>и) пункт 10</w:t>
            </w:r>
            <w:r w:rsidRPr="00641AAA">
              <w:rPr>
                <w:sz w:val="20"/>
                <w:vertAlign w:val="superscript"/>
              </w:rPr>
              <w:t>1</w:t>
            </w:r>
            <w:r w:rsidRPr="00641AAA">
              <w:rPr>
                <w:sz w:val="20"/>
              </w:rPr>
              <w:t xml:space="preserve"> признать утратившим силу;</w:t>
            </w:r>
            <w:r w:rsidR="002F39B4" w:rsidRPr="00641AAA">
              <w:rPr>
                <w:sz w:val="20"/>
              </w:rPr>
              <w:t>»</w:t>
            </w:r>
            <w:r w:rsidR="00617E8A" w:rsidRPr="00641AAA">
              <w:rPr>
                <w:sz w:val="20"/>
              </w:rPr>
              <w:t>;</w:t>
            </w:r>
          </w:p>
          <w:p w:rsidR="00617E8A" w:rsidRPr="00641AAA" w:rsidRDefault="00617E8A" w:rsidP="00965239">
            <w:pPr>
              <w:ind w:firstLine="176"/>
              <w:jc w:val="both"/>
              <w:rPr>
                <w:sz w:val="20"/>
              </w:rPr>
            </w:pPr>
          </w:p>
        </w:tc>
        <w:tc>
          <w:tcPr>
            <w:tcW w:w="4324" w:type="dxa"/>
            <w:shd w:val="clear" w:color="auto" w:fill="auto"/>
          </w:tcPr>
          <w:p w:rsidR="00641AAA" w:rsidRPr="00641AAA" w:rsidRDefault="00641AAA" w:rsidP="00641AAA">
            <w:pPr>
              <w:widowControl w:val="0"/>
              <w:tabs>
                <w:tab w:val="left" w:pos="1276"/>
              </w:tabs>
              <w:ind w:firstLine="247"/>
              <w:jc w:val="both"/>
              <w:rPr>
                <w:sz w:val="20"/>
              </w:rPr>
            </w:pPr>
            <w:r w:rsidRPr="00641AAA">
              <w:rPr>
                <w:b/>
                <w:sz w:val="20"/>
              </w:rPr>
              <w:lastRenderedPageBreak/>
              <w:t>15</w:t>
            </w:r>
            <w:r w:rsidRPr="00641AAA">
              <w:rPr>
                <w:sz w:val="20"/>
              </w:rPr>
              <w:t>) в стать</w:t>
            </w:r>
            <w:r w:rsidRPr="00641AAA">
              <w:rPr>
                <w:b/>
                <w:sz w:val="20"/>
              </w:rPr>
              <w:t>е</w:t>
            </w:r>
            <w:r w:rsidRPr="00641AAA">
              <w:rPr>
                <w:sz w:val="20"/>
              </w:rPr>
              <w:t xml:space="preserve"> 46:</w:t>
            </w:r>
          </w:p>
          <w:p w:rsidR="00641AAA" w:rsidRPr="00641AAA" w:rsidRDefault="00641AAA" w:rsidP="00641AAA">
            <w:pPr>
              <w:widowControl w:val="0"/>
              <w:tabs>
                <w:tab w:val="left" w:pos="1276"/>
              </w:tabs>
              <w:ind w:firstLine="247"/>
              <w:jc w:val="both"/>
              <w:rPr>
                <w:b/>
                <w:sz w:val="20"/>
              </w:rPr>
            </w:pPr>
            <w:r w:rsidRPr="00641AAA">
              <w:rPr>
                <w:sz w:val="20"/>
              </w:rPr>
              <w:t>а) пункт 1</w:t>
            </w:r>
            <w:r w:rsidRPr="00641AAA">
              <w:rPr>
                <w:b/>
                <w:sz w:val="20"/>
              </w:rPr>
              <w:t>:</w:t>
            </w:r>
          </w:p>
          <w:p w:rsidR="00641AAA" w:rsidRPr="00641AAA" w:rsidRDefault="00641AAA" w:rsidP="00641AAA">
            <w:pPr>
              <w:widowControl w:val="0"/>
              <w:tabs>
                <w:tab w:val="left" w:pos="1276"/>
              </w:tabs>
              <w:ind w:firstLine="247"/>
              <w:jc w:val="both"/>
              <w:rPr>
                <w:sz w:val="20"/>
              </w:rPr>
            </w:pPr>
            <w:r w:rsidRPr="00641AAA">
              <w:rPr>
                <w:sz w:val="20"/>
              </w:rPr>
              <w:t>после слова «организации» дополнить словами «(включая правопреемника реорганизованной организации)»;</w:t>
            </w:r>
          </w:p>
          <w:p w:rsidR="00641AAA" w:rsidRPr="00641AAA" w:rsidRDefault="00641AAA" w:rsidP="00641AAA">
            <w:pPr>
              <w:widowControl w:val="0"/>
              <w:tabs>
                <w:tab w:val="left" w:pos="1276"/>
              </w:tabs>
              <w:ind w:firstLine="247"/>
              <w:jc w:val="both"/>
              <w:rPr>
                <w:sz w:val="20"/>
              </w:rPr>
            </w:pPr>
            <w:r w:rsidRPr="00641AAA">
              <w:rPr>
                <w:sz w:val="20"/>
              </w:rPr>
              <w:t xml:space="preserve">дополнить абзацем </w:t>
            </w:r>
            <w:r w:rsidRPr="00641AAA">
              <w:rPr>
                <w:b/>
                <w:sz w:val="20"/>
              </w:rPr>
              <w:t xml:space="preserve">вторым </w:t>
            </w:r>
            <w:r w:rsidRPr="00641AAA">
              <w:rPr>
                <w:sz w:val="20"/>
              </w:rPr>
              <w:t xml:space="preserve">следующего </w:t>
            </w:r>
            <w:r w:rsidRPr="00641AAA">
              <w:rPr>
                <w:sz w:val="20"/>
              </w:rPr>
              <w:lastRenderedPageBreak/>
              <w:t>содержания:</w:t>
            </w:r>
          </w:p>
          <w:p w:rsidR="00641AAA" w:rsidRPr="00641AAA" w:rsidRDefault="00641AAA" w:rsidP="00641AAA">
            <w:pPr>
              <w:widowControl w:val="0"/>
              <w:tabs>
                <w:tab w:val="left" w:pos="1276"/>
              </w:tabs>
              <w:ind w:firstLine="247"/>
              <w:jc w:val="both"/>
              <w:rPr>
                <w:sz w:val="20"/>
              </w:rPr>
            </w:pPr>
            <w:r w:rsidRPr="00641AAA">
              <w:rPr>
                <w:sz w:val="20"/>
              </w:rPr>
              <w:t>«Обращение взыскания на денежные средства, драгоценные металлы на счетах налогоплательщика (налогового агента) - правопреемника реорганизованной организации</w:t>
            </w:r>
            <w:r w:rsidRPr="00641AAA">
              <w:rPr>
                <w:b/>
                <w:sz w:val="20"/>
              </w:rPr>
              <w:t>,</w:t>
            </w:r>
            <w:r w:rsidRPr="00641AAA">
              <w:rPr>
                <w:sz w:val="20"/>
              </w:rPr>
              <w:t xml:space="preserve"> </w:t>
            </w:r>
            <w:r w:rsidRPr="00641AAA">
              <w:rPr>
                <w:b/>
                <w:sz w:val="20"/>
              </w:rPr>
              <w:t>его электронные денежные средства и цифровые рубли</w:t>
            </w:r>
            <w:r w:rsidRPr="00641AAA">
              <w:rPr>
                <w:sz w:val="20"/>
              </w:rPr>
              <w:t xml:space="preserve"> осуществляется в пределах отрицательного сальдо его единого налогового счета.»;</w:t>
            </w:r>
          </w:p>
          <w:p w:rsidR="00641AAA" w:rsidRPr="00641AAA" w:rsidRDefault="00641AAA" w:rsidP="00641AAA">
            <w:pPr>
              <w:pStyle w:val="af2"/>
              <w:tabs>
                <w:tab w:val="left" w:pos="993"/>
                <w:tab w:val="left" w:pos="1134"/>
                <w:tab w:val="left" w:pos="1560"/>
              </w:tabs>
              <w:ind w:left="0" w:firstLine="247"/>
              <w:jc w:val="both"/>
              <w:rPr>
                <w:b/>
              </w:rPr>
            </w:pPr>
            <w:r w:rsidRPr="00641AAA">
              <w:t>б) </w:t>
            </w:r>
            <w:r w:rsidRPr="00641AAA">
              <w:rPr>
                <w:b/>
              </w:rPr>
              <w:t>пункт 3 изложить в следующей редакции:</w:t>
            </w:r>
          </w:p>
          <w:p w:rsidR="00641AAA" w:rsidRPr="00641AAA" w:rsidRDefault="00641AAA" w:rsidP="00641AAA">
            <w:pPr>
              <w:pStyle w:val="af2"/>
              <w:tabs>
                <w:tab w:val="left" w:pos="993"/>
                <w:tab w:val="left" w:pos="1134"/>
                <w:tab w:val="left" w:pos="1560"/>
              </w:tabs>
              <w:ind w:left="0" w:firstLine="247"/>
              <w:jc w:val="both"/>
              <w:rPr>
                <w:b/>
              </w:rPr>
            </w:pPr>
            <w:r w:rsidRPr="00641AAA">
              <w:rPr>
                <w:b/>
              </w:rPr>
              <w:t>«3. Взыскание задолженности в случае неисполнения требования об уплате задолженности производится по решению налогового органа о взыскании задолженности (далее в настоящем Кодексе - решение о взыскании задолженности) посредством размещения в реестре решений о взыскании задолженности решения о взыскании задолженности, поручения налогового органа на перечисление суммы задолженности в бюджетную систему Российской Федерации (далее в настоящем Кодексе - поручение налогового органа на перечисление суммы задолженности) в размере, не превышающем отрицательное сальдо единого налогового счета налогоплательщика (налогового агента) - организации или индивидуального предпринимателя, и информации о приостановлении операций в соответствии с пунктом 2 статьи 76 настоящего Кодекса.</w:t>
            </w:r>
          </w:p>
          <w:p w:rsidR="00641AAA" w:rsidRPr="00641AAA" w:rsidRDefault="00641AAA" w:rsidP="00641AAA">
            <w:pPr>
              <w:pStyle w:val="af2"/>
              <w:tabs>
                <w:tab w:val="left" w:pos="993"/>
                <w:tab w:val="left" w:pos="1134"/>
                <w:tab w:val="left" w:pos="1560"/>
              </w:tabs>
              <w:ind w:left="0" w:firstLine="247"/>
              <w:jc w:val="both"/>
              <w:rPr>
                <w:b/>
              </w:rPr>
            </w:pPr>
            <w:r w:rsidRPr="00641AAA">
              <w:rPr>
                <w:b/>
              </w:rPr>
              <w:t xml:space="preserve">В случае изменения размера отрицательного сальдо единого налогового счета налогоплательщика (налогового агента) - организации или индивидуального предпринимателя в реестре решений о взыскании задолженности размещается информация об изменении суммы задолженности, подлежащей перечислению по поручению налогового органа на перечисление суммы задолженности, в том числе в случае формирования положительного либо нулевого сальдо </w:t>
            </w:r>
            <w:r w:rsidRPr="00641AAA">
              <w:rPr>
                <w:b/>
              </w:rPr>
              <w:lastRenderedPageBreak/>
              <w:t>единого налогового счета.</w:t>
            </w:r>
          </w:p>
          <w:p w:rsidR="00641AAA" w:rsidRPr="00641AAA" w:rsidRDefault="00641AAA" w:rsidP="00641AAA">
            <w:pPr>
              <w:pStyle w:val="af2"/>
              <w:tabs>
                <w:tab w:val="left" w:pos="993"/>
                <w:tab w:val="left" w:pos="1134"/>
                <w:tab w:val="left" w:pos="1560"/>
              </w:tabs>
              <w:ind w:left="0" w:firstLine="247"/>
              <w:jc w:val="both"/>
              <w:rPr>
                <w:b/>
              </w:rPr>
            </w:pPr>
            <w:r w:rsidRPr="00641AAA">
              <w:rPr>
                <w:b/>
              </w:rPr>
              <w:t>Порядок ведения реестра решений о взыскании задолженности и размещения в указанном реестре документов и информации, предусмотренной настоящим Кодексом, форма поручения налогового органа на перечисление суммы задолженности утверждаются федеральным органом исполнительной власти, уполномоченным по контролю и надзору в области налогов и сборов.</w:t>
            </w:r>
          </w:p>
          <w:p w:rsidR="00641AAA" w:rsidRPr="00641AAA" w:rsidRDefault="00641AAA" w:rsidP="00641AAA">
            <w:pPr>
              <w:pStyle w:val="af2"/>
              <w:tabs>
                <w:tab w:val="left" w:pos="993"/>
                <w:tab w:val="left" w:pos="1134"/>
                <w:tab w:val="left" w:pos="1560"/>
              </w:tabs>
              <w:ind w:left="0" w:firstLine="247"/>
              <w:jc w:val="both"/>
              <w:rPr>
                <w:b/>
              </w:rPr>
            </w:pPr>
            <w:r w:rsidRPr="00641AAA">
              <w:rPr>
                <w:b/>
              </w:rPr>
              <w:t>Размещение поручения налогового органа на перечисление суммы задолженности, информации об изменении суммы задолженности, подлежащей перечислению по поручению налогового органа на перечисление суммы задолженности, в том числе в случае формирования положительного либо нулевого сальдо единого налогового счета, в реестре решений о взыскании задолженности признается получением банком, а в отношении цифровых рублей оператором платформы цифрового рубля такого поручения либо информации об изменении суммы задолженности.</w:t>
            </w:r>
          </w:p>
          <w:p w:rsidR="00641AAA" w:rsidRPr="00641AAA" w:rsidRDefault="00641AAA" w:rsidP="00641AAA">
            <w:pPr>
              <w:pStyle w:val="af2"/>
              <w:tabs>
                <w:tab w:val="left" w:pos="993"/>
                <w:tab w:val="left" w:pos="1134"/>
                <w:tab w:val="left" w:pos="1560"/>
              </w:tabs>
              <w:ind w:left="0" w:firstLine="247"/>
              <w:jc w:val="both"/>
              <w:rPr>
                <w:b/>
              </w:rPr>
            </w:pPr>
            <w:r w:rsidRPr="00641AAA">
              <w:rPr>
                <w:b/>
              </w:rPr>
              <w:t>Взыскание задолженности с правопреемника реорганизованной организации осуществляется на основании решения о взыскании задолженности, поручения налогового органа на перечисление суммы задолженности, размещенных в реестре решений о взыскании задолженности в отношении такой реорганизованной организации.»;</w:t>
            </w:r>
          </w:p>
          <w:p w:rsidR="00641AAA" w:rsidRPr="00641AAA" w:rsidRDefault="00641AAA" w:rsidP="00641AAA">
            <w:pPr>
              <w:pStyle w:val="af2"/>
              <w:tabs>
                <w:tab w:val="left" w:pos="993"/>
                <w:tab w:val="left" w:pos="1134"/>
                <w:tab w:val="left" w:pos="1560"/>
              </w:tabs>
              <w:ind w:left="0" w:firstLine="247"/>
              <w:jc w:val="both"/>
              <w:rPr>
                <w:b/>
              </w:rPr>
            </w:pPr>
            <w:r w:rsidRPr="00641AAA">
              <w:rPr>
                <w:b/>
              </w:rPr>
              <w:t>в) в пункте 4:</w:t>
            </w:r>
          </w:p>
          <w:p w:rsidR="00641AAA" w:rsidRPr="00641AAA" w:rsidRDefault="00641AAA" w:rsidP="00641AAA">
            <w:pPr>
              <w:pStyle w:val="af2"/>
              <w:tabs>
                <w:tab w:val="left" w:pos="993"/>
                <w:tab w:val="left" w:pos="1134"/>
                <w:tab w:val="left" w:pos="1560"/>
              </w:tabs>
              <w:ind w:left="0" w:firstLine="247"/>
              <w:jc w:val="both"/>
              <w:rPr>
                <w:b/>
              </w:rPr>
            </w:pPr>
            <w:r w:rsidRPr="00641AAA">
              <w:rPr>
                <w:b/>
              </w:rPr>
              <w:t>абзац четвертый после слов «решением о взыскании» дополнить словом «задолженности», после слов «поручению налогового органа» дополнить словами «на перечисление суммы задолженности»;</w:t>
            </w:r>
          </w:p>
          <w:p w:rsidR="00641AAA" w:rsidRPr="00641AAA" w:rsidRDefault="00641AAA" w:rsidP="00641AAA">
            <w:pPr>
              <w:pStyle w:val="af2"/>
              <w:tabs>
                <w:tab w:val="left" w:pos="993"/>
                <w:tab w:val="left" w:pos="1134"/>
                <w:tab w:val="left" w:pos="1560"/>
              </w:tabs>
              <w:ind w:left="0" w:firstLine="247"/>
              <w:jc w:val="both"/>
              <w:rPr>
                <w:b/>
              </w:rPr>
            </w:pPr>
            <w:r w:rsidRPr="00641AAA">
              <w:rPr>
                <w:b/>
              </w:rPr>
              <w:t>абзац пятый изложить в следующей редакции:</w:t>
            </w:r>
          </w:p>
          <w:p w:rsidR="00641AAA" w:rsidRPr="00641AAA" w:rsidRDefault="00641AAA" w:rsidP="00641AAA">
            <w:pPr>
              <w:pStyle w:val="af2"/>
              <w:tabs>
                <w:tab w:val="left" w:pos="993"/>
                <w:tab w:val="left" w:pos="1134"/>
                <w:tab w:val="left" w:pos="1560"/>
              </w:tabs>
              <w:ind w:left="0" w:firstLine="247"/>
              <w:jc w:val="both"/>
              <w:rPr>
                <w:b/>
              </w:rPr>
            </w:pPr>
            <w:r w:rsidRPr="00641AAA">
              <w:rPr>
                <w:b/>
              </w:rPr>
              <w:t xml:space="preserve">«Информация об изменении суммы </w:t>
            </w:r>
            <w:r w:rsidRPr="00641AAA">
              <w:rPr>
                <w:b/>
              </w:rPr>
              <w:lastRenderedPageBreak/>
              <w:t>задолженности, подлежащей взысканию в соответствии с решением о взыскании задолженности, размещается в личном кабинете налогоплательщика.»;</w:t>
            </w:r>
          </w:p>
          <w:p w:rsidR="00641AAA" w:rsidRPr="00641AAA" w:rsidRDefault="00641AAA" w:rsidP="00641AAA">
            <w:pPr>
              <w:pStyle w:val="af2"/>
              <w:tabs>
                <w:tab w:val="left" w:pos="993"/>
                <w:tab w:val="left" w:pos="1134"/>
                <w:tab w:val="left" w:pos="1560"/>
              </w:tabs>
              <w:ind w:left="0" w:firstLine="247"/>
              <w:jc w:val="both"/>
              <w:rPr>
                <w:b/>
              </w:rPr>
            </w:pPr>
            <w:r w:rsidRPr="00641AAA">
              <w:rPr>
                <w:b/>
              </w:rPr>
              <w:t>абзац шестой после слов «сальдо единого налогового счета» дополнить словами «налогоплательщика (налогового агента) - организации или индивидуального предпринимателя»;</w:t>
            </w:r>
          </w:p>
          <w:p w:rsidR="00641AAA" w:rsidRPr="00641AAA" w:rsidRDefault="00641AAA" w:rsidP="00641AAA">
            <w:pPr>
              <w:pStyle w:val="af2"/>
              <w:tabs>
                <w:tab w:val="left" w:pos="993"/>
                <w:tab w:val="left" w:pos="1134"/>
                <w:tab w:val="left" w:pos="1560"/>
              </w:tabs>
              <w:ind w:left="0" w:firstLine="247"/>
              <w:jc w:val="both"/>
              <w:rPr>
                <w:b/>
              </w:rPr>
            </w:pPr>
            <w:r w:rsidRPr="00641AAA">
              <w:rPr>
                <w:b/>
              </w:rPr>
              <w:t xml:space="preserve">г) пункт 6 изложить в следующей редакции: </w:t>
            </w:r>
          </w:p>
          <w:p w:rsidR="00641AAA" w:rsidRPr="00641AAA" w:rsidRDefault="00641AAA" w:rsidP="00641AAA">
            <w:pPr>
              <w:pStyle w:val="af2"/>
              <w:tabs>
                <w:tab w:val="left" w:pos="993"/>
                <w:tab w:val="left" w:pos="1134"/>
                <w:tab w:val="left" w:pos="1560"/>
              </w:tabs>
              <w:ind w:left="0" w:firstLine="247"/>
              <w:jc w:val="both"/>
              <w:rPr>
                <w:b/>
              </w:rPr>
            </w:pPr>
            <w:r w:rsidRPr="00641AAA">
              <w:rPr>
                <w:b/>
              </w:rPr>
              <w:t>«6. Поручение налогового органа на перечисление суммы задолженности, размещенное в реестре решений о взыскании задолженности для исполнения банком (оператором платформы цифрового рубля), подлежит безусловному исполнению таким банком (оператором платформы цифрового рубля) в очередности, установленной гражданским законодательством Российской Федерации, в течение трех часов операционного дня с момента размещения поручения налогового органа на перечисление суммы задолженности в реестре решений о взыскании задолженности. Изменение суммы задолженности в поручении налогового органа на перечисление суммы задолженности не влечет изменений очередности платежей, установленной гражданским законодательством Российской Федерации.»;</w:t>
            </w:r>
          </w:p>
          <w:p w:rsidR="00641AAA" w:rsidRPr="00641AAA" w:rsidRDefault="00641AAA" w:rsidP="00641AAA">
            <w:pPr>
              <w:pStyle w:val="af2"/>
              <w:tabs>
                <w:tab w:val="left" w:pos="993"/>
                <w:tab w:val="left" w:pos="1134"/>
                <w:tab w:val="left" w:pos="1560"/>
              </w:tabs>
              <w:ind w:left="0" w:firstLine="247"/>
              <w:jc w:val="both"/>
              <w:rPr>
                <w:b/>
              </w:rPr>
            </w:pPr>
            <w:r w:rsidRPr="00641AAA">
              <w:rPr>
                <w:b/>
              </w:rPr>
              <w:t xml:space="preserve">д) пункт 7 изложить в следующей редакции: </w:t>
            </w:r>
          </w:p>
          <w:p w:rsidR="00641AAA" w:rsidRPr="00641AAA" w:rsidRDefault="00641AAA" w:rsidP="00641AAA">
            <w:pPr>
              <w:pStyle w:val="af2"/>
              <w:tabs>
                <w:tab w:val="left" w:pos="993"/>
                <w:tab w:val="left" w:pos="1134"/>
                <w:tab w:val="left" w:pos="1560"/>
              </w:tabs>
              <w:ind w:left="0" w:firstLine="247"/>
              <w:jc w:val="both"/>
              <w:rPr>
                <w:b/>
              </w:rPr>
            </w:pPr>
            <w:r w:rsidRPr="00641AAA">
              <w:rPr>
                <w:b/>
              </w:rPr>
              <w:t>«7. Поручение налогового органа на перечисление суммы задолженности прекращает действие с момента формирования положительного либо нулевого сальдо единого налогового счета налогоплательщика (налогового агента) - организации или индивидуального предпринимателя.»;</w:t>
            </w:r>
          </w:p>
          <w:p w:rsidR="00641AAA" w:rsidRPr="00641AAA" w:rsidRDefault="00641AAA" w:rsidP="00641AAA">
            <w:pPr>
              <w:pStyle w:val="af2"/>
              <w:tabs>
                <w:tab w:val="left" w:pos="993"/>
                <w:tab w:val="left" w:pos="1134"/>
                <w:tab w:val="left" w:pos="1560"/>
              </w:tabs>
              <w:ind w:left="0" w:firstLine="247"/>
              <w:jc w:val="both"/>
              <w:rPr>
                <w:b/>
              </w:rPr>
            </w:pPr>
            <w:r w:rsidRPr="00641AAA">
              <w:rPr>
                <w:b/>
              </w:rPr>
              <w:t xml:space="preserve">е) пункт 8 изложить в следующей редакции: </w:t>
            </w:r>
          </w:p>
          <w:p w:rsidR="00641AAA" w:rsidRPr="00641AAA" w:rsidRDefault="00641AAA" w:rsidP="00641AAA">
            <w:pPr>
              <w:pStyle w:val="af2"/>
              <w:tabs>
                <w:tab w:val="left" w:pos="993"/>
                <w:tab w:val="left" w:pos="1134"/>
                <w:tab w:val="left" w:pos="1560"/>
              </w:tabs>
              <w:ind w:left="0" w:firstLine="247"/>
              <w:jc w:val="both"/>
              <w:rPr>
                <w:b/>
              </w:rPr>
            </w:pPr>
            <w:r w:rsidRPr="00641AAA">
              <w:rPr>
                <w:b/>
              </w:rPr>
              <w:lastRenderedPageBreak/>
              <w:t xml:space="preserve">«8. Поручение налогового органа на перечисление суммы задолженности исполняется банком (оператором платформы цифрового рубля) с соблюдением следующей очередности: </w:t>
            </w:r>
          </w:p>
          <w:p w:rsidR="00641AAA" w:rsidRPr="00641AAA" w:rsidRDefault="00641AAA" w:rsidP="00641AAA">
            <w:pPr>
              <w:pStyle w:val="af2"/>
              <w:tabs>
                <w:tab w:val="left" w:pos="993"/>
                <w:tab w:val="left" w:pos="1134"/>
                <w:tab w:val="left" w:pos="1560"/>
              </w:tabs>
              <w:ind w:left="0" w:firstLine="247"/>
              <w:jc w:val="both"/>
              <w:rPr>
                <w:b/>
              </w:rPr>
            </w:pPr>
            <w:r w:rsidRPr="00641AAA">
              <w:rPr>
                <w:b/>
              </w:rPr>
              <w:t xml:space="preserve">1) с рублевых расчетных (текущих) счетов; </w:t>
            </w:r>
          </w:p>
          <w:p w:rsidR="00641AAA" w:rsidRPr="00641AAA" w:rsidRDefault="00641AAA" w:rsidP="00641AAA">
            <w:pPr>
              <w:pStyle w:val="af2"/>
              <w:tabs>
                <w:tab w:val="left" w:pos="993"/>
                <w:tab w:val="left" w:pos="1134"/>
                <w:tab w:val="left" w:pos="1560"/>
              </w:tabs>
              <w:ind w:left="0" w:firstLine="247"/>
              <w:jc w:val="both"/>
              <w:rPr>
                <w:b/>
              </w:rPr>
            </w:pPr>
            <w:r w:rsidRPr="00641AAA">
              <w:rPr>
                <w:b/>
              </w:rPr>
              <w:t>2) с валютных счетов. Взыскание задолженности с валютных счетов производится в сумме, эквивалентной сумме платежа в рублях по курсу Центрального банка Российской Федерации, установленному на дату исполнения поручения налогового органа на перечисление суммы задолженности;</w:t>
            </w:r>
          </w:p>
          <w:p w:rsidR="00641AAA" w:rsidRPr="00641AAA" w:rsidRDefault="00641AAA" w:rsidP="00641AAA">
            <w:pPr>
              <w:pStyle w:val="af2"/>
              <w:tabs>
                <w:tab w:val="left" w:pos="993"/>
                <w:tab w:val="left" w:pos="1134"/>
                <w:tab w:val="left" w:pos="1560"/>
              </w:tabs>
              <w:ind w:left="0" w:firstLine="247"/>
              <w:jc w:val="both"/>
              <w:rPr>
                <w:b/>
              </w:rPr>
            </w:pPr>
            <w:r w:rsidRPr="00641AAA">
              <w:rPr>
                <w:b/>
              </w:rPr>
              <w:t xml:space="preserve">3) со счетов в драгоценных металлах. Взыскание задолженности со счетов в драгоценных металлах производится исходя из стоимости драгоценных металлов, эквивалентной сумме платежа в рублях, которая определяется исходя из учетной цены на драгоценные металлы, установленной Центральным банком Российской Федерации на дату исполнения поручения налогового органа на перечисление суммы задолженности; </w:t>
            </w:r>
          </w:p>
          <w:p w:rsidR="00641AAA" w:rsidRPr="00641AAA" w:rsidRDefault="00641AAA" w:rsidP="00641AAA">
            <w:pPr>
              <w:pStyle w:val="af2"/>
              <w:tabs>
                <w:tab w:val="left" w:pos="993"/>
                <w:tab w:val="left" w:pos="1134"/>
                <w:tab w:val="left" w:pos="1560"/>
              </w:tabs>
              <w:ind w:left="0" w:firstLine="247"/>
              <w:jc w:val="both"/>
              <w:rPr>
                <w:b/>
              </w:rPr>
            </w:pPr>
            <w:r w:rsidRPr="00641AAA">
              <w:rPr>
                <w:b/>
              </w:rPr>
              <w:t xml:space="preserve">4) за счет электронных денежных средств. Взыскание задолженности производится за счет остатков электронных денежных средств в рублях, а при их недостаточности - за счет остатков электронных денежных средств в иностранной валюте в сумме, эквивалентной сумме платежа в рублях по курсу Центрального банка Российской Федерации, установленному на дату исполнения поручения налогового органа на перечисление суммы задолженности; </w:t>
            </w:r>
          </w:p>
          <w:p w:rsidR="00641AAA" w:rsidRPr="00641AAA" w:rsidRDefault="00641AAA" w:rsidP="00641AAA">
            <w:pPr>
              <w:pStyle w:val="af2"/>
              <w:tabs>
                <w:tab w:val="left" w:pos="993"/>
                <w:tab w:val="left" w:pos="1134"/>
                <w:tab w:val="left" w:pos="1560"/>
              </w:tabs>
              <w:ind w:left="0" w:firstLine="247"/>
              <w:jc w:val="both"/>
              <w:rPr>
                <w:b/>
              </w:rPr>
            </w:pPr>
            <w:r w:rsidRPr="00641AAA">
              <w:rPr>
                <w:b/>
              </w:rPr>
              <w:t>5) с депозитного счета (вклада в драгоценных металлах) налогоплательщика (налогового агента);</w:t>
            </w:r>
          </w:p>
          <w:p w:rsidR="00641AAA" w:rsidRPr="00641AAA" w:rsidRDefault="00641AAA" w:rsidP="00641AAA">
            <w:pPr>
              <w:pStyle w:val="af2"/>
              <w:tabs>
                <w:tab w:val="left" w:pos="993"/>
                <w:tab w:val="left" w:pos="1134"/>
                <w:tab w:val="left" w:pos="1560"/>
              </w:tabs>
              <w:ind w:left="0" w:firstLine="247"/>
              <w:jc w:val="both"/>
              <w:rPr>
                <w:b/>
              </w:rPr>
            </w:pPr>
            <w:r w:rsidRPr="00641AAA">
              <w:rPr>
                <w:b/>
              </w:rPr>
              <w:t>6) со счета цифрового рубля.»;</w:t>
            </w:r>
          </w:p>
          <w:p w:rsidR="00641AAA" w:rsidRPr="00641AAA" w:rsidRDefault="00641AAA" w:rsidP="00641AAA">
            <w:pPr>
              <w:pStyle w:val="af2"/>
              <w:tabs>
                <w:tab w:val="left" w:pos="993"/>
                <w:tab w:val="left" w:pos="1134"/>
                <w:tab w:val="left" w:pos="1560"/>
              </w:tabs>
              <w:ind w:left="0" w:firstLine="247"/>
              <w:jc w:val="both"/>
              <w:rPr>
                <w:b/>
              </w:rPr>
            </w:pPr>
            <w:r w:rsidRPr="00641AAA">
              <w:rPr>
                <w:b/>
              </w:rPr>
              <w:t>ж) пункт 9 изложить в следующей редакции:</w:t>
            </w:r>
          </w:p>
          <w:p w:rsidR="00641AAA" w:rsidRPr="00641AAA" w:rsidRDefault="00641AAA" w:rsidP="00641AAA">
            <w:pPr>
              <w:pStyle w:val="af2"/>
              <w:tabs>
                <w:tab w:val="left" w:pos="993"/>
                <w:tab w:val="left" w:pos="1134"/>
                <w:tab w:val="left" w:pos="1560"/>
              </w:tabs>
              <w:ind w:left="0" w:firstLine="247"/>
              <w:jc w:val="both"/>
              <w:rPr>
                <w:b/>
              </w:rPr>
            </w:pPr>
            <w:r w:rsidRPr="00641AAA">
              <w:rPr>
                <w:b/>
              </w:rPr>
              <w:t xml:space="preserve">«9. Расходы, непосредственно связанные с </w:t>
            </w:r>
            <w:r w:rsidRPr="00641AAA">
              <w:rPr>
                <w:b/>
              </w:rPr>
              <w:lastRenderedPageBreak/>
              <w:t>исполнением поручения налогового органа на перечисление суммы задолженности с валютных счетов, со счетов в драгоценных металлах и (или) за счет электронных денежных средств в иностранной валюте, осуществляются за счет налогоплательщика (налогового агента) - организации или индивидуального предпринимателя.»;</w:t>
            </w:r>
          </w:p>
          <w:p w:rsidR="00641AAA" w:rsidRPr="00641AAA" w:rsidRDefault="00641AAA" w:rsidP="00641AAA">
            <w:pPr>
              <w:pStyle w:val="af2"/>
              <w:tabs>
                <w:tab w:val="left" w:pos="993"/>
                <w:tab w:val="left" w:pos="1134"/>
                <w:tab w:val="left" w:pos="1560"/>
              </w:tabs>
              <w:ind w:left="0" w:firstLine="247"/>
              <w:jc w:val="both"/>
              <w:rPr>
                <w:b/>
              </w:rPr>
            </w:pPr>
            <w:r w:rsidRPr="00641AAA">
              <w:rPr>
                <w:b/>
              </w:rPr>
              <w:t xml:space="preserve">з) пункт 10 изложить в следующей редакции: </w:t>
            </w:r>
          </w:p>
          <w:p w:rsidR="00641AAA" w:rsidRPr="00641AAA" w:rsidRDefault="00641AAA" w:rsidP="00641AAA">
            <w:pPr>
              <w:pStyle w:val="af2"/>
              <w:tabs>
                <w:tab w:val="left" w:pos="993"/>
                <w:tab w:val="left" w:pos="1134"/>
                <w:tab w:val="left" w:pos="1560"/>
              </w:tabs>
              <w:ind w:left="0" w:firstLine="247"/>
              <w:jc w:val="both"/>
              <w:rPr>
                <w:b/>
              </w:rPr>
            </w:pPr>
            <w:r w:rsidRPr="00641AAA">
              <w:rPr>
                <w:b/>
              </w:rPr>
              <w:t xml:space="preserve">«10. При недостаточности или отсутствии денежных средств (драгоценных металлов) на счетах налогоплательщика (налогового агента) - организации или индивидуального предпринимателя в банках, электронных денежных средств, цифровых рублей в день получения банком (оператором платформы цифрового рубля) поручения налогового органа на перечисление суммы задолженности такое поручение налогового органа исполняется банком, а в отношении цифровых рублей - оператором платформы цифрового рубля по мере поступления соответственно денежных средств (драгоценных металлов), электронных денежных средств, цифровых рублей в течение трех часов операционного дня с момента такого поступления. </w:t>
            </w:r>
          </w:p>
          <w:p w:rsidR="00641AAA" w:rsidRPr="00641AAA" w:rsidRDefault="00641AAA" w:rsidP="00641AAA">
            <w:pPr>
              <w:pStyle w:val="af2"/>
              <w:tabs>
                <w:tab w:val="left" w:pos="993"/>
                <w:tab w:val="left" w:pos="1134"/>
                <w:tab w:val="left" w:pos="1560"/>
              </w:tabs>
              <w:ind w:left="0" w:firstLine="247"/>
              <w:jc w:val="both"/>
              <w:rPr>
                <w:b/>
              </w:rPr>
            </w:pPr>
            <w:r w:rsidRPr="00641AAA">
              <w:rPr>
                <w:b/>
              </w:rPr>
              <w:t>Порядок информационного взаимодействия банков (оператора платформы цифрового рубля) с налоговыми органами в целях исполнения поручения налогового органа на перечисление суммы задолженности утверждается федеральным органом исполнительной власти, уполномоченным по контролю и надзору в области налогов и сборов.»;</w:t>
            </w:r>
          </w:p>
          <w:p w:rsidR="00617E8A" w:rsidRPr="00641AAA" w:rsidRDefault="00641AAA" w:rsidP="00641AAA">
            <w:pPr>
              <w:widowControl w:val="0"/>
              <w:tabs>
                <w:tab w:val="left" w:pos="1276"/>
              </w:tabs>
              <w:ind w:firstLine="247"/>
              <w:jc w:val="both"/>
              <w:rPr>
                <w:rFonts w:eastAsia="Times New Roman"/>
                <w:b/>
                <w:sz w:val="20"/>
                <w:lang w:eastAsia="en-US"/>
              </w:rPr>
            </w:pPr>
            <w:r w:rsidRPr="00641AAA">
              <w:rPr>
                <w:b/>
                <w:sz w:val="20"/>
              </w:rPr>
              <w:t>и) пункт 10</w:t>
            </w:r>
            <w:r w:rsidRPr="00641AAA">
              <w:rPr>
                <w:b/>
                <w:sz w:val="20"/>
                <w:vertAlign w:val="superscript"/>
              </w:rPr>
              <w:t>1</w:t>
            </w:r>
            <w:r w:rsidRPr="00641AAA">
              <w:rPr>
                <w:b/>
                <w:sz w:val="20"/>
              </w:rPr>
              <w:t xml:space="preserve"> признать утратившим силу;</w:t>
            </w:r>
          </w:p>
          <w:p w:rsidR="00617E8A" w:rsidRPr="00641AAA" w:rsidRDefault="00617E8A" w:rsidP="00641AAA">
            <w:pPr>
              <w:widowControl w:val="0"/>
              <w:tabs>
                <w:tab w:val="left" w:pos="1134"/>
              </w:tabs>
              <w:ind w:firstLine="247"/>
              <w:jc w:val="both"/>
              <w:rPr>
                <w:rFonts w:eastAsia="Times New Roman"/>
                <w:b/>
                <w:sz w:val="20"/>
                <w:lang w:eastAsia="en-US"/>
              </w:rPr>
            </w:pPr>
          </w:p>
        </w:tc>
        <w:tc>
          <w:tcPr>
            <w:tcW w:w="1418" w:type="dxa"/>
          </w:tcPr>
          <w:p w:rsidR="00185E6C" w:rsidRPr="00185E6C" w:rsidRDefault="00617E8A" w:rsidP="00185E6C">
            <w:pPr>
              <w:widowControl w:val="0"/>
              <w:tabs>
                <w:tab w:val="left" w:pos="1276"/>
              </w:tabs>
              <w:ind w:left="34"/>
              <w:jc w:val="both"/>
              <w:rPr>
                <w:rFonts w:eastAsia="Times New Roman"/>
                <w:sz w:val="20"/>
                <w:lang w:eastAsia="en-US"/>
              </w:rPr>
            </w:pPr>
            <w:r w:rsidRPr="00185E6C">
              <w:rPr>
                <w:rFonts w:eastAsia="Times New Roman"/>
                <w:b/>
                <w:bCs/>
                <w:iCs/>
                <w:sz w:val="20"/>
                <w:lang w:eastAsia="en-US" w:bidi="ru-RU"/>
              </w:rPr>
              <w:lastRenderedPageBreak/>
              <w:t>Принять</w:t>
            </w:r>
            <w:r w:rsidR="00E71EE9" w:rsidRPr="00185E6C">
              <w:rPr>
                <w:rFonts w:eastAsia="Times New Roman"/>
                <w:b/>
                <w:bCs/>
                <w:iCs/>
                <w:sz w:val="20"/>
                <w:lang w:eastAsia="en-US" w:bidi="ru-RU"/>
              </w:rPr>
              <w:t xml:space="preserve"> </w:t>
            </w:r>
          </w:p>
          <w:p w:rsidR="00E71EE9" w:rsidRPr="00185E6C" w:rsidRDefault="00E71EE9" w:rsidP="00185E6C">
            <w:pPr>
              <w:widowControl w:val="0"/>
              <w:tabs>
                <w:tab w:val="left" w:pos="1276"/>
              </w:tabs>
              <w:ind w:left="34"/>
              <w:jc w:val="both"/>
              <w:rPr>
                <w:rFonts w:eastAsia="Times New Roman"/>
                <w:sz w:val="20"/>
                <w:lang w:eastAsia="en-US"/>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 ,</w:t>
            </w:r>
            <w:r>
              <w:rPr>
                <w:bCs/>
                <w:sz w:val="20"/>
              </w:rPr>
              <w:t xml:space="preserve"> </w:t>
            </w:r>
            <w:r w:rsidRPr="00A97D28">
              <w:rPr>
                <w:bCs/>
                <w:sz w:val="20"/>
              </w:rPr>
              <w:t>пункт 16</w:t>
            </w:r>
          </w:p>
          <w:p w:rsidR="00617E8A" w:rsidRDefault="00617E8A" w:rsidP="00965239">
            <w:pPr>
              <w:tabs>
                <w:tab w:val="left" w:pos="1134"/>
              </w:tabs>
              <w:ind w:firstLine="176"/>
              <w:jc w:val="both"/>
              <w:rPr>
                <w:bCs/>
                <w:sz w:val="20"/>
              </w:rPr>
            </w:pPr>
          </w:p>
          <w:p w:rsidR="00617E8A" w:rsidRPr="00A97D28" w:rsidRDefault="00617E8A" w:rsidP="00965239">
            <w:pPr>
              <w:tabs>
                <w:tab w:val="left" w:pos="1134"/>
              </w:tabs>
              <w:ind w:firstLine="176"/>
              <w:jc w:val="both"/>
              <w:rPr>
                <w:sz w:val="20"/>
              </w:rPr>
            </w:pPr>
            <w:r w:rsidRPr="00A97D28">
              <w:rPr>
                <w:sz w:val="20"/>
              </w:rPr>
              <w:t>16) статью 48 дополнить пунктом 8</w:t>
            </w:r>
            <w:r w:rsidRPr="00A97D28">
              <w:rPr>
                <w:sz w:val="20"/>
                <w:vertAlign w:val="superscript"/>
              </w:rPr>
              <w:t>1</w:t>
            </w:r>
            <w:r w:rsidRPr="00A97D28">
              <w:rPr>
                <w:sz w:val="20"/>
              </w:rPr>
              <w:t xml:space="preserve"> следующего содержания:</w:t>
            </w:r>
          </w:p>
          <w:p w:rsidR="00617E8A" w:rsidRPr="00A97D28" w:rsidRDefault="002F39B4" w:rsidP="00965239">
            <w:pPr>
              <w:tabs>
                <w:tab w:val="left" w:pos="1134"/>
              </w:tabs>
              <w:ind w:firstLine="176"/>
              <w:jc w:val="both"/>
              <w:rPr>
                <w:sz w:val="20"/>
              </w:rPr>
            </w:pPr>
            <w:r>
              <w:rPr>
                <w:sz w:val="20"/>
              </w:rPr>
              <w:t>«</w:t>
            </w:r>
            <w:r w:rsidR="00617E8A" w:rsidRPr="00A97D28">
              <w:rPr>
                <w:sz w:val="20"/>
              </w:rPr>
              <w:t>8</w:t>
            </w:r>
            <w:r w:rsidR="00617E8A" w:rsidRPr="00A97D28">
              <w:rPr>
                <w:sz w:val="20"/>
                <w:vertAlign w:val="superscript"/>
              </w:rPr>
              <w:t>1</w:t>
            </w:r>
            <w:r w:rsidR="00617E8A" w:rsidRPr="00A97D28">
              <w:rPr>
                <w:sz w:val="20"/>
              </w:rPr>
              <w:t xml:space="preserve">. Взыскание задолженности с </w:t>
            </w:r>
            <w:r w:rsidR="00617E8A" w:rsidRPr="00A97D28">
              <w:rPr>
                <w:sz w:val="20"/>
              </w:rPr>
              <w:lastRenderedPageBreak/>
              <w:t>несовершеннолетних физических лиц производится за счет имущества законных представителей этих несовершеннолетних физических лиц в порядке, предусмотренном настоящей статьей.</w:t>
            </w:r>
          </w:p>
          <w:p w:rsidR="00617E8A" w:rsidRPr="00A97D28" w:rsidRDefault="00617E8A" w:rsidP="00965239">
            <w:pPr>
              <w:tabs>
                <w:tab w:val="left" w:pos="1134"/>
              </w:tabs>
              <w:ind w:firstLine="176"/>
              <w:jc w:val="both"/>
              <w:rPr>
                <w:sz w:val="20"/>
              </w:rPr>
            </w:pPr>
            <w:r w:rsidRPr="00A97D28">
              <w:rPr>
                <w:sz w:val="20"/>
              </w:rPr>
              <w:t xml:space="preserve">Денежные средства, взысканные с законного представителя несовершеннолетнего физического лица, учитываются в счет исполнения обязанности такого несовершеннолетнего физического лица по уплате налога, сбора, страховых взносов, пеней, штрафов, процентов в качестве единого налогового платежа и определяются по принадлежности </w:t>
            </w:r>
            <w:r w:rsidRPr="00A97D28">
              <w:rPr>
                <w:sz w:val="20"/>
              </w:rPr>
              <w:br/>
              <w:t>в соответствии со статьей 45 настоящего Кодекса.</w:t>
            </w:r>
            <w:r w:rsidR="002F39B4">
              <w:rPr>
                <w:sz w:val="20"/>
              </w:rPr>
              <w:t>»</w:t>
            </w:r>
            <w:r w:rsidRPr="00A97D28">
              <w:rPr>
                <w:sz w:val="20"/>
              </w:rPr>
              <w:t>;</w:t>
            </w:r>
          </w:p>
          <w:p w:rsidR="00617E8A" w:rsidRPr="00A97D28" w:rsidRDefault="00617E8A" w:rsidP="00965239">
            <w:pPr>
              <w:tabs>
                <w:tab w:val="left" w:pos="1134"/>
              </w:tabs>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14) пункт 15 считать пунктом 16;</w:t>
            </w:r>
          </w:p>
          <w:p w:rsidR="00617E8A" w:rsidRPr="00A97D28" w:rsidRDefault="00617E8A" w:rsidP="00965239">
            <w:pPr>
              <w:ind w:firstLine="176"/>
              <w:jc w:val="both"/>
              <w:rPr>
                <w:sz w:val="20"/>
              </w:rPr>
            </w:pPr>
            <w:r w:rsidRPr="00A97D28">
              <w:rPr>
                <w:sz w:val="20"/>
              </w:rPr>
              <w:t xml:space="preserve">15) пункт 16 считать пунктом 17 и изложить его в следующей редакции: </w:t>
            </w:r>
          </w:p>
          <w:p w:rsidR="00641AAA" w:rsidRPr="00641AAA" w:rsidRDefault="002F39B4" w:rsidP="00641AAA">
            <w:pPr>
              <w:widowControl w:val="0"/>
              <w:ind w:firstLine="247"/>
              <w:jc w:val="both"/>
              <w:rPr>
                <w:sz w:val="20"/>
              </w:rPr>
            </w:pPr>
            <w:r w:rsidRPr="00641AAA">
              <w:rPr>
                <w:sz w:val="20"/>
              </w:rPr>
              <w:t>«</w:t>
            </w:r>
            <w:r w:rsidR="00641AAA" w:rsidRPr="00641AAA">
              <w:rPr>
                <w:sz w:val="20"/>
              </w:rPr>
              <w:t>17) статью 48 дополнить пунктом 8</w:t>
            </w:r>
            <w:r w:rsidR="00641AAA" w:rsidRPr="00641AAA">
              <w:rPr>
                <w:sz w:val="20"/>
                <w:vertAlign w:val="superscript"/>
              </w:rPr>
              <w:t>1</w:t>
            </w:r>
            <w:r w:rsidR="00641AAA" w:rsidRPr="00641AAA">
              <w:rPr>
                <w:sz w:val="20"/>
              </w:rPr>
              <w:t xml:space="preserve"> следующего содержания:</w:t>
            </w:r>
          </w:p>
          <w:p w:rsidR="00617E8A" w:rsidRPr="00A97D28" w:rsidRDefault="00641AAA" w:rsidP="00641AAA">
            <w:pPr>
              <w:ind w:firstLine="176"/>
              <w:jc w:val="both"/>
              <w:rPr>
                <w:sz w:val="20"/>
              </w:rPr>
            </w:pPr>
            <w:r w:rsidRPr="00641AAA">
              <w:rPr>
                <w:sz w:val="20"/>
              </w:rPr>
              <w:lastRenderedPageBreak/>
              <w:t>«8</w:t>
            </w:r>
            <w:r w:rsidRPr="00641AAA">
              <w:rPr>
                <w:sz w:val="20"/>
                <w:vertAlign w:val="superscript"/>
              </w:rPr>
              <w:t>1</w:t>
            </w:r>
            <w:r w:rsidRPr="00641AAA">
              <w:rPr>
                <w:sz w:val="20"/>
              </w:rPr>
              <w:t>. В случае взыскания задолженности с физических лиц за счет имущества их законных представителей денежные средства, взысканные с указанного законного представителя, учитываются в счет исполнения обязанности такого физического лица по уплате налога, сбора, страховых взносов, пеней, штрафов, процентов в качестве единого налогового платежа и определяются по принадлежности в соответствии со статьей 45 настоящего Кодекса.»;</w:t>
            </w:r>
          </w:p>
        </w:tc>
        <w:tc>
          <w:tcPr>
            <w:tcW w:w="4324" w:type="dxa"/>
            <w:shd w:val="clear" w:color="auto" w:fill="auto"/>
          </w:tcPr>
          <w:p w:rsidR="00641AAA" w:rsidRPr="00641AAA" w:rsidRDefault="00641AAA" w:rsidP="00641AAA">
            <w:pPr>
              <w:widowControl w:val="0"/>
              <w:ind w:firstLine="247"/>
              <w:jc w:val="both"/>
              <w:rPr>
                <w:sz w:val="20"/>
              </w:rPr>
            </w:pPr>
            <w:r w:rsidRPr="00641AAA">
              <w:rPr>
                <w:b/>
                <w:sz w:val="20"/>
              </w:rPr>
              <w:lastRenderedPageBreak/>
              <w:t>17</w:t>
            </w:r>
            <w:r w:rsidRPr="00641AAA">
              <w:rPr>
                <w:sz w:val="20"/>
              </w:rPr>
              <w:t>) статью 48 дополнить пунктом 8</w:t>
            </w:r>
            <w:r w:rsidRPr="00641AAA">
              <w:rPr>
                <w:sz w:val="20"/>
                <w:vertAlign w:val="superscript"/>
              </w:rPr>
              <w:t>1</w:t>
            </w:r>
            <w:r w:rsidRPr="00641AAA">
              <w:rPr>
                <w:sz w:val="20"/>
              </w:rPr>
              <w:t xml:space="preserve"> следующего содержания:</w:t>
            </w:r>
          </w:p>
          <w:p w:rsidR="00617E8A" w:rsidRPr="00641AAA" w:rsidRDefault="00641AAA" w:rsidP="00641AAA">
            <w:pPr>
              <w:ind w:firstLine="247"/>
              <w:jc w:val="both"/>
              <w:rPr>
                <w:sz w:val="20"/>
              </w:rPr>
            </w:pPr>
            <w:r w:rsidRPr="00641AAA">
              <w:rPr>
                <w:sz w:val="20"/>
              </w:rPr>
              <w:t>«8</w:t>
            </w:r>
            <w:r w:rsidRPr="00641AAA">
              <w:rPr>
                <w:sz w:val="20"/>
                <w:vertAlign w:val="superscript"/>
              </w:rPr>
              <w:t>1</w:t>
            </w:r>
            <w:r w:rsidRPr="00641AAA">
              <w:rPr>
                <w:sz w:val="20"/>
              </w:rPr>
              <w:t>. </w:t>
            </w:r>
            <w:r w:rsidRPr="00641AAA">
              <w:rPr>
                <w:b/>
                <w:sz w:val="20"/>
              </w:rPr>
              <w:t xml:space="preserve">В случае взыскания </w:t>
            </w:r>
            <w:r w:rsidRPr="00641AAA">
              <w:rPr>
                <w:sz w:val="20"/>
              </w:rPr>
              <w:t xml:space="preserve">задолженности с физических лиц </w:t>
            </w:r>
            <w:r w:rsidRPr="00641AAA">
              <w:rPr>
                <w:b/>
                <w:sz w:val="20"/>
              </w:rPr>
              <w:t xml:space="preserve">за счет имущества их законных представителей денежные </w:t>
            </w:r>
            <w:r w:rsidRPr="00641AAA">
              <w:rPr>
                <w:b/>
                <w:sz w:val="20"/>
              </w:rPr>
              <w:lastRenderedPageBreak/>
              <w:t>средства, взысканные с указанного законного представителя,</w:t>
            </w:r>
            <w:r w:rsidRPr="00641AAA">
              <w:rPr>
                <w:sz w:val="20"/>
              </w:rPr>
              <w:t xml:space="preserve"> учитываются в счет исполнения обязанности такого физического лица по уплате налога, сбора, страховых взносов, пеней, штрафов, процентов в качестве единого налогового платежа и определяются по принадлежности в соответствии со статьей 45 настоящего Кодекса.»;</w:t>
            </w:r>
          </w:p>
        </w:tc>
        <w:tc>
          <w:tcPr>
            <w:tcW w:w="1418" w:type="dxa"/>
          </w:tcPr>
          <w:p w:rsidR="00185E6C" w:rsidRPr="00185E6C" w:rsidRDefault="00617E8A" w:rsidP="00185E6C">
            <w:pPr>
              <w:widowControl w:val="0"/>
              <w:tabs>
                <w:tab w:val="left" w:pos="1276"/>
                <w:tab w:val="left" w:pos="1560"/>
              </w:tabs>
              <w:ind w:left="34"/>
              <w:jc w:val="both"/>
              <w:rPr>
                <w:sz w:val="20"/>
              </w:rPr>
            </w:pPr>
            <w:r w:rsidRPr="00185E6C">
              <w:rPr>
                <w:b/>
                <w:bCs/>
                <w:iCs/>
                <w:sz w:val="20"/>
                <w:lang w:bidi="ru-RU"/>
              </w:rPr>
              <w:lastRenderedPageBreak/>
              <w:t>Принять</w:t>
            </w:r>
            <w:r w:rsidR="00E71EE9" w:rsidRPr="00185E6C">
              <w:rPr>
                <w:b/>
                <w:bCs/>
                <w:iCs/>
                <w:sz w:val="20"/>
                <w:lang w:bidi="ru-RU"/>
              </w:rPr>
              <w:t xml:space="preserve"> </w:t>
            </w:r>
          </w:p>
          <w:p w:rsidR="00E71EE9" w:rsidRPr="00185E6C" w:rsidRDefault="00E71EE9" w:rsidP="00185E6C">
            <w:pPr>
              <w:widowControl w:val="0"/>
              <w:tabs>
                <w:tab w:val="left" w:pos="1276"/>
                <w:tab w:val="left" w:pos="1560"/>
              </w:tabs>
              <w:ind w:left="34"/>
              <w:jc w:val="both"/>
              <w:rPr>
                <w:sz w:val="20"/>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bCs/>
                <w:sz w:val="20"/>
              </w:rPr>
            </w:pPr>
            <w:r w:rsidRPr="00A97D28">
              <w:rPr>
                <w:bCs/>
                <w:sz w:val="20"/>
              </w:rPr>
              <w:t xml:space="preserve">Статья 1, </w:t>
            </w:r>
          </w:p>
          <w:p w:rsidR="00617E8A" w:rsidRPr="00A97D28" w:rsidRDefault="00617E8A" w:rsidP="00965239">
            <w:pPr>
              <w:tabs>
                <w:tab w:val="left" w:pos="1134"/>
              </w:tabs>
              <w:ind w:firstLine="176"/>
              <w:jc w:val="both"/>
              <w:rPr>
                <w:sz w:val="20"/>
              </w:rPr>
            </w:pPr>
            <w:r w:rsidRPr="00A97D28">
              <w:rPr>
                <w:bCs/>
                <w:sz w:val="20"/>
              </w:rPr>
              <w:t>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641AAA" w:rsidRDefault="00617E8A" w:rsidP="00965239">
            <w:pPr>
              <w:ind w:firstLine="176"/>
              <w:jc w:val="both"/>
              <w:rPr>
                <w:sz w:val="20"/>
              </w:rPr>
            </w:pPr>
            <w:r w:rsidRPr="00641AAA">
              <w:rPr>
                <w:sz w:val="20"/>
              </w:rPr>
              <w:t>16) дополнить новым пунктом 18 следующего содержания:</w:t>
            </w:r>
          </w:p>
          <w:p w:rsidR="00641AAA" w:rsidRPr="00641AAA" w:rsidRDefault="002F39B4" w:rsidP="00641AAA">
            <w:pPr>
              <w:widowControl w:val="0"/>
              <w:tabs>
                <w:tab w:val="left" w:pos="1276"/>
                <w:tab w:val="left" w:pos="1560"/>
              </w:tabs>
              <w:ind w:firstLine="176"/>
              <w:jc w:val="both"/>
              <w:rPr>
                <w:sz w:val="20"/>
              </w:rPr>
            </w:pPr>
            <w:r w:rsidRPr="00641AAA">
              <w:rPr>
                <w:sz w:val="20"/>
              </w:rPr>
              <w:t>«</w:t>
            </w:r>
            <w:r w:rsidR="00641AAA" w:rsidRPr="00641AAA">
              <w:rPr>
                <w:sz w:val="20"/>
              </w:rPr>
              <w:t>18) в пункте 4 статьи 52:</w:t>
            </w:r>
          </w:p>
          <w:p w:rsidR="00641AAA" w:rsidRPr="00641AAA" w:rsidRDefault="00641AAA" w:rsidP="00641AAA">
            <w:pPr>
              <w:widowControl w:val="0"/>
              <w:tabs>
                <w:tab w:val="left" w:pos="1276"/>
                <w:tab w:val="left" w:pos="1560"/>
              </w:tabs>
              <w:ind w:firstLine="176"/>
              <w:jc w:val="both"/>
              <w:rPr>
                <w:sz w:val="20"/>
              </w:rPr>
            </w:pPr>
            <w:r w:rsidRPr="00641AAA">
              <w:rPr>
                <w:sz w:val="20"/>
              </w:rPr>
              <w:t>а) абзац первый изложить в следующей редакции:</w:t>
            </w:r>
          </w:p>
          <w:p w:rsidR="00641AAA" w:rsidRPr="00641AAA" w:rsidRDefault="00641AAA" w:rsidP="00641AAA">
            <w:pPr>
              <w:widowControl w:val="0"/>
              <w:tabs>
                <w:tab w:val="left" w:pos="1276"/>
                <w:tab w:val="left" w:pos="1560"/>
              </w:tabs>
              <w:ind w:firstLine="176"/>
              <w:jc w:val="both"/>
              <w:rPr>
                <w:sz w:val="20"/>
              </w:rPr>
            </w:pPr>
            <w:r w:rsidRPr="00641AAA">
              <w:rPr>
                <w:sz w:val="20"/>
              </w:rPr>
              <w:t>«4. Налоговое уведомление может быть направлено по почте заказным письмом или передано в электронной форме через личный кабинет налогоплательщика, личный кабинет на едином портале государственных и муниципальных услуг в порядке, предусмотренном настоящим пунктом.»;</w:t>
            </w:r>
          </w:p>
          <w:p w:rsidR="00641AAA" w:rsidRPr="00641AAA" w:rsidRDefault="00641AAA" w:rsidP="00641AAA">
            <w:pPr>
              <w:widowControl w:val="0"/>
              <w:tabs>
                <w:tab w:val="left" w:pos="1276"/>
                <w:tab w:val="left" w:pos="1560"/>
              </w:tabs>
              <w:ind w:firstLine="176"/>
              <w:jc w:val="both"/>
              <w:rPr>
                <w:sz w:val="20"/>
              </w:rPr>
            </w:pPr>
            <w:r w:rsidRPr="00641AAA">
              <w:rPr>
                <w:sz w:val="20"/>
              </w:rPr>
              <w:t>б) дополнить новыми абзацами вторым и третьим следующего содержания:</w:t>
            </w:r>
          </w:p>
          <w:p w:rsidR="00641AAA" w:rsidRPr="00641AAA" w:rsidRDefault="00641AAA" w:rsidP="00641AAA">
            <w:pPr>
              <w:widowControl w:val="0"/>
              <w:tabs>
                <w:tab w:val="left" w:pos="1276"/>
                <w:tab w:val="left" w:pos="1560"/>
              </w:tabs>
              <w:ind w:firstLine="176"/>
              <w:jc w:val="both"/>
              <w:rPr>
                <w:sz w:val="20"/>
              </w:rPr>
            </w:pPr>
            <w:r w:rsidRPr="00641AAA">
              <w:rPr>
                <w:sz w:val="20"/>
              </w:rPr>
              <w:t xml:space="preserve">«Налоговое уведомление передается в электронной форме через личный кабинет на едином портале государственных и муниципальных услуг налогоплательщику, зарегистрированному в единой системе идентификации и аутентификации, за исключением налогоплательщика, направившего в налоговые органы в электронной форме с использованием единого портала государственных и муниципальных услуг уведомление о прекращении получения документов с использованием единого портала </w:t>
            </w:r>
            <w:r w:rsidRPr="00641AAA">
              <w:rPr>
                <w:sz w:val="20"/>
              </w:rPr>
              <w:lastRenderedPageBreak/>
              <w:t>государственных и муниципальных услуг и не направившего в дальнейшем в соответствии с абзацем шестым пункта 1</w:t>
            </w:r>
            <w:r w:rsidRPr="00641AAA">
              <w:rPr>
                <w:sz w:val="20"/>
                <w:vertAlign w:val="superscript"/>
              </w:rPr>
              <w:t>2</w:t>
            </w:r>
            <w:r w:rsidRPr="00641AAA">
              <w:rPr>
                <w:sz w:val="20"/>
              </w:rPr>
              <w:t xml:space="preserve"> статьи 21 настоящего Кодекса уведомление о необходимости получения документов с использованием единого портала государственных и муниципальных услуг.</w:t>
            </w:r>
          </w:p>
          <w:p w:rsidR="00641AAA" w:rsidRPr="00641AAA" w:rsidRDefault="00641AAA" w:rsidP="00641AAA">
            <w:pPr>
              <w:widowControl w:val="0"/>
              <w:tabs>
                <w:tab w:val="left" w:pos="1276"/>
                <w:tab w:val="left" w:pos="1560"/>
              </w:tabs>
              <w:ind w:firstLine="176"/>
              <w:jc w:val="both"/>
              <w:rPr>
                <w:sz w:val="20"/>
              </w:rPr>
            </w:pPr>
            <w:r w:rsidRPr="00641AAA">
              <w:rPr>
                <w:sz w:val="20"/>
              </w:rPr>
              <w:t>В случае, если налоговое уведомление не может быть передано в электронной форме через личный кабинет налогоплательщика, личный кабинет на едином портале государственных и муниципальных услуг, оно направляется по почте заказным письмом. В случае направления налогового уведомления по почте заказным письмом налоговое уведомление считается полученным по истечении шести дней с даты направления заказного письма.»;</w:t>
            </w:r>
          </w:p>
          <w:p w:rsidR="00641AAA" w:rsidRPr="00641AAA" w:rsidRDefault="00641AAA" w:rsidP="00641AAA">
            <w:pPr>
              <w:widowControl w:val="0"/>
              <w:tabs>
                <w:tab w:val="left" w:pos="1276"/>
                <w:tab w:val="left" w:pos="1560"/>
              </w:tabs>
              <w:ind w:firstLine="176"/>
              <w:jc w:val="both"/>
              <w:rPr>
                <w:sz w:val="20"/>
              </w:rPr>
            </w:pPr>
            <w:r w:rsidRPr="00641AAA">
              <w:rPr>
                <w:sz w:val="20"/>
              </w:rPr>
              <w:t>в) абзац второй считать абзацем четвертым и дополнить его после слова «вправе» словами «независимо от порядка передачи (направления) ему налогового уведомления»;</w:t>
            </w:r>
          </w:p>
          <w:p w:rsidR="00617E8A" w:rsidRPr="00641AAA" w:rsidRDefault="00641AAA" w:rsidP="00641AAA">
            <w:pPr>
              <w:widowControl w:val="0"/>
              <w:tabs>
                <w:tab w:val="left" w:pos="1276"/>
                <w:tab w:val="left" w:pos="1560"/>
              </w:tabs>
              <w:ind w:firstLine="176"/>
              <w:jc w:val="both"/>
              <w:rPr>
                <w:sz w:val="20"/>
              </w:rPr>
            </w:pPr>
            <w:r w:rsidRPr="00641AAA">
              <w:rPr>
                <w:sz w:val="20"/>
              </w:rPr>
              <w:t>г) абзацы третий и четвертый считать соответственно абзацами</w:t>
            </w:r>
            <w:r w:rsidRPr="00641AAA">
              <w:rPr>
                <w:sz w:val="20"/>
              </w:rPr>
              <w:br/>
              <w:t>пятым и шестым;</w:t>
            </w:r>
            <w:r w:rsidR="002F39B4" w:rsidRPr="00641AAA">
              <w:rPr>
                <w:sz w:val="20"/>
              </w:rPr>
              <w:t>»</w:t>
            </w:r>
            <w:r w:rsidR="00617E8A" w:rsidRPr="00641AAA">
              <w:rPr>
                <w:sz w:val="20"/>
              </w:rPr>
              <w:t>;</w:t>
            </w:r>
          </w:p>
          <w:p w:rsidR="00617E8A" w:rsidRPr="00641AAA" w:rsidRDefault="00617E8A" w:rsidP="00965239">
            <w:pPr>
              <w:ind w:firstLine="176"/>
              <w:jc w:val="both"/>
              <w:rPr>
                <w:sz w:val="20"/>
              </w:rPr>
            </w:pPr>
          </w:p>
          <w:p w:rsidR="00617E8A" w:rsidRPr="00641AAA" w:rsidRDefault="00617E8A" w:rsidP="00965239">
            <w:pPr>
              <w:ind w:firstLine="176"/>
              <w:jc w:val="both"/>
              <w:rPr>
                <w:sz w:val="20"/>
              </w:rPr>
            </w:pPr>
            <w:r w:rsidRPr="00641AAA">
              <w:rPr>
                <w:sz w:val="20"/>
              </w:rPr>
              <w:t>17) пункт 17 считать пунктом 19;</w:t>
            </w:r>
          </w:p>
        </w:tc>
        <w:tc>
          <w:tcPr>
            <w:tcW w:w="4324" w:type="dxa"/>
            <w:shd w:val="clear" w:color="auto" w:fill="auto"/>
          </w:tcPr>
          <w:p w:rsidR="00641AAA" w:rsidRPr="00641AAA" w:rsidRDefault="00641AAA" w:rsidP="00641AAA">
            <w:pPr>
              <w:widowControl w:val="0"/>
              <w:tabs>
                <w:tab w:val="left" w:pos="1276"/>
                <w:tab w:val="left" w:pos="1560"/>
              </w:tabs>
              <w:ind w:firstLine="176"/>
              <w:jc w:val="both"/>
              <w:rPr>
                <w:b/>
                <w:sz w:val="20"/>
              </w:rPr>
            </w:pPr>
            <w:r w:rsidRPr="00641AAA">
              <w:rPr>
                <w:b/>
                <w:sz w:val="20"/>
              </w:rPr>
              <w:lastRenderedPageBreak/>
              <w:t>18) в пункте 4 статьи 52:</w:t>
            </w:r>
          </w:p>
          <w:p w:rsidR="00641AAA" w:rsidRPr="00641AAA" w:rsidRDefault="00641AAA" w:rsidP="00641AAA">
            <w:pPr>
              <w:widowControl w:val="0"/>
              <w:tabs>
                <w:tab w:val="left" w:pos="1276"/>
                <w:tab w:val="left" w:pos="1560"/>
              </w:tabs>
              <w:ind w:firstLine="176"/>
              <w:jc w:val="both"/>
              <w:rPr>
                <w:b/>
                <w:sz w:val="20"/>
              </w:rPr>
            </w:pPr>
            <w:r w:rsidRPr="00641AAA">
              <w:rPr>
                <w:b/>
                <w:sz w:val="20"/>
              </w:rPr>
              <w:t>а) абзац первый изложить в следующей редакции:</w:t>
            </w:r>
          </w:p>
          <w:p w:rsidR="00641AAA" w:rsidRPr="00641AAA" w:rsidRDefault="00641AAA" w:rsidP="00641AAA">
            <w:pPr>
              <w:widowControl w:val="0"/>
              <w:tabs>
                <w:tab w:val="left" w:pos="1276"/>
                <w:tab w:val="left" w:pos="1560"/>
              </w:tabs>
              <w:ind w:firstLine="176"/>
              <w:jc w:val="both"/>
              <w:rPr>
                <w:b/>
                <w:sz w:val="20"/>
              </w:rPr>
            </w:pPr>
            <w:r w:rsidRPr="00641AAA">
              <w:rPr>
                <w:b/>
                <w:sz w:val="20"/>
              </w:rPr>
              <w:t>«4. Налоговое уведомление может быть направлено по почте заказным письмом или передано в электронной форме через личный кабинет налогоплательщика, личный кабинет на едином портале государственных и муниципальных услуг в порядке, предусмотренном настоящим пунктом.»;</w:t>
            </w:r>
          </w:p>
          <w:p w:rsidR="00641AAA" w:rsidRPr="00641AAA" w:rsidRDefault="00641AAA" w:rsidP="00641AAA">
            <w:pPr>
              <w:widowControl w:val="0"/>
              <w:tabs>
                <w:tab w:val="left" w:pos="1276"/>
                <w:tab w:val="left" w:pos="1560"/>
              </w:tabs>
              <w:ind w:firstLine="176"/>
              <w:jc w:val="both"/>
              <w:rPr>
                <w:b/>
                <w:sz w:val="20"/>
              </w:rPr>
            </w:pPr>
            <w:r w:rsidRPr="00641AAA">
              <w:rPr>
                <w:b/>
                <w:sz w:val="20"/>
              </w:rPr>
              <w:t>б) дополнить новыми абзацами вторым и третьим следующего содержания:</w:t>
            </w:r>
          </w:p>
          <w:p w:rsidR="00641AAA" w:rsidRPr="00641AAA" w:rsidRDefault="00641AAA" w:rsidP="00641AAA">
            <w:pPr>
              <w:widowControl w:val="0"/>
              <w:tabs>
                <w:tab w:val="left" w:pos="1276"/>
                <w:tab w:val="left" w:pos="1560"/>
              </w:tabs>
              <w:ind w:firstLine="176"/>
              <w:jc w:val="both"/>
              <w:rPr>
                <w:b/>
                <w:sz w:val="20"/>
              </w:rPr>
            </w:pPr>
            <w:r w:rsidRPr="00641AAA">
              <w:rPr>
                <w:b/>
                <w:sz w:val="20"/>
              </w:rPr>
              <w:t xml:space="preserve">«Налоговое уведомление передается в электронной форме через личный кабинет на едином портале государственных и муниципальных услуг налогоплательщику, зарегистрированному в единой системе идентификации и аутентификации, за исключением налогоплательщика, направившего в налоговые органы в электронной форме с использованием единого портала государственных и муниципальных услуг уведомление о прекращении получения документов с использованием единого портала </w:t>
            </w:r>
            <w:r w:rsidRPr="00641AAA">
              <w:rPr>
                <w:b/>
                <w:sz w:val="20"/>
              </w:rPr>
              <w:lastRenderedPageBreak/>
              <w:t>государственных и муниципальных услуг и не направившего в дальнейшем в соответствии с абзацем шестым пункта 1</w:t>
            </w:r>
            <w:r w:rsidRPr="00641AAA">
              <w:rPr>
                <w:b/>
                <w:sz w:val="20"/>
                <w:vertAlign w:val="superscript"/>
              </w:rPr>
              <w:t>2</w:t>
            </w:r>
            <w:r w:rsidRPr="00641AAA">
              <w:rPr>
                <w:b/>
                <w:sz w:val="20"/>
              </w:rPr>
              <w:t xml:space="preserve"> статьи 21 настоящего Кодекса уведомление о необходимости получения документов с использованием единого портала государственных и муниципальных услуг.</w:t>
            </w:r>
          </w:p>
          <w:p w:rsidR="00641AAA" w:rsidRPr="00641AAA" w:rsidRDefault="00641AAA" w:rsidP="00641AAA">
            <w:pPr>
              <w:widowControl w:val="0"/>
              <w:tabs>
                <w:tab w:val="left" w:pos="1276"/>
                <w:tab w:val="left" w:pos="1560"/>
              </w:tabs>
              <w:ind w:firstLine="176"/>
              <w:jc w:val="both"/>
              <w:rPr>
                <w:b/>
                <w:sz w:val="20"/>
              </w:rPr>
            </w:pPr>
            <w:r w:rsidRPr="00641AAA">
              <w:rPr>
                <w:b/>
                <w:sz w:val="20"/>
              </w:rPr>
              <w:t>В случае, если налоговое уведомление не может быть передано в электронной форме через личный кабинет налогоплательщика, личный кабинет на едином портале государственных и муниципальных услуг, оно направляется по почте заказным письмом. В случае направления налогового уведомления по почте заказным письмом налоговое уведомление считается полученным по истечении шести дней с даты направления заказного письма.»;</w:t>
            </w:r>
          </w:p>
          <w:p w:rsidR="00641AAA" w:rsidRPr="00641AAA" w:rsidRDefault="00641AAA" w:rsidP="00641AAA">
            <w:pPr>
              <w:widowControl w:val="0"/>
              <w:tabs>
                <w:tab w:val="left" w:pos="1276"/>
                <w:tab w:val="left" w:pos="1560"/>
              </w:tabs>
              <w:ind w:firstLine="176"/>
              <w:jc w:val="both"/>
              <w:rPr>
                <w:b/>
                <w:sz w:val="20"/>
              </w:rPr>
            </w:pPr>
            <w:r w:rsidRPr="00641AAA">
              <w:rPr>
                <w:b/>
                <w:sz w:val="20"/>
              </w:rPr>
              <w:t>в) абзац второй считать абзацем четвертым и дополнить его после слова «вправе» словами «независимо от порядка передачи (направления) ему налогового уведомления»;</w:t>
            </w:r>
          </w:p>
          <w:p w:rsidR="00617E8A" w:rsidRPr="00A97D28" w:rsidRDefault="00641AAA" w:rsidP="00641AAA">
            <w:pPr>
              <w:widowControl w:val="0"/>
              <w:tabs>
                <w:tab w:val="left" w:pos="1276"/>
                <w:tab w:val="left" w:pos="1560"/>
              </w:tabs>
              <w:ind w:firstLine="176"/>
              <w:jc w:val="both"/>
              <w:rPr>
                <w:b/>
                <w:sz w:val="20"/>
              </w:rPr>
            </w:pPr>
            <w:r w:rsidRPr="00641AAA">
              <w:rPr>
                <w:b/>
                <w:sz w:val="20"/>
              </w:rPr>
              <w:t>г) абзацы третий и четвертый считать соответственно абзацами</w:t>
            </w:r>
            <w:r w:rsidRPr="00641AAA">
              <w:rPr>
                <w:b/>
                <w:sz w:val="20"/>
              </w:rPr>
              <w:br/>
              <w:t>пятым и шестым;</w:t>
            </w:r>
          </w:p>
          <w:p w:rsidR="00617E8A" w:rsidRPr="00A97D28" w:rsidRDefault="00617E8A" w:rsidP="00965239">
            <w:pPr>
              <w:widowControl w:val="0"/>
              <w:tabs>
                <w:tab w:val="left" w:pos="1276"/>
                <w:tab w:val="left" w:pos="1560"/>
              </w:tabs>
              <w:ind w:firstLine="176"/>
              <w:jc w:val="both"/>
              <w:rPr>
                <w:b/>
                <w:sz w:val="20"/>
              </w:rPr>
            </w:pPr>
          </w:p>
        </w:tc>
        <w:tc>
          <w:tcPr>
            <w:tcW w:w="1418" w:type="dxa"/>
          </w:tcPr>
          <w:p w:rsidR="00617E8A" w:rsidRPr="00185E6C" w:rsidRDefault="00617E8A" w:rsidP="00185E6C">
            <w:pPr>
              <w:widowControl w:val="0"/>
              <w:tabs>
                <w:tab w:val="left" w:pos="1276"/>
                <w:tab w:val="left" w:pos="1560"/>
              </w:tabs>
              <w:ind w:left="34"/>
              <w:jc w:val="both"/>
              <w:rPr>
                <w:bCs/>
                <w:iCs/>
                <w:sz w:val="20"/>
                <w:lang w:bidi="ru-RU"/>
              </w:rPr>
            </w:pPr>
            <w:r w:rsidRPr="00185E6C">
              <w:rPr>
                <w:b/>
                <w:bCs/>
                <w:iCs/>
                <w:sz w:val="20"/>
                <w:lang w:bidi="ru-RU"/>
              </w:rPr>
              <w:lastRenderedPageBreak/>
              <w:t>Принять</w:t>
            </w:r>
          </w:p>
          <w:p w:rsidR="00E71EE9" w:rsidRPr="00185E6C" w:rsidRDefault="00E71EE9" w:rsidP="00185E6C">
            <w:pPr>
              <w:widowControl w:val="0"/>
              <w:tabs>
                <w:tab w:val="left" w:pos="1276"/>
                <w:tab w:val="left" w:pos="1560"/>
              </w:tabs>
              <w:ind w:left="34"/>
              <w:jc w:val="both"/>
              <w:rPr>
                <w:sz w:val="20"/>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bCs/>
                <w:sz w:val="20"/>
              </w:rPr>
            </w:pPr>
            <w:r w:rsidRPr="00A97D28">
              <w:rPr>
                <w:bCs/>
                <w:sz w:val="20"/>
              </w:rPr>
              <w:t xml:space="preserve">Статья 1, </w:t>
            </w:r>
          </w:p>
          <w:p w:rsidR="00617E8A" w:rsidRPr="00A97D28" w:rsidRDefault="00617E8A" w:rsidP="00965239">
            <w:pPr>
              <w:tabs>
                <w:tab w:val="left" w:pos="1134"/>
              </w:tabs>
              <w:ind w:firstLine="176"/>
              <w:jc w:val="both"/>
              <w:rPr>
                <w:sz w:val="20"/>
              </w:rPr>
            </w:pPr>
            <w:r w:rsidRPr="00A97D28">
              <w:rPr>
                <w:bCs/>
                <w:sz w:val="20"/>
              </w:rPr>
              <w:t>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18) дополнить новым пунктом 20 следующего содержания:</w:t>
            </w:r>
          </w:p>
          <w:p w:rsidR="00617E8A" w:rsidRPr="00A97D28" w:rsidRDefault="002F39B4" w:rsidP="00965239">
            <w:pPr>
              <w:ind w:firstLine="176"/>
              <w:jc w:val="both"/>
              <w:rPr>
                <w:sz w:val="20"/>
              </w:rPr>
            </w:pPr>
            <w:r>
              <w:rPr>
                <w:sz w:val="20"/>
              </w:rPr>
              <w:t>«</w:t>
            </w:r>
            <w:r w:rsidR="00641AAA" w:rsidRPr="00641AAA">
              <w:rPr>
                <w:sz w:val="20"/>
              </w:rPr>
              <w:t>20) в пункте 4 статьи 57 слова «В случаях, когда расчет суммы налога производится» заменить словами «В случае, если уплата налога осуществляется на основании налогового уведомления, направляемого»;</w:t>
            </w:r>
          </w:p>
          <w:p w:rsidR="00617E8A" w:rsidRPr="00A97D28" w:rsidRDefault="00617E8A" w:rsidP="00965239">
            <w:pPr>
              <w:ind w:firstLine="176"/>
              <w:jc w:val="both"/>
              <w:rPr>
                <w:sz w:val="20"/>
              </w:rPr>
            </w:pPr>
          </w:p>
        </w:tc>
        <w:tc>
          <w:tcPr>
            <w:tcW w:w="4324" w:type="dxa"/>
            <w:shd w:val="clear" w:color="auto" w:fill="auto"/>
          </w:tcPr>
          <w:p w:rsidR="00617E8A" w:rsidRPr="00A97D28" w:rsidRDefault="00641AAA" w:rsidP="00965239">
            <w:pPr>
              <w:tabs>
                <w:tab w:val="left" w:pos="1134"/>
              </w:tabs>
              <w:ind w:firstLine="176"/>
              <w:jc w:val="both"/>
              <w:rPr>
                <w:b/>
                <w:sz w:val="20"/>
              </w:rPr>
            </w:pPr>
            <w:r w:rsidRPr="00641AAA">
              <w:rPr>
                <w:b/>
                <w:sz w:val="20"/>
              </w:rPr>
              <w:t>20) в пункте 4 статьи 57 слова «В случаях, когда расчет суммы налога производится» заменить словами «В случае, если уплата налога осуществляется на основании налогового уведомления, направляемого»;</w:t>
            </w:r>
          </w:p>
        </w:tc>
        <w:tc>
          <w:tcPr>
            <w:tcW w:w="1418" w:type="dxa"/>
          </w:tcPr>
          <w:p w:rsidR="00617E8A" w:rsidRPr="00185E6C" w:rsidRDefault="00617E8A" w:rsidP="00185E6C">
            <w:pPr>
              <w:tabs>
                <w:tab w:val="left" w:pos="1134"/>
              </w:tabs>
              <w:ind w:left="34"/>
              <w:jc w:val="both"/>
              <w:rPr>
                <w:bCs/>
                <w:iCs/>
                <w:sz w:val="20"/>
                <w:lang w:bidi="ru-RU"/>
              </w:rPr>
            </w:pPr>
            <w:r w:rsidRPr="00185E6C">
              <w:rPr>
                <w:b/>
                <w:bCs/>
                <w:iCs/>
                <w:sz w:val="20"/>
                <w:lang w:bidi="ru-RU"/>
              </w:rPr>
              <w:t>Принять</w:t>
            </w:r>
          </w:p>
          <w:p w:rsidR="00E71EE9" w:rsidRPr="00185E6C" w:rsidRDefault="00E71EE9" w:rsidP="00185E6C">
            <w:pPr>
              <w:tabs>
                <w:tab w:val="left" w:pos="1134"/>
              </w:tabs>
              <w:ind w:left="34"/>
              <w:jc w:val="both"/>
              <w:rPr>
                <w:sz w:val="20"/>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19</w:t>
            </w:r>
          </w:p>
          <w:p w:rsidR="00617E8A" w:rsidRDefault="00617E8A" w:rsidP="00965239">
            <w:pPr>
              <w:widowControl w:val="0"/>
              <w:ind w:firstLine="176"/>
              <w:jc w:val="both"/>
              <w:rPr>
                <w:bCs/>
                <w:sz w:val="20"/>
              </w:rPr>
            </w:pPr>
          </w:p>
          <w:p w:rsidR="00617E8A" w:rsidRPr="00A97D28" w:rsidRDefault="00617E8A" w:rsidP="00965239">
            <w:pPr>
              <w:widowControl w:val="0"/>
              <w:ind w:firstLine="176"/>
              <w:jc w:val="both"/>
              <w:rPr>
                <w:sz w:val="20"/>
              </w:rPr>
            </w:pPr>
            <w:r w:rsidRPr="00A97D28">
              <w:rPr>
                <w:sz w:val="20"/>
              </w:rPr>
              <w:t>19) в статье 59:</w:t>
            </w:r>
          </w:p>
          <w:p w:rsidR="00617E8A" w:rsidRPr="00A97D28" w:rsidRDefault="00617E8A" w:rsidP="00965239">
            <w:pPr>
              <w:ind w:firstLine="176"/>
              <w:jc w:val="both"/>
              <w:rPr>
                <w:sz w:val="20"/>
              </w:rPr>
            </w:pPr>
            <w:r w:rsidRPr="00A97D28">
              <w:rPr>
                <w:sz w:val="20"/>
              </w:rPr>
              <w:t>а) подпункт 3 пункта 1 изложить в следующей редакции:</w:t>
            </w:r>
          </w:p>
          <w:p w:rsidR="00617E8A" w:rsidRPr="00A97D28" w:rsidRDefault="002F39B4" w:rsidP="00965239">
            <w:pPr>
              <w:ind w:firstLine="176"/>
              <w:jc w:val="both"/>
              <w:rPr>
                <w:sz w:val="20"/>
              </w:rPr>
            </w:pPr>
            <w:r>
              <w:rPr>
                <w:sz w:val="20"/>
              </w:rPr>
              <w:t>«</w:t>
            </w:r>
            <w:r w:rsidR="00617E8A" w:rsidRPr="00A97D28">
              <w:rPr>
                <w:sz w:val="20"/>
              </w:rPr>
              <w:t xml:space="preserve">3) смерти физического лица или объявления его умершим в порядке, установленном гражданским процессуальным законодательством </w:t>
            </w:r>
            <w:r w:rsidR="00617E8A" w:rsidRPr="00A97D28">
              <w:rPr>
                <w:sz w:val="20"/>
              </w:rPr>
              <w:lastRenderedPageBreak/>
              <w:t>Российской Федерации (за исключением случая, если в отношении такого физического лица возбуждено дело о банкротстве):</w:t>
            </w:r>
          </w:p>
          <w:p w:rsidR="00617E8A" w:rsidRPr="00A97D28" w:rsidRDefault="00617E8A" w:rsidP="00965239">
            <w:pPr>
              <w:ind w:firstLine="176"/>
              <w:jc w:val="both"/>
              <w:rPr>
                <w:sz w:val="20"/>
              </w:rPr>
            </w:pPr>
            <w:r w:rsidRPr="00A97D28">
              <w:rPr>
                <w:sz w:val="20"/>
              </w:rPr>
              <w:t>в части задолженности по налогам, не указанным в пункте 3</w:t>
            </w:r>
            <w:r w:rsidRPr="00A97D28">
              <w:rPr>
                <w:sz w:val="20"/>
              </w:rPr>
              <w:br/>
              <w:t>статьи 14 и пунктах 1 и 2 статьи 15 настоящего Кодекса, сборам, страховым взносам, пеням, штрафам, процентам;</w:t>
            </w:r>
          </w:p>
          <w:p w:rsidR="00617E8A" w:rsidRPr="00A97D28" w:rsidRDefault="00617E8A" w:rsidP="00965239">
            <w:pPr>
              <w:ind w:firstLine="176"/>
              <w:jc w:val="both"/>
              <w:rPr>
                <w:sz w:val="20"/>
              </w:rPr>
            </w:pPr>
            <w:r w:rsidRPr="00A97D28">
              <w:rPr>
                <w:sz w:val="20"/>
              </w:rPr>
              <w:t xml:space="preserve">в части задолженности по налогам, указанным в пункте 3 статьи 14 </w:t>
            </w:r>
            <w:r w:rsidRPr="00A97D28">
              <w:rPr>
                <w:sz w:val="20"/>
              </w:rPr>
              <w:br/>
              <w:t>и пунктах 1 и 2 статьи 15 настоящего Кодекса, в размере, превышающем стоимость его наследственного имущества, в том числе в случае перехода наследства в собственность Российской Федерации;</w:t>
            </w:r>
          </w:p>
          <w:p w:rsidR="00617E8A" w:rsidRPr="00A97D28" w:rsidRDefault="00617E8A" w:rsidP="00965239">
            <w:pPr>
              <w:ind w:firstLine="176"/>
              <w:jc w:val="both"/>
              <w:rPr>
                <w:sz w:val="20"/>
              </w:rPr>
            </w:pPr>
            <w:r w:rsidRPr="00A97D28">
              <w:rPr>
                <w:sz w:val="20"/>
              </w:rPr>
              <w:t xml:space="preserve">в части задолженности по налогам, указанным в пункте 3 статьи 14 </w:t>
            </w:r>
            <w:r w:rsidRPr="00A97D28">
              <w:rPr>
                <w:sz w:val="20"/>
              </w:rPr>
              <w:br/>
              <w:t>и пунктах 1 и 2 статьи 15 настоящего Кодекса, в размере, не превышающем стоимость его наследственного имущества, по истечении трех лет с даты смерти такого физического лица и при отсутствии у налогового органа информации о факте наследования такого имущества;</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б) дополнить пунктами 1</w:t>
            </w:r>
            <w:r w:rsidRPr="00A97D28">
              <w:rPr>
                <w:sz w:val="20"/>
                <w:vertAlign w:val="superscript"/>
              </w:rPr>
              <w:t>3</w:t>
            </w:r>
            <w:r w:rsidRPr="00A97D28">
              <w:rPr>
                <w:sz w:val="20"/>
              </w:rPr>
              <w:t xml:space="preserve"> - 1</w:t>
            </w:r>
            <w:r w:rsidRPr="00A97D28">
              <w:rPr>
                <w:sz w:val="20"/>
                <w:vertAlign w:val="superscript"/>
              </w:rPr>
              <w:t>5</w:t>
            </w:r>
            <w:r w:rsidRPr="00A97D28">
              <w:rPr>
                <w:sz w:val="20"/>
              </w:rPr>
              <w:t xml:space="preserve"> следующего содержания:</w:t>
            </w:r>
          </w:p>
          <w:p w:rsidR="00617E8A" w:rsidRPr="00A97D28" w:rsidRDefault="002F39B4" w:rsidP="00965239">
            <w:pPr>
              <w:ind w:firstLine="176"/>
              <w:jc w:val="both"/>
              <w:rPr>
                <w:sz w:val="20"/>
              </w:rPr>
            </w:pPr>
            <w:r>
              <w:rPr>
                <w:sz w:val="20"/>
              </w:rPr>
              <w:t>«</w:t>
            </w:r>
            <w:r w:rsidR="00617E8A" w:rsidRPr="00A97D28">
              <w:rPr>
                <w:sz w:val="20"/>
              </w:rPr>
              <w:t>1</w:t>
            </w:r>
            <w:r w:rsidR="00617E8A" w:rsidRPr="00A97D28">
              <w:rPr>
                <w:sz w:val="20"/>
                <w:vertAlign w:val="superscript"/>
              </w:rPr>
              <w:t>3</w:t>
            </w:r>
            <w:r w:rsidR="00617E8A" w:rsidRPr="00A97D28">
              <w:rPr>
                <w:sz w:val="20"/>
              </w:rPr>
              <w:t xml:space="preserve">. В случае отмены решения регистрирующего органа </w:t>
            </w:r>
            <w:r w:rsidR="00617E8A" w:rsidRPr="00A97D28">
              <w:rPr>
                <w:sz w:val="20"/>
              </w:rPr>
              <w:br/>
              <w:t xml:space="preserve">об исключении юридического лица из единого государственного реестра юридических лиц в соответствии с Федеральным законом от 8 августа </w:t>
            </w:r>
            <w:r w:rsidR="00617E8A" w:rsidRPr="00A97D28">
              <w:rPr>
                <w:sz w:val="20"/>
              </w:rPr>
              <w:br/>
              <w:t xml:space="preserve">2001 года № 129-ФЗ </w:t>
            </w:r>
            <w:r>
              <w:rPr>
                <w:sz w:val="20"/>
              </w:rPr>
              <w:t>«</w:t>
            </w:r>
            <w:r w:rsidR="00617E8A" w:rsidRPr="00A97D28">
              <w:rPr>
                <w:sz w:val="20"/>
              </w:rPr>
              <w:t xml:space="preserve">О государственной регистрации юридических лиц </w:t>
            </w:r>
            <w:r w:rsidR="00617E8A" w:rsidRPr="00A97D28">
              <w:rPr>
                <w:sz w:val="20"/>
              </w:rPr>
              <w:br/>
              <w:t>и индивидуальных предпринимателей</w:t>
            </w:r>
            <w:r>
              <w:rPr>
                <w:sz w:val="20"/>
              </w:rPr>
              <w:t>»</w:t>
            </w:r>
            <w:r w:rsidR="00617E8A" w:rsidRPr="00A97D28">
              <w:rPr>
                <w:sz w:val="20"/>
              </w:rPr>
              <w:t xml:space="preserve"> или признания его недействительным задолженность, ранее признанная безнадежной </w:t>
            </w:r>
            <w:r w:rsidR="00617E8A" w:rsidRPr="00A97D28">
              <w:rPr>
                <w:sz w:val="20"/>
              </w:rPr>
              <w:br/>
              <w:t>к взысканию в соответствии с подпунктом 1 пункта 1 настоящей статьи, подлежит восстановлению.</w:t>
            </w:r>
          </w:p>
          <w:p w:rsidR="00617E8A" w:rsidRPr="00A97D28" w:rsidRDefault="00617E8A" w:rsidP="00965239">
            <w:pPr>
              <w:ind w:firstLine="176"/>
              <w:jc w:val="both"/>
              <w:rPr>
                <w:sz w:val="20"/>
              </w:rPr>
            </w:pPr>
            <w:r w:rsidRPr="00A97D28">
              <w:rPr>
                <w:sz w:val="20"/>
              </w:rPr>
              <w:t>1</w:t>
            </w:r>
            <w:r w:rsidRPr="00A97D28">
              <w:rPr>
                <w:sz w:val="20"/>
                <w:vertAlign w:val="superscript"/>
              </w:rPr>
              <w:t>4</w:t>
            </w:r>
            <w:r w:rsidRPr="00A97D28">
              <w:rPr>
                <w:sz w:val="20"/>
              </w:rPr>
              <w:t xml:space="preserve">. В случае, если после признания задолженности безнадежной </w:t>
            </w:r>
            <w:r w:rsidRPr="00A97D28">
              <w:rPr>
                <w:sz w:val="20"/>
              </w:rPr>
              <w:br/>
            </w:r>
            <w:r w:rsidRPr="00A97D28">
              <w:rPr>
                <w:sz w:val="20"/>
              </w:rPr>
              <w:lastRenderedPageBreak/>
              <w:t xml:space="preserve">к взысканию в соответствии с подпунктом 3 пункта 1 настоящей статьи </w:t>
            </w:r>
            <w:r w:rsidRPr="00A97D28">
              <w:rPr>
                <w:sz w:val="20"/>
              </w:rPr>
              <w:br/>
              <w:t>в налоговый орган поступила информация о факте наследования имущества, указанная задолженность подлежит восстановлению в течение трех лет с даты такого поступления в части задолженности по налогам, указанным в пункте 3 статьи 14 и пунктах 1 и 2 статьи 15 настоящего Кодекса, в размере, не превышающем стоимость наследственного имущества на дату смерти физического лица или объявления его умершим в порядке, установленном гражданским процессуальным законодательством Российской Федерации.</w:t>
            </w:r>
          </w:p>
          <w:p w:rsidR="00617E8A" w:rsidRPr="00A97D28" w:rsidRDefault="00617E8A" w:rsidP="00965239">
            <w:pPr>
              <w:ind w:firstLine="176"/>
              <w:jc w:val="both"/>
              <w:rPr>
                <w:sz w:val="20"/>
              </w:rPr>
            </w:pPr>
            <w:r w:rsidRPr="00A97D28">
              <w:rPr>
                <w:sz w:val="20"/>
              </w:rPr>
              <w:t>1</w:t>
            </w:r>
            <w:r w:rsidRPr="00A97D28">
              <w:rPr>
                <w:sz w:val="20"/>
                <w:vertAlign w:val="superscript"/>
              </w:rPr>
              <w:t>5</w:t>
            </w:r>
            <w:r w:rsidRPr="00A97D28">
              <w:rPr>
                <w:sz w:val="20"/>
              </w:rPr>
              <w:t xml:space="preserve">. В случае, если после признания задолженности физического лица безнадежной к взысканию в соответствии с подпунктом 3 пункта 1 настоящей статьи в налоговый орган поступила информация о факте возбуждения в отношении такого физического лица производства по делу </w:t>
            </w:r>
            <w:r w:rsidRPr="00A97D28">
              <w:rPr>
                <w:sz w:val="20"/>
              </w:rPr>
              <w:br/>
              <w:t xml:space="preserve">о банкротстве, указанная задолженность подлежит восстановлению </w:t>
            </w:r>
            <w:r w:rsidRPr="00A97D28">
              <w:rPr>
                <w:sz w:val="20"/>
              </w:rPr>
              <w:br/>
              <w:t xml:space="preserve">в размере, существовавшем на дату смерти физического лица </w:t>
            </w:r>
            <w:r w:rsidRPr="00A97D28">
              <w:rPr>
                <w:sz w:val="20"/>
              </w:rPr>
              <w:br/>
              <w:t>или объявления его умершим в порядке, установленном гражданским процессуальным законодательством Российской Федерации.</w:t>
            </w:r>
            <w:r w:rsidR="002F39B4">
              <w:rPr>
                <w:sz w:val="20"/>
              </w:rPr>
              <w:t>»</w:t>
            </w:r>
            <w:r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 xml:space="preserve">19) пункты 18 и 19 считать соответственно пунктами 21 и 22; </w:t>
            </w:r>
          </w:p>
          <w:p w:rsidR="00617E8A" w:rsidRPr="00A97D28" w:rsidRDefault="00617E8A" w:rsidP="00965239">
            <w:pPr>
              <w:ind w:firstLine="176"/>
              <w:jc w:val="both"/>
              <w:rPr>
                <w:sz w:val="20"/>
              </w:rPr>
            </w:pPr>
            <w:r w:rsidRPr="00A97D28">
              <w:rPr>
                <w:sz w:val="20"/>
              </w:rPr>
              <w:t xml:space="preserve">20) в подпункте </w:t>
            </w:r>
            <w:r w:rsidR="002F39B4">
              <w:rPr>
                <w:sz w:val="20"/>
              </w:rPr>
              <w:t>«</w:t>
            </w:r>
            <w:r w:rsidRPr="00A97D28">
              <w:rPr>
                <w:sz w:val="20"/>
              </w:rPr>
              <w:t>б</w:t>
            </w:r>
            <w:r w:rsidR="002F39B4">
              <w:rPr>
                <w:sz w:val="20"/>
              </w:rPr>
              <w:t>»</w:t>
            </w:r>
            <w:r w:rsidRPr="00A97D28">
              <w:rPr>
                <w:sz w:val="20"/>
              </w:rPr>
              <w:t xml:space="preserve"> пункта 22:</w:t>
            </w:r>
          </w:p>
          <w:p w:rsidR="00617E8A" w:rsidRPr="00A97D28" w:rsidRDefault="00617E8A" w:rsidP="00965239">
            <w:pPr>
              <w:ind w:firstLine="176"/>
              <w:jc w:val="both"/>
              <w:rPr>
                <w:sz w:val="20"/>
              </w:rPr>
            </w:pPr>
            <w:r w:rsidRPr="00A97D28">
              <w:rPr>
                <w:sz w:val="20"/>
              </w:rPr>
              <w:t xml:space="preserve">а) в абзаце третьем слова </w:t>
            </w:r>
            <w:r w:rsidR="002F39B4">
              <w:rPr>
                <w:sz w:val="20"/>
              </w:rPr>
              <w:t>«</w:t>
            </w:r>
            <w:r w:rsidRPr="00A97D28">
              <w:rPr>
                <w:sz w:val="20"/>
              </w:rPr>
              <w:t>трех лет</w:t>
            </w:r>
            <w:r w:rsidR="002F39B4">
              <w:rPr>
                <w:sz w:val="20"/>
              </w:rPr>
              <w:t>»</w:t>
            </w:r>
            <w:r w:rsidRPr="00A97D28">
              <w:rPr>
                <w:sz w:val="20"/>
              </w:rPr>
              <w:t xml:space="preserve"> заменить словами </w:t>
            </w:r>
            <w:r w:rsidR="002F39B4">
              <w:rPr>
                <w:sz w:val="20"/>
              </w:rPr>
              <w:t>«</w:t>
            </w:r>
            <w:r w:rsidRPr="00A97D28">
              <w:rPr>
                <w:sz w:val="20"/>
              </w:rPr>
              <w:t>шести месяцев</w:t>
            </w:r>
            <w:r w:rsidR="002F39B4">
              <w:rPr>
                <w:sz w:val="20"/>
              </w:rPr>
              <w:t>»</w:t>
            </w:r>
            <w:r w:rsidRPr="00A97D28">
              <w:rPr>
                <w:sz w:val="20"/>
              </w:rPr>
              <w:t xml:space="preserve">, после слов </w:t>
            </w:r>
            <w:r w:rsidR="002F39B4">
              <w:rPr>
                <w:sz w:val="20"/>
              </w:rPr>
              <w:t>«</w:t>
            </w:r>
            <w:r w:rsidRPr="00A97D28">
              <w:rPr>
                <w:sz w:val="20"/>
              </w:rPr>
              <w:t>не превышающем стоимость</w:t>
            </w:r>
            <w:r w:rsidR="002F39B4">
              <w:rPr>
                <w:sz w:val="20"/>
              </w:rPr>
              <w:t>»</w:t>
            </w:r>
            <w:r w:rsidRPr="00A97D28">
              <w:rPr>
                <w:sz w:val="20"/>
              </w:rPr>
              <w:t xml:space="preserve"> дополнить словами </w:t>
            </w:r>
            <w:r w:rsidR="002F39B4">
              <w:rPr>
                <w:sz w:val="20"/>
              </w:rPr>
              <w:t>«</w:t>
            </w:r>
            <w:r w:rsidRPr="00A97D28">
              <w:rPr>
                <w:sz w:val="20"/>
              </w:rPr>
              <w:t>не являющегося выморочным</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б) абзац четвертый после слов </w:t>
            </w:r>
            <w:r w:rsidR="002F39B4">
              <w:rPr>
                <w:sz w:val="20"/>
              </w:rPr>
              <w:t>«</w:t>
            </w:r>
            <w:r w:rsidRPr="00A97D28">
              <w:rPr>
                <w:sz w:val="20"/>
              </w:rPr>
              <w:t>подлежит восстановлению</w:t>
            </w:r>
            <w:r w:rsidR="002F39B4">
              <w:rPr>
                <w:sz w:val="20"/>
              </w:rPr>
              <w:t>»</w:t>
            </w:r>
            <w:r w:rsidRPr="00A97D28">
              <w:rPr>
                <w:sz w:val="20"/>
              </w:rPr>
              <w:t xml:space="preserve"> дополнить словами </w:t>
            </w:r>
            <w:r w:rsidR="002F39B4">
              <w:rPr>
                <w:sz w:val="20"/>
              </w:rPr>
              <w:t>«</w:t>
            </w:r>
            <w:r w:rsidRPr="00A97D28">
              <w:rPr>
                <w:sz w:val="20"/>
              </w:rPr>
              <w:t xml:space="preserve">в </w:t>
            </w:r>
            <w:r w:rsidRPr="00A97D28">
              <w:rPr>
                <w:sz w:val="20"/>
              </w:rPr>
              <w:lastRenderedPageBreak/>
              <w:t>течение шести месяцев с даты такого поступления</w:t>
            </w:r>
            <w:r w:rsidR="002F39B4">
              <w:rPr>
                <w:sz w:val="20"/>
              </w:rPr>
              <w:t>»</w:t>
            </w:r>
            <w:r w:rsidRPr="00A97D28">
              <w:rPr>
                <w:sz w:val="20"/>
              </w:rPr>
              <w:t>;</w:t>
            </w:r>
          </w:p>
          <w:p w:rsidR="00617E8A" w:rsidRPr="00A97D28" w:rsidRDefault="00617E8A" w:rsidP="00965239">
            <w:pPr>
              <w:ind w:firstLine="176"/>
              <w:jc w:val="both"/>
              <w:rPr>
                <w:sz w:val="20"/>
              </w:rPr>
            </w:pPr>
          </w:p>
        </w:tc>
        <w:tc>
          <w:tcPr>
            <w:tcW w:w="4324" w:type="dxa"/>
            <w:shd w:val="clear" w:color="auto" w:fill="auto"/>
          </w:tcPr>
          <w:p w:rsidR="003D3A6F" w:rsidRPr="003D3A6F" w:rsidRDefault="003D3A6F" w:rsidP="003D3A6F">
            <w:pPr>
              <w:widowControl w:val="0"/>
              <w:ind w:firstLine="247"/>
              <w:jc w:val="both"/>
              <w:rPr>
                <w:sz w:val="20"/>
              </w:rPr>
            </w:pPr>
            <w:r w:rsidRPr="003D3A6F">
              <w:rPr>
                <w:b/>
                <w:sz w:val="20"/>
              </w:rPr>
              <w:lastRenderedPageBreak/>
              <w:t>22</w:t>
            </w:r>
            <w:r w:rsidRPr="003D3A6F">
              <w:rPr>
                <w:sz w:val="20"/>
              </w:rPr>
              <w:t>) в статье 59:</w:t>
            </w:r>
          </w:p>
          <w:p w:rsidR="003D3A6F" w:rsidRPr="003D3A6F" w:rsidRDefault="003D3A6F" w:rsidP="003D3A6F">
            <w:pPr>
              <w:pStyle w:val="af2"/>
              <w:ind w:left="0" w:firstLine="247"/>
              <w:jc w:val="both"/>
            </w:pPr>
            <w:r w:rsidRPr="003D3A6F">
              <w:t>а) подпункт 3 пункта 1 изложить в следующей редакции:</w:t>
            </w:r>
          </w:p>
          <w:p w:rsidR="003D3A6F" w:rsidRPr="003D3A6F" w:rsidRDefault="003D3A6F" w:rsidP="003D3A6F">
            <w:pPr>
              <w:pStyle w:val="af2"/>
              <w:ind w:left="0" w:firstLine="247"/>
              <w:jc w:val="both"/>
            </w:pPr>
            <w:r w:rsidRPr="003D3A6F">
              <w:t xml:space="preserve">«3) смерти физического лица или объявления его умершим в порядке, установленном гражданским процессуальным законодательством Российской Федерации (за исключением случая, если в отношении такого физического лица возбуждено дело о </w:t>
            </w:r>
            <w:r w:rsidRPr="003D3A6F">
              <w:lastRenderedPageBreak/>
              <w:t>банкротстве):</w:t>
            </w:r>
          </w:p>
          <w:p w:rsidR="003D3A6F" w:rsidRPr="003D3A6F" w:rsidRDefault="003D3A6F" w:rsidP="003D3A6F">
            <w:pPr>
              <w:pStyle w:val="af2"/>
              <w:ind w:left="0" w:firstLine="247"/>
              <w:jc w:val="both"/>
            </w:pPr>
            <w:r w:rsidRPr="003D3A6F">
              <w:t>в части задолженности по налогам, не указанным в пункте 3 статьи 14 и пунктах 1 и 2 статьи 15 настоящего Кодекса, сборам, страховым взносам, пеням, штрафам, процентам;</w:t>
            </w:r>
          </w:p>
          <w:p w:rsidR="003D3A6F" w:rsidRPr="003D3A6F" w:rsidRDefault="003D3A6F" w:rsidP="003D3A6F">
            <w:pPr>
              <w:pStyle w:val="af2"/>
              <w:ind w:left="0" w:firstLine="247"/>
              <w:jc w:val="both"/>
            </w:pPr>
            <w:r w:rsidRPr="003D3A6F">
              <w:t>в части задолженности по налогам, указанным в пункте 3 статьи 14 и пунктах 1 и 2 статьи 15 настоящего Кодекса, в размере, превышающем стоимость его наследственного имущества, в том числе в случае перехода наследства в собственность Российской Федерации;</w:t>
            </w:r>
          </w:p>
          <w:p w:rsidR="003D3A6F" w:rsidRPr="003D3A6F" w:rsidRDefault="003D3A6F" w:rsidP="003D3A6F">
            <w:pPr>
              <w:pStyle w:val="af2"/>
              <w:ind w:left="0" w:firstLine="247"/>
              <w:jc w:val="both"/>
            </w:pPr>
            <w:r w:rsidRPr="003D3A6F">
              <w:t>в части задолженности по налогам, указанным в пункте 3 статьи 14 и пунктах 1 и 2 статьи 15 настоящего Кодекса, в размере, не превышающем стоимость его наследственного имущества, по истечении трех лет с даты смерти такого физического лица и при отсутствии у налогового органа информации о факте наследования такого имущества;»;</w:t>
            </w:r>
          </w:p>
          <w:p w:rsidR="003D3A6F" w:rsidRPr="003D3A6F" w:rsidRDefault="003D3A6F" w:rsidP="003D3A6F">
            <w:pPr>
              <w:pStyle w:val="af2"/>
              <w:ind w:left="0" w:firstLine="247"/>
              <w:jc w:val="both"/>
            </w:pPr>
            <w:r w:rsidRPr="003D3A6F">
              <w:t>б) дополнить пунктами 1</w:t>
            </w:r>
            <w:r w:rsidRPr="003D3A6F">
              <w:rPr>
                <w:vertAlign w:val="superscript"/>
              </w:rPr>
              <w:t>3</w:t>
            </w:r>
            <w:r w:rsidRPr="003D3A6F">
              <w:t xml:space="preserve"> - 1</w:t>
            </w:r>
            <w:r w:rsidRPr="003D3A6F">
              <w:rPr>
                <w:vertAlign w:val="superscript"/>
              </w:rPr>
              <w:t>5</w:t>
            </w:r>
            <w:r w:rsidRPr="003D3A6F">
              <w:t xml:space="preserve"> следующего содержания:</w:t>
            </w:r>
          </w:p>
          <w:p w:rsidR="003D3A6F" w:rsidRPr="003D3A6F" w:rsidRDefault="003D3A6F" w:rsidP="003D3A6F">
            <w:pPr>
              <w:pStyle w:val="af2"/>
              <w:ind w:left="0" w:firstLine="247"/>
              <w:jc w:val="both"/>
            </w:pPr>
            <w:r w:rsidRPr="003D3A6F">
              <w:t>«1</w:t>
            </w:r>
            <w:r w:rsidRPr="003D3A6F">
              <w:rPr>
                <w:vertAlign w:val="superscript"/>
              </w:rPr>
              <w:t>3</w:t>
            </w:r>
            <w:r w:rsidRPr="003D3A6F">
              <w:t xml:space="preserve">. В случае отмены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w:t>
            </w:r>
            <w:r w:rsidRPr="003D3A6F">
              <w:br/>
              <w:t>2001 года № 129-ФЗ «О государственной регистрации юридических лиц и индивидуальных предпринимателей» или признания его недействительным задолженность, ранее признанная безнадежной к взысканию в соответствии с подпунктом 1 пункта 1 настоящей статьи, подлежит восстановлению.</w:t>
            </w:r>
          </w:p>
          <w:p w:rsidR="003D3A6F" w:rsidRPr="003D3A6F" w:rsidRDefault="003D3A6F" w:rsidP="003D3A6F">
            <w:pPr>
              <w:pStyle w:val="af2"/>
              <w:ind w:left="0" w:firstLine="247"/>
              <w:jc w:val="both"/>
            </w:pPr>
            <w:r w:rsidRPr="003D3A6F">
              <w:t>1</w:t>
            </w:r>
            <w:r w:rsidRPr="003D3A6F">
              <w:rPr>
                <w:vertAlign w:val="superscript"/>
              </w:rPr>
              <w:t>4</w:t>
            </w:r>
            <w:r w:rsidRPr="003D3A6F">
              <w:t xml:space="preserve">. В случае, если после признания задолженности безнадежной к взысканию в соответствии с подпунктом 3 пункта 1 настоящей статьи в налоговый орган поступила информация о факте наследования имущества, указанная задолженность подлежит восстановлению в течение </w:t>
            </w:r>
            <w:r w:rsidRPr="003D3A6F">
              <w:rPr>
                <w:b/>
              </w:rPr>
              <w:t xml:space="preserve">шести месяцев </w:t>
            </w:r>
            <w:r w:rsidRPr="003D3A6F">
              <w:t xml:space="preserve">с </w:t>
            </w:r>
            <w:r w:rsidRPr="003D3A6F">
              <w:lastRenderedPageBreak/>
              <w:t xml:space="preserve">даты поступления </w:t>
            </w:r>
            <w:r w:rsidRPr="003D3A6F">
              <w:rPr>
                <w:b/>
              </w:rPr>
              <w:t>такой информации</w:t>
            </w:r>
            <w:r w:rsidRPr="003D3A6F">
              <w:t xml:space="preserve"> в части задолженности по налогам, указанным в пункте 3 статьи 14 и пунктах 1 и 2 статьи 15 настоящего Кодекса, в размере, не превышающем стоимость </w:t>
            </w:r>
            <w:r w:rsidRPr="003D3A6F">
              <w:rPr>
                <w:b/>
              </w:rPr>
              <w:t>не являющегося выморочным</w:t>
            </w:r>
            <w:r w:rsidRPr="003D3A6F">
              <w:t xml:space="preserve"> наследственного имущества на дату смерти физического лица или объявления его умершим в порядке, установленном гражданским процессуальным законодательством Российской Федерации.</w:t>
            </w:r>
          </w:p>
          <w:p w:rsidR="00617E8A" w:rsidRPr="003D3A6F" w:rsidRDefault="003D3A6F" w:rsidP="003D3A6F">
            <w:pPr>
              <w:widowControl w:val="0"/>
              <w:ind w:firstLine="247"/>
              <w:jc w:val="both"/>
              <w:rPr>
                <w:sz w:val="20"/>
                <w:lang w:eastAsia="en-US"/>
              </w:rPr>
            </w:pPr>
            <w:r w:rsidRPr="003D3A6F">
              <w:rPr>
                <w:sz w:val="20"/>
              </w:rPr>
              <w:t>1</w:t>
            </w:r>
            <w:r w:rsidRPr="003D3A6F">
              <w:rPr>
                <w:sz w:val="20"/>
                <w:vertAlign w:val="superscript"/>
              </w:rPr>
              <w:t>5</w:t>
            </w:r>
            <w:r w:rsidRPr="003D3A6F">
              <w:rPr>
                <w:sz w:val="20"/>
              </w:rPr>
              <w:t xml:space="preserve">. В случае, если после признания задолженности физического лица безнадежной к взысканию в соответствии с подпунктом 3 пункта 1 настоящей статьи в налоговый орган поступила информация о факте возбуждения в отношении такого физического лица производства по делу о банкротстве, указанная задолженность подлежит восстановлению </w:t>
            </w:r>
            <w:r w:rsidRPr="003D3A6F">
              <w:rPr>
                <w:b/>
                <w:sz w:val="20"/>
              </w:rPr>
              <w:t>в течение шести месяцев с даты поступления</w:t>
            </w:r>
            <w:r w:rsidRPr="003D3A6F">
              <w:rPr>
                <w:sz w:val="20"/>
              </w:rPr>
              <w:t xml:space="preserve"> </w:t>
            </w:r>
            <w:r w:rsidRPr="003D3A6F">
              <w:rPr>
                <w:b/>
                <w:sz w:val="20"/>
              </w:rPr>
              <w:t>такой информации</w:t>
            </w:r>
            <w:r w:rsidRPr="003D3A6F">
              <w:rPr>
                <w:sz w:val="20"/>
              </w:rPr>
              <w:t xml:space="preserve"> в размере, существовавшем на дату смерти физического лица или объявления его умершим в порядке, установленном гражданским процессуальным законодательством Российской Федерации.»;</w:t>
            </w:r>
          </w:p>
          <w:p w:rsidR="00617E8A" w:rsidRPr="003D3A6F" w:rsidRDefault="00617E8A" w:rsidP="003D3A6F">
            <w:pPr>
              <w:ind w:firstLine="247"/>
              <w:jc w:val="both"/>
              <w:rPr>
                <w:b/>
                <w:sz w:val="20"/>
              </w:rPr>
            </w:pPr>
          </w:p>
        </w:tc>
        <w:tc>
          <w:tcPr>
            <w:tcW w:w="1418" w:type="dxa"/>
          </w:tcPr>
          <w:p w:rsidR="00617E8A" w:rsidRPr="00185E6C" w:rsidRDefault="00617E8A" w:rsidP="00185E6C">
            <w:pPr>
              <w:widowControl w:val="0"/>
              <w:tabs>
                <w:tab w:val="left" w:pos="1276"/>
                <w:tab w:val="left" w:pos="1560"/>
              </w:tabs>
              <w:ind w:left="34"/>
              <w:jc w:val="both"/>
              <w:rPr>
                <w:rFonts w:eastAsia="Times New Roman"/>
                <w:bCs/>
                <w:iCs/>
                <w:sz w:val="20"/>
                <w:lang w:eastAsia="en-US" w:bidi="ru-RU"/>
              </w:rPr>
            </w:pPr>
            <w:r w:rsidRPr="00185E6C">
              <w:rPr>
                <w:rFonts w:eastAsia="Times New Roman"/>
                <w:b/>
                <w:bCs/>
                <w:iCs/>
                <w:sz w:val="20"/>
                <w:lang w:eastAsia="en-US" w:bidi="ru-RU"/>
              </w:rPr>
              <w:lastRenderedPageBreak/>
              <w:t>Принять</w:t>
            </w:r>
          </w:p>
          <w:p w:rsidR="001840DD" w:rsidRPr="00185E6C" w:rsidRDefault="001840DD" w:rsidP="00185E6C">
            <w:pPr>
              <w:widowControl w:val="0"/>
              <w:tabs>
                <w:tab w:val="left" w:pos="1276"/>
                <w:tab w:val="left" w:pos="1560"/>
              </w:tabs>
              <w:ind w:left="34"/>
              <w:jc w:val="both"/>
              <w:rPr>
                <w:rFonts w:eastAsia="Times New Roman"/>
                <w:sz w:val="20"/>
                <w:lang w:eastAsia="en-US"/>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bCs/>
                <w:sz w:val="20"/>
              </w:rPr>
            </w:pPr>
            <w:r w:rsidRPr="00A97D28">
              <w:rPr>
                <w:bCs/>
                <w:sz w:val="20"/>
              </w:rPr>
              <w:t xml:space="preserve">Статья 1, </w:t>
            </w:r>
          </w:p>
          <w:p w:rsidR="00617E8A" w:rsidRPr="00A97D28" w:rsidRDefault="00617E8A" w:rsidP="00965239">
            <w:pPr>
              <w:tabs>
                <w:tab w:val="left" w:pos="1134"/>
              </w:tabs>
              <w:ind w:firstLine="176"/>
              <w:jc w:val="both"/>
              <w:rPr>
                <w:sz w:val="20"/>
              </w:rPr>
            </w:pPr>
            <w:r w:rsidRPr="00A97D28">
              <w:rPr>
                <w:bCs/>
                <w:sz w:val="20"/>
              </w:rPr>
              <w:t>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3D3A6F" w:rsidRDefault="00617E8A" w:rsidP="00965239">
            <w:pPr>
              <w:ind w:firstLine="176"/>
              <w:jc w:val="both"/>
              <w:rPr>
                <w:sz w:val="20"/>
              </w:rPr>
            </w:pPr>
            <w:r w:rsidRPr="003D3A6F">
              <w:rPr>
                <w:sz w:val="20"/>
              </w:rPr>
              <w:t>21) дополнить новым пунктом 23 следующего содержания:</w:t>
            </w:r>
          </w:p>
          <w:p w:rsidR="003D3A6F" w:rsidRPr="003D3A6F" w:rsidRDefault="003D3A6F" w:rsidP="003D3A6F">
            <w:pPr>
              <w:ind w:firstLine="176"/>
              <w:jc w:val="both"/>
              <w:rPr>
                <w:sz w:val="20"/>
              </w:rPr>
            </w:pPr>
            <w:r w:rsidRPr="003D3A6F">
              <w:rPr>
                <w:sz w:val="20"/>
              </w:rPr>
              <w:t>23) в статье 60:</w:t>
            </w:r>
          </w:p>
          <w:p w:rsidR="003D3A6F" w:rsidRPr="003D3A6F" w:rsidRDefault="003D3A6F" w:rsidP="003D3A6F">
            <w:pPr>
              <w:ind w:firstLine="176"/>
              <w:jc w:val="both"/>
              <w:rPr>
                <w:sz w:val="20"/>
              </w:rPr>
            </w:pPr>
            <w:r w:rsidRPr="003D3A6F">
              <w:rPr>
                <w:sz w:val="20"/>
              </w:rPr>
              <w:t>а) наименование после слова «банков» дополнить словами «(оператора платформы цифрового рубля)»;</w:t>
            </w:r>
          </w:p>
          <w:p w:rsidR="003D3A6F" w:rsidRPr="003D3A6F" w:rsidRDefault="003D3A6F" w:rsidP="003D3A6F">
            <w:pPr>
              <w:ind w:firstLine="176"/>
              <w:jc w:val="both"/>
              <w:rPr>
                <w:sz w:val="20"/>
              </w:rPr>
            </w:pPr>
            <w:r w:rsidRPr="003D3A6F">
              <w:rPr>
                <w:sz w:val="20"/>
              </w:rPr>
              <w:t>б) пункт 2 изложить в следующей редакции:</w:t>
            </w:r>
          </w:p>
          <w:p w:rsidR="003D3A6F" w:rsidRPr="003D3A6F" w:rsidRDefault="003D3A6F" w:rsidP="003D3A6F">
            <w:pPr>
              <w:ind w:firstLine="176"/>
              <w:jc w:val="both"/>
              <w:rPr>
                <w:sz w:val="20"/>
              </w:rPr>
            </w:pPr>
            <w:r w:rsidRPr="003D3A6F">
              <w:rPr>
                <w:sz w:val="20"/>
              </w:rPr>
              <w:t xml:space="preserve">«2. Поручение налогового органа исполняется банком (оператором платформы цифрового рубля) в течение трех часов операционного дня с момента размещения поручения налогового органа в реестре </w:t>
            </w:r>
            <w:r w:rsidRPr="003D3A6F">
              <w:rPr>
                <w:sz w:val="20"/>
              </w:rPr>
              <w:lastRenderedPageBreak/>
              <w:t>решений о взыскании задолженности, если иное не предусмотрено настоящим Кодексом.</w:t>
            </w:r>
          </w:p>
          <w:p w:rsidR="003D3A6F" w:rsidRPr="003D3A6F" w:rsidRDefault="003D3A6F" w:rsidP="003D3A6F">
            <w:pPr>
              <w:ind w:firstLine="176"/>
              <w:jc w:val="both"/>
              <w:rPr>
                <w:sz w:val="20"/>
              </w:rPr>
            </w:pPr>
            <w:r w:rsidRPr="003D3A6F">
              <w:rPr>
                <w:sz w:val="20"/>
              </w:rPr>
              <w:t xml:space="preserve">Поручение налогоплательщика исполняется банком в день получения такого поручения налогоплательщика в течение одного операционного дня, если иное не предусмотрено настоящим пунктом. </w:t>
            </w:r>
          </w:p>
          <w:p w:rsidR="003D3A6F" w:rsidRPr="003D3A6F" w:rsidRDefault="003D3A6F" w:rsidP="003D3A6F">
            <w:pPr>
              <w:ind w:firstLine="176"/>
              <w:jc w:val="both"/>
              <w:rPr>
                <w:sz w:val="20"/>
              </w:rPr>
            </w:pPr>
            <w:r w:rsidRPr="003D3A6F">
              <w:rPr>
                <w:sz w:val="20"/>
              </w:rPr>
              <w:t>При этом плата за обслуживание по операциям, указанным в абзацах первом и втором настоящего пункта, не взимается, за исключением указанных операций, осуществляемых посредством трансграничного перевода денежных средств с использованием международных платежных карт, при котором налогоплательщика обслуживает иностранный банк.</w:t>
            </w:r>
          </w:p>
          <w:p w:rsidR="00617E8A" w:rsidRPr="003D3A6F" w:rsidRDefault="003D3A6F" w:rsidP="003D3A6F">
            <w:pPr>
              <w:ind w:firstLine="176"/>
              <w:jc w:val="both"/>
              <w:rPr>
                <w:sz w:val="20"/>
              </w:rPr>
            </w:pPr>
            <w:r w:rsidRPr="003D3A6F">
              <w:rPr>
                <w:sz w:val="20"/>
              </w:rPr>
              <w:t>При предъявлении поручения налогоплательщика - физического лица в обособленное подразделение банка, не имеющее корреспондентского счета (субсчета), срок, установленный абзацем вторым настоящего пункта, продлевается в установленном порядке на время доставки такого поручения организацией федеральной почтовой связи в обособленное подразделение банка, имеющее корреспондентский счет (субсчет), но не более чем на пять операционных дней.»;</w:t>
            </w:r>
          </w:p>
        </w:tc>
        <w:tc>
          <w:tcPr>
            <w:tcW w:w="4324" w:type="dxa"/>
            <w:shd w:val="clear" w:color="auto" w:fill="auto"/>
          </w:tcPr>
          <w:p w:rsidR="003D3A6F" w:rsidRPr="003D3A6F" w:rsidRDefault="003D3A6F" w:rsidP="003D3A6F">
            <w:pPr>
              <w:ind w:firstLine="176"/>
              <w:jc w:val="both"/>
              <w:rPr>
                <w:b/>
                <w:sz w:val="20"/>
              </w:rPr>
            </w:pPr>
            <w:r w:rsidRPr="003D3A6F">
              <w:rPr>
                <w:b/>
                <w:sz w:val="20"/>
              </w:rPr>
              <w:lastRenderedPageBreak/>
              <w:t>23) в статье 60:</w:t>
            </w:r>
          </w:p>
          <w:p w:rsidR="003D3A6F" w:rsidRPr="003D3A6F" w:rsidRDefault="003D3A6F" w:rsidP="003D3A6F">
            <w:pPr>
              <w:ind w:firstLine="176"/>
              <w:jc w:val="both"/>
              <w:rPr>
                <w:b/>
                <w:sz w:val="20"/>
              </w:rPr>
            </w:pPr>
            <w:r w:rsidRPr="003D3A6F">
              <w:rPr>
                <w:b/>
                <w:sz w:val="20"/>
              </w:rPr>
              <w:t>а) наименование после слова «банков» дополнить словами «(оператора платформы цифрового рубля)»;</w:t>
            </w:r>
          </w:p>
          <w:p w:rsidR="003D3A6F" w:rsidRPr="003D3A6F" w:rsidRDefault="003D3A6F" w:rsidP="003D3A6F">
            <w:pPr>
              <w:ind w:firstLine="176"/>
              <w:jc w:val="both"/>
              <w:rPr>
                <w:b/>
                <w:sz w:val="20"/>
              </w:rPr>
            </w:pPr>
            <w:r w:rsidRPr="003D3A6F">
              <w:rPr>
                <w:b/>
                <w:sz w:val="20"/>
              </w:rPr>
              <w:t>б) пункт 2 изложить в следующей редакции:</w:t>
            </w:r>
          </w:p>
          <w:p w:rsidR="003D3A6F" w:rsidRPr="003D3A6F" w:rsidRDefault="003D3A6F" w:rsidP="003D3A6F">
            <w:pPr>
              <w:ind w:firstLine="176"/>
              <w:jc w:val="both"/>
              <w:rPr>
                <w:b/>
                <w:sz w:val="20"/>
              </w:rPr>
            </w:pPr>
            <w:r w:rsidRPr="003D3A6F">
              <w:rPr>
                <w:b/>
                <w:sz w:val="20"/>
              </w:rPr>
              <w:t xml:space="preserve">«2. Поручение налогового органа исполняется банком (оператором платформы цифрового рубля) в течение трех часов операционного дня с момента размещения поручения налогового органа в реестре решений о взыскании </w:t>
            </w:r>
            <w:r w:rsidRPr="003D3A6F">
              <w:rPr>
                <w:b/>
                <w:sz w:val="20"/>
              </w:rPr>
              <w:lastRenderedPageBreak/>
              <w:t>задолженности, если иное не предусмотрено настоящим Кодексом.</w:t>
            </w:r>
          </w:p>
          <w:p w:rsidR="003D3A6F" w:rsidRPr="003D3A6F" w:rsidRDefault="003D3A6F" w:rsidP="003D3A6F">
            <w:pPr>
              <w:ind w:firstLine="176"/>
              <w:jc w:val="both"/>
              <w:rPr>
                <w:b/>
                <w:sz w:val="20"/>
              </w:rPr>
            </w:pPr>
            <w:r w:rsidRPr="003D3A6F">
              <w:rPr>
                <w:b/>
                <w:sz w:val="20"/>
              </w:rPr>
              <w:t xml:space="preserve">Поручение налогоплательщика исполняется банком в день получения такого поручения налогоплательщика в течение одного операционного дня, если иное не предусмотрено настоящим пунктом. </w:t>
            </w:r>
          </w:p>
          <w:p w:rsidR="003D3A6F" w:rsidRPr="003D3A6F" w:rsidRDefault="003D3A6F" w:rsidP="003D3A6F">
            <w:pPr>
              <w:ind w:firstLine="176"/>
              <w:jc w:val="both"/>
              <w:rPr>
                <w:b/>
                <w:sz w:val="20"/>
              </w:rPr>
            </w:pPr>
            <w:r w:rsidRPr="003D3A6F">
              <w:rPr>
                <w:b/>
                <w:sz w:val="20"/>
              </w:rPr>
              <w:t>При этом плата за обслуживание по операциям, указанным в абзацах первом и втором настоящего пункта, не взимается, за исключением указанных операций, осуществляемых посредством трансграничного перевода денежных средств с использованием международных платежных карт, при котором налогоплательщика обслуживает иностранный банк.</w:t>
            </w:r>
          </w:p>
          <w:p w:rsidR="00617E8A" w:rsidRPr="00A97D28" w:rsidRDefault="003D3A6F" w:rsidP="003D3A6F">
            <w:pPr>
              <w:widowControl w:val="0"/>
              <w:tabs>
                <w:tab w:val="left" w:pos="1276"/>
                <w:tab w:val="left" w:pos="1560"/>
              </w:tabs>
              <w:ind w:firstLine="176"/>
              <w:jc w:val="both"/>
              <w:rPr>
                <w:rFonts w:eastAsia="Times New Roman"/>
                <w:b/>
                <w:sz w:val="20"/>
                <w:lang w:eastAsia="en-US"/>
              </w:rPr>
            </w:pPr>
            <w:r w:rsidRPr="003D3A6F">
              <w:rPr>
                <w:b/>
                <w:sz w:val="20"/>
              </w:rPr>
              <w:t>При предъявлении поручения налогоплательщика - физического лица в обособленное подразделение банка, не имеющее корреспондентского счета (субсчета), срок, установленный абзацем вторым настоящего пункта, продлевается в установленном порядке на время доставки такого поручения организацией федеральной почтовой связи в обособленное подразделение банка, имеющее корреспондентский счет (субсчет), но не более чем на пять операционных дней.»;</w:t>
            </w:r>
          </w:p>
        </w:tc>
        <w:tc>
          <w:tcPr>
            <w:tcW w:w="1418" w:type="dxa"/>
          </w:tcPr>
          <w:p w:rsidR="00185E6C" w:rsidRPr="00185E6C" w:rsidRDefault="00617E8A" w:rsidP="00185E6C">
            <w:pPr>
              <w:ind w:left="34"/>
              <w:jc w:val="both"/>
              <w:rPr>
                <w:sz w:val="20"/>
              </w:rPr>
            </w:pPr>
            <w:r w:rsidRPr="00185E6C">
              <w:rPr>
                <w:b/>
                <w:bCs/>
                <w:iCs/>
                <w:sz w:val="20"/>
                <w:lang w:bidi="ru-RU"/>
              </w:rPr>
              <w:lastRenderedPageBreak/>
              <w:t>Принять</w:t>
            </w:r>
            <w:r w:rsidR="001840DD" w:rsidRPr="00185E6C">
              <w:rPr>
                <w:b/>
                <w:bCs/>
                <w:iCs/>
                <w:sz w:val="20"/>
                <w:lang w:bidi="ru-RU"/>
              </w:rPr>
              <w:t xml:space="preserve"> </w:t>
            </w:r>
          </w:p>
          <w:p w:rsidR="001840DD" w:rsidRPr="00185E6C" w:rsidRDefault="001840DD" w:rsidP="00185E6C">
            <w:pPr>
              <w:ind w:left="34"/>
              <w:jc w:val="both"/>
              <w:rPr>
                <w:sz w:val="20"/>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21</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21) в пункте 1 статьи 62:</w:t>
            </w:r>
          </w:p>
          <w:p w:rsidR="00617E8A" w:rsidRPr="00A97D28" w:rsidRDefault="00617E8A" w:rsidP="00965239">
            <w:pPr>
              <w:ind w:firstLine="176"/>
              <w:jc w:val="both"/>
              <w:rPr>
                <w:sz w:val="20"/>
              </w:rPr>
            </w:pPr>
            <w:r w:rsidRPr="00A97D28">
              <w:rPr>
                <w:sz w:val="20"/>
              </w:rPr>
              <w:t xml:space="preserve">а) подпункт 1 после слов </w:t>
            </w:r>
            <w:r w:rsidR="002F39B4">
              <w:rPr>
                <w:sz w:val="20"/>
              </w:rPr>
              <w:t>«</w:t>
            </w:r>
            <w:r w:rsidRPr="00A97D28">
              <w:rPr>
                <w:sz w:val="20"/>
              </w:rPr>
              <w:t>организации - заинтересованного лица</w:t>
            </w:r>
            <w:r w:rsidR="002F39B4">
              <w:rPr>
                <w:sz w:val="20"/>
              </w:rPr>
              <w:t>»</w:t>
            </w:r>
            <w:r w:rsidRPr="00A97D28">
              <w:rPr>
                <w:sz w:val="20"/>
              </w:rPr>
              <w:t xml:space="preserve"> дополнить словами </w:t>
            </w:r>
            <w:r w:rsidR="002F39B4">
              <w:rPr>
                <w:sz w:val="20"/>
              </w:rPr>
              <w:t>«</w:t>
            </w:r>
            <w:r w:rsidRPr="00A97D28">
              <w:rPr>
                <w:sz w:val="20"/>
              </w:rPr>
              <w:t>и (или) лиц, ответственных (или которые были ответственны) за ведение финансово-экономической деятельности, бухгалтерского и(или) налогового учета заинтересованного лица - организации</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б) в подпункте 2 слова </w:t>
            </w:r>
            <w:r w:rsidR="002F39B4">
              <w:rPr>
                <w:sz w:val="20"/>
              </w:rPr>
              <w:t>«</w:t>
            </w:r>
            <w:r w:rsidRPr="00A97D28">
              <w:rPr>
                <w:sz w:val="20"/>
              </w:rPr>
              <w:t xml:space="preserve">, либо проводится производство по делу </w:t>
            </w:r>
            <w:r w:rsidRPr="00A97D28">
              <w:rPr>
                <w:sz w:val="20"/>
              </w:rPr>
              <w:br/>
              <w:t xml:space="preserve">о налоговом правонарушении либо по делу об административном правонарушении в области налогов, сборов, страховых </w:t>
            </w:r>
            <w:r w:rsidRPr="00A97D28">
              <w:rPr>
                <w:sz w:val="20"/>
              </w:rPr>
              <w:lastRenderedPageBreak/>
              <w:t xml:space="preserve">взносов, таможенного дела в части налогов, подлежащих уплате в связи </w:t>
            </w:r>
            <w:r w:rsidRPr="00A97D28">
              <w:rPr>
                <w:sz w:val="20"/>
              </w:rPr>
              <w:br/>
              <w:t>с перемещением товаров через таможенную границу Евразийского экономического союза</w:t>
            </w:r>
            <w:r w:rsidR="002F39B4">
              <w:rPr>
                <w:sz w:val="20"/>
              </w:rPr>
              <w:t>»</w:t>
            </w:r>
            <w:r w:rsidRPr="00A97D28">
              <w:rPr>
                <w:sz w:val="20"/>
              </w:rPr>
              <w:t xml:space="preserve"> исключить;</w:t>
            </w:r>
          </w:p>
          <w:p w:rsidR="00617E8A" w:rsidRPr="00A97D28" w:rsidRDefault="00617E8A" w:rsidP="00965239">
            <w:pPr>
              <w:ind w:firstLine="176"/>
              <w:jc w:val="both"/>
              <w:rPr>
                <w:sz w:val="20"/>
              </w:rPr>
            </w:pPr>
            <w:r w:rsidRPr="00A97D28">
              <w:rPr>
                <w:sz w:val="20"/>
              </w:rPr>
              <w:t>в) дополнить подпунктами 7 и 8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7) имеется не вступившее в силу и не обжалованное в вышестоящий налоговый орган решение о привлечении к ответственности за совершение налогового правонарушения, решение об отказе в привлечении </w:t>
            </w:r>
            <w:r w:rsidR="00617E8A" w:rsidRPr="00A97D28">
              <w:rPr>
                <w:sz w:val="20"/>
              </w:rPr>
              <w:br/>
              <w:t xml:space="preserve">к ответственности за совершение налогового правонарушения, а в случае их отсутствия, - акт налоговой проверки, в которых указана сумма подлежащих уплате заинтересованным лицом недоимки, пени, штрафов </w:t>
            </w:r>
            <w:r w:rsidR="00617E8A" w:rsidRPr="00A97D28">
              <w:rPr>
                <w:sz w:val="20"/>
              </w:rPr>
              <w:br/>
              <w:t xml:space="preserve">и процентов, составляющая более десяти процентов суммы, указанной </w:t>
            </w:r>
            <w:r w:rsidR="00617E8A" w:rsidRPr="00A97D28">
              <w:rPr>
                <w:sz w:val="20"/>
              </w:rPr>
              <w:br/>
              <w:t xml:space="preserve">в заявлении о предоставлении отсрочки или рассрочки, или более ста тысяч рублей. Действие настоящего подпункта не распространяется </w:t>
            </w:r>
            <w:r w:rsidR="00617E8A" w:rsidRPr="00A97D28">
              <w:rPr>
                <w:sz w:val="20"/>
              </w:rPr>
              <w:br/>
              <w:t xml:space="preserve">на случай предоставление рассрочки по основанию, указанному </w:t>
            </w:r>
            <w:r w:rsidR="00617E8A" w:rsidRPr="00A97D28">
              <w:rPr>
                <w:sz w:val="20"/>
              </w:rPr>
              <w:br/>
              <w:t>в подпункте 7 пункта 2 статьи 64 настоящего Кодекса, в части нарушений, в результате совершения которых данное основание возникло;</w:t>
            </w:r>
          </w:p>
          <w:p w:rsidR="00617E8A" w:rsidRPr="00A97D28" w:rsidRDefault="00617E8A" w:rsidP="00965239">
            <w:pPr>
              <w:ind w:firstLine="176"/>
              <w:jc w:val="both"/>
              <w:rPr>
                <w:sz w:val="20"/>
              </w:rPr>
            </w:pPr>
            <w:r w:rsidRPr="00A97D28">
              <w:rPr>
                <w:sz w:val="20"/>
              </w:rPr>
              <w:t xml:space="preserve">8) проводится производство по делу об административном правонарушении в области налогов, сборов, страховых взносов, таможенного дела в части налогов, подлежащих уплате в связи </w:t>
            </w:r>
            <w:r w:rsidRPr="00A97D28">
              <w:rPr>
                <w:sz w:val="20"/>
              </w:rPr>
              <w:br/>
              <w:t xml:space="preserve">с перемещением товаров через таможенную границу Евразийского экономического союза, и сумма административного штрафа, указанная </w:t>
            </w:r>
            <w:r w:rsidRPr="00A97D28">
              <w:rPr>
                <w:sz w:val="20"/>
              </w:rPr>
              <w:br/>
              <w:t xml:space="preserve">в протоколе об административном правонарушении, или которая предусмотрена за правонарушение, содержащееся в соответствующем </w:t>
            </w:r>
            <w:r w:rsidRPr="00A97D28">
              <w:rPr>
                <w:sz w:val="20"/>
              </w:rPr>
              <w:lastRenderedPageBreak/>
              <w:t xml:space="preserve">протоколе об административном правонарушении, составляет более десяти процентов суммы, указанной в заявлении о предоставлении отсрочки </w:t>
            </w:r>
            <w:r w:rsidRPr="00A97D28">
              <w:rPr>
                <w:sz w:val="20"/>
              </w:rPr>
              <w:br/>
              <w:t xml:space="preserve">или рассрочки, или более ста тысяч рублей. Действие настоящего подпункта не распространяется на случаи предоставления рассрочки </w:t>
            </w:r>
            <w:r w:rsidRPr="00A97D28">
              <w:rPr>
                <w:sz w:val="20"/>
              </w:rPr>
              <w:br/>
              <w:t>по основанию, указанному в подпункте 7 пункта 2 статьи 64 настоящего Кодекса, в части правонарушений, связанных с возникновением такого основания;</w:t>
            </w:r>
            <w:r w:rsidR="002F39B4">
              <w:rPr>
                <w:sz w:val="20"/>
              </w:rPr>
              <w:t>»</w:t>
            </w:r>
            <w:r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22) пункты 20 - 33 считать соответственно пунктами 24 - 37;</w:t>
            </w:r>
          </w:p>
          <w:p w:rsidR="00617E8A" w:rsidRPr="00A97D28" w:rsidRDefault="00617E8A" w:rsidP="00965239">
            <w:pPr>
              <w:ind w:firstLine="176"/>
              <w:jc w:val="both"/>
              <w:rPr>
                <w:sz w:val="20"/>
              </w:rPr>
            </w:pPr>
            <w:r w:rsidRPr="00A97D28">
              <w:rPr>
                <w:sz w:val="20"/>
              </w:rPr>
              <w:t xml:space="preserve">23) абзац второй подпункта </w:t>
            </w:r>
            <w:r w:rsidR="002F39B4">
              <w:rPr>
                <w:sz w:val="20"/>
              </w:rPr>
              <w:t>«</w:t>
            </w:r>
            <w:r w:rsidRPr="00A97D28">
              <w:rPr>
                <w:sz w:val="20"/>
              </w:rPr>
              <w:t>в</w:t>
            </w:r>
            <w:r w:rsidR="002F39B4">
              <w:rPr>
                <w:sz w:val="20"/>
              </w:rPr>
              <w:t>»</w:t>
            </w:r>
            <w:r w:rsidRPr="00A97D28">
              <w:rPr>
                <w:sz w:val="20"/>
              </w:rPr>
              <w:t xml:space="preserve"> пункта 25 изложить в следующей редакции:</w:t>
            </w:r>
          </w:p>
          <w:p w:rsidR="00617E8A" w:rsidRPr="003D3A6F" w:rsidRDefault="002F39B4" w:rsidP="00965239">
            <w:pPr>
              <w:ind w:firstLine="176"/>
              <w:jc w:val="both"/>
              <w:rPr>
                <w:sz w:val="20"/>
              </w:rPr>
            </w:pPr>
            <w:r w:rsidRPr="003D3A6F">
              <w:rPr>
                <w:sz w:val="20"/>
              </w:rPr>
              <w:t>«</w:t>
            </w:r>
            <w:r w:rsidR="00617E8A" w:rsidRPr="003D3A6F">
              <w:rPr>
                <w:sz w:val="20"/>
              </w:rPr>
              <w:t>7) </w:t>
            </w:r>
            <w:r w:rsidR="003D3A6F" w:rsidRPr="003D3A6F">
              <w:rPr>
                <w:sz w:val="20"/>
              </w:rPr>
              <w:t>осуществляется в соответствии со статьями 100</w:t>
            </w:r>
            <w:r w:rsidR="003D3A6F" w:rsidRPr="003D3A6F">
              <w:rPr>
                <w:sz w:val="20"/>
                <w:vertAlign w:val="superscript"/>
              </w:rPr>
              <w:t>1</w:t>
            </w:r>
            <w:r w:rsidR="003D3A6F" w:rsidRPr="003D3A6F">
              <w:rPr>
                <w:sz w:val="20"/>
              </w:rPr>
              <w:t>, 101, 101</w:t>
            </w:r>
            <w:r w:rsidR="003D3A6F" w:rsidRPr="003D3A6F">
              <w:rPr>
                <w:sz w:val="20"/>
                <w:vertAlign w:val="superscript"/>
              </w:rPr>
              <w:t>4</w:t>
            </w:r>
            <w:r w:rsidR="003D3A6F" w:rsidRPr="003D3A6F">
              <w:rPr>
                <w:sz w:val="20"/>
              </w:rPr>
              <w:t xml:space="preserve"> настоящего Кодекса рассмотрение дела (дел) о налоговом правонарушении и сумма недоимки, неуплата которой явилась основанием для такого рассмотрения, и (или) сумма штрафа, которая предусмотрена в соответствии с настоящим Кодексом за правонарушение, совершение которого явилось основанием для такого рассмотрения, составляет (составляют) более 10 процентов суммы, указанной в заявлении о </w:t>
            </w:r>
            <w:r w:rsidR="003D3A6F" w:rsidRPr="003D3A6F">
              <w:rPr>
                <w:sz w:val="20"/>
              </w:rPr>
              <w:lastRenderedPageBreak/>
              <w:t>предоставлении отсрочки или рассрочки, или более 100 000 рублей;</w:t>
            </w:r>
            <w:r w:rsidRPr="003D3A6F">
              <w:rPr>
                <w:sz w:val="20"/>
              </w:rPr>
              <w:t>»</w:t>
            </w:r>
            <w:r w:rsidR="00617E8A" w:rsidRPr="003D3A6F">
              <w:rPr>
                <w:sz w:val="20"/>
              </w:rPr>
              <w:t>;</w:t>
            </w:r>
          </w:p>
          <w:p w:rsidR="00617E8A" w:rsidRPr="00A97D28" w:rsidRDefault="00617E8A" w:rsidP="00965239">
            <w:pPr>
              <w:ind w:firstLine="176"/>
              <w:jc w:val="both"/>
              <w:rPr>
                <w:sz w:val="20"/>
              </w:rPr>
            </w:pPr>
          </w:p>
        </w:tc>
        <w:tc>
          <w:tcPr>
            <w:tcW w:w="4324" w:type="dxa"/>
            <w:shd w:val="clear" w:color="auto" w:fill="auto"/>
          </w:tcPr>
          <w:p w:rsidR="003D3A6F" w:rsidRPr="003D3A6F" w:rsidRDefault="003D3A6F" w:rsidP="003D3A6F">
            <w:pPr>
              <w:widowControl w:val="0"/>
              <w:tabs>
                <w:tab w:val="left" w:pos="1276"/>
                <w:tab w:val="left" w:pos="1560"/>
              </w:tabs>
              <w:ind w:firstLine="106"/>
              <w:jc w:val="both"/>
              <w:rPr>
                <w:sz w:val="20"/>
              </w:rPr>
            </w:pPr>
            <w:r w:rsidRPr="003D3A6F">
              <w:rPr>
                <w:b/>
                <w:sz w:val="20"/>
              </w:rPr>
              <w:lastRenderedPageBreak/>
              <w:t>25</w:t>
            </w:r>
            <w:r w:rsidRPr="003D3A6F">
              <w:rPr>
                <w:sz w:val="20"/>
              </w:rPr>
              <w:t>) в пункте 1 статьи 62:</w:t>
            </w:r>
          </w:p>
          <w:p w:rsidR="003D3A6F" w:rsidRPr="003D3A6F" w:rsidRDefault="003D3A6F" w:rsidP="003D3A6F">
            <w:pPr>
              <w:pStyle w:val="af2"/>
              <w:tabs>
                <w:tab w:val="left" w:pos="1276"/>
                <w:tab w:val="left" w:pos="1560"/>
              </w:tabs>
              <w:ind w:left="0" w:firstLine="106"/>
              <w:jc w:val="both"/>
            </w:pPr>
            <w:r w:rsidRPr="003D3A6F">
              <w:t>а) подпункт 1 после слов «организации - заинтересованного лица» дополнить словами «и (или) лиц, ответственных (или которые были ответственны) за ведение финансово-экономической деятельности, бухгалтерского и(или) налогового учета заинтересованного лица - организации</w:t>
            </w:r>
            <w:r w:rsidRPr="003D3A6F">
              <w:rPr>
                <w:b/>
              </w:rPr>
              <w:t>,</w:t>
            </w:r>
            <w:r w:rsidRPr="003D3A6F">
              <w:t>»;</w:t>
            </w:r>
          </w:p>
          <w:p w:rsidR="003D3A6F" w:rsidRPr="003D3A6F" w:rsidRDefault="003D3A6F" w:rsidP="003D3A6F">
            <w:pPr>
              <w:pStyle w:val="af2"/>
              <w:tabs>
                <w:tab w:val="left" w:pos="1276"/>
                <w:tab w:val="left" w:pos="1560"/>
              </w:tabs>
              <w:ind w:left="0" w:firstLine="106"/>
              <w:jc w:val="both"/>
            </w:pPr>
            <w:r w:rsidRPr="003D3A6F">
              <w:t xml:space="preserve">б) в подпункте 2 слова «, либо проводится производство по делу о налоговом правонарушении либо по делу об административном правонарушении в области налогов, сборов, страховых взносов, таможенного дела в части налогов, подлежащих уплате в связи с перемещением </w:t>
            </w:r>
            <w:r w:rsidRPr="003D3A6F">
              <w:lastRenderedPageBreak/>
              <w:t>товаров через таможенную границу Евразийского экономического союза» исключить;</w:t>
            </w:r>
          </w:p>
          <w:p w:rsidR="003D3A6F" w:rsidRPr="003D3A6F" w:rsidRDefault="003D3A6F" w:rsidP="003D3A6F">
            <w:pPr>
              <w:pStyle w:val="af2"/>
              <w:tabs>
                <w:tab w:val="left" w:pos="1276"/>
                <w:tab w:val="left" w:pos="1560"/>
              </w:tabs>
              <w:ind w:left="0" w:firstLine="106"/>
              <w:jc w:val="both"/>
            </w:pPr>
            <w:r w:rsidRPr="003D3A6F">
              <w:t>в) дополнить подпунктами 7 и 8 следующего содержания:</w:t>
            </w:r>
          </w:p>
          <w:p w:rsidR="003D3A6F" w:rsidRPr="003D3A6F" w:rsidRDefault="003D3A6F" w:rsidP="003D3A6F">
            <w:pPr>
              <w:pStyle w:val="af2"/>
              <w:tabs>
                <w:tab w:val="left" w:pos="1276"/>
                <w:tab w:val="left" w:pos="1560"/>
              </w:tabs>
              <w:ind w:left="0" w:firstLine="106"/>
              <w:jc w:val="both"/>
            </w:pPr>
            <w:r w:rsidRPr="003D3A6F">
              <w:t>«7) </w:t>
            </w:r>
            <w:r w:rsidRPr="003D3A6F">
              <w:rPr>
                <w:b/>
              </w:rPr>
              <w:t>осуществляется в соответствии со статьями 100</w:t>
            </w:r>
            <w:r w:rsidRPr="003D3A6F">
              <w:rPr>
                <w:b/>
                <w:vertAlign w:val="superscript"/>
              </w:rPr>
              <w:t>1</w:t>
            </w:r>
            <w:r w:rsidRPr="003D3A6F">
              <w:rPr>
                <w:b/>
              </w:rPr>
              <w:t>, 101, 101</w:t>
            </w:r>
            <w:r w:rsidRPr="003D3A6F">
              <w:rPr>
                <w:b/>
                <w:vertAlign w:val="superscript"/>
              </w:rPr>
              <w:t>4</w:t>
            </w:r>
            <w:r w:rsidRPr="003D3A6F">
              <w:rPr>
                <w:b/>
              </w:rPr>
              <w:t xml:space="preserve"> настоящего Кодекса рассмотрение дела (дел) о налоговом правонарушении и сумма недоимки, неуплата которой явилась основанием для такого рассмотрения, и (или) сумма штрафа, которая предусмотрена в соответствии с настоящим Кодексом за правонарушение, совершение которого явилось основанием для такого рассмотрения, составляет (составляют) </w:t>
            </w:r>
            <w:r w:rsidRPr="003D3A6F">
              <w:t>более 10 процентов суммы, указанной в заявлении о предоставлении отсрочки или рассрочки, или более 100 000 рублей;</w:t>
            </w:r>
          </w:p>
          <w:p w:rsidR="00617E8A" w:rsidRPr="003D3A6F" w:rsidRDefault="003D3A6F" w:rsidP="003D3A6F">
            <w:pPr>
              <w:ind w:firstLine="106"/>
              <w:jc w:val="both"/>
              <w:rPr>
                <w:sz w:val="20"/>
              </w:rPr>
            </w:pPr>
            <w:r w:rsidRPr="003D3A6F">
              <w:rPr>
                <w:sz w:val="20"/>
              </w:rPr>
              <w:t xml:space="preserve">8) проводится производство по делу об административном правонарушении в области налогов, сборов, страховых взносов, таможенного дела в части налогов, подлежащих уплате в связи с перемещением товаров через таможенную границу Евразийского экономического союза, и сумма административного штрафа, которая предусмотрена </w:t>
            </w:r>
            <w:r w:rsidRPr="003D3A6F">
              <w:rPr>
                <w:b/>
                <w:sz w:val="20"/>
              </w:rPr>
              <w:t>законодательством Российской Федерации об административных правонарушениях</w:t>
            </w:r>
            <w:r w:rsidRPr="003D3A6F">
              <w:rPr>
                <w:sz w:val="20"/>
              </w:rPr>
              <w:t xml:space="preserve"> за правонарушение, </w:t>
            </w:r>
            <w:r w:rsidRPr="003D3A6F">
              <w:rPr>
                <w:b/>
                <w:sz w:val="20"/>
              </w:rPr>
              <w:t xml:space="preserve">указанное </w:t>
            </w:r>
            <w:r w:rsidRPr="003D3A6F">
              <w:rPr>
                <w:sz w:val="20"/>
              </w:rPr>
              <w:t>в соответствующем протоколе об административном правонарушении, составляет более 10 процентов суммы, указанной в заявлении о предоставлении отсрочки или рассрочки, или более 100 000 рублей. Действие настоящего подпункта не распространяется на случаи предоставления рассрочки по основанию, указанному в подпункте 7 пункта 2 статьи 64 настоящего Кодекса, в части правонарушений, связанных с возникновением такого основания</w:t>
            </w:r>
            <w:r w:rsidRPr="003D3A6F">
              <w:rPr>
                <w:b/>
                <w:sz w:val="20"/>
              </w:rPr>
              <w:t>.</w:t>
            </w:r>
            <w:r w:rsidRPr="003D3A6F">
              <w:rPr>
                <w:sz w:val="20"/>
              </w:rPr>
              <w:t>»;</w:t>
            </w:r>
          </w:p>
          <w:p w:rsidR="00617E8A" w:rsidRPr="003D3A6F" w:rsidRDefault="00617E8A" w:rsidP="003D3A6F">
            <w:pPr>
              <w:ind w:firstLine="106"/>
              <w:jc w:val="both"/>
              <w:rPr>
                <w:sz w:val="20"/>
              </w:rPr>
            </w:pPr>
          </w:p>
        </w:tc>
        <w:tc>
          <w:tcPr>
            <w:tcW w:w="1418" w:type="dxa"/>
          </w:tcPr>
          <w:p w:rsidR="001840DD" w:rsidRPr="00185E6C" w:rsidRDefault="00617E8A" w:rsidP="00185E6C">
            <w:pPr>
              <w:ind w:left="34"/>
              <w:jc w:val="both"/>
              <w:rPr>
                <w:bCs/>
                <w:iCs/>
                <w:sz w:val="20"/>
                <w:lang w:bidi="ru-RU"/>
              </w:rPr>
            </w:pPr>
            <w:r w:rsidRPr="00185E6C">
              <w:rPr>
                <w:b/>
                <w:bCs/>
                <w:iCs/>
                <w:sz w:val="20"/>
                <w:lang w:bidi="ru-RU"/>
              </w:rPr>
              <w:lastRenderedPageBreak/>
              <w:t>Принять</w:t>
            </w:r>
            <w:r w:rsidR="001840DD" w:rsidRPr="00185E6C">
              <w:rPr>
                <w:b/>
                <w:bCs/>
                <w:iCs/>
                <w:sz w:val="20"/>
                <w:lang w:bidi="ru-RU"/>
              </w:rPr>
              <w:t xml:space="preserve"> </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21</w:t>
            </w:r>
          </w:p>
          <w:p w:rsidR="00617E8A" w:rsidRDefault="00617E8A" w:rsidP="00965239">
            <w:pPr>
              <w:widowControl w:val="0"/>
              <w:ind w:firstLine="176"/>
              <w:jc w:val="both"/>
              <w:rPr>
                <w:bCs/>
                <w:sz w:val="20"/>
              </w:rPr>
            </w:pPr>
          </w:p>
          <w:p w:rsidR="00617E8A" w:rsidRPr="00A97D28" w:rsidRDefault="00617E8A" w:rsidP="00965239">
            <w:pPr>
              <w:autoSpaceDE w:val="0"/>
              <w:autoSpaceDN w:val="0"/>
              <w:adjustRightInd w:val="0"/>
              <w:ind w:firstLine="176"/>
              <w:jc w:val="both"/>
              <w:rPr>
                <w:sz w:val="20"/>
              </w:rPr>
            </w:pPr>
            <w:r w:rsidRPr="00A97D28">
              <w:rPr>
                <w:sz w:val="20"/>
              </w:rPr>
              <w:t>24) в абзаце первом пункта 5 статьи 67:</w:t>
            </w:r>
          </w:p>
          <w:p w:rsidR="00617E8A" w:rsidRPr="00A97D28" w:rsidRDefault="00617E8A" w:rsidP="00965239">
            <w:pPr>
              <w:autoSpaceDE w:val="0"/>
              <w:autoSpaceDN w:val="0"/>
              <w:adjustRightInd w:val="0"/>
              <w:ind w:firstLine="176"/>
              <w:jc w:val="both"/>
              <w:rPr>
                <w:sz w:val="20"/>
              </w:rPr>
            </w:pPr>
            <w:r w:rsidRPr="00A97D28">
              <w:rPr>
                <w:sz w:val="20"/>
              </w:rPr>
              <w:t xml:space="preserve">после слова </w:t>
            </w:r>
            <w:r w:rsidR="002F39B4">
              <w:rPr>
                <w:sz w:val="20"/>
              </w:rPr>
              <w:t>«</w:t>
            </w:r>
            <w:r w:rsidRPr="00A97D28">
              <w:rPr>
                <w:sz w:val="20"/>
              </w:rPr>
              <w:t>заявления</w:t>
            </w:r>
            <w:r w:rsidR="002F39B4">
              <w:rPr>
                <w:sz w:val="20"/>
              </w:rPr>
              <w:t>»</w:t>
            </w:r>
            <w:r w:rsidRPr="00A97D28">
              <w:rPr>
                <w:sz w:val="20"/>
              </w:rPr>
              <w:t xml:space="preserve"> дополнить словами </w:t>
            </w:r>
            <w:r w:rsidR="002F39B4">
              <w:rPr>
                <w:sz w:val="20"/>
              </w:rPr>
              <w:t>«</w:t>
            </w:r>
            <w:r w:rsidRPr="00A97D28">
              <w:rPr>
                <w:sz w:val="20"/>
              </w:rPr>
              <w:t>, но не ранее дня получения указанного согласования</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слова </w:t>
            </w:r>
            <w:r w:rsidR="002F39B4">
              <w:rPr>
                <w:sz w:val="20"/>
              </w:rPr>
              <w:t>«</w:t>
            </w:r>
            <w:r w:rsidRPr="00A97D28">
              <w:rPr>
                <w:sz w:val="20"/>
              </w:rPr>
              <w:t>по иным основаниям</w:t>
            </w:r>
            <w:r w:rsidR="002F39B4">
              <w:rPr>
                <w:sz w:val="20"/>
              </w:rPr>
              <w:t>»</w:t>
            </w:r>
            <w:r w:rsidRPr="00A97D28">
              <w:rPr>
                <w:sz w:val="20"/>
              </w:rPr>
              <w:t xml:space="preserve"> заменить словами </w:t>
            </w:r>
            <w:r w:rsidR="002F39B4">
              <w:rPr>
                <w:sz w:val="20"/>
              </w:rPr>
              <w:t>«</w:t>
            </w:r>
            <w:r w:rsidRPr="00A97D28">
              <w:rPr>
                <w:sz w:val="20"/>
              </w:rPr>
              <w:t>, с учетом ограничения, указанного в пункте 4 статьи 61 настоящего Кодекса</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p>
        </w:tc>
        <w:tc>
          <w:tcPr>
            <w:tcW w:w="1275" w:type="dxa"/>
            <w:shd w:val="clear" w:color="auto" w:fill="auto"/>
          </w:tcPr>
          <w:p w:rsidR="00617E8A" w:rsidRPr="00A97D28" w:rsidRDefault="00617E8A" w:rsidP="00A97D28">
            <w:pPr>
              <w:widowControl w:val="0"/>
              <w:ind w:left="-108" w:right="-108" w:hanging="1"/>
              <w:rPr>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24) абзац второй пункта 28 исключить;</w:t>
            </w:r>
          </w:p>
          <w:p w:rsidR="00617E8A" w:rsidRPr="00A97D28" w:rsidRDefault="00617E8A" w:rsidP="00965239">
            <w:pPr>
              <w:ind w:firstLine="176"/>
              <w:jc w:val="both"/>
              <w:rPr>
                <w:sz w:val="20"/>
              </w:rPr>
            </w:pPr>
          </w:p>
        </w:tc>
        <w:tc>
          <w:tcPr>
            <w:tcW w:w="4324" w:type="dxa"/>
            <w:shd w:val="clear" w:color="auto" w:fill="auto"/>
          </w:tcPr>
          <w:p w:rsidR="00617E8A" w:rsidRPr="003D3A6F" w:rsidRDefault="003D3A6F" w:rsidP="00965239">
            <w:pPr>
              <w:autoSpaceDE w:val="0"/>
              <w:autoSpaceDN w:val="0"/>
              <w:adjustRightInd w:val="0"/>
              <w:ind w:firstLine="176"/>
              <w:jc w:val="both"/>
              <w:rPr>
                <w:sz w:val="20"/>
              </w:rPr>
            </w:pPr>
            <w:r w:rsidRPr="003D3A6F">
              <w:rPr>
                <w:b/>
                <w:sz w:val="20"/>
              </w:rPr>
              <w:t>28</w:t>
            </w:r>
            <w:r w:rsidRPr="003D3A6F">
              <w:rPr>
                <w:sz w:val="20"/>
              </w:rPr>
              <w:t>) в абзаце первом пункта 5 статьи 67 слова «по иным основаниям» заменить словами «, с учетом ограничения, указанного в пункте 4 статьи 61 настоящего Кодекса»;</w:t>
            </w:r>
          </w:p>
          <w:p w:rsidR="00617E8A" w:rsidRPr="00A97D28" w:rsidRDefault="00617E8A" w:rsidP="00965239">
            <w:pPr>
              <w:autoSpaceDE w:val="0"/>
              <w:autoSpaceDN w:val="0"/>
              <w:adjustRightInd w:val="0"/>
              <w:ind w:firstLine="176"/>
              <w:jc w:val="both"/>
              <w:rPr>
                <w:sz w:val="20"/>
              </w:rPr>
            </w:pPr>
          </w:p>
        </w:tc>
        <w:tc>
          <w:tcPr>
            <w:tcW w:w="1418" w:type="dxa"/>
          </w:tcPr>
          <w:p w:rsidR="00617E8A" w:rsidRPr="00185E6C" w:rsidRDefault="00617E8A" w:rsidP="00185E6C">
            <w:pPr>
              <w:autoSpaceDE w:val="0"/>
              <w:autoSpaceDN w:val="0"/>
              <w:adjustRightInd w:val="0"/>
              <w:ind w:left="34"/>
              <w:jc w:val="both"/>
              <w:rPr>
                <w:bCs/>
                <w:iCs/>
                <w:sz w:val="20"/>
                <w:lang w:bidi="ru-RU"/>
              </w:rPr>
            </w:pPr>
            <w:r w:rsidRPr="00185E6C">
              <w:rPr>
                <w:b/>
                <w:bCs/>
                <w:iCs/>
                <w:sz w:val="20"/>
                <w:lang w:bidi="ru-RU"/>
              </w:rPr>
              <w:t>Принять</w:t>
            </w:r>
          </w:p>
          <w:p w:rsidR="001840DD" w:rsidRPr="00185E6C" w:rsidRDefault="001840DD" w:rsidP="00185E6C">
            <w:pPr>
              <w:autoSpaceDE w:val="0"/>
              <w:autoSpaceDN w:val="0"/>
              <w:adjustRightInd w:val="0"/>
              <w:ind w:left="34"/>
              <w:jc w:val="both"/>
              <w:rPr>
                <w:sz w:val="20"/>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27</w:t>
            </w:r>
          </w:p>
          <w:p w:rsidR="00617E8A" w:rsidRDefault="00617E8A" w:rsidP="00965239">
            <w:pPr>
              <w:autoSpaceDE w:val="0"/>
              <w:autoSpaceDN w:val="0"/>
              <w:adjustRightInd w:val="0"/>
              <w:ind w:firstLine="176"/>
              <w:jc w:val="both"/>
              <w:rPr>
                <w:bCs/>
                <w:sz w:val="20"/>
              </w:rPr>
            </w:pPr>
          </w:p>
          <w:p w:rsidR="00617E8A" w:rsidRPr="00A97D28" w:rsidRDefault="00617E8A" w:rsidP="00965239">
            <w:pPr>
              <w:autoSpaceDE w:val="0"/>
              <w:autoSpaceDN w:val="0"/>
              <w:adjustRightInd w:val="0"/>
              <w:ind w:firstLine="176"/>
              <w:jc w:val="both"/>
              <w:rPr>
                <w:sz w:val="20"/>
              </w:rPr>
            </w:pPr>
            <w:r w:rsidRPr="00A97D28">
              <w:rPr>
                <w:sz w:val="20"/>
              </w:rPr>
              <w:t xml:space="preserve">27) в подпункте 4 пункта 7 статьи 75 слова </w:t>
            </w:r>
            <w:r w:rsidR="002F39B4">
              <w:rPr>
                <w:sz w:val="20"/>
              </w:rPr>
              <w:t>«</w:t>
            </w:r>
            <w:r w:rsidRPr="00A97D28">
              <w:rPr>
                <w:sz w:val="20"/>
              </w:rPr>
              <w:t xml:space="preserve">, следующего за днем принятия указанного решения. В случае невступления решения </w:t>
            </w:r>
            <w:r w:rsidRPr="00A97D28">
              <w:rPr>
                <w:sz w:val="20"/>
              </w:rPr>
              <w:br/>
              <w:t>о предоставлении отсрочки, рассрочки в силу в соответствии с пунктом 10 статьи 64 настоящего Кодекса начисление пеней возобновляется со дня, следующего за днем принятия решения о предоставлении отсрочки, рассрочки</w:t>
            </w:r>
            <w:r w:rsidR="002F39B4">
              <w:rPr>
                <w:sz w:val="20"/>
              </w:rPr>
              <w:t>»</w:t>
            </w:r>
            <w:r w:rsidRPr="00A97D28">
              <w:rPr>
                <w:sz w:val="20"/>
              </w:rPr>
              <w:t xml:space="preserve"> заменить словами </w:t>
            </w:r>
            <w:r w:rsidR="002F39B4">
              <w:rPr>
                <w:sz w:val="20"/>
              </w:rPr>
              <w:t>«</w:t>
            </w:r>
            <w:r w:rsidRPr="00A97D28">
              <w:rPr>
                <w:sz w:val="20"/>
              </w:rPr>
              <w:t>вступления в силу указанного решения в соответствии с пунктом 10 статьи 64 настоящего Кодекса</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25) пункт 31 изложить в следующей редакции:</w:t>
            </w:r>
          </w:p>
          <w:p w:rsidR="00617E8A" w:rsidRPr="00A97D28" w:rsidRDefault="002F39B4" w:rsidP="00965239">
            <w:pPr>
              <w:ind w:firstLine="176"/>
              <w:jc w:val="both"/>
              <w:rPr>
                <w:sz w:val="20"/>
              </w:rPr>
            </w:pPr>
            <w:r>
              <w:rPr>
                <w:sz w:val="20"/>
              </w:rPr>
              <w:t>«</w:t>
            </w:r>
            <w:r w:rsidR="00617E8A" w:rsidRPr="00A97D28">
              <w:rPr>
                <w:sz w:val="20"/>
              </w:rPr>
              <w:t>31) в статье 75:</w:t>
            </w:r>
          </w:p>
          <w:p w:rsidR="008E1F02" w:rsidRPr="008E1F02" w:rsidRDefault="008E1F02" w:rsidP="008E1F02">
            <w:pPr>
              <w:widowControl w:val="0"/>
              <w:tabs>
                <w:tab w:val="left" w:pos="1276"/>
                <w:tab w:val="left" w:pos="1560"/>
              </w:tabs>
              <w:ind w:firstLine="247"/>
              <w:jc w:val="both"/>
              <w:rPr>
                <w:sz w:val="20"/>
              </w:rPr>
            </w:pPr>
            <w:r w:rsidRPr="008E1F02">
              <w:rPr>
                <w:sz w:val="20"/>
              </w:rPr>
              <w:t>а) в абзаце первом пункта 5</w:t>
            </w:r>
            <w:r w:rsidRPr="008E1F02">
              <w:rPr>
                <w:sz w:val="20"/>
                <w:vertAlign w:val="superscript"/>
              </w:rPr>
              <w:t>1</w:t>
            </w:r>
            <w:r w:rsidRPr="008E1F02">
              <w:rPr>
                <w:sz w:val="20"/>
              </w:rPr>
              <w:t xml:space="preserve"> слова «по 31 декабря 2025» заменить словами «2025 года по 31 декабря 2026»;</w:t>
            </w:r>
          </w:p>
          <w:p w:rsidR="008E1F02" w:rsidRPr="008E1F02" w:rsidRDefault="008E1F02" w:rsidP="008E1F02">
            <w:pPr>
              <w:widowControl w:val="0"/>
              <w:tabs>
                <w:tab w:val="left" w:pos="1276"/>
                <w:tab w:val="left" w:pos="1560"/>
              </w:tabs>
              <w:ind w:firstLine="247"/>
              <w:jc w:val="both"/>
              <w:rPr>
                <w:sz w:val="20"/>
              </w:rPr>
            </w:pPr>
            <w:r w:rsidRPr="008E1F02">
              <w:rPr>
                <w:sz w:val="20"/>
              </w:rPr>
              <w:t>б) подпункт 4 пункта 7 изложить в следующей редакции:</w:t>
            </w:r>
          </w:p>
          <w:p w:rsidR="00617E8A" w:rsidRPr="00A97D28" w:rsidRDefault="008E1F02" w:rsidP="008E1F02">
            <w:pPr>
              <w:ind w:firstLine="176"/>
              <w:jc w:val="both"/>
              <w:rPr>
                <w:sz w:val="20"/>
              </w:rPr>
            </w:pPr>
            <w:r w:rsidRPr="008E1F02">
              <w:rPr>
                <w:sz w:val="20"/>
              </w:rPr>
              <w:t>«4) в отношении которой принято решение о предоставлении отсрочки, рассрочки, - со дня вступления в силу указанного решения в соответствии с пунктом 10 статьи 64 настоящего Кодекса.»;</w:t>
            </w:r>
          </w:p>
        </w:tc>
        <w:tc>
          <w:tcPr>
            <w:tcW w:w="4324" w:type="dxa"/>
            <w:shd w:val="clear" w:color="auto" w:fill="auto"/>
          </w:tcPr>
          <w:p w:rsidR="003D3A6F" w:rsidRPr="003D3A6F" w:rsidRDefault="003D3A6F" w:rsidP="003D3A6F">
            <w:pPr>
              <w:widowControl w:val="0"/>
              <w:tabs>
                <w:tab w:val="left" w:pos="1276"/>
                <w:tab w:val="left" w:pos="1560"/>
              </w:tabs>
              <w:ind w:firstLine="247"/>
              <w:jc w:val="both"/>
              <w:rPr>
                <w:b/>
                <w:sz w:val="20"/>
              </w:rPr>
            </w:pPr>
            <w:r w:rsidRPr="003D3A6F">
              <w:rPr>
                <w:b/>
                <w:sz w:val="20"/>
              </w:rPr>
              <w:t>31</w:t>
            </w:r>
            <w:r w:rsidRPr="003D3A6F">
              <w:rPr>
                <w:sz w:val="20"/>
              </w:rPr>
              <w:t>) </w:t>
            </w:r>
            <w:r w:rsidRPr="003D3A6F">
              <w:rPr>
                <w:b/>
                <w:sz w:val="20"/>
              </w:rPr>
              <w:t>в</w:t>
            </w:r>
            <w:r w:rsidRPr="003D3A6F">
              <w:rPr>
                <w:sz w:val="20"/>
              </w:rPr>
              <w:t xml:space="preserve"> стать</w:t>
            </w:r>
            <w:r w:rsidRPr="003D3A6F">
              <w:rPr>
                <w:b/>
                <w:sz w:val="20"/>
              </w:rPr>
              <w:t>е</w:t>
            </w:r>
            <w:r w:rsidRPr="003D3A6F">
              <w:rPr>
                <w:sz w:val="20"/>
              </w:rPr>
              <w:t xml:space="preserve"> 75</w:t>
            </w:r>
            <w:r w:rsidRPr="003D3A6F">
              <w:rPr>
                <w:b/>
                <w:sz w:val="20"/>
              </w:rPr>
              <w:t>:</w:t>
            </w:r>
          </w:p>
          <w:p w:rsidR="003D3A6F" w:rsidRPr="003D3A6F" w:rsidRDefault="003D3A6F" w:rsidP="003D3A6F">
            <w:pPr>
              <w:widowControl w:val="0"/>
              <w:tabs>
                <w:tab w:val="left" w:pos="1276"/>
                <w:tab w:val="left" w:pos="1560"/>
              </w:tabs>
              <w:ind w:firstLine="247"/>
              <w:jc w:val="both"/>
              <w:rPr>
                <w:b/>
                <w:sz w:val="20"/>
              </w:rPr>
            </w:pPr>
            <w:r w:rsidRPr="003D3A6F">
              <w:rPr>
                <w:b/>
                <w:sz w:val="20"/>
              </w:rPr>
              <w:t>а) в абзаце первом пункта 5</w:t>
            </w:r>
            <w:r w:rsidRPr="003D3A6F">
              <w:rPr>
                <w:b/>
                <w:sz w:val="20"/>
                <w:vertAlign w:val="superscript"/>
              </w:rPr>
              <w:t>1</w:t>
            </w:r>
            <w:r w:rsidRPr="003D3A6F">
              <w:rPr>
                <w:b/>
                <w:sz w:val="20"/>
              </w:rPr>
              <w:t xml:space="preserve"> слова «по 31 декабря 2025» заменить словами «2025 года по 31 декабря 2026»;</w:t>
            </w:r>
          </w:p>
          <w:p w:rsidR="003D3A6F" w:rsidRPr="003D3A6F" w:rsidRDefault="003D3A6F" w:rsidP="003D3A6F">
            <w:pPr>
              <w:widowControl w:val="0"/>
              <w:tabs>
                <w:tab w:val="left" w:pos="1276"/>
                <w:tab w:val="left" w:pos="1560"/>
              </w:tabs>
              <w:ind w:firstLine="247"/>
              <w:jc w:val="both"/>
              <w:rPr>
                <w:b/>
                <w:sz w:val="20"/>
              </w:rPr>
            </w:pPr>
            <w:r w:rsidRPr="003D3A6F">
              <w:rPr>
                <w:b/>
                <w:sz w:val="20"/>
              </w:rPr>
              <w:t>б) подпункт 4 пункта 7 изложить в следующей редакции:</w:t>
            </w:r>
          </w:p>
          <w:p w:rsidR="00617E8A" w:rsidRPr="003D3A6F" w:rsidRDefault="003D3A6F" w:rsidP="003D3A6F">
            <w:pPr>
              <w:ind w:firstLine="247"/>
              <w:jc w:val="both"/>
              <w:rPr>
                <w:b/>
                <w:sz w:val="20"/>
              </w:rPr>
            </w:pPr>
            <w:r w:rsidRPr="003D3A6F">
              <w:rPr>
                <w:b/>
                <w:sz w:val="20"/>
              </w:rPr>
              <w:t xml:space="preserve">«4) в отношении которой принято решение о предоставлении отсрочки, рассрочки, - со дня </w:t>
            </w:r>
            <w:r w:rsidRPr="003D3A6F">
              <w:rPr>
                <w:sz w:val="20"/>
              </w:rPr>
              <w:t>вступления в силу указанного решения в соответствии с пунктом 10 статьи 64 настоящего Кодекса</w:t>
            </w:r>
            <w:r w:rsidRPr="003D3A6F">
              <w:rPr>
                <w:b/>
                <w:sz w:val="20"/>
              </w:rPr>
              <w:t>.</w:t>
            </w:r>
            <w:r w:rsidRPr="003D3A6F">
              <w:rPr>
                <w:sz w:val="20"/>
              </w:rPr>
              <w:t>»;</w:t>
            </w:r>
          </w:p>
        </w:tc>
        <w:tc>
          <w:tcPr>
            <w:tcW w:w="1418" w:type="dxa"/>
          </w:tcPr>
          <w:p w:rsidR="00617E8A" w:rsidRPr="00185E6C" w:rsidRDefault="00617E8A" w:rsidP="00185E6C">
            <w:pPr>
              <w:autoSpaceDE w:val="0"/>
              <w:autoSpaceDN w:val="0"/>
              <w:adjustRightInd w:val="0"/>
              <w:ind w:left="34"/>
              <w:jc w:val="both"/>
              <w:rPr>
                <w:bCs/>
                <w:iCs/>
                <w:sz w:val="20"/>
                <w:lang w:bidi="ru-RU"/>
              </w:rPr>
            </w:pPr>
            <w:r w:rsidRPr="00185E6C">
              <w:rPr>
                <w:b/>
                <w:bCs/>
                <w:iCs/>
                <w:sz w:val="20"/>
                <w:lang w:bidi="ru-RU"/>
              </w:rPr>
              <w:t>Принять</w:t>
            </w:r>
          </w:p>
          <w:p w:rsidR="001840DD" w:rsidRPr="00185E6C" w:rsidRDefault="001840DD" w:rsidP="00185E6C">
            <w:pPr>
              <w:autoSpaceDE w:val="0"/>
              <w:autoSpaceDN w:val="0"/>
              <w:adjustRightInd w:val="0"/>
              <w:ind w:left="34"/>
              <w:jc w:val="both"/>
              <w:rPr>
                <w:sz w:val="20"/>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28</w:t>
            </w:r>
          </w:p>
          <w:p w:rsidR="00617E8A" w:rsidRDefault="00617E8A" w:rsidP="00965239">
            <w:pPr>
              <w:widowControl w:val="0"/>
              <w:ind w:firstLine="176"/>
              <w:jc w:val="both"/>
              <w:rPr>
                <w:bCs/>
                <w:sz w:val="20"/>
              </w:rPr>
            </w:pPr>
          </w:p>
          <w:p w:rsidR="00617E8A" w:rsidRPr="00A97D28" w:rsidRDefault="00617E8A" w:rsidP="00965239">
            <w:pPr>
              <w:autoSpaceDE w:val="0"/>
              <w:autoSpaceDN w:val="0"/>
              <w:adjustRightInd w:val="0"/>
              <w:ind w:firstLine="176"/>
              <w:jc w:val="both"/>
              <w:rPr>
                <w:sz w:val="20"/>
              </w:rPr>
            </w:pPr>
            <w:r w:rsidRPr="00A97D28">
              <w:rPr>
                <w:sz w:val="20"/>
              </w:rPr>
              <w:t>28) в статье 76:</w:t>
            </w:r>
          </w:p>
          <w:p w:rsidR="00617E8A" w:rsidRPr="00A97D28" w:rsidRDefault="00617E8A" w:rsidP="00965239">
            <w:pPr>
              <w:autoSpaceDE w:val="0"/>
              <w:autoSpaceDN w:val="0"/>
              <w:adjustRightInd w:val="0"/>
              <w:ind w:firstLine="176"/>
              <w:jc w:val="both"/>
              <w:rPr>
                <w:sz w:val="20"/>
              </w:rPr>
            </w:pPr>
            <w:r w:rsidRPr="00A97D28">
              <w:rPr>
                <w:sz w:val="20"/>
              </w:rPr>
              <w:t xml:space="preserve">а) в абзаце третьем пункта 1 слова </w:t>
            </w:r>
            <w:r w:rsidR="002F39B4">
              <w:rPr>
                <w:sz w:val="20"/>
              </w:rPr>
              <w:t>«</w:t>
            </w:r>
            <w:r w:rsidRPr="00A97D28">
              <w:rPr>
                <w:sz w:val="20"/>
              </w:rPr>
              <w:t>и по их перечислению</w:t>
            </w:r>
            <w:r w:rsidR="00577C07">
              <w:rPr>
                <w:sz w:val="20"/>
              </w:rPr>
              <w:t xml:space="preserve"> </w:t>
            </w:r>
            <w:r w:rsidRPr="00A97D28">
              <w:rPr>
                <w:sz w:val="20"/>
              </w:rPr>
              <w:t xml:space="preserve">в бюджетную систему </w:t>
            </w:r>
            <w:r w:rsidRPr="00A97D28">
              <w:rPr>
                <w:sz w:val="20"/>
              </w:rPr>
              <w:lastRenderedPageBreak/>
              <w:t>Российской Федерации</w:t>
            </w:r>
            <w:r w:rsidR="002F39B4">
              <w:rPr>
                <w:sz w:val="20"/>
              </w:rPr>
              <w:t>»</w:t>
            </w:r>
            <w:r w:rsidRPr="00A97D28">
              <w:rPr>
                <w:sz w:val="20"/>
              </w:rPr>
              <w:t xml:space="preserve"> заменить словами</w:t>
            </w:r>
            <w:r w:rsidR="00577C07">
              <w:rPr>
                <w:sz w:val="20"/>
              </w:rPr>
              <w:t xml:space="preserve"> </w:t>
            </w:r>
            <w:r w:rsidR="002F39B4">
              <w:rPr>
                <w:sz w:val="20"/>
              </w:rPr>
              <w:t>«</w:t>
            </w:r>
            <w:r w:rsidRPr="00A97D28">
              <w:rPr>
                <w:sz w:val="20"/>
              </w:rPr>
              <w:t>владельца счета, и по их перечислению в бюджетную систему Российской Федерации или на лицевой счет для учета операций со средствами, поступающими во временное распоряжение органов принудительного исполнения Российской Федерации, открытый в соответствии с бюджетным законодательством Российской Федерации федеральному органу принудительного исполнения и (или) его подразделению либо территориальному органу принудительного исполнения и (или) его подразделению, вне зависимости от должника</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б) в пункте 12 слова </w:t>
            </w:r>
            <w:r w:rsidR="002F39B4">
              <w:rPr>
                <w:sz w:val="20"/>
              </w:rPr>
              <w:t>«</w:t>
            </w:r>
            <w:r w:rsidRPr="00A97D28">
              <w:rPr>
                <w:sz w:val="20"/>
              </w:rPr>
              <w:t>и по их перечислению в бюджетную систему Российской Федерации</w:t>
            </w:r>
            <w:r w:rsidR="002F39B4">
              <w:rPr>
                <w:sz w:val="20"/>
              </w:rPr>
              <w:t>»</w:t>
            </w:r>
            <w:r w:rsidRPr="00A97D28">
              <w:rPr>
                <w:sz w:val="20"/>
              </w:rPr>
              <w:t xml:space="preserve"> заменить словами </w:t>
            </w:r>
            <w:r w:rsidR="002F39B4">
              <w:rPr>
                <w:sz w:val="20"/>
              </w:rPr>
              <w:t>«</w:t>
            </w:r>
            <w:r w:rsidRPr="00A97D28">
              <w:rPr>
                <w:sz w:val="20"/>
              </w:rPr>
              <w:t>, подлежащих уплате владельцем счета, и по их перечислению в бюджетную систему Российской Федерации или на лицевой счет для учета операций со средствами, поступающими во временное распоряжение органов принудительного исполнения Российской Федерации, открытый в соответствии с бюджетным законодательством Российской Федерации федеральному органу принудительного исполнения и (или) его подразделению либо территориальному органу принудительного исполнения и (или) его подразделению, вне зависимости от должника</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577C07" w:rsidRDefault="00617E8A" w:rsidP="00965239">
            <w:pPr>
              <w:ind w:firstLine="176"/>
              <w:jc w:val="both"/>
              <w:rPr>
                <w:sz w:val="20"/>
              </w:rPr>
            </w:pPr>
            <w:r w:rsidRPr="00577C07">
              <w:rPr>
                <w:sz w:val="20"/>
              </w:rPr>
              <w:t>26) в пункте 32:</w:t>
            </w:r>
          </w:p>
          <w:p w:rsidR="00617E8A" w:rsidRPr="00577C07" w:rsidRDefault="00617E8A" w:rsidP="00965239">
            <w:pPr>
              <w:ind w:firstLine="176"/>
              <w:jc w:val="both"/>
              <w:rPr>
                <w:sz w:val="20"/>
              </w:rPr>
            </w:pPr>
            <w:r w:rsidRPr="00577C07">
              <w:rPr>
                <w:sz w:val="20"/>
              </w:rPr>
              <w:t xml:space="preserve">а) дополнить новым подпунктом </w:t>
            </w:r>
            <w:r w:rsidR="002F39B4" w:rsidRPr="00577C07">
              <w:rPr>
                <w:sz w:val="20"/>
              </w:rPr>
              <w:t>«</w:t>
            </w:r>
            <w:r w:rsidRPr="00577C07">
              <w:rPr>
                <w:sz w:val="20"/>
              </w:rPr>
              <w:t>б</w:t>
            </w:r>
            <w:r w:rsidR="002F39B4" w:rsidRPr="00577C07">
              <w:rPr>
                <w:sz w:val="20"/>
              </w:rPr>
              <w:t>»</w:t>
            </w:r>
            <w:r w:rsidRPr="00577C07">
              <w:rPr>
                <w:sz w:val="20"/>
              </w:rPr>
              <w:t xml:space="preserve"> и подпунктом </w:t>
            </w:r>
            <w:r w:rsidR="002F39B4" w:rsidRPr="00577C07">
              <w:rPr>
                <w:sz w:val="20"/>
              </w:rPr>
              <w:t>«</w:t>
            </w:r>
            <w:r w:rsidRPr="00577C07">
              <w:rPr>
                <w:sz w:val="20"/>
              </w:rPr>
              <w:t>в</w:t>
            </w:r>
            <w:r w:rsidR="002F39B4" w:rsidRPr="00577C07">
              <w:rPr>
                <w:sz w:val="20"/>
              </w:rPr>
              <w:t>»</w:t>
            </w:r>
            <w:r w:rsidRPr="00577C07">
              <w:rPr>
                <w:sz w:val="20"/>
              </w:rPr>
              <w:t xml:space="preserve"> следующего содержания:</w:t>
            </w:r>
          </w:p>
          <w:p w:rsidR="00577C07" w:rsidRPr="00577C07" w:rsidRDefault="002F39B4" w:rsidP="00577C07">
            <w:pPr>
              <w:pStyle w:val="af2"/>
              <w:tabs>
                <w:tab w:val="left" w:pos="993"/>
                <w:tab w:val="left" w:pos="1134"/>
                <w:tab w:val="left" w:pos="1560"/>
              </w:tabs>
              <w:ind w:left="0" w:firstLine="247"/>
              <w:jc w:val="both"/>
            </w:pPr>
            <w:r w:rsidRPr="00577C07">
              <w:t>«</w:t>
            </w:r>
            <w:r w:rsidR="00577C07" w:rsidRPr="00577C07">
              <w:t>б) абзац первый пункта 2 изложить в следующей редакции:</w:t>
            </w:r>
          </w:p>
          <w:p w:rsidR="00577C07" w:rsidRPr="00577C07" w:rsidRDefault="00577C07" w:rsidP="00577C07">
            <w:pPr>
              <w:pStyle w:val="af2"/>
              <w:tabs>
                <w:tab w:val="left" w:pos="993"/>
                <w:tab w:val="left" w:pos="1134"/>
                <w:tab w:val="left" w:pos="1560"/>
              </w:tabs>
              <w:ind w:left="0" w:firstLine="247"/>
              <w:jc w:val="both"/>
            </w:pPr>
            <w:r w:rsidRPr="00577C07">
              <w:lastRenderedPageBreak/>
              <w:t>«2. Приостановление операций по счетам налогоплательщика-организации в банке, по его счету цифрового рубля в случае принятия налоговым органом решения о взыскании задолженности действует в отношении всех счетов и счета цифрового рубля начиная с момента размещения информации о приостановлении операций в соответствии с пунктом 3 статьи 46 настоящего Кодекса в реестре решений о взыскании задолженности.»;</w:t>
            </w:r>
          </w:p>
          <w:p w:rsidR="00577C07" w:rsidRPr="00577C07" w:rsidRDefault="00577C07" w:rsidP="00577C07">
            <w:pPr>
              <w:pStyle w:val="af2"/>
              <w:tabs>
                <w:tab w:val="left" w:pos="993"/>
                <w:tab w:val="left" w:pos="1134"/>
                <w:tab w:val="left" w:pos="1560"/>
              </w:tabs>
              <w:ind w:left="0" w:firstLine="247"/>
              <w:jc w:val="both"/>
            </w:pPr>
            <w:r w:rsidRPr="00577C07">
              <w:t>в) пункт 5 изложить в следующей редакции:</w:t>
            </w:r>
          </w:p>
          <w:p w:rsidR="00577C07" w:rsidRPr="00577C07" w:rsidRDefault="00577C07" w:rsidP="00577C07">
            <w:pPr>
              <w:pStyle w:val="af2"/>
              <w:tabs>
                <w:tab w:val="left" w:pos="993"/>
                <w:tab w:val="left" w:pos="1134"/>
                <w:tab w:val="left" w:pos="1560"/>
              </w:tabs>
              <w:ind w:left="0" w:firstLine="247"/>
              <w:jc w:val="both"/>
            </w:pPr>
            <w:r w:rsidRPr="00577C07">
              <w:t>«5. Банк обязан сообщить в налоговый орган в электронной форме сведения об остатках денежных средств (драгоценных металлов) налогоплательщика-организации на счетах в банке, операции по которым приостановлены, об остатках электронных денежных средств, перевод которых приостановлен, в течение одного дня, следующего за днем приостановления операций по счетам налогоплательщика-организации в банке, в случае отсутствия информации о приостановлении операций по счетам в соответствии с пунктом 2 настоящей статьи в реестре решений о взыскании задолженности, а при ее наличии в указанном реестре - только сведения об остатках указанных денежных средств (драгоценных металлов), электронных денежных средств, за счет которых может быть исполнено поручение налогового органа на перечисление суммы задолженности.</w:t>
            </w:r>
          </w:p>
          <w:p w:rsidR="00577C07" w:rsidRPr="00577C07" w:rsidRDefault="00577C07" w:rsidP="00577C07">
            <w:pPr>
              <w:pStyle w:val="af2"/>
              <w:tabs>
                <w:tab w:val="left" w:pos="993"/>
                <w:tab w:val="left" w:pos="1134"/>
                <w:tab w:val="left" w:pos="1560"/>
              </w:tabs>
              <w:ind w:left="0" w:firstLine="247"/>
              <w:jc w:val="both"/>
            </w:pPr>
            <w:r w:rsidRPr="00577C07">
              <w:t xml:space="preserve">Оператор платформы цифрового рубля обязан сообщить в налоговый орган в электронной форме сведения об остатках цифровых рублей на счете цифрового рубля, операции по которому приостановлены, в течение одного дня, следующего за днем приостановления операций по счету цифрового рубля налогоплательщика-организации, в случае отсутствия информации о приостановлении операций по счету цифрового рубля в соответствии с пунктом 2 настоящей статьи в реестре решений о взыскании задолженности, а при ее наличии в указанном </w:t>
            </w:r>
            <w:r w:rsidRPr="00577C07">
              <w:lastRenderedPageBreak/>
              <w:t>реестре - только сведения об остатках цифровых рублей, за счет которых может быть исполнено поручение налогового органа на перечисление суммы задолженности.</w:t>
            </w:r>
          </w:p>
          <w:p w:rsidR="00577C07" w:rsidRPr="00577C07" w:rsidRDefault="00577C07" w:rsidP="00577C07">
            <w:pPr>
              <w:pStyle w:val="af2"/>
              <w:tabs>
                <w:tab w:val="left" w:pos="993"/>
                <w:tab w:val="left" w:pos="1134"/>
                <w:tab w:val="left" w:pos="1560"/>
              </w:tabs>
              <w:ind w:left="0" w:firstLine="247"/>
              <w:jc w:val="both"/>
            </w:pPr>
            <w:r w:rsidRPr="00577C07">
              <w:t>Форматы сообщения банком, оператором платформы цифрового рубля сведений об остатках денежных средств (драгоценных металлов) на счетах налогоплательщика-организации в банке, об остатках цифровых рублей на счете цифрового рубля, об остатках электронных денежных средств, об остатках денежных средств (драгоценных металлов), электронных денежных средств, цифровых рублей, за счет которых может быть исполнено поручение налогового органа на перечисление суммы задолженности, и порядок направления банком, оператором платформы цифрового рубля указанного сообщения в электронной форме утверждаются Центральным банком Российской Федерации по согласованию с федеральным органом исполнительной власти, уполномоченным по контролю и надзору в области налогов и сборов.</w:t>
            </w:r>
          </w:p>
          <w:p w:rsidR="00577C07" w:rsidRPr="00577C07" w:rsidRDefault="00577C07" w:rsidP="00577C07">
            <w:pPr>
              <w:pStyle w:val="af2"/>
              <w:tabs>
                <w:tab w:val="left" w:pos="993"/>
                <w:tab w:val="left" w:pos="1134"/>
                <w:tab w:val="left" w:pos="1560"/>
              </w:tabs>
              <w:ind w:left="0" w:firstLine="247"/>
              <w:jc w:val="both"/>
            </w:pPr>
            <w:r w:rsidRPr="00577C07">
              <w:t xml:space="preserve">Банк обязан не позднее дня, следующего за днем, по состоянию на конец которого произошло изменение остатка денежных средств (драгоценных металлов) налогоплательщика-организации на счетах в банке, операции по которым приостановлены, а также остатка электронных денежных средств, перевод которых приостановлен, сообщать в налоговый орган в электронной форме сведения об остатках денежных средств (драгоценных металлов) и об остатках электронных денежных средств по состоянию на конец соответствующего операционного дня, в случае отсутствия информации о приостановлении операций по счетам в соответствии с пунктом 2 настоящей статьи в реестре решений о взыскании задолженности, а при ее наличии в указанном реестре - только сведения об остатках по состоянию на конец соответствующего операционного дня указанных денежных средств (драгоценных </w:t>
            </w:r>
            <w:r w:rsidRPr="00577C07">
              <w:lastRenderedPageBreak/>
              <w:t>металлов), электронных денежных средств, за счет которых может быть исполнено поручение налогового органа на перечисление суммы задолженности.</w:t>
            </w:r>
          </w:p>
          <w:p w:rsidR="00577C07" w:rsidRPr="00577C07" w:rsidRDefault="00577C07" w:rsidP="00577C07">
            <w:pPr>
              <w:pStyle w:val="af2"/>
              <w:tabs>
                <w:tab w:val="left" w:pos="993"/>
                <w:tab w:val="left" w:pos="1134"/>
                <w:tab w:val="left" w:pos="1560"/>
              </w:tabs>
              <w:ind w:left="0" w:firstLine="247"/>
              <w:jc w:val="both"/>
            </w:pPr>
            <w:r w:rsidRPr="00577C07">
              <w:t>Оператор платформы цифрового рубля обязан не позднее дня, следующего за днем, по состоянию на конец которого произошло изменение остатка цифровых рублей налогоплательщика-организации на счете цифрового рубля, сообщить в налоговый орган в электронной форме сведения об остатке цифровых рублей на счете цифрового рубля по состоянию на конец соответствующего операционного дня, в случае отсутствия информации о приостановлении операций по счету цифрового рубля в соответствии с пунктом 2 настоящей статьи в реестре решений о взыскании задолженности, а при ее наличии в указанном реестре - только сведения об остатках по состоянию на конец соответствующего операционного дня цифровых рублей, за счет которых может быть исполнено поручение налогового органа на перечисление суммы задолженности.</w:t>
            </w:r>
          </w:p>
          <w:p w:rsidR="00617E8A" w:rsidRPr="00577C07" w:rsidRDefault="00577C07" w:rsidP="00577C07">
            <w:pPr>
              <w:ind w:firstLine="176"/>
              <w:jc w:val="both"/>
              <w:rPr>
                <w:sz w:val="20"/>
              </w:rPr>
            </w:pPr>
            <w:r w:rsidRPr="00577C07">
              <w:rPr>
                <w:sz w:val="20"/>
              </w:rPr>
              <w:t>В сообщении сведений об остатках денежных средств на валютных счетах налогоплательщика - организации (драгоценных металлов на счетах в драгоценных металлах налогоплательщика – организации, электронных денежных средств в иностранной валюте), за счет которых может быть исполнено поручение налогового органа на перечисление суммы задолженности, банком указывается соответствующая сумма в рублях по курсу (учетной цене на драгоценные металлы), установленному Центральным банком Российской Федерации на дату направления такого сообщения.»;</w:t>
            </w:r>
            <w:r w:rsidR="00617E8A" w:rsidRPr="00577C07">
              <w:rPr>
                <w:sz w:val="20"/>
              </w:rPr>
              <w:t xml:space="preserve">б) подпункт </w:t>
            </w:r>
            <w:r w:rsidR="002F39B4" w:rsidRPr="00577C07">
              <w:rPr>
                <w:sz w:val="20"/>
              </w:rPr>
              <w:t>«</w:t>
            </w:r>
            <w:r w:rsidR="00617E8A" w:rsidRPr="00577C07">
              <w:rPr>
                <w:sz w:val="20"/>
              </w:rPr>
              <w:t>б</w:t>
            </w:r>
            <w:r w:rsidR="002F39B4" w:rsidRPr="00577C07">
              <w:rPr>
                <w:sz w:val="20"/>
              </w:rPr>
              <w:t>»</w:t>
            </w:r>
            <w:r w:rsidR="00617E8A" w:rsidRPr="00577C07">
              <w:rPr>
                <w:sz w:val="20"/>
              </w:rPr>
              <w:t xml:space="preserve"> считать подпунктом </w:t>
            </w:r>
            <w:r w:rsidR="002F39B4" w:rsidRPr="00577C07">
              <w:rPr>
                <w:sz w:val="20"/>
              </w:rPr>
              <w:t>«</w:t>
            </w:r>
            <w:r w:rsidR="00617E8A" w:rsidRPr="00577C07">
              <w:rPr>
                <w:sz w:val="20"/>
              </w:rPr>
              <w:t>г</w:t>
            </w:r>
            <w:r w:rsidR="002F39B4" w:rsidRPr="00577C07">
              <w:rPr>
                <w:sz w:val="20"/>
              </w:rPr>
              <w:t>»</w:t>
            </w:r>
            <w:r w:rsidR="00617E8A" w:rsidRPr="00577C07">
              <w:rPr>
                <w:sz w:val="20"/>
              </w:rPr>
              <w:t xml:space="preserve">; </w:t>
            </w:r>
          </w:p>
          <w:p w:rsidR="00617E8A" w:rsidRPr="00577C07" w:rsidRDefault="00617E8A" w:rsidP="00965239">
            <w:pPr>
              <w:ind w:firstLine="176"/>
              <w:jc w:val="both"/>
              <w:rPr>
                <w:sz w:val="20"/>
              </w:rPr>
            </w:pPr>
          </w:p>
        </w:tc>
        <w:tc>
          <w:tcPr>
            <w:tcW w:w="4324" w:type="dxa"/>
            <w:shd w:val="clear" w:color="auto" w:fill="auto"/>
          </w:tcPr>
          <w:p w:rsidR="00577C07" w:rsidRPr="00577C07" w:rsidRDefault="00577C07" w:rsidP="00577C07">
            <w:pPr>
              <w:widowControl w:val="0"/>
              <w:tabs>
                <w:tab w:val="left" w:pos="1276"/>
                <w:tab w:val="left" w:pos="1560"/>
              </w:tabs>
              <w:ind w:firstLine="247"/>
              <w:jc w:val="both"/>
              <w:rPr>
                <w:sz w:val="20"/>
              </w:rPr>
            </w:pPr>
            <w:r w:rsidRPr="00577C07">
              <w:rPr>
                <w:b/>
                <w:sz w:val="20"/>
              </w:rPr>
              <w:lastRenderedPageBreak/>
              <w:t>32</w:t>
            </w:r>
            <w:r w:rsidRPr="00577C07">
              <w:rPr>
                <w:sz w:val="20"/>
              </w:rPr>
              <w:t>) в статье 76:</w:t>
            </w:r>
          </w:p>
          <w:p w:rsidR="00577C07" w:rsidRPr="00577C07" w:rsidRDefault="00577C07" w:rsidP="00577C07">
            <w:pPr>
              <w:pStyle w:val="af2"/>
              <w:tabs>
                <w:tab w:val="left" w:pos="1134"/>
                <w:tab w:val="left" w:pos="1276"/>
                <w:tab w:val="left" w:pos="1560"/>
              </w:tabs>
              <w:ind w:left="0" w:firstLine="247"/>
              <w:jc w:val="both"/>
            </w:pPr>
            <w:r w:rsidRPr="00577C07">
              <w:t xml:space="preserve">а) в абзаце третьем пункта 1 слова «и по их перечислению в бюджетную систему Российской Федерации» заменить словами «владельца счета, и по их перечислению в </w:t>
            </w:r>
            <w:r w:rsidRPr="00577C07">
              <w:lastRenderedPageBreak/>
              <w:t>бюджетную систему Российской Федерации или на лицевой счет для учета операций со средствами, поступающими во временное распоряжение органов принудительного исполнения Российской Федерации, открытый в соответствии с бюджетным законодательством Российской Федерации федеральному органу принудительного исполнения и (или) его подразделению либо территориальному органу принудительного исполнения и (или) его подразделению, вне зависимости от должника»;</w:t>
            </w:r>
          </w:p>
          <w:p w:rsidR="00577C07" w:rsidRPr="00577C07" w:rsidRDefault="00577C07" w:rsidP="00577C07">
            <w:pPr>
              <w:pStyle w:val="af2"/>
              <w:tabs>
                <w:tab w:val="left" w:pos="993"/>
                <w:tab w:val="left" w:pos="1134"/>
                <w:tab w:val="left" w:pos="1560"/>
              </w:tabs>
              <w:ind w:left="0" w:firstLine="247"/>
              <w:jc w:val="both"/>
              <w:rPr>
                <w:b/>
              </w:rPr>
            </w:pPr>
            <w:r w:rsidRPr="00577C07">
              <w:rPr>
                <w:b/>
              </w:rPr>
              <w:t>б) абзац первый пункта 2 изложить в следующей редакции:</w:t>
            </w:r>
          </w:p>
          <w:p w:rsidR="00577C07" w:rsidRPr="00577C07" w:rsidRDefault="00577C07" w:rsidP="00577C07">
            <w:pPr>
              <w:pStyle w:val="af2"/>
              <w:tabs>
                <w:tab w:val="left" w:pos="993"/>
                <w:tab w:val="left" w:pos="1134"/>
                <w:tab w:val="left" w:pos="1560"/>
              </w:tabs>
              <w:ind w:left="0" w:firstLine="247"/>
              <w:jc w:val="both"/>
              <w:rPr>
                <w:b/>
              </w:rPr>
            </w:pPr>
            <w:r w:rsidRPr="00577C07">
              <w:rPr>
                <w:b/>
              </w:rPr>
              <w:t>«2. Приостановление операций по счетам налогоплательщика-организации в банке, по его счету цифрового рубля в случае принятия налоговым органом решения о взыскании задолженности действует в отношении всех счетов и счета цифрового рубля начиная с момента размещения информации о приостановлении операций в соответствии с пунктом 3 статьи 46 настоящего Кодекса в реестре решений о взыскании задолженности.»;</w:t>
            </w:r>
          </w:p>
          <w:p w:rsidR="00577C07" w:rsidRPr="00577C07" w:rsidRDefault="00577C07" w:rsidP="00577C07">
            <w:pPr>
              <w:pStyle w:val="af2"/>
              <w:tabs>
                <w:tab w:val="left" w:pos="993"/>
                <w:tab w:val="left" w:pos="1134"/>
                <w:tab w:val="left" w:pos="1560"/>
              </w:tabs>
              <w:ind w:left="0" w:firstLine="247"/>
              <w:jc w:val="both"/>
              <w:rPr>
                <w:b/>
              </w:rPr>
            </w:pPr>
            <w:r w:rsidRPr="00577C07">
              <w:rPr>
                <w:b/>
              </w:rPr>
              <w:t>в) пункт 5 изложить в следующей редакции:</w:t>
            </w:r>
          </w:p>
          <w:p w:rsidR="00577C07" w:rsidRPr="00577C07" w:rsidRDefault="00577C07" w:rsidP="00577C07">
            <w:pPr>
              <w:pStyle w:val="af2"/>
              <w:tabs>
                <w:tab w:val="left" w:pos="993"/>
                <w:tab w:val="left" w:pos="1134"/>
                <w:tab w:val="left" w:pos="1560"/>
              </w:tabs>
              <w:ind w:left="0" w:firstLine="247"/>
              <w:jc w:val="both"/>
              <w:rPr>
                <w:b/>
              </w:rPr>
            </w:pPr>
            <w:r w:rsidRPr="00577C07">
              <w:rPr>
                <w:b/>
              </w:rPr>
              <w:t xml:space="preserve">«5. Банк обязан сообщить в налоговый орган в электронной форме сведения об остатках денежных средств (драгоценных металлов) налогоплательщика-организации на счетах в банке, операции по которым приостановлены, об остатках электронных денежных средств, перевод которых приостановлен, в течение одного дня, следующего за днем приостановления операций по счетам налогоплательщика-организации в банке, в случае отсутствия информации о приостановлении операций по счетам в соответствии с пунктом 2 настоящей статьи в реестре решений о взыскании задолженности, а при ее наличии в указанном реестре - только сведения об остатках указанных денежных средств </w:t>
            </w:r>
            <w:r w:rsidRPr="00577C07">
              <w:rPr>
                <w:b/>
              </w:rPr>
              <w:lastRenderedPageBreak/>
              <w:t>(драгоценных металлов), электронных денежных средств, за счет которых может быть исполнено поручение налогового органа на перечисление суммы задолженности.</w:t>
            </w:r>
          </w:p>
          <w:p w:rsidR="00577C07" w:rsidRPr="00577C07" w:rsidRDefault="00577C07" w:rsidP="00577C07">
            <w:pPr>
              <w:pStyle w:val="af2"/>
              <w:tabs>
                <w:tab w:val="left" w:pos="993"/>
                <w:tab w:val="left" w:pos="1134"/>
                <w:tab w:val="left" w:pos="1560"/>
              </w:tabs>
              <w:ind w:left="0" w:firstLine="247"/>
              <w:jc w:val="both"/>
              <w:rPr>
                <w:b/>
              </w:rPr>
            </w:pPr>
            <w:r w:rsidRPr="00577C07">
              <w:rPr>
                <w:b/>
              </w:rPr>
              <w:t>Оператор платформы цифрового рубля обязан сообщить в налоговый орган в электронной форме сведения об остатках цифровых рублей на счете цифрового рубля, операции по которому приостановлены, в течение одного дня, следующего за днем приостановления операций по счету цифрового рубля налогоплательщика-организации, в случае отсутствия информации о приостановлении операций по счету цифрового рубля в соответствии с пунктом 2 настоящей статьи в реестре решений о взыскании задолженности, а при ее наличии в указанном реестре - только сведения об остатках цифровых рублей, за счет которых может быть исполнено поручение налогового органа на перечисление суммы задолженности.</w:t>
            </w:r>
          </w:p>
          <w:p w:rsidR="00577C07" w:rsidRPr="00577C07" w:rsidRDefault="00577C07" w:rsidP="00577C07">
            <w:pPr>
              <w:pStyle w:val="af2"/>
              <w:tabs>
                <w:tab w:val="left" w:pos="993"/>
                <w:tab w:val="left" w:pos="1134"/>
                <w:tab w:val="left" w:pos="1560"/>
              </w:tabs>
              <w:ind w:left="0" w:firstLine="247"/>
              <w:jc w:val="both"/>
              <w:rPr>
                <w:b/>
              </w:rPr>
            </w:pPr>
            <w:r w:rsidRPr="00577C07">
              <w:rPr>
                <w:b/>
              </w:rPr>
              <w:t>Форматы сообщения банком, оператором платформы цифрового рубля сведений об остатках денежных средств (драгоценных металлов) на счетах налогоплательщика-организации в банке, об остатках цифровых рублей на счете цифрового рубля, об остатках электронных денежных средств, об остатках денежных средств (драгоценных металлов), электронных денежных средств, цифровых рублей, за счет которых может быть исполнено поручение налогового органа на перечисление суммы задолженности, и порядок направления банком, оператором платформы цифрового рубля указанного сообщения в электронной форме утверждаются Центральным банком Российской Федерации по согласованию с федеральным органом исполнительной власти, уполномоченным по контролю и надзору в области налогов и сборов.</w:t>
            </w:r>
          </w:p>
          <w:p w:rsidR="00577C07" w:rsidRPr="00577C07" w:rsidRDefault="00577C07" w:rsidP="00577C07">
            <w:pPr>
              <w:pStyle w:val="af2"/>
              <w:tabs>
                <w:tab w:val="left" w:pos="993"/>
                <w:tab w:val="left" w:pos="1134"/>
                <w:tab w:val="left" w:pos="1560"/>
              </w:tabs>
              <w:ind w:left="0" w:firstLine="247"/>
              <w:jc w:val="both"/>
              <w:rPr>
                <w:b/>
              </w:rPr>
            </w:pPr>
            <w:r w:rsidRPr="00577C07">
              <w:rPr>
                <w:b/>
              </w:rPr>
              <w:t xml:space="preserve">Банк обязан не позднее дня, следующего </w:t>
            </w:r>
            <w:r w:rsidRPr="00577C07">
              <w:rPr>
                <w:b/>
              </w:rPr>
              <w:lastRenderedPageBreak/>
              <w:t>за днем, по состоянию на конец которого произошло изменение остатка денежных средств (драгоценных металлов) налогоплательщика-организации на счетах в банке, операции по которым приостановлены, а также остатка электронных денежных средств, перевод которых приостановлен, сообщать в налоговый орган в электронной форме сведения об остатках денежных средств (драгоценных металлов) и об остатках электронных денежных средств по состоянию на конец соответствующего операционного дня, в случае отсутствия информации о приостановлении операций по счетам в соответствии с пунктом 2 настоящей статьи в реестре решений о взыскании задолженности, а при ее наличии в указанном реестре - только сведения об остатках по состоянию на конец соответствующего операционного дня указанных денежных средств (драгоценных металлов), электронных денежных средств, за счет которых может быть исполнено поручение налогового органа на перечисление суммы задолженности.</w:t>
            </w:r>
          </w:p>
          <w:p w:rsidR="00577C07" w:rsidRPr="00577C07" w:rsidRDefault="00577C07" w:rsidP="00577C07">
            <w:pPr>
              <w:pStyle w:val="af2"/>
              <w:tabs>
                <w:tab w:val="left" w:pos="993"/>
                <w:tab w:val="left" w:pos="1134"/>
                <w:tab w:val="left" w:pos="1560"/>
              </w:tabs>
              <w:ind w:left="0" w:firstLine="247"/>
              <w:jc w:val="both"/>
              <w:rPr>
                <w:b/>
              </w:rPr>
            </w:pPr>
            <w:r w:rsidRPr="00577C07">
              <w:rPr>
                <w:b/>
              </w:rPr>
              <w:t xml:space="preserve">Оператор платформы цифрового рубля обязан не позднее дня, следующего за днем, по состоянию на конец которого произошло изменение остатка цифровых рублей налогоплательщика-организации на счете цифрового рубля, сообщить в налоговый орган в электронной форме сведения об остатке цифровых рублей на счете цифрового рубля по состоянию на конец соответствующего операционного дня, в случае отсутствия информации о приостановлении операций по счету цифрового рубля в соответствии с пунктом 2 настоящей статьи в реестре решений о взыскании задолженности, а при ее наличии в указанном реестре - только сведения об остатках по состоянию на конец соответствующего операционного дня </w:t>
            </w:r>
            <w:r w:rsidRPr="00577C07">
              <w:rPr>
                <w:b/>
              </w:rPr>
              <w:lastRenderedPageBreak/>
              <w:t>цифровых рублей, за счет которых может быть исполнено поручение налогового органа на перечисление суммы задолженности.</w:t>
            </w:r>
          </w:p>
          <w:p w:rsidR="00577C07" w:rsidRPr="00577C07" w:rsidRDefault="00577C07" w:rsidP="00577C07">
            <w:pPr>
              <w:pStyle w:val="af2"/>
              <w:tabs>
                <w:tab w:val="left" w:pos="1134"/>
                <w:tab w:val="left" w:pos="1276"/>
                <w:tab w:val="left" w:pos="1560"/>
              </w:tabs>
              <w:ind w:left="0" w:firstLine="247"/>
              <w:jc w:val="both"/>
              <w:rPr>
                <w:b/>
              </w:rPr>
            </w:pPr>
            <w:r w:rsidRPr="00577C07">
              <w:rPr>
                <w:b/>
              </w:rPr>
              <w:t>В сообщении сведений об остатках денежных средств на валютных счетах налогоплательщика - организации (драгоценных металлов на счетах в драгоценных металлах налогоплательщика – организации, электронных денежных средств в иностранной валюте), за счет которых может быть исполнено поручение налогового органа на перечисление суммы задолженности, банком указывается соответствующая сумма в рублях по курсу (учетной цене на драгоценные металлы), установленному Центральным банком Российской Федерации на дату направления такого сообщения.»;</w:t>
            </w:r>
          </w:p>
          <w:p w:rsidR="00617E8A" w:rsidRPr="00577C07" w:rsidRDefault="00577C07" w:rsidP="00577C07">
            <w:pPr>
              <w:widowControl w:val="0"/>
              <w:tabs>
                <w:tab w:val="left" w:pos="1276"/>
                <w:tab w:val="left" w:pos="1560"/>
              </w:tabs>
              <w:ind w:firstLine="247"/>
              <w:jc w:val="both"/>
              <w:rPr>
                <w:sz w:val="20"/>
                <w:lang w:eastAsia="en-US"/>
              </w:rPr>
            </w:pPr>
            <w:r w:rsidRPr="00577C07">
              <w:rPr>
                <w:b/>
                <w:sz w:val="20"/>
              </w:rPr>
              <w:t>г</w:t>
            </w:r>
            <w:r w:rsidRPr="00577C07">
              <w:rPr>
                <w:sz w:val="20"/>
              </w:rPr>
              <w:t xml:space="preserve">) в </w:t>
            </w:r>
            <w:r w:rsidRPr="00577C07">
              <w:rPr>
                <w:b/>
                <w:sz w:val="20"/>
              </w:rPr>
              <w:t xml:space="preserve">абзаце четвертом </w:t>
            </w:r>
            <w:r w:rsidRPr="00577C07">
              <w:rPr>
                <w:sz w:val="20"/>
              </w:rPr>
              <w:t>пункт</w:t>
            </w:r>
            <w:r w:rsidRPr="00577C07">
              <w:rPr>
                <w:b/>
                <w:sz w:val="20"/>
              </w:rPr>
              <w:t>а</w:t>
            </w:r>
            <w:r w:rsidRPr="00577C07">
              <w:rPr>
                <w:sz w:val="20"/>
              </w:rPr>
              <w:t xml:space="preserve"> 12 слова «и по их перечислению в бюджетную систему Российской Федерации» заменить словами «, подлежащих уплате владельцем счета, и по их перечислению в бюджетную систему Российской Федерации или на лицевой счет для учета операций со средствами, поступающими во временное распоряжение органов принудительного исполнения Российской Федерации, открытый в соответствии с бюджетным законодательством Российской Федерации федеральному органу принудительного исполнения и (или) его подразделению либо территориальному органу принудительного исполнения и (или) его подразделению, вне зависимости от должника»;</w:t>
            </w:r>
          </w:p>
          <w:p w:rsidR="00617E8A" w:rsidRPr="00577C07" w:rsidRDefault="00617E8A" w:rsidP="00577C07">
            <w:pPr>
              <w:autoSpaceDE w:val="0"/>
              <w:autoSpaceDN w:val="0"/>
              <w:adjustRightInd w:val="0"/>
              <w:ind w:firstLine="247"/>
              <w:jc w:val="both"/>
              <w:rPr>
                <w:b/>
                <w:sz w:val="20"/>
              </w:rPr>
            </w:pPr>
          </w:p>
        </w:tc>
        <w:tc>
          <w:tcPr>
            <w:tcW w:w="1418" w:type="dxa"/>
          </w:tcPr>
          <w:p w:rsidR="00617E8A" w:rsidRPr="00185E6C" w:rsidRDefault="00617E8A" w:rsidP="00185E6C">
            <w:pPr>
              <w:widowControl w:val="0"/>
              <w:tabs>
                <w:tab w:val="left" w:pos="1276"/>
                <w:tab w:val="left" w:pos="1560"/>
              </w:tabs>
              <w:ind w:left="34"/>
              <w:jc w:val="both"/>
              <w:rPr>
                <w:rFonts w:eastAsia="Times New Roman"/>
                <w:bCs/>
                <w:iCs/>
                <w:sz w:val="20"/>
                <w:lang w:eastAsia="en-US" w:bidi="ru-RU"/>
              </w:rPr>
            </w:pPr>
            <w:r w:rsidRPr="00185E6C">
              <w:rPr>
                <w:rFonts w:eastAsia="Times New Roman"/>
                <w:b/>
                <w:bCs/>
                <w:iCs/>
                <w:sz w:val="20"/>
                <w:lang w:eastAsia="en-US" w:bidi="ru-RU"/>
              </w:rPr>
              <w:lastRenderedPageBreak/>
              <w:t>Принять</w:t>
            </w:r>
          </w:p>
          <w:p w:rsidR="001840DD" w:rsidRPr="00185E6C" w:rsidRDefault="001840DD" w:rsidP="00185E6C">
            <w:pPr>
              <w:widowControl w:val="0"/>
              <w:tabs>
                <w:tab w:val="left" w:pos="1276"/>
                <w:tab w:val="left" w:pos="1560"/>
              </w:tabs>
              <w:ind w:left="34"/>
              <w:jc w:val="both"/>
              <w:rPr>
                <w:rFonts w:eastAsia="Times New Roman"/>
                <w:sz w:val="20"/>
                <w:lang w:eastAsia="en-US"/>
              </w:rPr>
            </w:pPr>
          </w:p>
        </w:tc>
      </w:tr>
      <w:tr w:rsidR="00617E8A" w:rsidRPr="00751892" w:rsidTr="00185E6C">
        <w:trPr>
          <w:trHeight w:val="503"/>
        </w:trPr>
        <w:tc>
          <w:tcPr>
            <w:tcW w:w="425" w:type="dxa"/>
            <w:shd w:val="clear" w:color="auto" w:fill="FFFFFF"/>
          </w:tcPr>
          <w:p w:rsidR="00617E8A" w:rsidRPr="00751892" w:rsidRDefault="00617E8A" w:rsidP="009A05BC">
            <w:pPr>
              <w:widowControl w:val="0"/>
              <w:numPr>
                <w:ilvl w:val="0"/>
                <w:numId w:val="25"/>
              </w:numPr>
              <w:ind w:left="0" w:firstLine="0"/>
              <w:jc w:val="both"/>
              <w:rPr>
                <w:sz w:val="20"/>
              </w:rPr>
            </w:pPr>
          </w:p>
        </w:tc>
        <w:tc>
          <w:tcPr>
            <w:tcW w:w="3970" w:type="dxa"/>
            <w:shd w:val="clear" w:color="auto" w:fill="FFFFFF"/>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30</w:t>
            </w:r>
          </w:p>
          <w:p w:rsidR="00617E8A" w:rsidRDefault="00617E8A" w:rsidP="00965239">
            <w:pPr>
              <w:widowControl w:val="0"/>
              <w:ind w:firstLine="176"/>
              <w:jc w:val="both"/>
              <w:rPr>
                <w:bCs/>
                <w:sz w:val="20"/>
              </w:rPr>
            </w:pPr>
          </w:p>
          <w:p w:rsidR="00617E8A" w:rsidRPr="00A97D28" w:rsidRDefault="00617E8A" w:rsidP="00965239">
            <w:pPr>
              <w:ind w:firstLine="176"/>
              <w:jc w:val="both"/>
              <w:rPr>
                <w:sz w:val="20"/>
              </w:rPr>
            </w:pPr>
            <w:r w:rsidRPr="00A97D28">
              <w:rPr>
                <w:sz w:val="20"/>
              </w:rPr>
              <w:t>30) в статье 78:</w:t>
            </w:r>
          </w:p>
          <w:p w:rsidR="00617E8A" w:rsidRPr="00A97D28" w:rsidRDefault="00617E8A" w:rsidP="00965239">
            <w:pPr>
              <w:ind w:firstLine="176"/>
              <w:jc w:val="both"/>
              <w:rPr>
                <w:sz w:val="20"/>
              </w:rPr>
            </w:pPr>
            <w:r w:rsidRPr="00A97D28">
              <w:rPr>
                <w:sz w:val="20"/>
              </w:rPr>
              <w:t>а) в пункте 2:</w:t>
            </w:r>
          </w:p>
          <w:p w:rsidR="00617E8A" w:rsidRPr="00A97D28" w:rsidRDefault="00617E8A" w:rsidP="00965239">
            <w:pPr>
              <w:ind w:firstLine="176"/>
              <w:jc w:val="both"/>
              <w:rPr>
                <w:sz w:val="20"/>
              </w:rPr>
            </w:pPr>
            <w:r w:rsidRPr="00A97D28">
              <w:rPr>
                <w:sz w:val="20"/>
              </w:rPr>
              <w:t xml:space="preserve">абзац первый дополнить словами </w:t>
            </w:r>
            <w:r w:rsidR="002F39B4">
              <w:rPr>
                <w:sz w:val="20"/>
              </w:rPr>
              <w:t>«</w:t>
            </w:r>
            <w:r w:rsidRPr="00A97D28">
              <w:rPr>
                <w:sz w:val="20"/>
              </w:rPr>
              <w:t>, если иное не предусмотрено настоящей статьей</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lastRenderedPageBreak/>
              <w:t>абзацы второй и третий изложить в следующей редакции:</w:t>
            </w:r>
          </w:p>
          <w:p w:rsidR="00617E8A" w:rsidRPr="00A97D28" w:rsidRDefault="002F39B4" w:rsidP="00965239">
            <w:pPr>
              <w:ind w:firstLine="176"/>
              <w:jc w:val="both"/>
              <w:rPr>
                <w:sz w:val="20"/>
              </w:rPr>
            </w:pPr>
            <w:r>
              <w:rPr>
                <w:sz w:val="20"/>
              </w:rPr>
              <w:t>«</w:t>
            </w:r>
            <w:r w:rsidR="00617E8A" w:rsidRPr="00A97D28">
              <w:rPr>
                <w:sz w:val="20"/>
              </w:rPr>
              <w:t xml:space="preserve">Налогоплательщику, плательщику сбора, плательщику страховых взносов и (или) налоговому агенту направляется сообщение об отказе </w:t>
            </w:r>
            <w:r w:rsidR="00617E8A" w:rsidRPr="00A97D28">
              <w:rPr>
                <w:sz w:val="20"/>
              </w:rPr>
              <w:br/>
              <w:t>в исполнении заявления о распоряжении путем зачета в следующих случаях:</w:t>
            </w:r>
          </w:p>
          <w:p w:rsidR="00617E8A" w:rsidRPr="00A97D28" w:rsidRDefault="00617E8A" w:rsidP="00965239">
            <w:pPr>
              <w:ind w:firstLine="176"/>
              <w:jc w:val="both"/>
              <w:rPr>
                <w:sz w:val="20"/>
              </w:rPr>
            </w:pPr>
            <w:r w:rsidRPr="00A97D28">
              <w:rPr>
                <w:sz w:val="20"/>
              </w:rPr>
              <w:t>в случае отсутствия у такого налогоплательщика, плательщика сбора, плательщика страховых взносов, налогового агента положительного сальдо на едином налоговом счете для исполнения заявления о распоряжении путем зачета;</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дополнить абзацами следующего содержания:</w:t>
            </w:r>
          </w:p>
          <w:p w:rsidR="00617E8A" w:rsidRPr="00A97D28" w:rsidRDefault="002F39B4" w:rsidP="00965239">
            <w:pPr>
              <w:ind w:firstLine="176"/>
              <w:jc w:val="both"/>
              <w:rPr>
                <w:sz w:val="20"/>
              </w:rPr>
            </w:pPr>
            <w:r>
              <w:rPr>
                <w:sz w:val="20"/>
              </w:rPr>
              <w:t>«</w:t>
            </w:r>
            <w:r w:rsidR="00617E8A" w:rsidRPr="00A97D28">
              <w:rPr>
                <w:sz w:val="20"/>
              </w:rPr>
              <w:t>в случае если такой налогоплательщик, плательщик сбора, плательщик страховых взносов, налоговый агент представил заявление о распоряжении суммой денежных средств, формирующих положительное сальдо его единого налогового счета, путем зачета в счет исполнения обязанности другого лица по уплате налогов, сборов, страховых взносов, пеней, штрафов и (или) процентов, но при этом у указанного другого лица такая обязанность по уплате налогов, сборов, страховых взносов, пеней, штрафов и (или) процентов отсутствует.</w:t>
            </w:r>
          </w:p>
          <w:p w:rsidR="00617E8A" w:rsidRPr="00A97D28" w:rsidRDefault="00617E8A" w:rsidP="00965239">
            <w:pPr>
              <w:ind w:firstLine="176"/>
              <w:jc w:val="both"/>
              <w:rPr>
                <w:sz w:val="20"/>
              </w:rPr>
            </w:pPr>
            <w:r w:rsidRPr="00A97D28">
              <w:rPr>
                <w:sz w:val="20"/>
              </w:rPr>
              <w:t>Зачет осуществляется частично в следующих случаях:</w:t>
            </w:r>
          </w:p>
          <w:p w:rsidR="00617E8A" w:rsidRPr="00A97D28" w:rsidRDefault="00617E8A" w:rsidP="00965239">
            <w:pPr>
              <w:ind w:firstLine="176"/>
              <w:jc w:val="both"/>
              <w:rPr>
                <w:sz w:val="20"/>
              </w:rPr>
            </w:pPr>
            <w:r w:rsidRPr="00A97D28">
              <w:rPr>
                <w:sz w:val="20"/>
              </w:rPr>
              <w:t>в случае недостаточности положительного сальдо на едином налоговом счете для исполнения заявления о распоряжении путем зачета в полном объеме;</w:t>
            </w:r>
          </w:p>
          <w:p w:rsidR="00617E8A" w:rsidRPr="00A97D28" w:rsidRDefault="00617E8A" w:rsidP="00965239">
            <w:pPr>
              <w:ind w:firstLine="176"/>
              <w:jc w:val="both"/>
              <w:rPr>
                <w:sz w:val="20"/>
              </w:rPr>
            </w:pPr>
            <w:r w:rsidRPr="00A97D28">
              <w:rPr>
                <w:sz w:val="20"/>
              </w:rPr>
              <w:t xml:space="preserve">в случае если налогоплательщик, плательщик сбора, плательщик страховых взносов, налоговый агент представил заявление о распоряжении суммой денежных средств, формирующих положительное сальдо его единого налогового счета, путем зачета в счет </w:t>
            </w:r>
            <w:r w:rsidRPr="00A97D28">
              <w:rPr>
                <w:sz w:val="20"/>
              </w:rPr>
              <w:lastRenderedPageBreak/>
              <w:t>исполнения обязанности другого лица по уплате налогов, сборов, страховых взносов, пеней, штрафов и (или) процентов, но размер таких денежных средств недостаточен для исполнения его обязанности по уплате налогов, сборов, страховых взносов, пеней, штрафов и (или) процентов.</w:t>
            </w:r>
          </w:p>
        </w:tc>
        <w:tc>
          <w:tcPr>
            <w:tcW w:w="1275" w:type="dxa"/>
            <w:shd w:val="clear" w:color="auto" w:fill="FFFFFF"/>
          </w:tcPr>
          <w:p w:rsidR="00617E8A" w:rsidRPr="00A97D28" w:rsidRDefault="00617E8A" w:rsidP="00A97D28">
            <w:pPr>
              <w:widowControl w:val="0"/>
              <w:ind w:left="-108" w:right="-108" w:hanging="1"/>
              <w:rPr>
                <w:sz w:val="20"/>
              </w:rPr>
            </w:pPr>
            <w:r w:rsidRPr="00A97D28">
              <w:rPr>
                <w:bCs/>
                <w:sz w:val="20"/>
              </w:rPr>
              <w:lastRenderedPageBreak/>
              <w:t>Правительство РФ</w:t>
            </w:r>
          </w:p>
        </w:tc>
        <w:tc>
          <w:tcPr>
            <w:tcW w:w="4323" w:type="dxa"/>
            <w:shd w:val="clear" w:color="auto" w:fill="FFFFFF"/>
          </w:tcPr>
          <w:p w:rsidR="00617E8A" w:rsidRPr="00A97D28" w:rsidRDefault="00617E8A" w:rsidP="00965239">
            <w:pPr>
              <w:ind w:firstLine="176"/>
              <w:jc w:val="both"/>
              <w:rPr>
                <w:rFonts w:eastAsia="PT Astra Serif"/>
                <w:sz w:val="20"/>
              </w:rPr>
            </w:pPr>
            <w:r w:rsidRPr="00A97D28">
              <w:rPr>
                <w:rFonts w:eastAsia="PT Astra Serif"/>
                <w:sz w:val="20"/>
              </w:rPr>
              <w:t>27) в пункте 34:</w:t>
            </w:r>
          </w:p>
          <w:p w:rsidR="00617E8A" w:rsidRPr="00A97D28" w:rsidRDefault="00617E8A" w:rsidP="00965239">
            <w:pPr>
              <w:ind w:firstLine="176"/>
              <w:jc w:val="both"/>
              <w:rPr>
                <w:rFonts w:eastAsia="PT Astra Serif"/>
                <w:sz w:val="20"/>
              </w:rPr>
            </w:pPr>
            <w:r w:rsidRPr="00A97D28">
              <w:rPr>
                <w:rFonts w:eastAsia="PT Astra Serif"/>
                <w:sz w:val="20"/>
              </w:rPr>
              <w:t xml:space="preserve">а) в абзаце седьмом подпункта </w:t>
            </w:r>
            <w:r w:rsidR="002F39B4">
              <w:rPr>
                <w:rFonts w:eastAsia="PT Astra Serif"/>
                <w:sz w:val="20"/>
              </w:rPr>
              <w:t>«</w:t>
            </w:r>
            <w:r w:rsidRPr="00A97D28">
              <w:rPr>
                <w:rFonts w:eastAsia="PT Astra Serif"/>
                <w:sz w:val="20"/>
              </w:rPr>
              <w:t>а</w:t>
            </w:r>
            <w:r w:rsidR="002F39B4">
              <w:rPr>
                <w:rFonts w:eastAsia="PT Astra Serif"/>
                <w:sz w:val="20"/>
              </w:rPr>
              <w:t>»</w:t>
            </w:r>
            <w:r w:rsidRPr="00A97D28">
              <w:rPr>
                <w:rFonts w:eastAsia="PT Astra Serif"/>
                <w:sz w:val="20"/>
              </w:rPr>
              <w:t xml:space="preserve"> слово </w:t>
            </w:r>
            <w:r w:rsidR="002F39B4">
              <w:rPr>
                <w:rFonts w:eastAsia="PT Astra Serif"/>
                <w:sz w:val="20"/>
              </w:rPr>
              <w:t>«</w:t>
            </w:r>
            <w:r w:rsidRPr="00A97D28">
              <w:rPr>
                <w:rFonts w:eastAsia="PT Astra Serif"/>
                <w:sz w:val="20"/>
              </w:rPr>
              <w:t>отсутствует</w:t>
            </w:r>
            <w:r w:rsidR="002F39B4">
              <w:rPr>
                <w:rFonts w:eastAsia="PT Astra Serif"/>
                <w:sz w:val="20"/>
              </w:rPr>
              <w:t>»</w:t>
            </w:r>
            <w:r w:rsidRPr="00A97D28">
              <w:rPr>
                <w:rFonts w:eastAsia="PT Astra Serif"/>
                <w:sz w:val="20"/>
              </w:rPr>
              <w:t xml:space="preserve"> заменить словами </w:t>
            </w:r>
            <w:r w:rsidR="002F39B4">
              <w:rPr>
                <w:rFonts w:eastAsia="PT Astra Serif"/>
                <w:sz w:val="20"/>
              </w:rPr>
              <w:t>«</w:t>
            </w:r>
            <w:r w:rsidRPr="00A97D28">
              <w:rPr>
                <w:rFonts w:eastAsia="PT Astra Serif"/>
                <w:sz w:val="20"/>
              </w:rPr>
              <w:t>на дату представления такого заявления отсутствует</w:t>
            </w:r>
            <w:r w:rsidR="002F39B4">
              <w:rPr>
                <w:rFonts w:eastAsia="PT Astra Serif"/>
                <w:sz w:val="20"/>
              </w:rPr>
              <w:t>»</w:t>
            </w:r>
            <w:r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 xml:space="preserve">б) в абзаце десятом слова </w:t>
            </w:r>
            <w:r w:rsidR="002F39B4">
              <w:rPr>
                <w:rFonts w:eastAsia="PT Astra Serif"/>
                <w:sz w:val="20"/>
              </w:rPr>
              <w:t>«</w:t>
            </w:r>
            <w:r w:rsidRPr="00A97D28">
              <w:rPr>
                <w:rFonts w:eastAsia="PT Astra Serif"/>
                <w:sz w:val="20"/>
              </w:rPr>
              <w:t>недостаточен для исполнения его обязанности</w:t>
            </w:r>
            <w:r w:rsidR="002F39B4">
              <w:rPr>
                <w:rFonts w:eastAsia="PT Astra Serif"/>
                <w:sz w:val="20"/>
              </w:rPr>
              <w:t>»</w:t>
            </w:r>
            <w:r w:rsidRPr="00A97D28">
              <w:rPr>
                <w:rFonts w:eastAsia="PT Astra Serif"/>
                <w:sz w:val="20"/>
              </w:rPr>
              <w:t xml:space="preserve"> заменить словами </w:t>
            </w:r>
            <w:r w:rsidR="002F39B4">
              <w:rPr>
                <w:rFonts w:eastAsia="PT Astra Serif"/>
                <w:sz w:val="20"/>
              </w:rPr>
              <w:t>«</w:t>
            </w:r>
            <w:r w:rsidRPr="00A97D28">
              <w:rPr>
                <w:rFonts w:eastAsia="PT Astra Serif"/>
                <w:sz w:val="20"/>
              </w:rPr>
              <w:t xml:space="preserve">превышает величину обязанности </w:t>
            </w:r>
            <w:r w:rsidRPr="00A97D28">
              <w:rPr>
                <w:rFonts w:eastAsia="PT Astra Serif"/>
                <w:sz w:val="20"/>
              </w:rPr>
              <w:lastRenderedPageBreak/>
              <w:t>такого другого лица</w:t>
            </w:r>
            <w:r w:rsidR="002F39B4">
              <w:rPr>
                <w:rFonts w:eastAsia="PT Astra Serif"/>
                <w:sz w:val="20"/>
              </w:rPr>
              <w:t>»</w:t>
            </w:r>
            <w:r w:rsidRPr="00A97D28">
              <w:rPr>
                <w:rFonts w:eastAsia="PT Astra Serif"/>
                <w:sz w:val="20"/>
              </w:rPr>
              <w:t>;</w:t>
            </w:r>
          </w:p>
          <w:p w:rsidR="00617E8A" w:rsidRPr="00A97D28" w:rsidRDefault="00617E8A" w:rsidP="00965239">
            <w:pPr>
              <w:ind w:firstLine="176"/>
              <w:jc w:val="both"/>
              <w:rPr>
                <w:rFonts w:eastAsia="PT Astra Serif"/>
                <w:sz w:val="20"/>
              </w:rPr>
            </w:pPr>
          </w:p>
        </w:tc>
        <w:tc>
          <w:tcPr>
            <w:tcW w:w="4324" w:type="dxa"/>
            <w:shd w:val="clear" w:color="auto" w:fill="FFFFFF"/>
          </w:tcPr>
          <w:p w:rsidR="00577C07" w:rsidRPr="00577C07" w:rsidRDefault="00577C07" w:rsidP="00577C07">
            <w:pPr>
              <w:widowControl w:val="0"/>
              <w:ind w:firstLine="247"/>
              <w:jc w:val="both"/>
              <w:rPr>
                <w:sz w:val="20"/>
              </w:rPr>
            </w:pPr>
            <w:r w:rsidRPr="00577C07">
              <w:rPr>
                <w:b/>
                <w:sz w:val="20"/>
              </w:rPr>
              <w:lastRenderedPageBreak/>
              <w:t>34</w:t>
            </w:r>
            <w:r w:rsidRPr="00577C07">
              <w:rPr>
                <w:sz w:val="20"/>
              </w:rPr>
              <w:t>) в статье 78:</w:t>
            </w:r>
          </w:p>
          <w:p w:rsidR="00577C07" w:rsidRPr="00577C07" w:rsidRDefault="00577C07" w:rsidP="00577C07">
            <w:pPr>
              <w:pStyle w:val="af2"/>
              <w:ind w:left="0" w:firstLine="247"/>
              <w:jc w:val="both"/>
            </w:pPr>
            <w:r w:rsidRPr="00577C07">
              <w:t>а) в пункте 2:</w:t>
            </w:r>
          </w:p>
          <w:p w:rsidR="00577C07" w:rsidRPr="00577C07" w:rsidRDefault="00577C07" w:rsidP="00577C07">
            <w:pPr>
              <w:pStyle w:val="af2"/>
              <w:ind w:left="0" w:firstLine="247"/>
              <w:jc w:val="both"/>
            </w:pPr>
            <w:r w:rsidRPr="00577C07">
              <w:t>абзац первый дополнить словами «, если иное не предусмотрено настоящей статьей»;</w:t>
            </w:r>
          </w:p>
          <w:p w:rsidR="00577C07" w:rsidRPr="00577C07" w:rsidRDefault="00577C07" w:rsidP="00577C07">
            <w:pPr>
              <w:pStyle w:val="af2"/>
              <w:ind w:left="0" w:firstLine="247"/>
              <w:jc w:val="both"/>
              <w:rPr>
                <w:b/>
              </w:rPr>
            </w:pPr>
            <w:r w:rsidRPr="00577C07">
              <w:t xml:space="preserve">абзацы второй и третий </w:t>
            </w:r>
            <w:r w:rsidRPr="00577C07">
              <w:rPr>
                <w:b/>
              </w:rPr>
              <w:t>признать утратившими силу;</w:t>
            </w:r>
          </w:p>
          <w:p w:rsidR="00577C07" w:rsidRPr="00577C07" w:rsidRDefault="00577C07" w:rsidP="00577C07">
            <w:pPr>
              <w:pStyle w:val="af2"/>
              <w:ind w:left="0" w:firstLine="247"/>
              <w:jc w:val="both"/>
            </w:pPr>
            <w:r w:rsidRPr="00577C07">
              <w:rPr>
                <w:b/>
              </w:rPr>
              <w:t xml:space="preserve">дополнить абзацами четвертым - десятым </w:t>
            </w:r>
            <w:r w:rsidRPr="00577C07">
              <w:rPr>
                <w:b/>
              </w:rPr>
              <w:lastRenderedPageBreak/>
              <w:t>следующего содержания:</w:t>
            </w:r>
          </w:p>
          <w:p w:rsidR="00577C07" w:rsidRPr="00577C07" w:rsidRDefault="00577C07" w:rsidP="00577C07">
            <w:pPr>
              <w:pStyle w:val="af2"/>
              <w:ind w:left="0" w:firstLine="247"/>
              <w:jc w:val="both"/>
            </w:pPr>
            <w:r w:rsidRPr="00577C07">
              <w:t>«Налогоплательщику, плательщику сбора, плательщику страховых взносов и (или) налоговому агенту направляется сообщение об отказе в исполнении заявления о распоряжении путем зачета в следующих случаях:</w:t>
            </w:r>
          </w:p>
          <w:p w:rsidR="00577C07" w:rsidRPr="00577C07" w:rsidRDefault="00577C07" w:rsidP="00577C07">
            <w:pPr>
              <w:pStyle w:val="af2"/>
              <w:ind w:left="0" w:firstLine="247"/>
              <w:jc w:val="both"/>
            </w:pPr>
            <w:r w:rsidRPr="00577C07">
              <w:t>в случае отсутствия у такого налогоплательщика, плательщика сбора, плательщика страховых взносов, налогового агента положительного сальдо на едином налоговом счете для исполнения заявления о распоряжении путем зачета;</w:t>
            </w:r>
          </w:p>
          <w:p w:rsidR="00577C07" w:rsidRPr="00577C07" w:rsidRDefault="00577C07" w:rsidP="00577C07">
            <w:pPr>
              <w:pStyle w:val="af2"/>
              <w:ind w:left="0" w:firstLine="247"/>
              <w:jc w:val="both"/>
            </w:pPr>
            <w:r w:rsidRPr="00577C07">
              <w:t>в случае если такой налогоплательщик, плательщик сбора, плательщик страховых взносов, налоговый агент представил заявление о распоряжении суммой денежных средств, формирующих положительное сальдо его единого налогового счета, путем зачета в счет исполнения обязанности другого лица по уплате налогов, сборов, страховых взносов, пеней, штрафов и (или) процентов, но при этом у указанного другого лица такая обязанность по уплате налогов, сборов, страховых взносов, пеней, штрафов и (или) процентов отсутствует.</w:t>
            </w:r>
          </w:p>
          <w:p w:rsidR="00577C07" w:rsidRPr="00577C07" w:rsidRDefault="00577C07" w:rsidP="00577C07">
            <w:pPr>
              <w:pStyle w:val="af2"/>
              <w:ind w:left="0" w:firstLine="247"/>
              <w:jc w:val="both"/>
            </w:pPr>
            <w:r w:rsidRPr="00577C07">
              <w:t>Зачет осуществляется частично в следующих случаях:</w:t>
            </w:r>
          </w:p>
          <w:p w:rsidR="00577C07" w:rsidRPr="00577C07" w:rsidRDefault="00577C07" w:rsidP="00577C07">
            <w:pPr>
              <w:pStyle w:val="af2"/>
              <w:ind w:left="0" w:firstLine="247"/>
              <w:jc w:val="both"/>
            </w:pPr>
            <w:r w:rsidRPr="00577C07">
              <w:t>в случае недостаточности положительного сальдо на едином налоговом счете для исполнения заявления о распоряжении путем зачета в полном объеме;</w:t>
            </w:r>
          </w:p>
          <w:p w:rsidR="00577C07" w:rsidRPr="00577C07" w:rsidRDefault="00577C07" w:rsidP="00577C07">
            <w:pPr>
              <w:pStyle w:val="af2"/>
              <w:ind w:left="0" w:firstLine="247"/>
              <w:jc w:val="both"/>
            </w:pPr>
            <w:r w:rsidRPr="00577C07">
              <w:t xml:space="preserve">в случае если налогоплательщик, плательщик сбора, плательщик страховых взносов, налоговый агент представил заявление о распоряжении суммой денежных средств, формирующих положительное сальдо его единого налогового счета, путем зачета в счет исполнения обязанности другого лица по уплате налогов, сборов, страховых взносов, пеней, штрафов и (или) процентов, но размер таких денежных средств </w:t>
            </w:r>
            <w:r w:rsidRPr="00577C07">
              <w:rPr>
                <w:b/>
              </w:rPr>
              <w:t xml:space="preserve">превышает величину обязанности такого другого лица </w:t>
            </w:r>
            <w:r w:rsidRPr="00577C07">
              <w:t>по уплате налогов, сборов, страховых взносов, пеней, штрафов и (или) процентов.</w:t>
            </w:r>
          </w:p>
          <w:p w:rsidR="00577C07" w:rsidRPr="00577C07" w:rsidRDefault="00577C07" w:rsidP="00577C07">
            <w:pPr>
              <w:pStyle w:val="af2"/>
              <w:ind w:left="0" w:firstLine="247"/>
              <w:jc w:val="both"/>
            </w:pPr>
            <w:r w:rsidRPr="00577C07">
              <w:t xml:space="preserve">Сообщение об отказе в исполнении </w:t>
            </w:r>
            <w:r w:rsidRPr="00577C07">
              <w:lastRenderedPageBreak/>
              <w:t>заявления о распоряжении путем зачета может быть направлено в электронной форме по телекоммуникационным каналам связи, через личный кабинет налогоплательщика, через информационные системы организации, личный кабинет на едином портале государственных и муниципальных услуг, либо, в случае отсутствия обязанности и возможности взаимодействия с налоговым органом посредством указанных способов, - на бумажном носителе.»;</w:t>
            </w:r>
          </w:p>
          <w:p w:rsidR="00577C07" w:rsidRPr="00577C07" w:rsidRDefault="00577C07" w:rsidP="00577C07">
            <w:pPr>
              <w:pStyle w:val="af2"/>
              <w:ind w:left="0" w:firstLine="247"/>
              <w:jc w:val="both"/>
            </w:pPr>
            <w:r w:rsidRPr="00577C07">
              <w:t>б) в пункте 4:</w:t>
            </w:r>
          </w:p>
          <w:p w:rsidR="00577C07" w:rsidRPr="00577C07" w:rsidRDefault="00577C07" w:rsidP="00577C07">
            <w:pPr>
              <w:pStyle w:val="af2"/>
              <w:ind w:left="0" w:firstLine="247"/>
              <w:jc w:val="both"/>
            </w:pPr>
            <w:r w:rsidRPr="00577C07">
              <w:t>в абзаце первом слова «с усиленной квалифицированной электронной подписью по телекоммуникационным каналам связи» заменить словами «по телекоммуникационным каналам связи с применением усиленной квалифицированной электронной подписи»;</w:t>
            </w:r>
          </w:p>
          <w:p w:rsidR="00577C07" w:rsidRPr="00577C07" w:rsidRDefault="00577C07" w:rsidP="00577C07">
            <w:pPr>
              <w:pStyle w:val="af2"/>
              <w:ind w:left="0" w:firstLine="247"/>
              <w:jc w:val="both"/>
            </w:pPr>
            <w:r w:rsidRPr="00577C07">
              <w:t xml:space="preserve">дополнить абзацем </w:t>
            </w:r>
            <w:r w:rsidRPr="00577C07">
              <w:rPr>
                <w:b/>
              </w:rPr>
              <w:t xml:space="preserve">шестым </w:t>
            </w:r>
            <w:r w:rsidRPr="00577C07">
              <w:t>следующего содержания:</w:t>
            </w:r>
          </w:p>
          <w:p w:rsidR="00577C07" w:rsidRPr="00577C07" w:rsidRDefault="00577C07" w:rsidP="00577C07">
            <w:pPr>
              <w:pStyle w:val="af2"/>
              <w:ind w:left="0" w:firstLine="247"/>
              <w:jc w:val="both"/>
            </w:pPr>
            <w:r w:rsidRPr="00577C07">
              <w:t>«Заявление о распоряжении путем зачета в счет исполнения обязанности другого лица по уплате налогов, сборов, страховых взносов, пеней, штрафов и (или) процентов, передаваемое в налоговый орган через личный кабинет налогоплательщика, подписывается усиленной квалифицированной электронной подписью.»;</w:t>
            </w:r>
          </w:p>
          <w:p w:rsidR="00577C07" w:rsidRPr="00577C07" w:rsidRDefault="00577C07" w:rsidP="00577C07">
            <w:pPr>
              <w:pStyle w:val="af2"/>
              <w:ind w:left="0" w:firstLine="247"/>
              <w:jc w:val="both"/>
            </w:pPr>
            <w:r w:rsidRPr="00577C07">
              <w:t xml:space="preserve">в) пункт 7 дополнить абзацами </w:t>
            </w:r>
            <w:r w:rsidRPr="00577C07">
              <w:rPr>
                <w:b/>
              </w:rPr>
              <w:t xml:space="preserve">вторым и третьим </w:t>
            </w:r>
            <w:r w:rsidRPr="00577C07">
              <w:t>следующего содержания:</w:t>
            </w:r>
          </w:p>
          <w:p w:rsidR="00577C07" w:rsidRPr="00577C07" w:rsidRDefault="00577C07" w:rsidP="00577C07">
            <w:pPr>
              <w:pStyle w:val="af2"/>
              <w:ind w:left="0" w:firstLine="247"/>
              <w:jc w:val="both"/>
            </w:pPr>
            <w:r w:rsidRPr="00577C07">
              <w:t xml:space="preserve">«В случае поступления уведомления об исчисленных суммах налогов, авансовых платежей по налогам, сборов, страховых взносов, содержащего в том числе информацию об исчисленных и о подлежащих удержанию отдельно за периоды с 1-го по 22-е число и с 23-го числа по последнее число текущего и каждого предстоящего последовательного месяца текущего налогового периода суммах налога на доходы физических лиц, сумма денежных средств, формирующих положительное сальдо единого налогового счета налогового агента, в размере, не превышающем сумму налога на доходы </w:t>
            </w:r>
            <w:r w:rsidRPr="00577C07">
              <w:lastRenderedPageBreak/>
              <w:t>физических лиц, отраженную в таком уведомлении, зачитывается налоговым органом в счет исполнения предстоящей обязанности этого налогового агента по перечислению налога за каждый истекший период исчисления и удержания налога не позднее 2-го дня, следующего за днем окончания указанного истекшего периода, в случае наличия необходимого положительного сальдо единого налогового счета, или не позднее 3-х дней, следующих за днем формирования такого положительного сальдо единого налогового счета.</w:t>
            </w:r>
          </w:p>
          <w:p w:rsidR="00577C07" w:rsidRPr="00577C07" w:rsidRDefault="00577C07" w:rsidP="00577C07">
            <w:pPr>
              <w:pStyle w:val="af2"/>
              <w:ind w:left="0" w:firstLine="247"/>
              <w:jc w:val="both"/>
            </w:pPr>
            <w:r w:rsidRPr="00577C07">
              <w:t>При одновременном поступлении уведомлений об исчисленных суммах налогов, авансовых платежей по налогам, сборов, страховых взносов, указанных в абзацах первом и втором настоящего пункта, в отношении одного периода исчисления и удержания налога на доходы физических лиц для целей зачета сумм денежных средств, формирующих положительное сальдо единого налогового счета, по такому периоду налоговым органом используется уведомление, указанное в абзаце первом настоящего пункта.»;</w:t>
            </w:r>
          </w:p>
          <w:p w:rsidR="00577C07" w:rsidRPr="00577C07" w:rsidRDefault="00577C07" w:rsidP="00577C07">
            <w:pPr>
              <w:pStyle w:val="af2"/>
              <w:ind w:left="0" w:firstLine="247"/>
              <w:jc w:val="both"/>
            </w:pPr>
            <w:r w:rsidRPr="00577C07">
              <w:t>г) в пункте 9:</w:t>
            </w:r>
          </w:p>
          <w:p w:rsidR="00577C07" w:rsidRPr="00577C07" w:rsidRDefault="00577C07" w:rsidP="00577C07">
            <w:pPr>
              <w:pStyle w:val="af2"/>
              <w:ind w:left="0" w:firstLine="247"/>
              <w:jc w:val="both"/>
            </w:pPr>
            <w:r w:rsidRPr="00577C07">
              <w:t xml:space="preserve">дополнить </w:t>
            </w:r>
            <w:r w:rsidRPr="00577C07">
              <w:rPr>
                <w:b/>
              </w:rPr>
              <w:t xml:space="preserve">новыми </w:t>
            </w:r>
            <w:r w:rsidRPr="00577C07">
              <w:t xml:space="preserve">абзацами </w:t>
            </w:r>
            <w:r w:rsidRPr="00577C07">
              <w:rPr>
                <w:b/>
              </w:rPr>
              <w:t xml:space="preserve">вторым и третьим </w:t>
            </w:r>
            <w:r w:rsidRPr="00577C07">
              <w:t>следующего содержания:</w:t>
            </w:r>
          </w:p>
          <w:p w:rsidR="00577C07" w:rsidRPr="00577C07" w:rsidRDefault="00577C07" w:rsidP="00577C07">
            <w:pPr>
              <w:pStyle w:val="af2"/>
              <w:ind w:left="0" w:firstLine="247"/>
              <w:jc w:val="both"/>
            </w:pPr>
            <w:r w:rsidRPr="00577C07">
              <w:t xml:space="preserve">«В случае поступления уведомления об исчисленных суммах налогов, авансовых платежей по налогам, сборов, страховых взносов, содержащего в том числе информацию об исчисленных и </w:t>
            </w:r>
            <w:r w:rsidRPr="00577C07">
              <w:rPr>
                <w:b/>
              </w:rPr>
              <w:t xml:space="preserve">о </w:t>
            </w:r>
            <w:r w:rsidRPr="00577C07">
              <w:t xml:space="preserve">подлежащих уплате плательщиком страховых взносов за текущий и каждый предстоящий последовательный месяц текущего расчетного периода суммах страховых взносов, сумма денежных средств, формирующая положительное сальдо единого налогового счета плательщика страховых взносов, в размере, не превышающем сумму страховых взносов, подлежащую уплате на основании такого уведомления по истекшему месяцу, за </w:t>
            </w:r>
            <w:r w:rsidRPr="00577C07">
              <w:lastRenderedPageBreak/>
              <w:t>который исчисляются страховые взносы, зачитывается налоговым органом в счет исполнения предстоящей обязанности плательщика страховых взносов по их уплате не позднее 3-е числа месяца, в котором установлен срок уплаты указанных страховых взносов, в случае наличия необходимого положительного сальдо единого налогового счета, или не позднее 3-х дней, следующих за днем формирования такого положительного сальдо единого налогового счета.</w:t>
            </w:r>
          </w:p>
          <w:p w:rsidR="00577C07" w:rsidRPr="00577C07" w:rsidRDefault="00577C07" w:rsidP="00577C07">
            <w:pPr>
              <w:pStyle w:val="af2"/>
              <w:ind w:left="0" w:firstLine="247"/>
              <w:jc w:val="both"/>
            </w:pPr>
            <w:r w:rsidRPr="00577C07">
              <w:t>При одновременном поступлении уведомлений об исчисленных суммах налогов, авансовых платежей по налогам, сборов, страховых взносов, указанных в абзацах первом и втором настоящего пункта, в отношении одного месяца исчисления страховых взносов для целей зачета сумм денежных средств, формирующих положительное сальдо единого налогового счета, по такому месяцу налоговым органом используется уведомление, указанное в абзаце первом настоящего пункта.»;</w:t>
            </w:r>
          </w:p>
          <w:p w:rsidR="00577C07" w:rsidRPr="00577C07" w:rsidRDefault="00577C07" w:rsidP="00577C07">
            <w:pPr>
              <w:pStyle w:val="af2"/>
              <w:ind w:left="0" w:firstLine="247"/>
              <w:jc w:val="both"/>
            </w:pPr>
            <w:r w:rsidRPr="00577C07">
              <w:t xml:space="preserve">абзац второй считать абзацем четвертым и изложить </w:t>
            </w:r>
            <w:r w:rsidRPr="00577C07">
              <w:rPr>
                <w:b/>
              </w:rPr>
              <w:t xml:space="preserve">его </w:t>
            </w:r>
            <w:r w:rsidRPr="00577C07">
              <w:t>в следующей редакции:</w:t>
            </w:r>
          </w:p>
          <w:p w:rsidR="00577C07" w:rsidRPr="00577C07" w:rsidRDefault="00577C07" w:rsidP="00577C07">
            <w:pPr>
              <w:pStyle w:val="af2"/>
              <w:ind w:left="0" w:firstLine="247"/>
              <w:jc w:val="both"/>
            </w:pPr>
            <w:r w:rsidRPr="00577C07">
              <w:t>«В случае одновременного поступления уведомления, указанного в абзаце первом и (или) втором пункта 7 настоящей статьи, и уведомления, указанного в абзац</w:t>
            </w:r>
            <w:r w:rsidRPr="00577C07">
              <w:rPr>
                <w:b/>
              </w:rPr>
              <w:t>ах</w:t>
            </w:r>
            <w:r w:rsidRPr="00577C07">
              <w:t xml:space="preserve"> первом и (или) втором настоящего пункта, зачет, предусмотренный настоящим пунктом, осуществляется после зачета, предусмотренного пунктом 7 настоящей статьи.»;</w:t>
            </w:r>
          </w:p>
          <w:p w:rsidR="00577C07" w:rsidRPr="00577C07" w:rsidRDefault="00577C07" w:rsidP="00577C07">
            <w:pPr>
              <w:pStyle w:val="af2"/>
              <w:ind w:left="0" w:firstLine="247"/>
              <w:jc w:val="both"/>
            </w:pPr>
            <w:r w:rsidRPr="00577C07">
              <w:t>д) дополнить пунктом 10 следующего содержания:</w:t>
            </w:r>
          </w:p>
          <w:p w:rsidR="00617E8A" w:rsidRPr="00577C07" w:rsidRDefault="00577C07" w:rsidP="00577C07">
            <w:pPr>
              <w:ind w:firstLine="247"/>
              <w:jc w:val="both"/>
              <w:rPr>
                <w:rFonts w:eastAsia="PT Astra Serif"/>
                <w:b/>
                <w:sz w:val="20"/>
              </w:rPr>
            </w:pPr>
            <w:r w:rsidRPr="00577C07">
              <w:rPr>
                <w:sz w:val="20"/>
              </w:rPr>
              <w:t>«10. Суммы денежных средств, учтенные в счет возмещения ущерба, причиненного бюджетной системе Российской Федерации в результате преступлений, предусмотренных статьями 198 - 199</w:t>
            </w:r>
            <w:r w:rsidRPr="00577C07">
              <w:rPr>
                <w:sz w:val="20"/>
                <w:vertAlign w:val="superscript"/>
              </w:rPr>
              <w:t>2</w:t>
            </w:r>
            <w:r w:rsidRPr="00577C07">
              <w:rPr>
                <w:sz w:val="20"/>
              </w:rPr>
              <w:t xml:space="preserve"> Уголовного кодекса Российской Федерации, зачету в установленном настоящей статьей порядке не подлежат.»;</w:t>
            </w:r>
          </w:p>
        </w:tc>
        <w:tc>
          <w:tcPr>
            <w:tcW w:w="1418" w:type="dxa"/>
            <w:shd w:val="clear" w:color="auto" w:fill="FFFFFF"/>
          </w:tcPr>
          <w:p w:rsidR="00185E6C" w:rsidRPr="00185E6C" w:rsidRDefault="00617E8A" w:rsidP="00185E6C">
            <w:pPr>
              <w:widowControl w:val="0"/>
              <w:tabs>
                <w:tab w:val="left" w:pos="1276"/>
                <w:tab w:val="left" w:pos="1560"/>
              </w:tabs>
              <w:ind w:left="34"/>
              <w:jc w:val="both"/>
              <w:rPr>
                <w:rFonts w:eastAsia="Times New Roman"/>
                <w:sz w:val="20"/>
                <w:lang w:eastAsia="en-US"/>
              </w:rPr>
            </w:pPr>
            <w:r w:rsidRPr="00185E6C">
              <w:rPr>
                <w:rFonts w:eastAsia="Times New Roman"/>
                <w:b/>
                <w:bCs/>
                <w:iCs/>
                <w:sz w:val="20"/>
                <w:lang w:eastAsia="en-US" w:bidi="ru-RU"/>
              </w:rPr>
              <w:lastRenderedPageBreak/>
              <w:t>Принять</w:t>
            </w:r>
            <w:r w:rsidR="00A916B2" w:rsidRPr="00185E6C">
              <w:rPr>
                <w:rFonts w:eastAsia="Times New Roman"/>
                <w:b/>
                <w:bCs/>
                <w:iCs/>
                <w:sz w:val="20"/>
                <w:lang w:eastAsia="en-US" w:bidi="ru-RU"/>
              </w:rPr>
              <w:t xml:space="preserve"> </w:t>
            </w:r>
          </w:p>
          <w:p w:rsidR="00A916B2" w:rsidRPr="00185E6C" w:rsidRDefault="00A916B2" w:rsidP="00185E6C">
            <w:pPr>
              <w:widowControl w:val="0"/>
              <w:tabs>
                <w:tab w:val="left" w:pos="1276"/>
                <w:tab w:val="left" w:pos="1560"/>
              </w:tabs>
              <w:ind w:left="34"/>
              <w:jc w:val="both"/>
              <w:rPr>
                <w:rFonts w:eastAsia="Times New Roman"/>
                <w:sz w:val="20"/>
                <w:lang w:eastAsia="en-US"/>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31</w:t>
            </w:r>
          </w:p>
          <w:p w:rsidR="00617E8A" w:rsidRDefault="00617E8A" w:rsidP="00965239">
            <w:pPr>
              <w:widowControl w:val="0"/>
              <w:ind w:firstLine="176"/>
              <w:jc w:val="both"/>
              <w:rPr>
                <w:bCs/>
                <w:sz w:val="20"/>
              </w:rPr>
            </w:pPr>
          </w:p>
          <w:p w:rsidR="00617E8A" w:rsidRPr="00A97D28" w:rsidRDefault="00617E8A" w:rsidP="00965239">
            <w:pPr>
              <w:ind w:firstLine="176"/>
              <w:jc w:val="both"/>
              <w:rPr>
                <w:sz w:val="20"/>
              </w:rPr>
            </w:pPr>
            <w:r w:rsidRPr="00A97D28">
              <w:rPr>
                <w:sz w:val="20"/>
              </w:rPr>
              <w:t>31) в статье 79:</w:t>
            </w:r>
          </w:p>
          <w:p w:rsidR="00617E8A" w:rsidRPr="00A97D28" w:rsidRDefault="00617E8A" w:rsidP="00965239">
            <w:pPr>
              <w:ind w:firstLine="176"/>
              <w:jc w:val="both"/>
              <w:rPr>
                <w:sz w:val="20"/>
              </w:rPr>
            </w:pPr>
            <w:r w:rsidRPr="00A97D28">
              <w:rPr>
                <w:sz w:val="20"/>
              </w:rPr>
              <w:t>а) пункт 1 дополнить абзацами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Денежные средства, формирующие положительное сальдо единого налогового счета, и поступившие с отдельного счета, открытого головному исполнителю, исполнителю в соответствии с Федеральным законом </w:t>
            </w:r>
            <w:r w:rsidR="00617E8A" w:rsidRPr="00A97D28">
              <w:rPr>
                <w:sz w:val="20"/>
              </w:rPr>
              <w:br/>
              <w:t xml:space="preserve">от 29 декабря 2012 года № 275-ФЗ </w:t>
            </w:r>
            <w:r>
              <w:rPr>
                <w:sz w:val="20"/>
              </w:rPr>
              <w:t>«</w:t>
            </w:r>
            <w:r w:rsidR="00617E8A" w:rsidRPr="00A97D28">
              <w:rPr>
                <w:sz w:val="20"/>
              </w:rPr>
              <w:t>О государственном оборонном заказе</w:t>
            </w:r>
            <w:r>
              <w:rPr>
                <w:sz w:val="20"/>
              </w:rPr>
              <w:t>»</w:t>
            </w:r>
            <w:r w:rsidR="00617E8A" w:rsidRPr="00A97D28">
              <w:rPr>
                <w:sz w:val="20"/>
              </w:rPr>
              <w:t>, могут быть перечислены исключительно на указанный отдельный счет.</w:t>
            </w:r>
          </w:p>
          <w:p w:rsidR="00617E8A" w:rsidRPr="00A97D28" w:rsidRDefault="00617E8A" w:rsidP="00965239">
            <w:pPr>
              <w:ind w:firstLine="176"/>
              <w:jc w:val="both"/>
              <w:rPr>
                <w:sz w:val="20"/>
              </w:rPr>
            </w:pPr>
            <w:r w:rsidRPr="00A97D28">
              <w:rPr>
                <w:sz w:val="20"/>
              </w:rPr>
              <w:t>В случае перечисления денежных средств в счет исполнения обязанности налогоплательщика, плательщика сбора, плательщика страховых взносов, налогового агента по уплате налога, сбора, страхового взноса, пеней, штрафов, процентов иным лицом в отсутствие такой обязанности на дату перечисления или после нее, сумма образовавшегося после такого перечисления положительного сальдо единого налогового счета возвращается на открытый счет в банке, информация о котором имеется у налоговых органов, с которого было осуществлено такое перечисление.</w:t>
            </w:r>
          </w:p>
          <w:p w:rsidR="00617E8A" w:rsidRPr="00A97D28" w:rsidRDefault="00617E8A" w:rsidP="00965239">
            <w:pPr>
              <w:ind w:firstLine="176"/>
              <w:jc w:val="both"/>
              <w:rPr>
                <w:sz w:val="20"/>
              </w:rPr>
            </w:pPr>
            <w:r w:rsidRPr="00A97D28">
              <w:rPr>
                <w:sz w:val="20"/>
              </w:rPr>
              <w:t>В случае осуществления зачета положительного сальдо единого налогового счета налогоплательщика, плательщика сбора, плательщика страховых взносов, налогового агента в счет исполнения обязанности другого лица по уплате налогов, сборов, страховых взносов, пеней, штрафов и (или) процентов в отсутствие такой обязанности на дату такого зачета или после этой даты, сумма образовавшегося после такого зачета положительного сальдо единого налогового счета не возвращается.</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б) пункт 10 после слов </w:t>
            </w:r>
            <w:r w:rsidR="002F39B4">
              <w:rPr>
                <w:sz w:val="20"/>
              </w:rPr>
              <w:t>«</w:t>
            </w:r>
            <w:r w:rsidRPr="00A97D28">
              <w:rPr>
                <w:sz w:val="20"/>
              </w:rPr>
              <w:t>к возврату</w:t>
            </w:r>
            <w:r w:rsidR="002F39B4">
              <w:rPr>
                <w:sz w:val="20"/>
              </w:rPr>
              <w:t>»</w:t>
            </w:r>
            <w:r w:rsidRPr="00A97D28">
              <w:rPr>
                <w:sz w:val="20"/>
              </w:rPr>
              <w:t xml:space="preserve"> </w:t>
            </w:r>
            <w:r w:rsidRPr="00A97D28">
              <w:rPr>
                <w:sz w:val="20"/>
              </w:rPr>
              <w:lastRenderedPageBreak/>
              <w:t xml:space="preserve">дополнить словами </w:t>
            </w:r>
            <w:r w:rsidRPr="00A97D28">
              <w:rPr>
                <w:sz w:val="20"/>
              </w:rPr>
              <w:br/>
            </w:r>
            <w:r w:rsidR="002F39B4">
              <w:rPr>
                <w:sz w:val="20"/>
              </w:rPr>
              <w:t>«</w:t>
            </w:r>
            <w:r w:rsidRPr="00A97D28">
              <w:rPr>
                <w:sz w:val="20"/>
              </w:rPr>
              <w:t>суммы денежных средств, учтенных в счет возмещения ущерба, причиненного бюджетной системе Российской Федерации в результате преступлений, предусмотренных статьями 198 - 199</w:t>
            </w:r>
            <w:r w:rsidRPr="00A97D28">
              <w:rPr>
                <w:sz w:val="20"/>
                <w:vertAlign w:val="superscript"/>
              </w:rPr>
              <w:t>2</w:t>
            </w:r>
            <w:r w:rsidRPr="00A97D28">
              <w:rPr>
                <w:sz w:val="20"/>
              </w:rPr>
              <w:t xml:space="preserve"> Уголовного кодекса Российской Федерации, и</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887527" w:rsidRDefault="00617E8A" w:rsidP="00965239">
            <w:pPr>
              <w:ind w:firstLine="176"/>
              <w:jc w:val="both"/>
              <w:rPr>
                <w:rFonts w:eastAsia="PT Astra Serif"/>
                <w:sz w:val="20"/>
              </w:rPr>
            </w:pPr>
            <w:r w:rsidRPr="00887527">
              <w:rPr>
                <w:rFonts w:eastAsia="PT Astra Serif"/>
                <w:sz w:val="20"/>
              </w:rPr>
              <w:t xml:space="preserve">28) в </w:t>
            </w:r>
            <w:r w:rsidR="00887527" w:rsidRPr="00887527">
              <w:rPr>
                <w:sz w:val="20"/>
              </w:rPr>
              <w:t>пункте 1</w:t>
            </w:r>
            <w:r w:rsidR="00887527" w:rsidRPr="00577C07">
              <w:rPr>
                <w:b/>
                <w:sz w:val="20"/>
              </w:rPr>
              <w:t xml:space="preserve"> </w:t>
            </w:r>
            <w:r w:rsidRPr="00887527">
              <w:rPr>
                <w:rFonts w:eastAsia="PT Astra Serif"/>
                <w:sz w:val="20"/>
              </w:rPr>
              <w:t>пункте 35:</w:t>
            </w:r>
          </w:p>
          <w:p w:rsidR="00887527" w:rsidRPr="00887527" w:rsidRDefault="00887527" w:rsidP="00887527">
            <w:pPr>
              <w:pStyle w:val="af2"/>
              <w:ind w:left="0" w:firstLine="247"/>
              <w:jc w:val="both"/>
            </w:pPr>
            <w:r w:rsidRPr="00887527">
              <w:t>а) абзац первый после слов «в банке» дополнить словами «, если иное не предусмотрено настоящим пунктом,»;</w:t>
            </w:r>
          </w:p>
          <w:p w:rsidR="00887527" w:rsidRPr="00887527" w:rsidRDefault="00887527" w:rsidP="00887527">
            <w:pPr>
              <w:pStyle w:val="af2"/>
              <w:ind w:left="0" w:firstLine="247"/>
              <w:jc w:val="both"/>
            </w:pPr>
            <w:r w:rsidRPr="00887527">
              <w:t>б) пункт 2 дополнить абзацем третьим следующего содержания:</w:t>
            </w:r>
          </w:p>
          <w:p w:rsidR="00887527" w:rsidRPr="00887527" w:rsidRDefault="00887527" w:rsidP="00887527">
            <w:pPr>
              <w:pStyle w:val="af2"/>
              <w:ind w:left="0" w:firstLine="247"/>
              <w:jc w:val="both"/>
            </w:pPr>
            <w:r w:rsidRPr="00887527">
              <w:t>«Сообщение об отказе в возврате может быть направлено в электронной форме по телекоммуникационным каналам связи, через личный кабинет налогоплательщика, через информационные системы организации, личный кабинет на едином портале государственных и муниципальных услуг, либо (в случае отсутствия обязанности и возможности взаимодействия с налоговым органом посредством указанных способов) на бумажном носителе.»;</w:t>
            </w:r>
          </w:p>
          <w:p w:rsidR="00617E8A" w:rsidRPr="00887527" w:rsidRDefault="00887527" w:rsidP="00887527">
            <w:pPr>
              <w:ind w:firstLine="176"/>
              <w:jc w:val="both"/>
              <w:rPr>
                <w:rFonts w:eastAsia="PT Astra Serif"/>
                <w:sz w:val="20"/>
              </w:rPr>
            </w:pPr>
            <w:r w:rsidRPr="00887527">
              <w:rPr>
                <w:sz w:val="20"/>
              </w:rPr>
              <w:t>в) пункт 5 дополнить словами «, либо по указанным в соответствующем заявлении реквизитам платежной карты, являющейся национальным платежным инструментом, на счет, открытый такому лицу, за исключением случаев, предусмотренных абзацами девятым - одиннадцатым пункта 1 настоящей статьи»;</w:t>
            </w:r>
          </w:p>
          <w:p w:rsidR="00617E8A" w:rsidRPr="00887527" w:rsidRDefault="00617E8A" w:rsidP="00965239">
            <w:pPr>
              <w:ind w:firstLine="176"/>
              <w:jc w:val="both"/>
              <w:rPr>
                <w:rFonts w:eastAsia="PT Astra Serif"/>
                <w:sz w:val="20"/>
              </w:rPr>
            </w:pPr>
            <w:r w:rsidRPr="00887527">
              <w:rPr>
                <w:rFonts w:eastAsia="PT Astra Serif"/>
                <w:sz w:val="20"/>
              </w:rPr>
              <w:t xml:space="preserve">в) подпункт </w:t>
            </w:r>
            <w:r w:rsidR="002F39B4" w:rsidRPr="00887527">
              <w:rPr>
                <w:rFonts w:eastAsia="PT Astra Serif"/>
                <w:sz w:val="20"/>
              </w:rPr>
              <w:t>«</w:t>
            </w:r>
            <w:r w:rsidRPr="00887527">
              <w:rPr>
                <w:rFonts w:eastAsia="PT Astra Serif"/>
                <w:sz w:val="20"/>
              </w:rPr>
              <w:t>б</w:t>
            </w:r>
            <w:r w:rsidR="002F39B4" w:rsidRPr="00887527">
              <w:rPr>
                <w:rFonts w:eastAsia="PT Astra Serif"/>
                <w:sz w:val="20"/>
              </w:rPr>
              <w:t>»</w:t>
            </w:r>
            <w:r w:rsidRPr="00887527">
              <w:rPr>
                <w:rFonts w:eastAsia="PT Astra Serif"/>
                <w:sz w:val="20"/>
              </w:rPr>
              <w:t xml:space="preserve"> считать подпунктом </w:t>
            </w:r>
            <w:r w:rsidR="002F39B4" w:rsidRPr="00887527">
              <w:rPr>
                <w:rFonts w:eastAsia="PT Astra Serif"/>
                <w:sz w:val="20"/>
              </w:rPr>
              <w:t>«</w:t>
            </w:r>
            <w:r w:rsidRPr="00887527">
              <w:rPr>
                <w:rFonts w:eastAsia="PT Astra Serif"/>
                <w:sz w:val="20"/>
              </w:rPr>
              <w:t>г</w:t>
            </w:r>
            <w:r w:rsidR="002F39B4" w:rsidRPr="00887527">
              <w:rPr>
                <w:rFonts w:eastAsia="PT Astra Serif"/>
                <w:sz w:val="20"/>
              </w:rPr>
              <w:t>»</w:t>
            </w:r>
            <w:r w:rsidRPr="00887527">
              <w:rPr>
                <w:rFonts w:eastAsia="PT Astra Serif"/>
                <w:sz w:val="20"/>
              </w:rPr>
              <w:t>;</w:t>
            </w:r>
          </w:p>
          <w:p w:rsidR="00617E8A" w:rsidRPr="00887527" w:rsidRDefault="00617E8A" w:rsidP="00965239">
            <w:pPr>
              <w:ind w:firstLine="176"/>
              <w:jc w:val="both"/>
              <w:rPr>
                <w:rFonts w:eastAsia="PT Astra Serif"/>
                <w:sz w:val="20"/>
              </w:rPr>
            </w:pPr>
          </w:p>
        </w:tc>
        <w:tc>
          <w:tcPr>
            <w:tcW w:w="4324" w:type="dxa"/>
            <w:shd w:val="clear" w:color="auto" w:fill="auto"/>
          </w:tcPr>
          <w:p w:rsidR="00577C07" w:rsidRPr="00577C07" w:rsidRDefault="00577C07" w:rsidP="00577C07">
            <w:pPr>
              <w:widowControl w:val="0"/>
              <w:ind w:firstLine="247"/>
              <w:jc w:val="both"/>
              <w:rPr>
                <w:sz w:val="20"/>
              </w:rPr>
            </w:pPr>
            <w:r w:rsidRPr="00577C07">
              <w:rPr>
                <w:b/>
                <w:sz w:val="20"/>
              </w:rPr>
              <w:t>35</w:t>
            </w:r>
            <w:r w:rsidRPr="00577C07">
              <w:rPr>
                <w:sz w:val="20"/>
              </w:rPr>
              <w:t xml:space="preserve">) в </w:t>
            </w:r>
            <w:r w:rsidRPr="00577C07">
              <w:rPr>
                <w:b/>
                <w:sz w:val="20"/>
              </w:rPr>
              <w:t xml:space="preserve">пункте 1 </w:t>
            </w:r>
            <w:r w:rsidRPr="00577C07">
              <w:rPr>
                <w:sz w:val="20"/>
              </w:rPr>
              <w:t>стать</w:t>
            </w:r>
            <w:r w:rsidRPr="00577C07">
              <w:rPr>
                <w:b/>
                <w:sz w:val="20"/>
              </w:rPr>
              <w:t>и</w:t>
            </w:r>
            <w:r w:rsidRPr="00577C07">
              <w:rPr>
                <w:sz w:val="20"/>
              </w:rPr>
              <w:t xml:space="preserve"> 79:</w:t>
            </w:r>
          </w:p>
          <w:p w:rsidR="00577C07" w:rsidRPr="00577C07" w:rsidRDefault="00577C07" w:rsidP="00577C07">
            <w:pPr>
              <w:pStyle w:val="af2"/>
              <w:ind w:left="0" w:firstLine="247"/>
              <w:jc w:val="both"/>
              <w:rPr>
                <w:b/>
              </w:rPr>
            </w:pPr>
            <w:r w:rsidRPr="00577C07">
              <w:t>а) </w:t>
            </w:r>
            <w:r w:rsidRPr="00577C07">
              <w:rPr>
                <w:b/>
              </w:rPr>
              <w:t>абзац первый после слов «в банке» дополнить словами «, если иное не предусмотрено настоящим пунктом,»;</w:t>
            </w:r>
          </w:p>
          <w:p w:rsidR="00577C07" w:rsidRPr="00577C07" w:rsidRDefault="00577C07" w:rsidP="00577C07">
            <w:pPr>
              <w:pStyle w:val="af2"/>
              <w:ind w:left="0" w:firstLine="247"/>
              <w:jc w:val="both"/>
            </w:pPr>
            <w:r w:rsidRPr="00577C07">
              <w:t xml:space="preserve">б) дополнить абзацами </w:t>
            </w:r>
            <w:r w:rsidRPr="00577C07">
              <w:rPr>
                <w:b/>
              </w:rPr>
              <w:t xml:space="preserve">девятым - одиннадцатым </w:t>
            </w:r>
            <w:r w:rsidRPr="00577C07">
              <w:t>следующего содержания:</w:t>
            </w:r>
          </w:p>
          <w:p w:rsidR="00577C07" w:rsidRPr="00577C07" w:rsidRDefault="00577C07" w:rsidP="00577C07">
            <w:pPr>
              <w:pStyle w:val="af2"/>
              <w:ind w:left="0" w:firstLine="247"/>
              <w:jc w:val="both"/>
            </w:pPr>
            <w:r w:rsidRPr="00577C07">
              <w:t>«Денежные средства, формирующие положительное сальдо единого налогового счета, и поступившие с отдельного счета, открытого головному исполнителю, исполнителю в соответствии с Федеральным законом от 29 декабря 2012 года № 275-ФЗ «О государственном оборонном заказе», могут быть перечислены исключительно на указанный отдельный счет.</w:t>
            </w:r>
          </w:p>
          <w:p w:rsidR="00577C07" w:rsidRPr="00577C07" w:rsidRDefault="00577C07" w:rsidP="00577C07">
            <w:pPr>
              <w:pStyle w:val="af2"/>
              <w:ind w:left="0" w:firstLine="247"/>
              <w:jc w:val="both"/>
            </w:pPr>
            <w:r w:rsidRPr="00577C07">
              <w:t>В случае перечисления денежных средств в счет исполнения обязанности налогоплательщика, плательщика сбора, плательщика страховых взносов, налогового агента по уплате налога, сбора, страхового взноса, пеней, штрафов, процентов иным лицом в отсутствие такой обязанности на дату перечисления или после нее, сумма образовавшегося после такого перечисления положительного сальдо единого налогового счета возвращается на открытый счет в банке, информация о котором имеется у налоговых органов, с которого было осуществлено такое перечисление.</w:t>
            </w:r>
          </w:p>
          <w:p w:rsidR="00577C07" w:rsidRPr="00577C07" w:rsidRDefault="00577C07" w:rsidP="00577C07">
            <w:pPr>
              <w:pStyle w:val="af2"/>
              <w:ind w:left="0" w:firstLine="247"/>
              <w:jc w:val="both"/>
            </w:pPr>
            <w:r w:rsidRPr="00577C07">
              <w:t xml:space="preserve">В случае осуществления зачета сумм </w:t>
            </w:r>
            <w:r w:rsidRPr="00577C07">
              <w:rPr>
                <w:b/>
              </w:rPr>
              <w:t>денежных средств, формирующих</w:t>
            </w:r>
            <w:r w:rsidRPr="00577C07">
              <w:t xml:space="preserve"> положительно</w:t>
            </w:r>
            <w:r w:rsidRPr="00577C07">
              <w:rPr>
                <w:b/>
              </w:rPr>
              <w:t>е</w:t>
            </w:r>
            <w:r w:rsidRPr="00577C07">
              <w:t xml:space="preserve"> сальдо единого налогового счета налогоплательщика, плательщика сбора, плательщика страховых взносов, налогового агента</w:t>
            </w:r>
            <w:r w:rsidRPr="00577C07">
              <w:rPr>
                <w:b/>
              </w:rPr>
              <w:t>,</w:t>
            </w:r>
            <w:r w:rsidRPr="00577C07">
              <w:t xml:space="preserve"> в счет исполнения обязанности другого лица по уплате налогов, сборов, страховых взносов, пеней, штрафов и (или) процентов в отсутствие такой обязанности </w:t>
            </w:r>
            <w:r w:rsidRPr="00577C07">
              <w:rPr>
                <w:b/>
              </w:rPr>
              <w:t>после осуществления такого зачета</w:t>
            </w:r>
            <w:r w:rsidRPr="00577C07">
              <w:t xml:space="preserve"> сумма образовавшегося после такого зачета положительного сальдо единого налогового счета </w:t>
            </w:r>
            <w:r w:rsidRPr="00577C07">
              <w:rPr>
                <w:b/>
              </w:rPr>
              <w:t>указанного другого лица</w:t>
            </w:r>
            <w:r w:rsidRPr="00577C07">
              <w:t xml:space="preserve"> не возвращается.»;</w:t>
            </w:r>
          </w:p>
          <w:p w:rsidR="00577C07" w:rsidRPr="00577C07" w:rsidRDefault="00577C07" w:rsidP="00577C07">
            <w:pPr>
              <w:pStyle w:val="af2"/>
              <w:ind w:left="0" w:firstLine="247"/>
              <w:jc w:val="both"/>
              <w:rPr>
                <w:b/>
              </w:rPr>
            </w:pPr>
            <w:r w:rsidRPr="00577C07">
              <w:rPr>
                <w:b/>
              </w:rPr>
              <w:t xml:space="preserve">б) пункт 2 дополнить абзацем третьим </w:t>
            </w:r>
            <w:r w:rsidRPr="00577C07">
              <w:rPr>
                <w:b/>
              </w:rPr>
              <w:lastRenderedPageBreak/>
              <w:t>следующего содержания:</w:t>
            </w:r>
          </w:p>
          <w:p w:rsidR="00577C07" w:rsidRPr="00577C07" w:rsidRDefault="00577C07" w:rsidP="00577C07">
            <w:pPr>
              <w:pStyle w:val="af2"/>
              <w:ind w:left="0" w:firstLine="247"/>
              <w:jc w:val="both"/>
              <w:rPr>
                <w:b/>
              </w:rPr>
            </w:pPr>
            <w:r w:rsidRPr="00577C07">
              <w:rPr>
                <w:b/>
              </w:rPr>
              <w:t>«Сообщение об отказе в возврате может быть направлено в электронной форме по телекоммуникационным каналам связи, через личный кабинет налогоплательщика, через информационные системы организации, личный кабинет на едином портале государственных и муниципальных услуг, либо (в случае отсутствия обязанности и возможности взаимодействия с налоговым органом посредством указанных способов) на бумажном носителе.»;</w:t>
            </w:r>
          </w:p>
          <w:p w:rsidR="00577C07" w:rsidRPr="00577C07" w:rsidRDefault="00577C07" w:rsidP="00577C07">
            <w:pPr>
              <w:pStyle w:val="af2"/>
              <w:ind w:left="0" w:firstLine="247"/>
              <w:jc w:val="both"/>
              <w:rPr>
                <w:b/>
              </w:rPr>
            </w:pPr>
            <w:r w:rsidRPr="00577C07">
              <w:rPr>
                <w:b/>
              </w:rPr>
              <w:t>в) пункт 5 дополнить словами «, либо по указанным в соответствующем заявлении реквизитам платежной карты, являющейся национальным платежным инструментом, на счет, открытый такому лицу, за исключением случаев, предусмотренных абзацами девятым - одиннадцатым пункта 1 настоящей статьи»;</w:t>
            </w:r>
          </w:p>
          <w:p w:rsidR="00617E8A" w:rsidRPr="00577C07" w:rsidRDefault="00577C07" w:rsidP="00577C07">
            <w:pPr>
              <w:widowControl w:val="0"/>
              <w:ind w:firstLine="247"/>
              <w:jc w:val="both"/>
              <w:rPr>
                <w:sz w:val="20"/>
                <w:lang w:eastAsia="en-US"/>
              </w:rPr>
            </w:pPr>
            <w:r w:rsidRPr="00577C07">
              <w:rPr>
                <w:b/>
                <w:sz w:val="20"/>
              </w:rPr>
              <w:t>г</w:t>
            </w:r>
            <w:r w:rsidRPr="00577C07">
              <w:rPr>
                <w:sz w:val="20"/>
              </w:rPr>
              <w:t>) пункт 10 после слов «к возврату» дополнить словами «суммы денежных средств, учтенных в счет возмещения ущерба, причиненного бюджетной системе Российской Федерации в результате преступлений, предусмотренных статьями 198 - 199</w:t>
            </w:r>
            <w:r w:rsidRPr="00577C07">
              <w:rPr>
                <w:sz w:val="20"/>
                <w:vertAlign w:val="superscript"/>
              </w:rPr>
              <w:t>2</w:t>
            </w:r>
            <w:r w:rsidRPr="00577C07">
              <w:rPr>
                <w:sz w:val="20"/>
              </w:rPr>
              <w:t xml:space="preserve"> Уголовного кодекса Российской Федерации, и»;</w:t>
            </w:r>
          </w:p>
          <w:p w:rsidR="00617E8A" w:rsidRPr="00577C07" w:rsidRDefault="00617E8A" w:rsidP="00577C07">
            <w:pPr>
              <w:widowControl w:val="0"/>
              <w:ind w:firstLine="247"/>
              <w:jc w:val="both"/>
              <w:rPr>
                <w:rFonts w:eastAsia="Times New Roman"/>
                <w:b/>
                <w:sz w:val="20"/>
                <w:lang w:eastAsia="en-US"/>
              </w:rPr>
            </w:pPr>
          </w:p>
        </w:tc>
        <w:tc>
          <w:tcPr>
            <w:tcW w:w="1418" w:type="dxa"/>
          </w:tcPr>
          <w:p w:rsidR="00185E6C" w:rsidRPr="00185E6C" w:rsidRDefault="00617E8A" w:rsidP="00185E6C">
            <w:pPr>
              <w:widowControl w:val="0"/>
              <w:tabs>
                <w:tab w:val="left" w:pos="1276"/>
                <w:tab w:val="left" w:pos="1560"/>
              </w:tabs>
              <w:ind w:left="34"/>
              <w:jc w:val="both"/>
              <w:rPr>
                <w:rFonts w:eastAsia="Times New Roman"/>
                <w:sz w:val="20"/>
                <w:lang w:eastAsia="en-US"/>
              </w:rPr>
            </w:pPr>
            <w:r w:rsidRPr="00185E6C">
              <w:rPr>
                <w:rFonts w:eastAsia="Times New Roman"/>
                <w:b/>
                <w:bCs/>
                <w:iCs/>
                <w:sz w:val="20"/>
                <w:lang w:eastAsia="en-US" w:bidi="ru-RU"/>
              </w:rPr>
              <w:lastRenderedPageBreak/>
              <w:t>Принять</w:t>
            </w:r>
            <w:r w:rsidR="00A916B2" w:rsidRPr="00185E6C">
              <w:rPr>
                <w:rFonts w:eastAsia="Times New Roman"/>
                <w:b/>
                <w:bCs/>
                <w:iCs/>
                <w:sz w:val="20"/>
                <w:lang w:eastAsia="en-US" w:bidi="ru-RU"/>
              </w:rPr>
              <w:t xml:space="preserve"> </w:t>
            </w:r>
          </w:p>
          <w:p w:rsidR="00E737CC" w:rsidRPr="00185E6C" w:rsidRDefault="00E737CC" w:rsidP="00185E6C">
            <w:pPr>
              <w:widowControl w:val="0"/>
              <w:tabs>
                <w:tab w:val="left" w:pos="1276"/>
                <w:tab w:val="left" w:pos="1560"/>
              </w:tabs>
              <w:ind w:left="34"/>
              <w:jc w:val="both"/>
              <w:rPr>
                <w:rFonts w:eastAsia="Times New Roman"/>
                <w:sz w:val="20"/>
                <w:lang w:eastAsia="en-US"/>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Pr>
                <w:bCs/>
                <w:sz w:val="20"/>
              </w:rPr>
              <w:t>Статья 1</w:t>
            </w:r>
            <w:r w:rsidRPr="00A97D28">
              <w:rPr>
                <w:bCs/>
                <w:sz w:val="20"/>
              </w:rPr>
              <w:t>,</w:t>
            </w:r>
            <w:r>
              <w:rPr>
                <w:bCs/>
                <w:sz w:val="20"/>
              </w:rPr>
              <w:t xml:space="preserve"> </w:t>
            </w:r>
            <w:r w:rsidRPr="00A97D28">
              <w:rPr>
                <w:bCs/>
                <w:sz w:val="20"/>
              </w:rPr>
              <w:t>пункт 33</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33) в статье 84:</w:t>
            </w:r>
          </w:p>
          <w:p w:rsidR="00617E8A" w:rsidRPr="00A97D28" w:rsidRDefault="00617E8A" w:rsidP="00965239">
            <w:pPr>
              <w:ind w:firstLine="176"/>
              <w:jc w:val="both"/>
              <w:rPr>
                <w:sz w:val="20"/>
              </w:rPr>
            </w:pPr>
            <w:r w:rsidRPr="00A97D28">
              <w:rPr>
                <w:sz w:val="20"/>
              </w:rPr>
              <w:t>а) в пункте 2</w:t>
            </w:r>
            <w:r w:rsidRPr="00A97D28">
              <w:rPr>
                <w:sz w:val="20"/>
                <w:vertAlign w:val="superscript"/>
              </w:rPr>
              <w:t>1</w:t>
            </w:r>
            <w:r w:rsidRPr="00A97D28">
              <w:rPr>
                <w:sz w:val="20"/>
              </w:rPr>
              <w:t xml:space="preserve"> слова </w:t>
            </w:r>
            <w:r w:rsidR="002F39B4">
              <w:rPr>
                <w:sz w:val="20"/>
              </w:rPr>
              <w:t>«</w:t>
            </w:r>
            <w:r w:rsidRPr="00A97D28">
              <w:rPr>
                <w:sz w:val="20"/>
              </w:rPr>
              <w:t xml:space="preserve">и в тот же срок выдать (направить) указанной организации (индивидуальному предпринимателю) выписку из Единого государственного реестра налогоплательщиков, содержащую сведения </w:t>
            </w:r>
            <w:r w:rsidRPr="00A97D28">
              <w:rPr>
                <w:sz w:val="20"/>
              </w:rPr>
              <w:br/>
              <w:t xml:space="preserve">о постановке таких иностранного гражданина, лица без гражданства </w:t>
            </w:r>
            <w:r w:rsidRPr="00A97D28">
              <w:rPr>
                <w:sz w:val="20"/>
              </w:rPr>
              <w:br/>
              <w:t>на учет в налоговом органе</w:t>
            </w:r>
            <w:r w:rsidR="002F39B4">
              <w:rPr>
                <w:sz w:val="20"/>
              </w:rPr>
              <w:t>»</w:t>
            </w:r>
            <w:r w:rsidRPr="00A97D28">
              <w:rPr>
                <w:sz w:val="20"/>
              </w:rPr>
              <w:t xml:space="preserve"> исключить;</w:t>
            </w:r>
          </w:p>
          <w:p w:rsidR="00617E8A" w:rsidRPr="00A97D28" w:rsidRDefault="00617E8A" w:rsidP="00965239">
            <w:pPr>
              <w:ind w:firstLine="176"/>
              <w:jc w:val="both"/>
              <w:rPr>
                <w:sz w:val="20"/>
              </w:rPr>
            </w:pPr>
            <w:r w:rsidRPr="00A97D28">
              <w:rPr>
                <w:sz w:val="20"/>
              </w:rPr>
              <w:t>б) в пункте 5:</w:t>
            </w:r>
          </w:p>
          <w:p w:rsidR="00617E8A" w:rsidRPr="00A97D28" w:rsidRDefault="00617E8A" w:rsidP="00965239">
            <w:pPr>
              <w:ind w:firstLine="176"/>
              <w:jc w:val="both"/>
              <w:rPr>
                <w:sz w:val="20"/>
              </w:rPr>
            </w:pPr>
            <w:r w:rsidRPr="00A97D28">
              <w:rPr>
                <w:sz w:val="20"/>
              </w:rPr>
              <w:t xml:space="preserve">в абзаце первом слова </w:t>
            </w:r>
            <w:r w:rsidR="002F39B4">
              <w:rPr>
                <w:sz w:val="20"/>
              </w:rPr>
              <w:t>«</w:t>
            </w:r>
            <w:r w:rsidRPr="00A97D28">
              <w:rPr>
                <w:sz w:val="20"/>
              </w:rPr>
              <w:t xml:space="preserve">прекращения </w:t>
            </w:r>
            <w:r w:rsidRPr="00A97D28">
              <w:rPr>
                <w:sz w:val="20"/>
              </w:rPr>
              <w:lastRenderedPageBreak/>
              <w:t>деятельности физического лица в качестве индивидуального предпринимателя снятие их</w:t>
            </w:r>
            <w:r w:rsidR="002F39B4">
              <w:rPr>
                <w:sz w:val="20"/>
              </w:rPr>
              <w:t>»</w:t>
            </w:r>
            <w:r w:rsidRPr="00A97D28">
              <w:rPr>
                <w:sz w:val="20"/>
              </w:rPr>
              <w:t xml:space="preserve"> заменить словами </w:t>
            </w:r>
            <w:r w:rsidR="002F39B4">
              <w:rPr>
                <w:sz w:val="20"/>
              </w:rPr>
              <w:t>«</w:t>
            </w:r>
            <w:r w:rsidRPr="00A97D28">
              <w:rPr>
                <w:sz w:val="20"/>
              </w:rPr>
              <w:t>снятие ее</w:t>
            </w:r>
            <w:r w:rsidR="002F39B4">
              <w:rPr>
                <w:sz w:val="20"/>
              </w:rPr>
              <w:t>»</w:t>
            </w:r>
            <w:r w:rsidRPr="00A97D28">
              <w:rPr>
                <w:sz w:val="20"/>
              </w:rPr>
              <w:t xml:space="preserve">, слово </w:t>
            </w:r>
            <w:r w:rsidR="002F39B4">
              <w:rPr>
                <w:sz w:val="20"/>
              </w:rPr>
              <w:t>«</w:t>
            </w:r>
            <w:r w:rsidRPr="00A97D28">
              <w:rPr>
                <w:sz w:val="20"/>
              </w:rPr>
              <w:t>соответственно</w:t>
            </w:r>
            <w:r w:rsidR="002F39B4">
              <w:rPr>
                <w:sz w:val="20"/>
              </w:rPr>
              <w:t>»</w:t>
            </w:r>
            <w:r w:rsidRPr="00A97D28">
              <w:rPr>
                <w:sz w:val="20"/>
              </w:rPr>
              <w:t xml:space="preserve"> исключить, слова </w:t>
            </w:r>
            <w:r w:rsidRPr="00A97D28">
              <w:rPr>
                <w:sz w:val="20"/>
              </w:rPr>
              <w:br/>
            </w:r>
            <w:r w:rsidR="002F39B4">
              <w:rPr>
                <w:sz w:val="20"/>
              </w:rPr>
              <w:t>«</w:t>
            </w:r>
            <w:r w:rsidRPr="00A97D28">
              <w:rPr>
                <w:sz w:val="20"/>
              </w:rPr>
              <w:t>, Едином государственном реестре индивидуальных предпринимателей</w:t>
            </w:r>
            <w:r w:rsidR="002F39B4">
              <w:rPr>
                <w:sz w:val="20"/>
              </w:rPr>
              <w:t>»</w:t>
            </w:r>
            <w:r w:rsidRPr="00A97D28">
              <w:rPr>
                <w:sz w:val="20"/>
              </w:rPr>
              <w:t xml:space="preserve"> исключить, дополнить предложением следующего содержания: </w:t>
            </w:r>
            <w:r w:rsidRPr="00A97D28">
              <w:rPr>
                <w:sz w:val="20"/>
              </w:rPr>
              <w:br/>
            </w:r>
            <w:r w:rsidR="002F39B4">
              <w:rPr>
                <w:sz w:val="20"/>
              </w:rPr>
              <w:t>«</w:t>
            </w:r>
            <w:r w:rsidRPr="00A97D28">
              <w:rPr>
                <w:sz w:val="20"/>
              </w:rPr>
              <w:t>В случае прекращения деятельности физического лица в качестве индивидуального предпринимателя снятие его с учета в налоговом органе по этому основанию осуществляется на основании сведений, содержащихся в Едином государственном реестре индивидуальных предпринимателей.</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дополнить абзацем следующего содержания:</w:t>
            </w:r>
          </w:p>
          <w:p w:rsidR="00617E8A" w:rsidRPr="00A97D28" w:rsidRDefault="002F39B4" w:rsidP="00965239">
            <w:pPr>
              <w:ind w:firstLine="176"/>
              <w:jc w:val="both"/>
              <w:rPr>
                <w:sz w:val="20"/>
              </w:rPr>
            </w:pPr>
            <w:r>
              <w:rPr>
                <w:sz w:val="20"/>
              </w:rPr>
              <w:t>«</w:t>
            </w:r>
            <w:r w:rsidR="00617E8A" w:rsidRPr="00A97D28">
              <w:rPr>
                <w:sz w:val="20"/>
              </w:rPr>
              <w:t>Снятие с учета иностранной организации, получившей статус международной компании в порядке редомициляции, по иным основаниям, предусмотренным настоящим Кодексом, осуществляется налоговым органом на основании сведений о государственной регистрации такой международной компании, содержащихся в Едином государственном реестре юридических лиц.</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в) в пункте 5</w:t>
            </w:r>
            <w:r w:rsidRPr="00A97D28">
              <w:rPr>
                <w:sz w:val="20"/>
                <w:vertAlign w:val="superscript"/>
              </w:rPr>
              <w:t>1</w:t>
            </w:r>
            <w:r w:rsidRPr="00A97D28">
              <w:rPr>
                <w:sz w:val="20"/>
              </w:rPr>
              <w:t>:</w:t>
            </w:r>
          </w:p>
          <w:p w:rsidR="00617E8A" w:rsidRPr="00A97D28" w:rsidRDefault="00617E8A" w:rsidP="00965239">
            <w:pPr>
              <w:ind w:firstLine="176"/>
              <w:jc w:val="both"/>
              <w:rPr>
                <w:sz w:val="20"/>
              </w:rPr>
            </w:pPr>
            <w:r w:rsidRPr="00A97D28">
              <w:rPr>
                <w:sz w:val="20"/>
              </w:rPr>
              <w:t xml:space="preserve">абзац второй после слов </w:t>
            </w:r>
            <w:r w:rsidR="002F39B4">
              <w:rPr>
                <w:sz w:val="20"/>
              </w:rPr>
              <w:t>«</w:t>
            </w:r>
            <w:r w:rsidRPr="00A97D28">
              <w:rPr>
                <w:sz w:val="20"/>
              </w:rPr>
              <w:t>одного из ее обособленных подразделений</w:t>
            </w:r>
            <w:r w:rsidR="002F39B4">
              <w:rPr>
                <w:sz w:val="20"/>
              </w:rPr>
              <w:t>»</w:t>
            </w:r>
            <w:r w:rsidRPr="00A97D28">
              <w:rPr>
                <w:sz w:val="20"/>
              </w:rPr>
              <w:t xml:space="preserve"> дополнить словами </w:t>
            </w:r>
            <w:r w:rsidR="002F39B4">
              <w:rPr>
                <w:sz w:val="20"/>
              </w:rPr>
              <w:t>«</w:t>
            </w:r>
            <w:r w:rsidRPr="00A97D28">
              <w:rPr>
                <w:sz w:val="20"/>
              </w:rPr>
              <w:t>(об отказе от выбранного налогового органа)</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в абзаце третьем слово </w:t>
            </w:r>
            <w:r w:rsidR="002F39B4">
              <w:rPr>
                <w:sz w:val="20"/>
              </w:rPr>
              <w:t>«</w:t>
            </w:r>
            <w:r w:rsidRPr="00A97D28">
              <w:rPr>
                <w:sz w:val="20"/>
              </w:rPr>
              <w:t>, запроса</w:t>
            </w:r>
            <w:r w:rsidR="002F39B4">
              <w:rPr>
                <w:sz w:val="20"/>
              </w:rPr>
              <w:t>»</w:t>
            </w:r>
            <w:r w:rsidRPr="00A97D28">
              <w:rPr>
                <w:sz w:val="20"/>
              </w:rPr>
              <w:t xml:space="preserve"> исключить;</w:t>
            </w:r>
          </w:p>
          <w:p w:rsidR="00617E8A" w:rsidRPr="00A97D28" w:rsidRDefault="00617E8A" w:rsidP="00965239">
            <w:pPr>
              <w:ind w:firstLine="176"/>
              <w:jc w:val="both"/>
              <w:rPr>
                <w:sz w:val="20"/>
              </w:rPr>
            </w:pPr>
            <w:r w:rsidRPr="00A97D28">
              <w:rPr>
                <w:sz w:val="20"/>
              </w:rPr>
              <w:t>г) дополнить пунктом 5</w:t>
            </w:r>
            <w:r w:rsidRPr="00A97D28">
              <w:rPr>
                <w:sz w:val="20"/>
                <w:vertAlign w:val="superscript"/>
              </w:rPr>
              <w:t>9</w:t>
            </w:r>
            <w:r w:rsidRPr="00A97D28">
              <w:rPr>
                <w:sz w:val="20"/>
              </w:rPr>
              <w:t xml:space="preserve"> следующего содержания:</w:t>
            </w:r>
          </w:p>
          <w:p w:rsidR="00617E8A" w:rsidRPr="00A97D28" w:rsidRDefault="002F39B4" w:rsidP="00965239">
            <w:pPr>
              <w:ind w:firstLine="176"/>
              <w:jc w:val="both"/>
              <w:rPr>
                <w:sz w:val="20"/>
              </w:rPr>
            </w:pPr>
            <w:r>
              <w:rPr>
                <w:sz w:val="20"/>
              </w:rPr>
              <w:t>«</w:t>
            </w:r>
            <w:r w:rsidR="00617E8A" w:rsidRPr="00A97D28">
              <w:rPr>
                <w:sz w:val="20"/>
              </w:rPr>
              <w:t>5</w:t>
            </w:r>
            <w:r w:rsidR="00617E8A" w:rsidRPr="00A97D28">
              <w:rPr>
                <w:sz w:val="20"/>
                <w:vertAlign w:val="superscript"/>
              </w:rPr>
              <w:t>9</w:t>
            </w:r>
            <w:r w:rsidR="00617E8A" w:rsidRPr="00A97D28">
              <w:rPr>
                <w:sz w:val="20"/>
              </w:rPr>
              <w:t xml:space="preserve"> Налоговый орган осуществляет снятие с учета лица, состоящего на учете по основанию, предусмотренному настоящим Кодексом, </w:t>
            </w:r>
            <w:r w:rsidR="00617E8A" w:rsidRPr="00A97D28">
              <w:rPr>
                <w:sz w:val="20"/>
              </w:rPr>
              <w:br/>
              <w:t xml:space="preserve">в случае утраты такого основания, в том числе в случае подтверждения </w:t>
            </w:r>
            <w:r w:rsidR="00617E8A" w:rsidRPr="00A97D28">
              <w:rPr>
                <w:sz w:val="20"/>
              </w:rPr>
              <w:lastRenderedPageBreak/>
              <w:t>недостоверности сведений, содержащихся в представленных документах, на основании которых была осуществлена постановка на такой учет.</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 xml:space="preserve">д) абзац пятый пункта 7 после слов </w:t>
            </w:r>
            <w:r w:rsidR="002F39B4">
              <w:rPr>
                <w:sz w:val="20"/>
              </w:rPr>
              <w:t>«</w:t>
            </w:r>
            <w:r w:rsidRPr="00A97D28">
              <w:rPr>
                <w:sz w:val="20"/>
              </w:rPr>
              <w:t>индивидуальными предпринимателями,</w:t>
            </w:r>
            <w:r w:rsidR="002F39B4">
              <w:rPr>
                <w:sz w:val="20"/>
              </w:rPr>
              <w:t>»</w:t>
            </w:r>
            <w:r w:rsidRPr="00A97D28">
              <w:rPr>
                <w:sz w:val="20"/>
              </w:rPr>
              <w:t xml:space="preserve"> дополнить словами </w:t>
            </w:r>
            <w:r w:rsidR="002F39B4">
              <w:rPr>
                <w:sz w:val="20"/>
              </w:rPr>
              <w:t>«</w:t>
            </w:r>
            <w:r w:rsidRPr="00A97D28">
              <w:rPr>
                <w:sz w:val="20"/>
              </w:rPr>
              <w:t>нотариусами, занимающимися частной практикой, адвокатами, арбитражными управляющими, занимающимися частной практикой оценщиками, патентными поверенными, медиаторами,</w:t>
            </w:r>
            <w:r w:rsidR="002F39B4">
              <w:rPr>
                <w:sz w:val="20"/>
              </w:rPr>
              <w:t>»</w:t>
            </w:r>
            <w:r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29) в пункте 37:</w:t>
            </w:r>
          </w:p>
          <w:p w:rsidR="00617E8A" w:rsidRPr="00A97D28" w:rsidRDefault="00617E8A" w:rsidP="00965239">
            <w:pPr>
              <w:ind w:firstLine="176"/>
              <w:jc w:val="both"/>
              <w:rPr>
                <w:rFonts w:eastAsia="PT Astra Serif"/>
                <w:sz w:val="20"/>
              </w:rPr>
            </w:pPr>
            <w:r w:rsidRPr="00A97D28">
              <w:rPr>
                <w:rFonts w:eastAsia="PT Astra Serif"/>
                <w:sz w:val="20"/>
              </w:rPr>
              <w:t xml:space="preserve">а) дополнить новым подпунктом </w:t>
            </w:r>
            <w:r w:rsidR="002F39B4">
              <w:rPr>
                <w:rFonts w:eastAsia="PT Astra Serif"/>
                <w:sz w:val="20"/>
              </w:rPr>
              <w:t>«</w:t>
            </w:r>
            <w:r w:rsidRPr="00A97D28">
              <w:rPr>
                <w:rFonts w:eastAsia="PT Astra Serif"/>
                <w:sz w:val="20"/>
              </w:rPr>
              <w:t>а</w:t>
            </w:r>
            <w:r w:rsidR="002F39B4">
              <w:rPr>
                <w:rFonts w:eastAsia="PT Astra Serif"/>
                <w:sz w:val="20"/>
              </w:rPr>
              <w:t>»</w:t>
            </w:r>
            <w:r w:rsidRPr="00A97D28">
              <w:rPr>
                <w:rFonts w:eastAsia="PT Astra Serif"/>
                <w:sz w:val="20"/>
              </w:rPr>
              <w:t xml:space="preserve"> следующего содержания:</w:t>
            </w:r>
          </w:p>
          <w:p w:rsidR="00D51896" w:rsidRPr="00D51896" w:rsidRDefault="002F39B4" w:rsidP="00D51896">
            <w:pPr>
              <w:pStyle w:val="af2"/>
              <w:ind w:left="0" w:firstLine="247"/>
              <w:jc w:val="both"/>
              <w:rPr>
                <w:b/>
              </w:rPr>
            </w:pPr>
            <w:r>
              <w:rPr>
                <w:rFonts w:eastAsia="PT Astra Serif"/>
              </w:rPr>
              <w:t>«</w:t>
            </w:r>
            <w:r w:rsidR="00D51896" w:rsidRPr="00D51896">
              <w:rPr>
                <w:b/>
              </w:rPr>
              <w:t>а) в пункте 2:</w:t>
            </w:r>
          </w:p>
          <w:p w:rsidR="00D51896" w:rsidRPr="00D51896" w:rsidRDefault="00D51896" w:rsidP="00D51896">
            <w:pPr>
              <w:pStyle w:val="af2"/>
              <w:ind w:left="0" w:firstLine="247"/>
              <w:jc w:val="both"/>
              <w:rPr>
                <w:b/>
              </w:rPr>
            </w:pPr>
            <w:r w:rsidRPr="00D51896">
              <w:rPr>
                <w:b/>
              </w:rPr>
              <w:t>в абзаце девятом слова «не предусмотрено абзацем десятым настоящего пункта» заменить словами «не предусмотрено абзацами десятым и одиннадцатым настоящего пункта»;</w:t>
            </w:r>
          </w:p>
          <w:p w:rsidR="00D51896" w:rsidRPr="00D51896" w:rsidRDefault="00D51896" w:rsidP="00D51896">
            <w:pPr>
              <w:pStyle w:val="af2"/>
              <w:ind w:left="0" w:firstLine="247"/>
              <w:jc w:val="both"/>
              <w:rPr>
                <w:b/>
              </w:rPr>
            </w:pPr>
            <w:r w:rsidRPr="00D51896">
              <w:rPr>
                <w:b/>
              </w:rPr>
              <w:t>дополнить абзацем четырнадцатым следующего содержания:</w:t>
            </w:r>
          </w:p>
          <w:p w:rsidR="00617E8A" w:rsidRPr="00A97D28" w:rsidRDefault="00D51896" w:rsidP="00D51896">
            <w:pPr>
              <w:ind w:firstLine="176"/>
              <w:jc w:val="both"/>
              <w:rPr>
                <w:rFonts w:eastAsia="PT Astra Serif"/>
                <w:sz w:val="20"/>
              </w:rPr>
            </w:pPr>
            <w:r w:rsidRPr="00D51896">
              <w:rPr>
                <w:b/>
                <w:sz w:val="20"/>
              </w:rPr>
              <w:t xml:space="preserve">«При поступлении в отношении иностранного гражданина или лица без гражданства сведений, предусмотренных </w:t>
            </w:r>
            <w:r w:rsidRPr="00D51896">
              <w:rPr>
                <w:b/>
                <w:sz w:val="20"/>
              </w:rPr>
              <w:lastRenderedPageBreak/>
              <w:t>пунктом 9</w:t>
            </w:r>
            <w:r w:rsidRPr="00D51896">
              <w:rPr>
                <w:b/>
                <w:sz w:val="20"/>
                <w:vertAlign w:val="superscript"/>
              </w:rPr>
              <w:t>6</w:t>
            </w:r>
            <w:r w:rsidRPr="00D51896">
              <w:rPr>
                <w:b/>
                <w:sz w:val="20"/>
              </w:rPr>
              <w:t xml:space="preserve"> статьи 85 настоящего Кодекса, налоговый орган обязан осуществить постановку на учет таких иностранного гражданина или лица без гражданства в течение одного дня после дня получения этих сведений от оператора единой системы идентификации и аутентификации и в тот же срок направить сведения о постановке на учет в налоговом органе иностранного гражданина или лица без гражданства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технологий.»;</w:t>
            </w:r>
          </w:p>
          <w:p w:rsidR="00617E8A" w:rsidRPr="00A97D28" w:rsidRDefault="00617E8A" w:rsidP="00965239">
            <w:pPr>
              <w:ind w:firstLine="176"/>
              <w:jc w:val="both"/>
              <w:rPr>
                <w:rFonts w:eastAsia="PT Astra Serif"/>
                <w:sz w:val="20"/>
              </w:rPr>
            </w:pPr>
            <w:r w:rsidRPr="00A97D28">
              <w:rPr>
                <w:rFonts w:eastAsia="PT Astra Serif"/>
                <w:sz w:val="20"/>
              </w:rPr>
              <w:t>абзацы одиннадцатый - тринадцатый считать соответственно абзацами двенадцатым - четырнадцатым;</w:t>
            </w:r>
            <w:r w:rsidR="002F39B4">
              <w:rPr>
                <w:rFonts w:eastAsia="PT Astra Serif"/>
                <w:sz w:val="20"/>
              </w:rPr>
              <w:t>»</w:t>
            </w:r>
            <w:r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 xml:space="preserve">б) подпункты </w:t>
            </w:r>
            <w:r w:rsidR="002F39B4">
              <w:rPr>
                <w:rFonts w:eastAsia="PT Astra Serif"/>
                <w:sz w:val="20"/>
              </w:rPr>
              <w:t>«</w:t>
            </w:r>
            <w:r w:rsidRPr="00A97D28">
              <w:rPr>
                <w:rFonts w:eastAsia="PT Astra Serif"/>
                <w:sz w:val="20"/>
              </w:rPr>
              <w:t>а</w:t>
            </w:r>
            <w:r w:rsidR="002F39B4">
              <w:rPr>
                <w:rFonts w:eastAsia="PT Astra Serif"/>
                <w:sz w:val="20"/>
              </w:rPr>
              <w:t>»</w:t>
            </w:r>
            <w:r w:rsidRPr="00A97D28">
              <w:rPr>
                <w:rFonts w:eastAsia="PT Astra Serif"/>
                <w:sz w:val="20"/>
              </w:rPr>
              <w:t xml:space="preserve"> - </w:t>
            </w:r>
            <w:r w:rsidR="002F39B4">
              <w:rPr>
                <w:rFonts w:eastAsia="PT Astra Serif"/>
                <w:sz w:val="20"/>
              </w:rPr>
              <w:t>«</w:t>
            </w:r>
            <w:r w:rsidRPr="00A97D28">
              <w:rPr>
                <w:rFonts w:eastAsia="PT Astra Serif"/>
                <w:sz w:val="20"/>
              </w:rPr>
              <w:t>д</w:t>
            </w:r>
            <w:r w:rsidR="002F39B4">
              <w:rPr>
                <w:rFonts w:eastAsia="PT Astra Serif"/>
                <w:sz w:val="20"/>
              </w:rPr>
              <w:t>»</w:t>
            </w:r>
            <w:r w:rsidRPr="00A97D28">
              <w:rPr>
                <w:rFonts w:eastAsia="PT Astra Serif"/>
                <w:sz w:val="20"/>
              </w:rPr>
              <w:t xml:space="preserve"> считать соответственно подпунктами </w:t>
            </w:r>
            <w:r w:rsidR="002F39B4">
              <w:rPr>
                <w:rFonts w:eastAsia="PT Astra Serif"/>
                <w:sz w:val="20"/>
              </w:rPr>
              <w:t>«</w:t>
            </w:r>
            <w:r w:rsidRPr="00A97D28">
              <w:rPr>
                <w:rFonts w:eastAsia="PT Astra Serif"/>
                <w:sz w:val="20"/>
              </w:rPr>
              <w:t>б</w:t>
            </w:r>
            <w:r w:rsidR="002F39B4">
              <w:rPr>
                <w:rFonts w:eastAsia="PT Astra Serif"/>
                <w:sz w:val="20"/>
              </w:rPr>
              <w:t>»</w:t>
            </w:r>
            <w:r w:rsidRPr="00A97D28">
              <w:rPr>
                <w:rFonts w:eastAsia="PT Astra Serif"/>
                <w:sz w:val="20"/>
              </w:rPr>
              <w:t xml:space="preserve"> - </w:t>
            </w:r>
            <w:r w:rsidR="002F39B4">
              <w:rPr>
                <w:rFonts w:eastAsia="PT Astra Serif"/>
                <w:sz w:val="20"/>
              </w:rPr>
              <w:t>«</w:t>
            </w:r>
            <w:r w:rsidRPr="00A97D28">
              <w:rPr>
                <w:rFonts w:eastAsia="PT Astra Serif"/>
                <w:sz w:val="20"/>
              </w:rPr>
              <w:t>е</w:t>
            </w:r>
            <w:r w:rsidR="002F39B4">
              <w:rPr>
                <w:rFonts w:eastAsia="PT Astra Serif"/>
                <w:sz w:val="20"/>
              </w:rPr>
              <w:t>»</w:t>
            </w:r>
            <w:r w:rsidRPr="00A97D28">
              <w:rPr>
                <w:rFonts w:eastAsia="PT Astra Serif"/>
                <w:sz w:val="20"/>
              </w:rPr>
              <w:t>;</w:t>
            </w:r>
          </w:p>
          <w:p w:rsidR="00617E8A" w:rsidRPr="00A97D28" w:rsidRDefault="00617E8A" w:rsidP="00965239">
            <w:pPr>
              <w:ind w:firstLine="176"/>
              <w:jc w:val="both"/>
              <w:rPr>
                <w:rFonts w:eastAsia="PT Astra Serif"/>
                <w:sz w:val="20"/>
              </w:rPr>
            </w:pPr>
          </w:p>
        </w:tc>
        <w:tc>
          <w:tcPr>
            <w:tcW w:w="4324" w:type="dxa"/>
            <w:shd w:val="clear" w:color="auto" w:fill="auto"/>
          </w:tcPr>
          <w:p w:rsidR="00D51896" w:rsidRPr="00D51896" w:rsidRDefault="00D51896" w:rsidP="00D51896">
            <w:pPr>
              <w:widowControl w:val="0"/>
              <w:ind w:firstLine="247"/>
              <w:jc w:val="both"/>
              <w:rPr>
                <w:sz w:val="20"/>
              </w:rPr>
            </w:pPr>
            <w:r w:rsidRPr="00D51896">
              <w:rPr>
                <w:b/>
                <w:sz w:val="20"/>
              </w:rPr>
              <w:lastRenderedPageBreak/>
              <w:t>37</w:t>
            </w:r>
            <w:r w:rsidRPr="00D51896">
              <w:rPr>
                <w:sz w:val="20"/>
              </w:rPr>
              <w:t>) в статье 84:</w:t>
            </w:r>
          </w:p>
          <w:p w:rsidR="00D51896" w:rsidRPr="00D51896" w:rsidRDefault="00D51896" w:rsidP="00D51896">
            <w:pPr>
              <w:pStyle w:val="af2"/>
              <w:ind w:left="0" w:firstLine="247"/>
              <w:jc w:val="both"/>
              <w:rPr>
                <w:b/>
              </w:rPr>
            </w:pPr>
            <w:r w:rsidRPr="00D51896">
              <w:rPr>
                <w:b/>
              </w:rPr>
              <w:t>а) в пункте 2:</w:t>
            </w:r>
          </w:p>
          <w:p w:rsidR="00D51896" w:rsidRPr="00D51896" w:rsidRDefault="00D51896" w:rsidP="00D51896">
            <w:pPr>
              <w:pStyle w:val="af2"/>
              <w:ind w:left="0" w:firstLine="247"/>
              <w:jc w:val="both"/>
              <w:rPr>
                <w:b/>
              </w:rPr>
            </w:pPr>
            <w:r w:rsidRPr="00D51896">
              <w:rPr>
                <w:b/>
              </w:rPr>
              <w:t>в абзаце девятом слова «не предусмотрено абзацем десятым настоящего пункта» заменить словами «не предусмотрено абзацами десятым и одиннадцатым настоящего пункта»;</w:t>
            </w:r>
          </w:p>
          <w:p w:rsidR="00D51896" w:rsidRPr="00D51896" w:rsidRDefault="00D51896" w:rsidP="00D51896">
            <w:pPr>
              <w:pStyle w:val="af2"/>
              <w:ind w:left="0" w:firstLine="247"/>
              <w:jc w:val="both"/>
              <w:rPr>
                <w:b/>
              </w:rPr>
            </w:pPr>
            <w:r w:rsidRPr="00D51896">
              <w:rPr>
                <w:b/>
              </w:rPr>
              <w:t>дополнить абзацем четырнадцатым следующего содержания:</w:t>
            </w:r>
          </w:p>
          <w:p w:rsidR="00D51896" w:rsidRPr="00D51896" w:rsidRDefault="00D51896" w:rsidP="00D51896">
            <w:pPr>
              <w:pStyle w:val="af2"/>
              <w:ind w:left="0" w:firstLine="247"/>
              <w:jc w:val="both"/>
              <w:rPr>
                <w:b/>
              </w:rPr>
            </w:pPr>
            <w:r w:rsidRPr="00D51896">
              <w:rPr>
                <w:b/>
              </w:rPr>
              <w:t>«При поступлении в отношении иностранного гражданина или лица без гражданства сведений, предусмотренных пунктом 9</w:t>
            </w:r>
            <w:r w:rsidRPr="00D51896">
              <w:rPr>
                <w:b/>
                <w:vertAlign w:val="superscript"/>
              </w:rPr>
              <w:t>6</w:t>
            </w:r>
            <w:r w:rsidRPr="00D51896">
              <w:rPr>
                <w:b/>
              </w:rPr>
              <w:t xml:space="preserve"> статьи 85 настоящего Кодекса, налоговый орган обязан осуществить </w:t>
            </w:r>
            <w:r w:rsidRPr="00D51896">
              <w:rPr>
                <w:b/>
              </w:rPr>
              <w:lastRenderedPageBreak/>
              <w:t>постановку на учет таких иностранного гражданина или лица без гражданства в течение одного дня после дня получения этих сведений от оператора единой системы идентификации и аутентификации и в тот же срок направить сведения о постановке на учет в налоговом органе иностранного гражданина или лица без гражданства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информационных технологий.»;</w:t>
            </w:r>
          </w:p>
          <w:p w:rsidR="00D51896" w:rsidRPr="00D51896" w:rsidRDefault="00D51896" w:rsidP="00D51896">
            <w:pPr>
              <w:pStyle w:val="af2"/>
              <w:ind w:left="0" w:firstLine="247"/>
              <w:jc w:val="both"/>
            </w:pPr>
            <w:r w:rsidRPr="00D51896">
              <w:rPr>
                <w:b/>
              </w:rPr>
              <w:t>б</w:t>
            </w:r>
            <w:r w:rsidRPr="00D51896">
              <w:t>) в пункте 2</w:t>
            </w:r>
            <w:r w:rsidRPr="00D51896">
              <w:rPr>
                <w:vertAlign w:val="superscript"/>
              </w:rPr>
              <w:t>1</w:t>
            </w:r>
            <w:r w:rsidRPr="00D51896">
              <w:t xml:space="preserve"> слова «и в тот же срок выдать (направить) указанной организации (индивидуальному предпринимателю) выписку из Единого государственного реестра налогоплательщиков, содержащую сведения о постановке таких иностранного гражданина, лица без гражданства на учет в налоговом органе» исключить;</w:t>
            </w:r>
          </w:p>
          <w:p w:rsidR="00D51896" w:rsidRPr="00D51896" w:rsidRDefault="00D51896" w:rsidP="00D51896">
            <w:pPr>
              <w:pStyle w:val="af2"/>
              <w:ind w:left="0" w:firstLine="247"/>
              <w:jc w:val="both"/>
            </w:pPr>
            <w:r w:rsidRPr="00D51896">
              <w:rPr>
                <w:b/>
              </w:rPr>
              <w:t>в</w:t>
            </w:r>
            <w:r w:rsidRPr="00D51896">
              <w:t>) в пункте 5:</w:t>
            </w:r>
          </w:p>
          <w:p w:rsidR="00D51896" w:rsidRPr="00D51896" w:rsidRDefault="00D51896" w:rsidP="00D51896">
            <w:pPr>
              <w:pStyle w:val="af2"/>
              <w:ind w:left="0" w:firstLine="247"/>
              <w:jc w:val="both"/>
            </w:pPr>
            <w:r w:rsidRPr="00D51896">
              <w:t xml:space="preserve">в абзаце первом слова «прекращения деятельности физического лица в качестве индивидуального предпринимателя снятие их» заменить словами «снятие ее», слово «соответственно» </w:t>
            </w:r>
            <w:r w:rsidRPr="00D51896">
              <w:rPr>
                <w:b/>
              </w:rPr>
              <w:t>и</w:t>
            </w:r>
            <w:r w:rsidRPr="00D51896">
              <w:t xml:space="preserve"> слова «, Едином государственном реестре индивидуальных предпринимателей» исключить, дополнить предложением следующего содержания: «В случае прекращения деятельности физического лица в качестве индивидуального предпринимателя снятие его с учета в налоговом органе по этому основанию осуществляется на основании сведений, содержащихся в Едином государственном реестре индивидуальных предпринимателей.»;</w:t>
            </w:r>
          </w:p>
          <w:p w:rsidR="00D51896" w:rsidRPr="00D51896" w:rsidRDefault="00D51896" w:rsidP="00D51896">
            <w:pPr>
              <w:pStyle w:val="af2"/>
              <w:ind w:left="0" w:firstLine="247"/>
              <w:jc w:val="both"/>
            </w:pPr>
            <w:r w:rsidRPr="00D51896">
              <w:t xml:space="preserve">дополнить абзацем </w:t>
            </w:r>
            <w:r w:rsidRPr="00D51896">
              <w:rPr>
                <w:b/>
              </w:rPr>
              <w:t xml:space="preserve">девятым </w:t>
            </w:r>
            <w:r w:rsidRPr="00D51896">
              <w:t>следующего содержания:</w:t>
            </w:r>
          </w:p>
          <w:p w:rsidR="00D51896" w:rsidRPr="00D51896" w:rsidRDefault="00D51896" w:rsidP="00D51896">
            <w:pPr>
              <w:pStyle w:val="af2"/>
              <w:ind w:left="0" w:firstLine="247"/>
              <w:jc w:val="both"/>
            </w:pPr>
            <w:r w:rsidRPr="00D51896">
              <w:t xml:space="preserve">«Снятие с учета иностранной организации, получившей статус международной компании в порядке редомициляции, по иным основаниям, предусмотренным настоящим Кодексом, осуществляется налоговым органом на </w:t>
            </w:r>
            <w:r w:rsidRPr="00D51896">
              <w:lastRenderedPageBreak/>
              <w:t>основании сведений о государственной регистрации такой международной компании, содержащихся в Едином государственном реестре юридических лиц.»;</w:t>
            </w:r>
          </w:p>
          <w:p w:rsidR="00D51896" w:rsidRPr="00D51896" w:rsidRDefault="00D51896" w:rsidP="00D51896">
            <w:pPr>
              <w:pStyle w:val="af2"/>
              <w:ind w:left="0" w:firstLine="247"/>
              <w:jc w:val="both"/>
            </w:pPr>
            <w:r w:rsidRPr="00D51896">
              <w:rPr>
                <w:b/>
              </w:rPr>
              <w:t>г</w:t>
            </w:r>
            <w:r w:rsidRPr="00D51896">
              <w:t>) в пункте 5</w:t>
            </w:r>
            <w:r w:rsidRPr="00D51896">
              <w:rPr>
                <w:vertAlign w:val="superscript"/>
              </w:rPr>
              <w:t>1</w:t>
            </w:r>
            <w:r w:rsidRPr="00D51896">
              <w:t>:</w:t>
            </w:r>
          </w:p>
          <w:p w:rsidR="00D51896" w:rsidRPr="00D51896" w:rsidRDefault="00D51896" w:rsidP="00D51896">
            <w:pPr>
              <w:pStyle w:val="af2"/>
              <w:ind w:left="0" w:firstLine="247"/>
              <w:jc w:val="both"/>
            </w:pPr>
            <w:r w:rsidRPr="00D51896">
              <w:t>абзац второй после слов «одного из ее обособленных подразделений» дополнить словами «(об отказе от выбранного налогового органа)»;</w:t>
            </w:r>
          </w:p>
          <w:p w:rsidR="00D51896" w:rsidRPr="00D51896" w:rsidRDefault="00D51896" w:rsidP="00D51896">
            <w:pPr>
              <w:pStyle w:val="af2"/>
              <w:ind w:left="0" w:firstLine="247"/>
              <w:jc w:val="both"/>
            </w:pPr>
            <w:r w:rsidRPr="00D51896">
              <w:t>в абзаце третьем слово «, запроса» исключить;</w:t>
            </w:r>
          </w:p>
          <w:p w:rsidR="00D51896" w:rsidRPr="00D51896" w:rsidRDefault="00D51896" w:rsidP="00D51896">
            <w:pPr>
              <w:pStyle w:val="af2"/>
              <w:ind w:left="0" w:firstLine="247"/>
              <w:jc w:val="both"/>
            </w:pPr>
            <w:r w:rsidRPr="00D51896">
              <w:rPr>
                <w:b/>
              </w:rPr>
              <w:t>д</w:t>
            </w:r>
            <w:r w:rsidRPr="00D51896">
              <w:t>) дополнить пунктом 5</w:t>
            </w:r>
            <w:r w:rsidRPr="00D51896">
              <w:rPr>
                <w:vertAlign w:val="superscript"/>
              </w:rPr>
              <w:t>9</w:t>
            </w:r>
            <w:r w:rsidRPr="00D51896">
              <w:t xml:space="preserve"> следующего содержания:</w:t>
            </w:r>
          </w:p>
          <w:p w:rsidR="00D51896" w:rsidRPr="00D51896" w:rsidRDefault="00D51896" w:rsidP="00D51896">
            <w:pPr>
              <w:pStyle w:val="af2"/>
              <w:ind w:left="0" w:firstLine="247"/>
              <w:jc w:val="both"/>
            </w:pPr>
            <w:r w:rsidRPr="00D51896">
              <w:t>«5</w:t>
            </w:r>
            <w:r w:rsidRPr="00D51896">
              <w:rPr>
                <w:vertAlign w:val="superscript"/>
              </w:rPr>
              <w:t>9</w:t>
            </w:r>
            <w:r w:rsidRPr="00D51896">
              <w:rPr>
                <w:b/>
              </w:rPr>
              <w:t>. </w:t>
            </w:r>
            <w:r w:rsidRPr="00D51896">
              <w:t>Налоговый орган осуществляет снятие с учета лица, состоящего на учете по основанию, предусмотренному настоящим Кодексом, в случае утраты такого основания, в том числе в случае подтверждения недостоверности сведений, содержащихся в представленных документах, на основании которых была осуществлена постановка на такой учет.»;</w:t>
            </w:r>
          </w:p>
          <w:p w:rsidR="00617E8A" w:rsidRPr="00D51896" w:rsidRDefault="00D51896" w:rsidP="00D51896">
            <w:pPr>
              <w:widowControl w:val="0"/>
              <w:ind w:firstLine="247"/>
              <w:jc w:val="both"/>
              <w:rPr>
                <w:sz w:val="20"/>
                <w:lang w:eastAsia="en-US"/>
              </w:rPr>
            </w:pPr>
            <w:r w:rsidRPr="00D51896">
              <w:rPr>
                <w:b/>
                <w:sz w:val="20"/>
              </w:rPr>
              <w:t>е</w:t>
            </w:r>
            <w:r w:rsidRPr="00D51896">
              <w:rPr>
                <w:sz w:val="20"/>
              </w:rPr>
              <w:t>) абзац пятый пункта 7 после слов «индивидуальными предпринимателями,» дополнить словами «нотариусами, занимающимися частной практикой, адвокатами, арбитражными управляющими, занимающимися частной практикой оценщиками, патентными поверенными, медиаторами,»;</w:t>
            </w:r>
          </w:p>
          <w:p w:rsidR="00617E8A" w:rsidRPr="00D51896" w:rsidRDefault="00617E8A" w:rsidP="00D51896">
            <w:pPr>
              <w:widowControl w:val="0"/>
              <w:ind w:firstLine="247"/>
              <w:jc w:val="both"/>
              <w:rPr>
                <w:rFonts w:eastAsia="Times New Roman"/>
                <w:b/>
                <w:sz w:val="20"/>
                <w:lang w:eastAsia="en-US"/>
              </w:rPr>
            </w:pPr>
          </w:p>
        </w:tc>
        <w:tc>
          <w:tcPr>
            <w:tcW w:w="1418" w:type="dxa"/>
          </w:tcPr>
          <w:p w:rsidR="00617E8A" w:rsidRPr="00185E6C" w:rsidRDefault="00617E8A" w:rsidP="00185E6C">
            <w:pPr>
              <w:widowControl w:val="0"/>
              <w:tabs>
                <w:tab w:val="left" w:pos="1276"/>
                <w:tab w:val="left" w:pos="1560"/>
              </w:tabs>
              <w:ind w:left="34"/>
              <w:jc w:val="both"/>
              <w:rPr>
                <w:rFonts w:eastAsia="Times New Roman"/>
                <w:bCs/>
                <w:iCs/>
                <w:sz w:val="20"/>
                <w:lang w:eastAsia="en-US" w:bidi="ru-RU"/>
              </w:rPr>
            </w:pPr>
            <w:r w:rsidRPr="00185E6C">
              <w:rPr>
                <w:rFonts w:eastAsia="Times New Roman"/>
                <w:b/>
                <w:bCs/>
                <w:iCs/>
                <w:sz w:val="20"/>
                <w:lang w:eastAsia="en-US" w:bidi="ru-RU"/>
              </w:rPr>
              <w:lastRenderedPageBreak/>
              <w:t>Принять</w:t>
            </w:r>
          </w:p>
          <w:p w:rsidR="00E737CC" w:rsidRPr="00185E6C" w:rsidRDefault="00E737CC" w:rsidP="00185E6C">
            <w:pPr>
              <w:widowControl w:val="0"/>
              <w:tabs>
                <w:tab w:val="left" w:pos="1276"/>
                <w:tab w:val="left" w:pos="1560"/>
              </w:tabs>
              <w:ind w:left="34"/>
              <w:jc w:val="both"/>
              <w:rPr>
                <w:rFonts w:eastAsia="Times New Roman"/>
                <w:sz w:val="20"/>
                <w:lang w:eastAsia="en-US"/>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bCs/>
                <w:sz w:val="20"/>
              </w:rPr>
            </w:pPr>
            <w:r w:rsidRPr="00A97D28">
              <w:rPr>
                <w:bCs/>
                <w:sz w:val="20"/>
              </w:rPr>
              <w:t>Статья 1,</w:t>
            </w:r>
          </w:p>
          <w:p w:rsidR="00617E8A" w:rsidRPr="00A97D28" w:rsidRDefault="00617E8A" w:rsidP="00965239">
            <w:pPr>
              <w:ind w:firstLine="176"/>
              <w:jc w:val="both"/>
              <w:rPr>
                <w:sz w:val="20"/>
              </w:rPr>
            </w:pPr>
            <w:r w:rsidRPr="00A97D28">
              <w:rPr>
                <w:bCs/>
                <w:sz w:val="20"/>
              </w:rPr>
              <w:t>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004805" w:rsidRDefault="00617E8A" w:rsidP="00965239">
            <w:pPr>
              <w:ind w:firstLine="176"/>
              <w:jc w:val="both"/>
              <w:rPr>
                <w:rFonts w:eastAsia="PT Astra Serif"/>
                <w:sz w:val="20"/>
              </w:rPr>
            </w:pPr>
            <w:r w:rsidRPr="00004805">
              <w:rPr>
                <w:rFonts w:eastAsia="PT Astra Serif"/>
                <w:sz w:val="20"/>
              </w:rPr>
              <w:t>30) дополнить новым пунктом 38 следующего содержания:</w:t>
            </w:r>
          </w:p>
          <w:p w:rsidR="00004805" w:rsidRPr="00004805" w:rsidRDefault="002F39B4" w:rsidP="00004805">
            <w:pPr>
              <w:ind w:firstLine="176"/>
              <w:rPr>
                <w:rFonts w:eastAsia="PT Astra Serif"/>
              </w:rPr>
            </w:pPr>
            <w:r w:rsidRPr="00004805">
              <w:rPr>
                <w:rFonts w:eastAsia="PT Astra Serif"/>
                <w:sz w:val="20"/>
              </w:rPr>
              <w:t>«</w:t>
            </w:r>
            <w:r w:rsidR="00004805" w:rsidRPr="00004805">
              <w:rPr>
                <w:rFonts w:eastAsia="PT Astra Serif"/>
              </w:rPr>
              <w:t>38) в статье 85:</w:t>
            </w:r>
          </w:p>
          <w:p w:rsidR="00004805" w:rsidRPr="00004805" w:rsidRDefault="00004805" w:rsidP="00004805">
            <w:pPr>
              <w:ind w:firstLine="176"/>
              <w:jc w:val="both"/>
              <w:rPr>
                <w:rFonts w:eastAsia="PT Astra Serif"/>
                <w:sz w:val="20"/>
              </w:rPr>
            </w:pPr>
            <w:r w:rsidRPr="00004805">
              <w:rPr>
                <w:rFonts w:eastAsia="PT Astra Serif"/>
                <w:sz w:val="20"/>
              </w:rPr>
              <w:t>а) в пункте 4:</w:t>
            </w:r>
          </w:p>
          <w:p w:rsidR="00004805" w:rsidRPr="00004805" w:rsidRDefault="00004805" w:rsidP="00004805">
            <w:pPr>
              <w:ind w:firstLine="176"/>
              <w:jc w:val="both"/>
              <w:rPr>
                <w:rFonts w:eastAsia="PT Astra Serif"/>
                <w:sz w:val="20"/>
              </w:rPr>
            </w:pPr>
            <w:r w:rsidRPr="00004805">
              <w:rPr>
                <w:rFonts w:eastAsia="PT Astra Serif"/>
                <w:sz w:val="20"/>
              </w:rPr>
              <w:t>абзац первый изложить в следующей редакции:</w:t>
            </w:r>
          </w:p>
          <w:p w:rsidR="00004805" w:rsidRPr="00004805" w:rsidRDefault="00004805" w:rsidP="00004805">
            <w:pPr>
              <w:ind w:firstLine="176"/>
              <w:jc w:val="both"/>
              <w:rPr>
                <w:rFonts w:eastAsia="PT Astra Serif"/>
                <w:sz w:val="20"/>
              </w:rPr>
            </w:pPr>
            <w:r w:rsidRPr="00004805">
              <w:rPr>
                <w:rFonts w:eastAsia="PT Astra Serif"/>
                <w:sz w:val="20"/>
              </w:rPr>
              <w:t xml:space="preserve">«4. Органы, осуществляющие государственный кадастровый учет и государственную регистрацию прав на недвижимое имущество, обязаны сообщать имеющиеся у них сведения о зарегистрированном недвижимом имуществе (правах и зарегистрированных сделках в отношении недвижимого имущества) и о его </w:t>
            </w:r>
            <w:r w:rsidRPr="00004805">
              <w:rPr>
                <w:rFonts w:eastAsia="PT Astra Serif"/>
                <w:sz w:val="20"/>
              </w:rPr>
              <w:lastRenderedPageBreak/>
              <w:t>владельцах в федеральный орган исполнительной власти, уполномоченный по контролю и надзору в области налогов и сборов, или его территориальные органы в течение 10 дней со дня соответствующей регистрации, а также ежегодно до 15 февраля представлять указанные сведения по состоянию на 1 января текущего года и (или) за иные периоды, определенные взаимодействующими органами.»;</w:t>
            </w:r>
          </w:p>
          <w:p w:rsidR="00004805" w:rsidRPr="00004805" w:rsidRDefault="00004805" w:rsidP="00004805">
            <w:pPr>
              <w:ind w:firstLine="176"/>
              <w:jc w:val="both"/>
              <w:rPr>
                <w:rFonts w:eastAsia="PT Astra Serif"/>
                <w:sz w:val="20"/>
              </w:rPr>
            </w:pPr>
            <w:r w:rsidRPr="00004805">
              <w:rPr>
                <w:rFonts w:eastAsia="PT Astra Serif"/>
                <w:sz w:val="20"/>
              </w:rPr>
              <w:t>дополнить новым абзацем четвертым следующего содержания:</w:t>
            </w:r>
          </w:p>
          <w:p w:rsidR="00004805" w:rsidRPr="00004805" w:rsidRDefault="00004805" w:rsidP="00004805">
            <w:pPr>
              <w:ind w:firstLine="176"/>
              <w:jc w:val="both"/>
              <w:rPr>
                <w:rFonts w:eastAsia="PT Astra Serif"/>
                <w:sz w:val="20"/>
              </w:rPr>
            </w:pPr>
            <w:r w:rsidRPr="00004805">
              <w:rPr>
                <w:rFonts w:eastAsia="PT Astra Serif"/>
                <w:sz w:val="20"/>
              </w:rPr>
              <w:t>«Органы (организации, должностные лица), осуществляющие государственную регистрацию транспортных средств (за исключением исполнительных органов субъектов Российской Федерации, уполномоченных на осуществление регионального государственного контроля (надзора) в области технического состояния и эксплуатации самоходных машин и других видов техники), обязаны сообщать имеющиеся у них сведения о зарегистрированных транспортных средствах (правах и зарегистрированных сделках в отношении транспортных средств) и об их владельцах в федеральный орган исполнительной власти, уполномоченный по контролю и надзору в области налогов и сборов, или его территориальные органы в течение 10 дней со дня соответствующей регистрации, а также ежегодно до 1 февраля представлять указанные сведения по состоянию на 1 января текущего года и (или) за иные периоды, определенные взаимодействующими органами (организациями, должностными лицами).»;</w:t>
            </w:r>
          </w:p>
          <w:p w:rsidR="00004805" w:rsidRPr="00004805" w:rsidRDefault="00004805" w:rsidP="00004805">
            <w:pPr>
              <w:ind w:firstLine="176"/>
              <w:jc w:val="both"/>
              <w:rPr>
                <w:rFonts w:eastAsia="PT Astra Serif"/>
                <w:sz w:val="20"/>
              </w:rPr>
            </w:pPr>
            <w:r w:rsidRPr="00004805">
              <w:rPr>
                <w:rFonts w:eastAsia="PT Astra Serif"/>
                <w:sz w:val="20"/>
              </w:rPr>
              <w:t>абзац четвертый считать абзацем пятым и в нем цифры «15» заменить цифрой «1»;</w:t>
            </w:r>
          </w:p>
          <w:p w:rsidR="00004805" w:rsidRPr="00004805" w:rsidRDefault="00004805" w:rsidP="00004805">
            <w:pPr>
              <w:ind w:firstLine="176"/>
              <w:jc w:val="both"/>
              <w:rPr>
                <w:rFonts w:eastAsia="PT Astra Serif"/>
                <w:sz w:val="20"/>
              </w:rPr>
            </w:pPr>
            <w:r w:rsidRPr="00004805">
              <w:rPr>
                <w:rFonts w:eastAsia="PT Astra Serif"/>
                <w:sz w:val="20"/>
              </w:rPr>
              <w:t>б) дополнить пунктом 9</w:t>
            </w:r>
            <w:r w:rsidRPr="00004805">
              <w:rPr>
                <w:rFonts w:eastAsia="PT Astra Serif"/>
                <w:sz w:val="20"/>
                <w:vertAlign w:val="superscript"/>
              </w:rPr>
              <w:t>6</w:t>
            </w:r>
            <w:r w:rsidRPr="00004805">
              <w:rPr>
                <w:rFonts w:eastAsia="PT Astra Serif"/>
                <w:sz w:val="20"/>
              </w:rPr>
              <w:t xml:space="preserve"> следующего содержания:</w:t>
            </w:r>
          </w:p>
          <w:p w:rsidR="00004805" w:rsidRPr="00004805" w:rsidRDefault="00004805" w:rsidP="00004805">
            <w:pPr>
              <w:ind w:firstLine="176"/>
              <w:jc w:val="both"/>
              <w:rPr>
                <w:rFonts w:eastAsia="PT Astra Serif"/>
                <w:sz w:val="20"/>
              </w:rPr>
            </w:pPr>
            <w:r w:rsidRPr="00004805">
              <w:rPr>
                <w:rFonts w:eastAsia="PT Astra Serif"/>
                <w:sz w:val="20"/>
              </w:rPr>
              <w:t>«9</w:t>
            </w:r>
            <w:r w:rsidRPr="00004805">
              <w:rPr>
                <w:rFonts w:eastAsia="PT Astra Serif"/>
                <w:sz w:val="20"/>
                <w:vertAlign w:val="superscript"/>
              </w:rPr>
              <w:t>6</w:t>
            </w:r>
            <w:r w:rsidRPr="00004805">
              <w:rPr>
                <w:rFonts w:eastAsia="PT Astra Serif"/>
                <w:sz w:val="20"/>
              </w:rPr>
              <w:t xml:space="preserve">. Оператор единой системы идентификации и аутентификации обязан сообщать сведения, содержащиеся в единой системе идентификации и аутентификации, об </w:t>
            </w:r>
            <w:r w:rsidRPr="00004805">
              <w:rPr>
                <w:rFonts w:eastAsia="PT Astra Serif"/>
                <w:sz w:val="20"/>
              </w:rPr>
              <w:lastRenderedPageBreak/>
              <w:t>иностранных гражданах или о лицах без гражданства, прошедших в установленном Правительством Российской Федерации порядке проверку достоверности, в федеральный орган исполнительной власти, уполномоченный по контролю и надзору в области налогов и сборов, в течение одного дня со дня размещения сведений в указанной системе.»;</w:t>
            </w:r>
          </w:p>
          <w:p w:rsidR="00617E8A" w:rsidRPr="00004805" w:rsidRDefault="00004805" w:rsidP="00004805">
            <w:pPr>
              <w:ind w:firstLine="176"/>
              <w:jc w:val="both"/>
              <w:rPr>
                <w:rFonts w:eastAsia="PT Astra Serif"/>
                <w:sz w:val="20"/>
              </w:rPr>
            </w:pPr>
            <w:r w:rsidRPr="00004805">
              <w:rPr>
                <w:rFonts w:eastAsia="PT Astra Serif"/>
                <w:sz w:val="20"/>
              </w:rPr>
              <w:t>в) пункт 11 после цифр «9</w:t>
            </w:r>
            <w:r w:rsidRPr="00004805">
              <w:rPr>
                <w:rFonts w:eastAsia="PT Astra Serif"/>
                <w:sz w:val="20"/>
                <w:vertAlign w:val="superscript"/>
              </w:rPr>
              <w:t>4</w:t>
            </w:r>
            <w:r w:rsidRPr="00004805">
              <w:rPr>
                <w:rFonts w:eastAsia="PT Astra Serif"/>
                <w:sz w:val="20"/>
              </w:rPr>
              <w:t>» дополнить цифрами «, 9</w:t>
            </w:r>
            <w:r w:rsidRPr="00004805">
              <w:rPr>
                <w:rFonts w:eastAsia="PT Astra Serif"/>
                <w:sz w:val="20"/>
                <w:vertAlign w:val="superscript"/>
              </w:rPr>
              <w:t>6</w:t>
            </w:r>
            <w:r w:rsidRPr="00004805">
              <w:rPr>
                <w:rFonts w:eastAsia="PT Astra Serif"/>
                <w:sz w:val="20"/>
              </w:rPr>
              <w:t>»;</w:t>
            </w:r>
          </w:p>
        </w:tc>
        <w:tc>
          <w:tcPr>
            <w:tcW w:w="4324" w:type="dxa"/>
            <w:shd w:val="clear" w:color="auto" w:fill="auto"/>
          </w:tcPr>
          <w:p w:rsidR="00004805" w:rsidRPr="00004805" w:rsidRDefault="00004805" w:rsidP="00004805">
            <w:pPr>
              <w:widowControl w:val="0"/>
              <w:tabs>
                <w:tab w:val="left" w:pos="1276"/>
                <w:tab w:val="left" w:pos="1560"/>
              </w:tabs>
              <w:ind w:firstLine="176"/>
              <w:jc w:val="both"/>
              <w:rPr>
                <w:rFonts w:eastAsia="Times New Roman"/>
                <w:b/>
                <w:sz w:val="20"/>
                <w:lang w:eastAsia="en-US"/>
              </w:rPr>
            </w:pPr>
            <w:r w:rsidRPr="00004805">
              <w:rPr>
                <w:rFonts w:eastAsia="Times New Roman"/>
                <w:b/>
                <w:sz w:val="20"/>
                <w:lang w:eastAsia="en-US"/>
              </w:rPr>
              <w:lastRenderedPageBreak/>
              <w:t>38) в статье 85:</w:t>
            </w:r>
          </w:p>
          <w:p w:rsidR="00004805" w:rsidRPr="00004805" w:rsidRDefault="00004805" w:rsidP="00004805">
            <w:pPr>
              <w:widowControl w:val="0"/>
              <w:tabs>
                <w:tab w:val="left" w:pos="1276"/>
                <w:tab w:val="left" w:pos="1560"/>
              </w:tabs>
              <w:ind w:firstLine="176"/>
              <w:jc w:val="both"/>
              <w:rPr>
                <w:rFonts w:eastAsia="Times New Roman"/>
                <w:b/>
                <w:sz w:val="20"/>
                <w:lang w:eastAsia="en-US"/>
              </w:rPr>
            </w:pPr>
            <w:r w:rsidRPr="00004805">
              <w:rPr>
                <w:rFonts w:eastAsia="Times New Roman"/>
                <w:b/>
                <w:sz w:val="20"/>
                <w:lang w:eastAsia="en-US"/>
              </w:rPr>
              <w:t>а) в пункте 4:</w:t>
            </w:r>
          </w:p>
          <w:p w:rsidR="00004805" w:rsidRPr="00004805" w:rsidRDefault="00004805" w:rsidP="00004805">
            <w:pPr>
              <w:widowControl w:val="0"/>
              <w:tabs>
                <w:tab w:val="left" w:pos="1276"/>
                <w:tab w:val="left" w:pos="1560"/>
              </w:tabs>
              <w:ind w:firstLine="176"/>
              <w:jc w:val="both"/>
              <w:rPr>
                <w:rFonts w:eastAsia="Times New Roman"/>
                <w:b/>
                <w:sz w:val="20"/>
                <w:lang w:eastAsia="en-US"/>
              </w:rPr>
            </w:pPr>
            <w:r w:rsidRPr="00004805">
              <w:rPr>
                <w:rFonts w:eastAsia="Times New Roman"/>
                <w:b/>
                <w:sz w:val="20"/>
                <w:lang w:eastAsia="en-US"/>
              </w:rPr>
              <w:t>абзац первый изложить в следующей редакции:</w:t>
            </w:r>
          </w:p>
          <w:p w:rsidR="00004805" w:rsidRPr="00004805" w:rsidRDefault="00004805" w:rsidP="00004805">
            <w:pPr>
              <w:widowControl w:val="0"/>
              <w:tabs>
                <w:tab w:val="left" w:pos="1276"/>
                <w:tab w:val="left" w:pos="1560"/>
              </w:tabs>
              <w:ind w:firstLine="176"/>
              <w:jc w:val="both"/>
              <w:rPr>
                <w:rFonts w:eastAsia="Times New Roman"/>
                <w:b/>
                <w:sz w:val="20"/>
                <w:lang w:eastAsia="en-US"/>
              </w:rPr>
            </w:pPr>
            <w:r w:rsidRPr="00004805">
              <w:rPr>
                <w:rFonts w:eastAsia="Times New Roman"/>
                <w:b/>
                <w:sz w:val="20"/>
                <w:lang w:eastAsia="en-US"/>
              </w:rPr>
              <w:t xml:space="preserve">«4. Органы, осуществляющие государственный кадастровый учет и государственную регистрацию прав на недвижимое имущество, обязаны сообщать имеющиеся у них сведения о зарегистрированном недвижимом имуществе (правах и зарегистрированных сделках в отношении недвижимого имущества) и о его владельцах в федеральный орган исполнительной власти, </w:t>
            </w:r>
            <w:r w:rsidRPr="00004805">
              <w:rPr>
                <w:rFonts w:eastAsia="Times New Roman"/>
                <w:b/>
                <w:sz w:val="20"/>
                <w:lang w:eastAsia="en-US"/>
              </w:rPr>
              <w:lastRenderedPageBreak/>
              <w:t>уполномоченный по контролю и надзору в области налогов и сборов, или его территориальные органы в течение 10 дней со дня соответствующей регистрации, а также ежегодно до 15 февраля представлять указанные сведения по состоянию на 1 января текущего года и (или) за иные периоды, определенные взаимодействующими органами.»;</w:t>
            </w:r>
          </w:p>
          <w:p w:rsidR="00004805" w:rsidRPr="00004805" w:rsidRDefault="00004805" w:rsidP="00004805">
            <w:pPr>
              <w:widowControl w:val="0"/>
              <w:tabs>
                <w:tab w:val="left" w:pos="1276"/>
                <w:tab w:val="left" w:pos="1560"/>
              </w:tabs>
              <w:ind w:firstLine="176"/>
              <w:jc w:val="both"/>
              <w:rPr>
                <w:rFonts w:eastAsia="Times New Roman"/>
                <w:b/>
                <w:sz w:val="20"/>
                <w:lang w:eastAsia="en-US"/>
              </w:rPr>
            </w:pPr>
            <w:r w:rsidRPr="00004805">
              <w:rPr>
                <w:rFonts w:eastAsia="Times New Roman"/>
                <w:b/>
                <w:sz w:val="20"/>
                <w:lang w:eastAsia="en-US"/>
              </w:rPr>
              <w:t>дополнить новым абзацем четвертым следующего содержания:</w:t>
            </w:r>
          </w:p>
          <w:p w:rsidR="00004805" w:rsidRPr="00004805" w:rsidRDefault="00004805" w:rsidP="00004805">
            <w:pPr>
              <w:widowControl w:val="0"/>
              <w:tabs>
                <w:tab w:val="left" w:pos="1276"/>
                <w:tab w:val="left" w:pos="1560"/>
              </w:tabs>
              <w:ind w:firstLine="176"/>
              <w:jc w:val="both"/>
              <w:rPr>
                <w:rFonts w:eastAsia="Times New Roman"/>
                <w:b/>
                <w:sz w:val="20"/>
                <w:lang w:eastAsia="en-US"/>
              </w:rPr>
            </w:pPr>
            <w:r w:rsidRPr="00004805">
              <w:rPr>
                <w:rFonts w:eastAsia="Times New Roman"/>
                <w:b/>
                <w:sz w:val="20"/>
                <w:lang w:eastAsia="en-US"/>
              </w:rPr>
              <w:t>«Органы (организации, должностные лица), осуществляющие государственную регистрацию транспортных средств (за исключением исполнительных органов субъектов Российской Федерации, уполномоченных на осуществление регионального государственного контроля (надзора) в области технического состояния и эксплуатации самоходных машин и других видов техники), обязаны сообщать имеющиеся у них сведения о зарегистрированных транспортных средствах (правах и зарегистрированных сделках в отношении транспортных средств) и об их владельцах в федеральный орган исполнительной власти, уполномоченный по контролю и надзору в области налогов и сборов, или его территориальные органы в течение 10 дней со дня соответствующей регистрации, а также ежегодно до 1 февраля представлять указанные сведения по состоянию на 1 января текущего года и (или) за иные периоды, определенные взаимодействующими органами (организациями, должностными лицами).»;</w:t>
            </w:r>
          </w:p>
          <w:p w:rsidR="00004805" w:rsidRPr="00004805" w:rsidRDefault="00004805" w:rsidP="00004805">
            <w:pPr>
              <w:widowControl w:val="0"/>
              <w:tabs>
                <w:tab w:val="left" w:pos="1276"/>
                <w:tab w:val="left" w:pos="1560"/>
              </w:tabs>
              <w:ind w:firstLine="176"/>
              <w:jc w:val="both"/>
              <w:rPr>
                <w:rFonts w:eastAsia="Times New Roman"/>
                <w:b/>
                <w:sz w:val="20"/>
                <w:lang w:eastAsia="en-US"/>
              </w:rPr>
            </w:pPr>
            <w:r w:rsidRPr="00004805">
              <w:rPr>
                <w:rFonts w:eastAsia="Times New Roman"/>
                <w:b/>
                <w:sz w:val="20"/>
                <w:lang w:eastAsia="en-US"/>
              </w:rPr>
              <w:t>абзац четвертый считать абзацем пятым и в нем цифры «15» заменить цифрой «1»;</w:t>
            </w:r>
          </w:p>
          <w:p w:rsidR="00004805" w:rsidRPr="00004805" w:rsidRDefault="00004805" w:rsidP="00004805">
            <w:pPr>
              <w:widowControl w:val="0"/>
              <w:tabs>
                <w:tab w:val="left" w:pos="1276"/>
                <w:tab w:val="left" w:pos="1560"/>
              </w:tabs>
              <w:ind w:firstLine="176"/>
              <w:jc w:val="both"/>
              <w:rPr>
                <w:rFonts w:eastAsia="Times New Roman"/>
                <w:b/>
                <w:sz w:val="20"/>
                <w:lang w:eastAsia="en-US"/>
              </w:rPr>
            </w:pPr>
            <w:r w:rsidRPr="00004805">
              <w:rPr>
                <w:rFonts w:eastAsia="Times New Roman"/>
                <w:b/>
                <w:sz w:val="20"/>
                <w:lang w:eastAsia="en-US"/>
              </w:rPr>
              <w:t>б) дополнить пунктом 9</w:t>
            </w:r>
            <w:r w:rsidRPr="00004805">
              <w:rPr>
                <w:rFonts w:eastAsia="Times New Roman"/>
                <w:b/>
                <w:sz w:val="20"/>
                <w:vertAlign w:val="superscript"/>
                <w:lang w:eastAsia="en-US"/>
              </w:rPr>
              <w:t>6</w:t>
            </w:r>
            <w:r w:rsidRPr="00004805">
              <w:rPr>
                <w:rFonts w:eastAsia="Times New Roman"/>
                <w:b/>
                <w:sz w:val="20"/>
                <w:lang w:eastAsia="en-US"/>
              </w:rPr>
              <w:t xml:space="preserve"> следующего содержания:</w:t>
            </w:r>
          </w:p>
          <w:p w:rsidR="00004805" w:rsidRPr="00004805" w:rsidRDefault="00004805" w:rsidP="00004805">
            <w:pPr>
              <w:widowControl w:val="0"/>
              <w:tabs>
                <w:tab w:val="left" w:pos="1276"/>
                <w:tab w:val="left" w:pos="1560"/>
              </w:tabs>
              <w:ind w:firstLine="176"/>
              <w:jc w:val="both"/>
              <w:rPr>
                <w:rFonts w:eastAsia="Times New Roman"/>
                <w:b/>
                <w:sz w:val="20"/>
                <w:lang w:eastAsia="en-US"/>
              </w:rPr>
            </w:pPr>
            <w:r w:rsidRPr="00004805">
              <w:rPr>
                <w:rFonts w:eastAsia="Times New Roman"/>
                <w:b/>
                <w:sz w:val="20"/>
                <w:lang w:eastAsia="en-US"/>
              </w:rPr>
              <w:t>«9</w:t>
            </w:r>
            <w:r w:rsidRPr="00004805">
              <w:rPr>
                <w:rFonts w:eastAsia="Times New Roman"/>
                <w:b/>
                <w:sz w:val="20"/>
                <w:vertAlign w:val="superscript"/>
                <w:lang w:eastAsia="en-US"/>
              </w:rPr>
              <w:t>6</w:t>
            </w:r>
            <w:r w:rsidRPr="00004805">
              <w:rPr>
                <w:rFonts w:eastAsia="Times New Roman"/>
                <w:b/>
                <w:sz w:val="20"/>
                <w:lang w:eastAsia="en-US"/>
              </w:rPr>
              <w:t xml:space="preserve">. Оператор единой системы идентификации и аутентификации обязан сообщать сведения, содержащиеся в единой системе идентификации и аутентификации, </w:t>
            </w:r>
            <w:r w:rsidRPr="00004805">
              <w:rPr>
                <w:rFonts w:eastAsia="Times New Roman"/>
                <w:b/>
                <w:sz w:val="20"/>
                <w:lang w:eastAsia="en-US"/>
              </w:rPr>
              <w:lastRenderedPageBreak/>
              <w:t>об иностранных гражданах или о лицах без гражданства, прошедших в установленном Правительством Российской Федерации порядке проверку достоверности, в федеральный орган исполнительной власти, уполномоченный по контролю и надзору в области налогов и сборов, в течение одного дня со дня размещения сведений в указанной системе.»;</w:t>
            </w:r>
          </w:p>
          <w:p w:rsidR="00617E8A" w:rsidRPr="00A97D28" w:rsidRDefault="00004805" w:rsidP="00004805">
            <w:pPr>
              <w:widowControl w:val="0"/>
              <w:tabs>
                <w:tab w:val="left" w:pos="1276"/>
                <w:tab w:val="left" w:pos="1560"/>
              </w:tabs>
              <w:ind w:firstLine="176"/>
              <w:jc w:val="both"/>
              <w:rPr>
                <w:rFonts w:eastAsia="Times New Roman"/>
                <w:b/>
                <w:sz w:val="20"/>
                <w:lang w:eastAsia="en-US"/>
              </w:rPr>
            </w:pPr>
            <w:r w:rsidRPr="00004805">
              <w:rPr>
                <w:rFonts w:eastAsia="Times New Roman"/>
                <w:b/>
                <w:sz w:val="20"/>
                <w:lang w:eastAsia="en-US"/>
              </w:rPr>
              <w:t>в) пункт 11 после цифр «9</w:t>
            </w:r>
            <w:r w:rsidRPr="00004805">
              <w:rPr>
                <w:rFonts w:eastAsia="Times New Roman"/>
                <w:b/>
                <w:sz w:val="20"/>
                <w:vertAlign w:val="superscript"/>
                <w:lang w:eastAsia="en-US"/>
              </w:rPr>
              <w:t>4</w:t>
            </w:r>
            <w:r w:rsidRPr="00004805">
              <w:rPr>
                <w:rFonts w:eastAsia="Times New Roman"/>
                <w:b/>
                <w:sz w:val="20"/>
                <w:lang w:eastAsia="en-US"/>
              </w:rPr>
              <w:t>» дополнить цифрами «, 9</w:t>
            </w:r>
            <w:r w:rsidRPr="00004805">
              <w:rPr>
                <w:rFonts w:eastAsia="Times New Roman"/>
                <w:b/>
                <w:sz w:val="20"/>
                <w:vertAlign w:val="superscript"/>
                <w:lang w:eastAsia="en-US"/>
              </w:rPr>
              <w:t>6</w:t>
            </w:r>
            <w:r w:rsidRPr="00004805">
              <w:rPr>
                <w:rFonts w:eastAsia="Times New Roman"/>
                <w:b/>
                <w:sz w:val="20"/>
                <w:lang w:eastAsia="en-US"/>
              </w:rPr>
              <w:t>»;</w:t>
            </w:r>
          </w:p>
          <w:p w:rsidR="00617E8A" w:rsidRPr="00A97D28" w:rsidRDefault="00617E8A" w:rsidP="00965239">
            <w:pPr>
              <w:widowControl w:val="0"/>
              <w:tabs>
                <w:tab w:val="left" w:pos="1276"/>
                <w:tab w:val="left" w:pos="1560"/>
              </w:tabs>
              <w:ind w:firstLine="176"/>
              <w:jc w:val="both"/>
              <w:rPr>
                <w:rFonts w:eastAsia="Times New Roman"/>
                <w:b/>
                <w:sz w:val="20"/>
                <w:lang w:eastAsia="en-US"/>
              </w:rPr>
            </w:pPr>
          </w:p>
        </w:tc>
        <w:tc>
          <w:tcPr>
            <w:tcW w:w="1418" w:type="dxa"/>
          </w:tcPr>
          <w:p w:rsidR="00617E8A" w:rsidRPr="00185E6C" w:rsidRDefault="00617E8A" w:rsidP="00185E6C">
            <w:pPr>
              <w:widowControl w:val="0"/>
              <w:tabs>
                <w:tab w:val="left" w:pos="1276"/>
                <w:tab w:val="left" w:pos="1560"/>
              </w:tabs>
              <w:ind w:left="34"/>
              <w:jc w:val="both"/>
              <w:rPr>
                <w:rFonts w:eastAsia="Times New Roman"/>
                <w:bCs/>
                <w:iCs/>
                <w:sz w:val="20"/>
                <w:lang w:eastAsia="en-US" w:bidi="ru-RU"/>
              </w:rPr>
            </w:pPr>
            <w:r w:rsidRPr="00185E6C">
              <w:rPr>
                <w:rFonts w:eastAsia="Times New Roman"/>
                <w:b/>
                <w:bCs/>
                <w:iCs/>
                <w:sz w:val="20"/>
                <w:lang w:eastAsia="en-US" w:bidi="ru-RU"/>
              </w:rPr>
              <w:lastRenderedPageBreak/>
              <w:t>Принять</w:t>
            </w:r>
          </w:p>
          <w:p w:rsidR="00E737CC" w:rsidRPr="00185E6C" w:rsidRDefault="00E737CC" w:rsidP="00185E6C">
            <w:pPr>
              <w:widowControl w:val="0"/>
              <w:tabs>
                <w:tab w:val="left" w:pos="1276"/>
                <w:tab w:val="left" w:pos="1560"/>
              </w:tabs>
              <w:ind w:left="34"/>
              <w:jc w:val="both"/>
              <w:rPr>
                <w:rFonts w:eastAsia="Times New Roman"/>
                <w:sz w:val="20"/>
                <w:lang w:eastAsia="en-US"/>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34</w:t>
            </w:r>
          </w:p>
          <w:p w:rsidR="00617E8A" w:rsidRDefault="00617E8A" w:rsidP="00965239">
            <w:pPr>
              <w:widowControl w:val="0"/>
              <w:ind w:firstLine="176"/>
              <w:jc w:val="both"/>
              <w:rPr>
                <w:bCs/>
                <w:sz w:val="20"/>
              </w:rPr>
            </w:pPr>
          </w:p>
          <w:p w:rsidR="00617E8A" w:rsidRPr="00A97D28" w:rsidRDefault="00617E8A" w:rsidP="00965239">
            <w:pPr>
              <w:ind w:firstLine="176"/>
              <w:jc w:val="both"/>
              <w:rPr>
                <w:sz w:val="20"/>
              </w:rPr>
            </w:pPr>
            <w:r w:rsidRPr="00A97D28">
              <w:rPr>
                <w:sz w:val="20"/>
              </w:rPr>
              <w:t>34) в пункте 2 статьи 86:</w:t>
            </w:r>
          </w:p>
          <w:p w:rsidR="00617E8A" w:rsidRPr="00A97D28" w:rsidRDefault="00617E8A" w:rsidP="00965239">
            <w:pPr>
              <w:ind w:firstLine="176"/>
              <w:jc w:val="both"/>
              <w:rPr>
                <w:sz w:val="20"/>
              </w:rPr>
            </w:pPr>
            <w:r w:rsidRPr="00A97D28">
              <w:rPr>
                <w:sz w:val="20"/>
              </w:rPr>
              <w:t xml:space="preserve">а) абзац первый после слова </w:t>
            </w:r>
            <w:r w:rsidR="002F39B4">
              <w:rPr>
                <w:sz w:val="20"/>
              </w:rPr>
              <w:t>«</w:t>
            </w:r>
            <w:r w:rsidRPr="00A97D28">
              <w:rPr>
                <w:sz w:val="20"/>
              </w:rPr>
              <w:t>(депозитам)</w:t>
            </w:r>
            <w:r w:rsidR="002F39B4">
              <w:rPr>
                <w:sz w:val="20"/>
              </w:rPr>
              <w:t>»</w:t>
            </w:r>
            <w:r w:rsidRPr="00A97D28">
              <w:rPr>
                <w:sz w:val="20"/>
              </w:rPr>
              <w:t xml:space="preserve"> дополнить словами </w:t>
            </w:r>
            <w:r w:rsidR="002F39B4">
              <w:rPr>
                <w:sz w:val="20"/>
              </w:rPr>
              <w:t>«</w:t>
            </w:r>
            <w:r w:rsidRPr="00A97D28">
              <w:rPr>
                <w:sz w:val="20"/>
              </w:rPr>
              <w:t xml:space="preserve">справки о наличии расчетных документов, помещенных </w:t>
            </w:r>
            <w:r w:rsidRPr="00A97D28">
              <w:rPr>
                <w:sz w:val="20"/>
              </w:rPr>
              <w:br/>
              <w:t xml:space="preserve">в соответствующую картотеку неоплаченных расчетных документов, </w:t>
            </w:r>
            <w:r w:rsidRPr="00A97D28">
              <w:rPr>
                <w:sz w:val="20"/>
              </w:rPr>
              <w:br/>
              <w:t xml:space="preserve">с раскрытием содержащейся в них информации либо об их отсутствии </w:t>
            </w:r>
            <w:r w:rsidRPr="00A97D28">
              <w:rPr>
                <w:sz w:val="20"/>
              </w:rPr>
              <w:br/>
              <w:t>в этой картотеке, выписки по</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б) дополнить абзацами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Справки банков о ежемесячных оборотах денежных средств (электронных денежных средств, драгоценных металлов), справки оператора платформы цифрового рубля о ежемесячных оборотах цифровых рублей, справки банков о наличии расчетных документов, помещенных в соответствующую картотеку неоплаченных расчетных документов, с раскрытием содержащейся в них информации, справки банков об остатках денежных средств (электронных денежных средств, драгоценных металлов) на счетах в банках, справки оператора платформы цифрового рубля об остатках цифровых рублей на счете цифрового рубля организации, физического лица могут быть запрошены налоговыми органами в случае, если таким </w:t>
            </w:r>
            <w:r w:rsidR="00617E8A" w:rsidRPr="00A97D28">
              <w:rPr>
                <w:sz w:val="20"/>
              </w:rPr>
              <w:lastRenderedPageBreak/>
              <w:t>лицом подано заявление о предоставлении отсрочки или рассрочки по уплате задолженности и (или) налогов, сборов, страховых взносов, срок уплаты которых не наступил.</w:t>
            </w:r>
          </w:p>
          <w:p w:rsidR="00617E8A" w:rsidRPr="00A97D28" w:rsidRDefault="00617E8A" w:rsidP="00965239">
            <w:pPr>
              <w:ind w:firstLine="176"/>
              <w:jc w:val="both"/>
              <w:rPr>
                <w:sz w:val="20"/>
              </w:rPr>
            </w:pPr>
            <w:r w:rsidRPr="00A97D28">
              <w:rPr>
                <w:sz w:val="20"/>
              </w:rPr>
              <w:t>Справки о наличии счетов, вкладов (депозитов) организации, индивидуального предпринимателя, физического лица, не являющегося индивидуальным предпринимателем, о предоставлении права организации, индивидуальному предпринимателю использовать корпоративные электронные средства платежа для переводов электронных денежных средств, о предоставлении права физическому лицу использовать персонифицированные электронные средства платежа для переводов электронных денежных средств, о предоставлении права физическому лицу, в отношении которого в соответствии с законодательством Российской Федерации о противодействии легализации (отмыванию) доходов, полученных преступным путем, и финансированию терроризма проведена упрощенная идентификация, использовать неперсонифицированные электронные средства платежа для переводов электронных денежных средств могут быть запрошены налоговыми органами в случае выявления расхождений между сведениями, представленными банками в налоговый орган в соответствии с пунктом 1</w:t>
            </w:r>
            <w:r w:rsidRPr="00A97D28">
              <w:rPr>
                <w:sz w:val="20"/>
                <w:vertAlign w:val="superscript"/>
              </w:rPr>
              <w:t>1</w:t>
            </w:r>
            <w:r w:rsidRPr="00A97D28">
              <w:rPr>
                <w:sz w:val="20"/>
              </w:rPr>
              <w:t xml:space="preserve"> настоящей статьи, и сведениями, представленными налоговому органу такими организациями, индивидуальными предпринимателями, физическими лицами, не являющимися индивидуальными предпринимателями.</w:t>
            </w:r>
            <w:r w:rsidR="002F39B4">
              <w:rPr>
                <w:sz w:val="20"/>
              </w:rPr>
              <w:t>»</w:t>
            </w:r>
            <w:r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31) пункт 34 считать пунктом 39;</w:t>
            </w:r>
          </w:p>
          <w:p w:rsidR="00617E8A" w:rsidRPr="00A97D28" w:rsidRDefault="00617E8A" w:rsidP="00965239">
            <w:pPr>
              <w:ind w:firstLine="176"/>
              <w:jc w:val="both"/>
              <w:rPr>
                <w:rFonts w:eastAsia="PT Astra Serif"/>
                <w:sz w:val="20"/>
              </w:rPr>
            </w:pPr>
            <w:r w:rsidRPr="00A97D28">
              <w:rPr>
                <w:rFonts w:eastAsia="PT Astra Serif"/>
                <w:sz w:val="20"/>
              </w:rPr>
              <w:t xml:space="preserve">32) пункт 39 изложить в новой редакции: </w:t>
            </w:r>
          </w:p>
          <w:p w:rsidR="00004805" w:rsidRPr="00004805" w:rsidRDefault="002F39B4" w:rsidP="00004805">
            <w:pPr>
              <w:widowControl w:val="0"/>
              <w:tabs>
                <w:tab w:val="left" w:pos="1276"/>
                <w:tab w:val="left" w:pos="1560"/>
              </w:tabs>
              <w:ind w:firstLine="106"/>
              <w:jc w:val="both"/>
              <w:rPr>
                <w:sz w:val="20"/>
              </w:rPr>
            </w:pPr>
            <w:r>
              <w:rPr>
                <w:rFonts w:eastAsia="PT Astra Serif"/>
                <w:sz w:val="20"/>
              </w:rPr>
              <w:t>«</w:t>
            </w:r>
            <w:r w:rsidR="00004805" w:rsidRPr="00004805">
              <w:rPr>
                <w:b/>
                <w:sz w:val="20"/>
              </w:rPr>
              <w:t>39</w:t>
            </w:r>
            <w:r w:rsidR="00004805" w:rsidRPr="00004805">
              <w:rPr>
                <w:sz w:val="20"/>
              </w:rPr>
              <w:t>) в стать</w:t>
            </w:r>
            <w:r w:rsidR="00004805" w:rsidRPr="00004805">
              <w:rPr>
                <w:b/>
                <w:sz w:val="20"/>
              </w:rPr>
              <w:t>е</w:t>
            </w:r>
            <w:r w:rsidR="00004805" w:rsidRPr="00004805">
              <w:rPr>
                <w:sz w:val="20"/>
              </w:rPr>
              <w:t xml:space="preserve"> 86:</w:t>
            </w:r>
          </w:p>
          <w:p w:rsidR="00004805" w:rsidRPr="00004805" w:rsidRDefault="00004805" w:rsidP="00004805">
            <w:pPr>
              <w:pStyle w:val="af2"/>
              <w:tabs>
                <w:tab w:val="left" w:pos="993"/>
                <w:tab w:val="left" w:pos="1134"/>
                <w:tab w:val="left" w:pos="1560"/>
              </w:tabs>
              <w:ind w:left="0" w:firstLine="106"/>
              <w:jc w:val="both"/>
              <w:rPr>
                <w:b/>
              </w:rPr>
            </w:pPr>
            <w:r w:rsidRPr="00004805">
              <w:rPr>
                <w:b/>
              </w:rPr>
              <w:t>а) </w:t>
            </w:r>
            <w:r w:rsidRPr="00004805">
              <w:t>в пункте 2:</w:t>
            </w:r>
          </w:p>
          <w:p w:rsidR="00004805" w:rsidRPr="00004805" w:rsidRDefault="00004805" w:rsidP="00004805">
            <w:pPr>
              <w:pStyle w:val="af2"/>
              <w:tabs>
                <w:tab w:val="left" w:pos="1134"/>
                <w:tab w:val="left" w:pos="1276"/>
                <w:tab w:val="left" w:pos="1560"/>
              </w:tabs>
              <w:ind w:left="0" w:firstLine="106"/>
              <w:jc w:val="both"/>
            </w:pPr>
            <w:r w:rsidRPr="00004805">
              <w:t xml:space="preserve">абзац первый </w:t>
            </w:r>
            <w:r w:rsidRPr="00004805">
              <w:rPr>
                <w:b/>
              </w:rPr>
              <w:t xml:space="preserve">после слов «в банке,» дополнить словами «предоставлении лицу национального платежного инструмента - платежной карты,», </w:t>
            </w:r>
            <w:r w:rsidRPr="00004805">
              <w:t>после слова «(депозитам)</w:t>
            </w:r>
            <w:r w:rsidRPr="00004805">
              <w:rPr>
                <w:b/>
              </w:rPr>
              <w:t>,</w:t>
            </w:r>
            <w:r w:rsidRPr="00004805">
              <w:t>» дополнить словами «справки о наличии расчетных документов, помещенных в соответствующую картотеку неоплаченных расчетных документов, с раскрытием содержащейся в них информации либо об их отсутствии в этой картотеке, выписки по»</w:t>
            </w:r>
            <w:r w:rsidRPr="00004805">
              <w:rPr>
                <w:b/>
              </w:rPr>
              <w:t>, после слов «трех дней» дополнить словами «, если иной срок не предусмотрен настоящей статьей,»</w:t>
            </w:r>
            <w:r w:rsidRPr="00004805">
              <w:t>;</w:t>
            </w:r>
          </w:p>
          <w:p w:rsidR="00004805" w:rsidRPr="00004805" w:rsidRDefault="00004805" w:rsidP="00004805">
            <w:pPr>
              <w:pStyle w:val="af2"/>
              <w:tabs>
                <w:tab w:val="left" w:pos="1134"/>
                <w:tab w:val="left" w:pos="1276"/>
                <w:tab w:val="left" w:pos="1560"/>
              </w:tabs>
              <w:ind w:left="0" w:firstLine="106"/>
              <w:jc w:val="both"/>
              <w:rPr>
                <w:b/>
              </w:rPr>
            </w:pPr>
            <w:r w:rsidRPr="00004805">
              <w:rPr>
                <w:b/>
              </w:rPr>
              <w:t>в абзаце шестом после слов «индивидуальным предпринимателем,» дополнить словами «о предоставлении лицу национального платежного инструмента - платежной карты», слова «указан счет, сведения о котором» заменить словами «указаны счет, национальный платежный инструмент - платежная карта, сведения о которых»;</w:t>
            </w:r>
          </w:p>
          <w:p w:rsidR="00004805" w:rsidRPr="00004805" w:rsidRDefault="00004805" w:rsidP="00004805">
            <w:pPr>
              <w:pStyle w:val="af2"/>
              <w:tabs>
                <w:tab w:val="left" w:pos="1134"/>
                <w:tab w:val="left" w:pos="1276"/>
                <w:tab w:val="left" w:pos="1560"/>
              </w:tabs>
              <w:ind w:left="0" w:firstLine="106"/>
              <w:jc w:val="both"/>
            </w:pPr>
            <w:r w:rsidRPr="00004805">
              <w:t xml:space="preserve">дополнить абзацами </w:t>
            </w:r>
            <w:r w:rsidRPr="00004805">
              <w:rPr>
                <w:b/>
              </w:rPr>
              <w:t xml:space="preserve">седьмым - девятым </w:t>
            </w:r>
            <w:r w:rsidRPr="00004805">
              <w:t>следующего содержания:</w:t>
            </w:r>
          </w:p>
          <w:p w:rsidR="00004805" w:rsidRPr="00004805" w:rsidRDefault="00004805" w:rsidP="00004805">
            <w:pPr>
              <w:pStyle w:val="af2"/>
              <w:tabs>
                <w:tab w:val="left" w:pos="1276"/>
                <w:tab w:val="left" w:pos="1560"/>
              </w:tabs>
              <w:ind w:left="0" w:firstLine="106"/>
              <w:jc w:val="both"/>
            </w:pPr>
            <w:r w:rsidRPr="00004805">
              <w:t>«</w:t>
            </w:r>
            <w:r w:rsidRPr="00004805">
              <w:rPr>
                <w:b/>
              </w:rPr>
              <w:t>Выписки по операциям на счетах, по вкладам (депозитам), счетам цифрового рубля, справки о переводах электронных денежных средств,</w:t>
            </w:r>
            <w:r w:rsidRPr="00004805">
              <w:t xml:space="preserve"> справки банков о наличии </w:t>
            </w:r>
            <w:r w:rsidRPr="00004805">
              <w:lastRenderedPageBreak/>
              <w:t xml:space="preserve">расчетных документов, помещенных в соответствующую картотеку неоплаченных расчетных документов, с раскрытием содержащейся в них информации </w:t>
            </w:r>
            <w:r w:rsidRPr="00004805">
              <w:rPr>
                <w:b/>
              </w:rPr>
              <w:t>либо об их отсутствии в этой картотеке</w:t>
            </w:r>
            <w:r w:rsidRPr="00004805">
              <w:t>, справки банков об остатках денежных средств (электронных денежных средств, драгоценных металлов) на счетах в банках, справки оператора платформы цифрового рубля об остатках цифровых рублей на счете цифрового рубля организации, физического лица могут быть запрошены налоговыми органами в случае, если таким лицом подано заявление о предоставлении отсрочки или рассрочки по уплате задолженности и (или) налогов, сборов, страховых взносов, срок уплаты которых не наступил.</w:t>
            </w:r>
          </w:p>
          <w:p w:rsidR="00004805" w:rsidRPr="00004805" w:rsidRDefault="00004805" w:rsidP="00004805">
            <w:pPr>
              <w:pStyle w:val="af2"/>
              <w:tabs>
                <w:tab w:val="left" w:pos="1276"/>
                <w:tab w:val="left" w:pos="1560"/>
              </w:tabs>
              <w:ind w:left="0" w:firstLine="106"/>
              <w:jc w:val="both"/>
            </w:pPr>
            <w:r w:rsidRPr="00004805">
              <w:t>Справки о наличии счетов, вкладов (депозитов) организации, индивидуального предпринимателя, физического лица, не являющегося индивидуальным предпринимателем, о предоставлении права организации, индивидуальному предпринимателю использовать корпоративные электронные средства платежа для переводов электронных денежных средств, о предоставлении права физическому лицу использовать персонифицированные электронные средства платежа для переводов электронных денежных средств, о предоставлении права физическому лицу, в отношении которого в соответствии с законодательством Российской Федерации о противодействии легализации (отмыванию) доходов, полученных преступным путем, и финансированию терроризма проведена упрощенная идентификация, использовать неперсонифицированные электронные средства платежа для переводов электронных денежных средств могут быть запрошены налоговыми органами в случае выявления расхождений между сведениями, представленными банками в налоговый орган в соответствии с пунктом 1</w:t>
            </w:r>
            <w:r w:rsidRPr="00004805">
              <w:rPr>
                <w:vertAlign w:val="superscript"/>
              </w:rPr>
              <w:t>1</w:t>
            </w:r>
            <w:r w:rsidRPr="00004805">
              <w:t xml:space="preserve"> настоящей статьи, и сведениями, </w:t>
            </w:r>
            <w:r w:rsidRPr="00004805">
              <w:lastRenderedPageBreak/>
              <w:t>представленными налоговому органу такими организациями, индивидуальными предпринимателями, физическими лицами, не являющимися индивидуальными предпринимателями.</w:t>
            </w:r>
          </w:p>
          <w:p w:rsidR="00004805" w:rsidRPr="00004805" w:rsidRDefault="00004805" w:rsidP="00004805">
            <w:pPr>
              <w:pStyle w:val="af2"/>
              <w:tabs>
                <w:tab w:val="left" w:pos="1276"/>
                <w:tab w:val="left" w:pos="1560"/>
              </w:tabs>
              <w:ind w:left="0" w:firstLine="106"/>
              <w:jc w:val="both"/>
            </w:pPr>
            <w:r w:rsidRPr="00004805">
              <w:rPr>
                <w:b/>
              </w:rPr>
              <w:t>Справки о предоставлении лицу национального платежного инструмента - платежной карты выдаются банками в течение операционного дня с момента получения мотивированного запроса налогового органа.</w:t>
            </w:r>
            <w:r w:rsidRPr="00004805">
              <w:t>»;</w:t>
            </w:r>
          </w:p>
          <w:p w:rsidR="00617E8A" w:rsidRPr="00A97D28" w:rsidRDefault="00004805" w:rsidP="00004805">
            <w:pPr>
              <w:ind w:firstLine="176"/>
              <w:jc w:val="both"/>
              <w:rPr>
                <w:rFonts w:eastAsia="PT Astra Serif"/>
                <w:sz w:val="20"/>
              </w:rPr>
            </w:pPr>
            <w:r w:rsidRPr="00004805">
              <w:rPr>
                <w:b/>
                <w:sz w:val="20"/>
              </w:rPr>
              <w:t>б) абзац первый пункта 4 дополнить словами «, их национальных платежных инструментов - платежных карт»;</w:t>
            </w:r>
          </w:p>
          <w:p w:rsidR="00617E8A" w:rsidRPr="00A97D28" w:rsidRDefault="00617E8A" w:rsidP="00965239">
            <w:pPr>
              <w:ind w:firstLine="176"/>
              <w:jc w:val="both"/>
              <w:rPr>
                <w:rFonts w:eastAsia="PT Astra Serif"/>
                <w:sz w:val="20"/>
              </w:rPr>
            </w:pPr>
          </w:p>
        </w:tc>
        <w:tc>
          <w:tcPr>
            <w:tcW w:w="4324" w:type="dxa"/>
            <w:shd w:val="clear" w:color="auto" w:fill="auto"/>
          </w:tcPr>
          <w:p w:rsidR="00004805" w:rsidRPr="00004805" w:rsidRDefault="00004805" w:rsidP="00004805">
            <w:pPr>
              <w:widowControl w:val="0"/>
              <w:tabs>
                <w:tab w:val="left" w:pos="1276"/>
                <w:tab w:val="left" w:pos="1560"/>
              </w:tabs>
              <w:ind w:firstLine="106"/>
              <w:jc w:val="both"/>
              <w:rPr>
                <w:sz w:val="20"/>
              </w:rPr>
            </w:pPr>
            <w:r w:rsidRPr="00004805">
              <w:rPr>
                <w:b/>
                <w:sz w:val="20"/>
              </w:rPr>
              <w:lastRenderedPageBreak/>
              <w:t>39</w:t>
            </w:r>
            <w:r w:rsidRPr="00004805">
              <w:rPr>
                <w:sz w:val="20"/>
              </w:rPr>
              <w:t>) в стать</w:t>
            </w:r>
            <w:r w:rsidRPr="00004805">
              <w:rPr>
                <w:b/>
                <w:sz w:val="20"/>
              </w:rPr>
              <w:t>е</w:t>
            </w:r>
            <w:r w:rsidRPr="00004805">
              <w:rPr>
                <w:sz w:val="20"/>
              </w:rPr>
              <w:t xml:space="preserve"> 86:</w:t>
            </w:r>
          </w:p>
          <w:p w:rsidR="00004805" w:rsidRPr="00004805" w:rsidRDefault="00004805" w:rsidP="00004805">
            <w:pPr>
              <w:pStyle w:val="af2"/>
              <w:tabs>
                <w:tab w:val="left" w:pos="993"/>
                <w:tab w:val="left" w:pos="1134"/>
                <w:tab w:val="left" w:pos="1560"/>
              </w:tabs>
              <w:ind w:left="0" w:firstLine="106"/>
              <w:jc w:val="both"/>
              <w:rPr>
                <w:b/>
              </w:rPr>
            </w:pPr>
            <w:r w:rsidRPr="00004805">
              <w:rPr>
                <w:b/>
              </w:rPr>
              <w:t>а) </w:t>
            </w:r>
            <w:r w:rsidRPr="00004805">
              <w:t>в пункте 2:</w:t>
            </w:r>
          </w:p>
          <w:p w:rsidR="00004805" w:rsidRPr="00004805" w:rsidRDefault="00004805" w:rsidP="00004805">
            <w:pPr>
              <w:pStyle w:val="af2"/>
              <w:tabs>
                <w:tab w:val="left" w:pos="1134"/>
                <w:tab w:val="left" w:pos="1276"/>
                <w:tab w:val="left" w:pos="1560"/>
              </w:tabs>
              <w:ind w:left="0" w:firstLine="106"/>
              <w:jc w:val="both"/>
            </w:pPr>
            <w:r w:rsidRPr="00004805">
              <w:t xml:space="preserve">абзац первый </w:t>
            </w:r>
            <w:r w:rsidRPr="00004805">
              <w:rPr>
                <w:b/>
              </w:rPr>
              <w:t xml:space="preserve">после слов «в банке,» дополнить словами «предоставлении лицу национального платежного инструмента - платежной карты,», </w:t>
            </w:r>
            <w:r w:rsidRPr="00004805">
              <w:t>после слова «(депозитам)</w:t>
            </w:r>
            <w:r w:rsidRPr="00004805">
              <w:rPr>
                <w:b/>
              </w:rPr>
              <w:t>,</w:t>
            </w:r>
            <w:r w:rsidRPr="00004805">
              <w:t>» дополнить словами «справки о наличии расчетных документов, помещенных в соответствующую картотеку неоплаченных расчетных документов, с раскрытием содержащейся в них информации либо об их отсутствии в этой картотеке, выписки по»</w:t>
            </w:r>
            <w:r w:rsidRPr="00004805">
              <w:rPr>
                <w:b/>
              </w:rPr>
              <w:t>, после слов «трех дней» дополнить словами «, если иной срок не предусмотрен настоящей статьей,»</w:t>
            </w:r>
            <w:r w:rsidRPr="00004805">
              <w:t>;</w:t>
            </w:r>
          </w:p>
          <w:p w:rsidR="00004805" w:rsidRPr="00004805" w:rsidRDefault="00004805" w:rsidP="00004805">
            <w:pPr>
              <w:pStyle w:val="af2"/>
              <w:tabs>
                <w:tab w:val="left" w:pos="1134"/>
                <w:tab w:val="left" w:pos="1276"/>
                <w:tab w:val="left" w:pos="1560"/>
              </w:tabs>
              <w:ind w:left="0" w:firstLine="106"/>
              <w:jc w:val="both"/>
              <w:rPr>
                <w:b/>
              </w:rPr>
            </w:pPr>
            <w:r w:rsidRPr="00004805">
              <w:rPr>
                <w:b/>
              </w:rPr>
              <w:t>в абзаце шестом после слов «индивидуальным предпринимателем,» дополнить словами «о предоставлении лицу национального платежного инструмента - платежной карты», слова «указан счет, сведения о котором» заменить словами «указаны счет, национальный платежный инструмент - платежная карта, сведения о которых»;</w:t>
            </w:r>
          </w:p>
          <w:p w:rsidR="00004805" w:rsidRPr="00004805" w:rsidRDefault="00004805" w:rsidP="00004805">
            <w:pPr>
              <w:pStyle w:val="af2"/>
              <w:tabs>
                <w:tab w:val="left" w:pos="1134"/>
                <w:tab w:val="left" w:pos="1276"/>
                <w:tab w:val="left" w:pos="1560"/>
              </w:tabs>
              <w:ind w:left="0" w:firstLine="106"/>
              <w:jc w:val="both"/>
            </w:pPr>
            <w:r w:rsidRPr="00004805">
              <w:t xml:space="preserve">дополнить абзацами </w:t>
            </w:r>
            <w:r w:rsidRPr="00004805">
              <w:rPr>
                <w:b/>
              </w:rPr>
              <w:t xml:space="preserve">седьмым - девятым </w:t>
            </w:r>
            <w:r w:rsidRPr="00004805">
              <w:t>следующего содержания:</w:t>
            </w:r>
          </w:p>
          <w:p w:rsidR="00004805" w:rsidRPr="00004805" w:rsidRDefault="00004805" w:rsidP="00004805">
            <w:pPr>
              <w:pStyle w:val="af2"/>
              <w:tabs>
                <w:tab w:val="left" w:pos="1276"/>
                <w:tab w:val="left" w:pos="1560"/>
              </w:tabs>
              <w:ind w:left="0" w:firstLine="106"/>
              <w:jc w:val="both"/>
            </w:pPr>
            <w:r w:rsidRPr="00004805">
              <w:t>«</w:t>
            </w:r>
            <w:r w:rsidRPr="00004805">
              <w:rPr>
                <w:b/>
              </w:rPr>
              <w:t>Выписки по операциям на счетах, по вкладам (депозитам), счетам цифрового рубля, справки о переводах электронных денежных средств,</w:t>
            </w:r>
            <w:r w:rsidRPr="00004805">
              <w:t xml:space="preserve"> справки банков о наличии расчетных документов, помещенных в соответствующую картотеку неоплаченных </w:t>
            </w:r>
            <w:r w:rsidRPr="00004805">
              <w:lastRenderedPageBreak/>
              <w:t xml:space="preserve">расчетных документов, с раскрытием содержащейся в них информации </w:t>
            </w:r>
            <w:r w:rsidRPr="00004805">
              <w:rPr>
                <w:b/>
              </w:rPr>
              <w:t>либо об их отсутствии в этой картотеке</w:t>
            </w:r>
            <w:r w:rsidRPr="00004805">
              <w:t>, справки банков об остатках денежных средств (электронных денежных средств, драгоценных металлов) на счетах в банках, справки оператора платформы цифрового рубля об остатках цифровых рублей на счете цифрового рубля организации, физического лица могут быть запрошены налоговыми органами в случае, если таким лицом подано заявление о предоставлении отсрочки или рассрочки по уплате задолженности и (или) налогов, сборов, страховых взносов, срок уплаты которых не наступил.</w:t>
            </w:r>
          </w:p>
          <w:p w:rsidR="00004805" w:rsidRPr="00004805" w:rsidRDefault="00004805" w:rsidP="00004805">
            <w:pPr>
              <w:pStyle w:val="af2"/>
              <w:tabs>
                <w:tab w:val="left" w:pos="1276"/>
                <w:tab w:val="left" w:pos="1560"/>
              </w:tabs>
              <w:ind w:left="0" w:firstLine="106"/>
              <w:jc w:val="both"/>
            </w:pPr>
            <w:r w:rsidRPr="00004805">
              <w:t>Справки о наличии счетов, вкладов (депозитов) организации, индивидуального предпринимателя, физического лица, не являющегося индивидуальным предпринимателем, о предоставлении права организации, индивидуальному предпринимателю использовать корпоративные электронные средства платежа для переводов электронных денежных средств, о предоставлении права физическому лицу использовать персонифицированные электронные средства платежа для переводов электронных денежных средств, о предоставлении права физическому лицу, в отношении которого в соответствии с законодательством Российской Федерации о противодействии легализации (отмыванию) доходов, полученных преступным путем, и финансированию терроризма проведена упрощенная идентификация, использовать неперсонифицированные электронные средства платежа для переводов электронных денежных средств могут быть запрошены налоговыми органами в случае выявления расхождений между сведениями, представленными банками в налоговый орган в соответствии с пунктом 1</w:t>
            </w:r>
            <w:r w:rsidRPr="00004805">
              <w:rPr>
                <w:vertAlign w:val="superscript"/>
              </w:rPr>
              <w:t>1</w:t>
            </w:r>
            <w:r w:rsidRPr="00004805">
              <w:t xml:space="preserve"> настоящей статьи, и сведениями, представленными налоговому органу такими организациями, индивидуальными </w:t>
            </w:r>
            <w:r w:rsidRPr="00004805">
              <w:lastRenderedPageBreak/>
              <w:t>предпринимателями, физическими лицами, не являющимися индивидуальными предпринимателями.</w:t>
            </w:r>
          </w:p>
          <w:p w:rsidR="00004805" w:rsidRPr="00004805" w:rsidRDefault="00004805" w:rsidP="00004805">
            <w:pPr>
              <w:pStyle w:val="af2"/>
              <w:tabs>
                <w:tab w:val="left" w:pos="1276"/>
                <w:tab w:val="left" w:pos="1560"/>
              </w:tabs>
              <w:ind w:left="0" w:firstLine="106"/>
              <w:jc w:val="both"/>
            </w:pPr>
            <w:r w:rsidRPr="00004805">
              <w:rPr>
                <w:b/>
              </w:rPr>
              <w:t>Справки о предоставлении лицу национального платежного инструмента - платежной карты выдаются банками в течение операционного дня с момента получения мотивированного запроса налогового органа.</w:t>
            </w:r>
            <w:r w:rsidRPr="00004805">
              <w:t>»;</w:t>
            </w:r>
          </w:p>
          <w:p w:rsidR="00617E8A" w:rsidRPr="00004805" w:rsidRDefault="00004805" w:rsidP="00004805">
            <w:pPr>
              <w:widowControl w:val="0"/>
              <w:tabs>
                <w:tab w:val="left" w:pos="1276"/>
                <w:tab w:val="left" w:pos="1560"/>
              </w:tabs>
              <w:ind w:firstLine="106"/>
              <w:jc w:val="both"/>
              <w:rPr>
                <w:b/>
                <w:sz w:val="20"/>
                <w:lang w:eastAsia="en-US"/>
              </w:rPr>
            </w:pPr>
            <w:r w:rsidRPr="00004805">
              <w:rPr>
                <w:b/>
                <w:sz w:val="20"/>
              </w:rPr>
              <w:t>б) абзац первый пункта 4 дополнить словами «, их национальных платежных инструментов - платежных карт»;</w:t>
            </w:r>
          </w:p>
          <w:p w:rsidR="00617E8A" w:rsidRPr="00004805" w:rsidRDefault="00617E8A" w:rsidP="00004805">
            <w:pPr>
              <w:widowControl w:val="0"/>
              <w:tabs>
                <w:tab w:val="left" w:pos="1276"/>
                <w:tab w:val="left" w:pos="1560"/>
              </w:tabs>
              <w:ind w:firstLine="106"/>
              <w:jc w:val="both"/>
              <w:rPr>
                <w:rFonts w:eastAsia="Times New Roman"/>
                <w:b/>
                <w:sz w:val="20"/>
                <w:lang w:eastAsia="en-US"/>
              </w:rPr>
            </w:pPr>
          </w:p>
        </w:tc>
        <w:tc>
          <w:tcPr>
            <w:tcW w:w="1418" w:type="dxa"/>
          </w:tcPr>
          <w:p w:rsidR="00617E8A" w:rsidRPr="00185E6C" w:rsidRDefault="00617E8A" w:rsidP="00185E6C">
            <w:pPr>
              <w:widowControl w:val="0"/>
              <w:tabs>
                <w:tab w:val="left" w:pos="1276"/>
                <w:tab w:val="left" w:pos="1560"/>
              </w:tabs>
              <w:ind w:left="34"/>
              <w:jc w:val="both"/>
              <w:rPr>
                <w:rFonts w:eastAsia="Times New Roman"/>
                <w:b/>
                <w:sz w:val="20"/>
                <w:lang w:eastAsia="en-US"/>
              </w:rPr>
            </w:pPr>
            <w:r w:rsidRPr="00185E6C">
              <w:rPr>
                <w:rFonts w:eastAsia="Times New Roman"/>
                <w:b/>
                <w:bCs/>
                <w:iCs/>
                <w:sz w:val="20"/>
                <w:lang w:eastAsia="en-US"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ind w:firstLine="176"/>
              <w:jc w:val="both"/>
              <w:rPr>
                <w:sz w:val="20"/>
              </w:rPr>
            </w:pPr>
            <w:r w:rsidRPr="00A97D28">
              <w:rPr>
                <w:bCs/>
                <w:sz w:val="20"/>
              </w:rPr>
              <w:t>Статья 1, 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9B04B8" w:rsidRDefault="00617E8A" w:rsidP="009B04B8">
            <w:pPr>
              <w:ind w:firstLine="176"/>
              <w:jc w:val="both"/>
              <w:rPr>
                <w:rFonts w:eastAsia="PT Astra Serif"/>
                <w:sz w:val="20"/>
              </w:rPr>
            </w:pPr>
            <w:r w:rsidRPr="009B04B8">
              <w:rPr>
                <w:rFonts w:eastAsia="PT Astra Serif"/>
                <w:sz w:val="20"/>
              </w:rPr>
              <w:t>33) дополнить новым пунктом 40 следующего содержания:</w:t>
            </w:r>
          </w:p>
          <w:p w:rsidR="009B04B8" w:rsidRPr="009B04B8" w:rsidRDefault="002F39B4" w:rsidP="009B04B8">
            <w:pPr>
              <w:ind w:firstLine="176"/>
              <w:jc w:val="both"/>
              <w:rPr>
                <w:rFonts w:eastAsia="PT Astra Serif"/>
                <w:sz w:val="20"/>
              </w:rPr>
            </w:pPr>
            <w:r w:rsidRPr="009B04B8">
              <w:rPr>
                <w:rFonts w:eastAsia="PT Astra Serif"/>
                <w:sz w:val="20"/>
              </w:rPr>
              <w:t>«</w:t>
            </w:r>
            <w:r w:rsidR="009B04B8" w:rsidRPr="009B04B8">
              <w:rPr>
                <w:rFonts w:eastAsia="PT Astra Serif"/>
                <w:sz w:val="20"/>
              </w:rPr>
              <w:t>40) пункт 1 статьи 88 изложить в следующей редакции:</w:t>
            </w:r>
          </w:p>
          <w:p w:rsidR="009B04B8" w:rsidRPr="009B04B8" w:rsidRDefault="009B04B8" w:rsidP="009B04B8">
            <w:pPr>
              <w:ind w:firstLine="176"/>
              <w:jc w:val="both"/>
              <w:rPr>
                <w:rFonts w:eastAsia="PT Astra Serif"/>
                <w:sz w:val="20"/>
              </w:rPr>
            </w:pPr>
            <w:r w:rsidRPr="009B04B8">
              <w:rPr>
                <w:rFonts w:eastAsia="PT Astra Serif"/>
                <w:sz w:val="20"/>
              </w:rPr>
              <w:t>«1. Камеральная налоговая проверка проводится по месту нахождения налогового органа на основе налоговых деклараций (расчетов) или заявления, указанного в пункте 2 статьи 221</w:t>
            </w:r>
            <w:r w:rsidRPr="009B04B8">
              <w:rPr>
                <w:rFonts w:eastAsia="PT Astra Serif"/>
                <w:sz w:val="20"/>
                <w:vertAlign w:val="superscript"/>
              </w:rPr>
              <w:t>1</w:t>
            </w:r>
            <w:r w:rsidRPr="009B04B8">
              <w:rPr>
                <w:rFonts w:eastAsia="PT Astra Serif"/>
                <w:sz w:val="20"/>
              </w:rPr>
              <w:t xml:space="preserve"> настоящего Кодекса, и документов, представленных налогоплательщиком, а также других документов о деятельности налогоплательщика, имеющихся у налогового органа, если иное не предусмотрено настоящей главой, налоговым органом, в который в соответствии с настоящим Кодексом представляются указанные налоговые декларации (расчеты, заявление, документы), или налоговым органом, уполномоченным федеральным органом исполнительной власти, уполномоченным по контролю и надзору в области налогов и сборов (далее в настоящей статье также - уполномоченный налоговый орган). Специальная декларация, представленная в соответствии с Федеральным законом от 8 июня 2015 года № 140-ФЗ «О добровольном декларировании физическими лицами активов и счетов (вкладов) в банках и о внесении изменений в отдельные </w:t>
            </w:r>
            <w:r w:rsidRPr="009B04B8">
              <w:rPr>
                <w:rFonts w:eastAsia="PT Astra Serif"/>
                <w:sz w:val="20"/>
              </w:rPr>
              <w:lastRenderedPageBreak/>
              <w:t>законодательные акты Российской Федерации», и (или) прилагаемые к ней документы и (или) сведения, а также сведения, содержащиеся в указанной специальной декларации и (или) документах, не могут являться основой для проведения камеральной налоговой проверки.</w:t>
            </w:r>
          </w:p>
          <w:p w:rsidR="009B04B8" w:rsidRPr="009B04B8" w:rsidRDefault="009B04B8" w:rsidP="009B04B8">
            <w:pPr>
              <w:ind w:firstLine="176"/>
              <w:jc w:val="both"/>
              <w:rPr>
                <w:rFonts w:eastAsia="PT Astra Serif"/>
                <w:sz w:val="20"/>
              </w:rPr>
            </w:pPr>
            <w:r w:rsidRPr="009B04B8">
              <w:rPr>
                <w:rFonts w:eastAsia="PT Astra Serif"/>
                <w:sz w:val="20"/>
              </w:rPr>
              <w:t>Камеральная налоговая проверка расчета финансового результата инвестиционного товарищества проводится налоговым органом по месту учета участника договора инвестиционного товарищества - управляющего товарища, ответственного за ведение налогового учета (далее в настоящей статье - управляющий товарищ, ответственный за ведение налогового учета).</w:t>
            </w:r>
          </w:p>
          <w:p w:rsidR="009B04B8" w:rsidRPr="009B04B8" w:rsidRDefault="009B04B8" w:rsidP="009B04B8">
            <w:pPr>
              <w:ind w:firstLine="176"/>
              <w:jc w:val="both"/>
              <w:rPr>
                <w:rFonts w:eastAsia="PT Astra Serif"/>
                <w:sz w:val="20"/>
              </w:rPr>
            </w:pPr>
            <w:r w:rsidRPr="009B04B8">
              <w:rPr>
                <w:rFonts w:eastAsia="PT Astra Serif"/>
                <w:sz w:val="20"/>
              </w:rPr>
              <w:t>В случае, если камеральная налоговая проверка проводится уполномоченным налоговым органом, налогоплательщику не позднее пяти дней с даты получения информации о проведении камеральной налоговой проверки уполномоченным налоговым органом направляется уведомление о проведении камеральной налоговой проверки уполномоченным налоговым органом по почте заказным письмом либо в электронной форме по телекоммуникационным каналам связи через оператора электронного документооборота, через личный кабинет налогоплательщика или личный кабинет на едином портале государственных и муниципальных услуг. В указанном случае налогоплательщик, в отношении которого проводится камеральная налоговая проверка, вправе представлять предусмотренные настоящим Кодексом документы (информацию, сведения, пояснения), представляемые в рамках проведения данной налоговой проверки, как в налоговый орган, в который он в соответствии с настоящим Кодексом представил налоговую декларацию (расчет) или заявление, указанное в пункте 2 статьи 221</w:t>
            </w:r>
            <w:r w:rsidRPr="009B04B8">
              <w:rPr>
                <w:rFonts w:eastAsia="PT Astra Serif"/>
                <w:sz w:val="20"/>
                <w:vertAlign w:val="superscript"/>
              </w:rPr>
              <w:t>1</w:t>
            </w:r>
            <w:r w:rsidRPr="009B04B8">
              <w:rPr>
                <w:rFonts w:eastAsia="PT Astra Serif"/>
                <w:sz w:val="20"/>
              </w:rPr>
              <w:t xml:space="preserve"> настоящего Кодекса, так и в уполномоченный налоговый орган.</w:t>
            </w:r>
          </w:p>
          <w:p w:rsidR="00617E8A" w:rsidRPr="009B04B8" w:rsidRDefault="009B04B8" w:rsidP="009B04B8">
            <w:pPr>
              <w:ind w:firstLine="176"/>
              <w:jc w:val="both"/>
              <w:rPr>
                <w:rFonts w:eastAsia="PT Astra Serif"/>
                <w:sz w:val="20"/>
              </w:rPr>
            </w:pPr>
            <w:r w:rsidRPr="009B04B8">
              <w:rPr>
                <w:rFonts w:eastAsia="PT Astra Serif"/>
                <w:sz w:val="20"/>
              </w:rPr>
              <w:lastRenderedPageBreak/>
              <w:t>Форма и формат уведомления о проведении камеральной налоговой проверки уполномоченным налоговым органом утверждаются федеральным органом исполнительной власти, уполномоченным по контролю и надзору в области налогов и сборов.»;</w:t>
            </w:r>
          </w:p>
        </w:tc>
        <w:tc>
          <w:tcPr>
            <w:tcW w:w="4324" w:type="dxa"/>
            <w:shd w:val="clear" w:color="auto" w:fill="auto"/>
          </w:tcPr>
          <w:p w:rsidR="009B04B8" w:rsidRPr="009B04B8" w:rsidRDefault="009B04B8" w:rsidP="009B04B8">
            <w:pPr>
              <w:widowControl w:val="0"/>
              <w:tabs>
                <w:tab w:val="left" w:pos="1276"/>
                <w:tab w:val="left" w:pos="1560"/>
              </w:tabs>
              <w:ind w:firstLine="176"/>
              <w:jc w:val="both"/>
              <w:rPr>
                <w:rFonts w:eastAsia="Times New Roman"/>
                <w:b/>
                <w:sz w:val="20"/>
                <w:lang w:eastAsia="en-US"/>
              </w:rPr>
            </w:pPr>
            <w:r w:rsidRPr="009B04B8">
              <w:rPr>
                <w:rFonts w:eastAsia="Times New Roman"/>
                <w:b/>
                <w:sz w:val="20"/>
                <w:lang w:eastAsia="en-US"/>
              </w:rPr>
              <w:lastRenderedPageBreak/>
              <w:t>40) пункт 1 статьи 88 изложить в следующей редакции:</w:t>
            </w:r>
          </w:p>
          <w:p w:rsidR="009B04B8" w:rsidRPr="009B04B8" w:rsidRDefault="009B04B8" w:rsidP="009B04B8">
            <w:pPr>
              <w:widowControl w:val="0"/>
              <w:tabs>
                <w:tab w:val="left" w:pos="1276"/>
                <w:tab w:val="left" w:pos="1560"/>
              </w:tabs>
              <w:ind w:firstLine="176"/>
              <w:jc w:val="both"/>
              <w:rPr>
                <w:rFonts w:eastAsia="Times New Roman"/>
                <w:b/>
                <w:sz w:val="20"/>
                <w:lang w:eastAsia="en-US"/>
              </w:rPr>
            </w:pPr>
            <w:r w:rsidRPr="009B04B8">
              <w:rPr>
                <w:rFonts w:eastAsia="Times New Roman"/>
                <w:b/>
                <w:sz w:val="20"/>
                <w:lang w:eastAsia="en-US"/>
              </w:rPr>
              <w:t>«1. Камеральная налоговая проверка проводится по месту нахождения налогового органа на основе налоговых деклараций (расчетов) или заявления, указанного в пункте 2 статьи 221</w:t>
            </w:r>
            <w:r w:rsidRPr="009B04B8">
              <w:rPr>
                <w:rFonts w:eastAsia="Times New Roman"/>
                <w:b/>
                <w:sz w:val="20"/>
                <w:vertAlign w:val="superscript"/>
                <w:lang w:eastAsia="en-US"/>
              </w:rPr>
              <w:t>1</w:t>
            </w:r>
            <w:r w:rsidRPr="009B04B8">
              <w:rPr>
                <w:rFonts w:eastAsia="Times New Roman"/>
                <w:b/>
                <w:sz w:val="20"/>
                <w:lang w:eastAsia="en-US"/>
              </w:rPr>
              <w:t xml:space="preserve"> настоящего Кодекса, и документов, представленных налогоплательщиком, а также других документов о деятельности налогоплательщика, имеющихся у налогового органа, если иное не предусмотрено настоящей главой, налоговым органом, в который в соответствии с настоящим Кодексом представляются указанные налоговые декларации (расчеты, заявление, документы), или налоговым органом, уполномоченным федеральным органом исполнительной власти, уполномоченным по контролю и надзору в области налогов и сборов (далее в настоящей статье также - уполномоченный налоговый орган). Специальная декларация, представленная в соответствии с Федеральным законом от 8 июня 2015 года № 140-ФЗ «О добровольном декларировании физическими лицами активов и счетов (вкладов) в банках и о внесении изменений в отдельные </w:t>
            </w:r>
            <w:r w:rsidRPr="009B04B8">
              <w:rPr>
                <w:rFonts w:eastAsia="Times New Roman"/>
                <w:b/>
                <w:sz w:val="20"/>
                <w:lang w:eastAsia="en-US"/>
              </w:rPr>
              <w:lastRenderedPageBreak/>
              <w:t>законодательные акты Российской Федерации», и (или) прилагаемые к ней документы и (или) сведения, а также сведения, содержащиеся в указанной специальной декларации и (или) документах, не могут являться основой для проведения камеральной налоговой проверки.</w:t>
            </w:r>
          </w:p>
          <w:p w:rsidR="009B04B8" w:rsidRPr="009B04B8" w:rsidRDefault="009B04B8" w:rsidP="009B04B8">
            <w:pPr>
              <w:widowControl w:val="0"/>
              <w:tabs>
                <w:tab w:val="left" w:pos="1276"/>
                <w:tab w:val="left" w:pos="1560"/>
              </w:tabs>
              <w:ind w:firstLine="176"/>
              <w:jc w:val="both"/>
              <w:rPr>
                <w:rFonts w:eastAsia="Times New Roman"/>
                <w:b/>
                <w:sz w:val="20"/>
                <w:lang w:eastAsia="en-US"/>
              </w:rPr>
            </w:pPr>
            <w:r w:rsidRPr="009B04B8">
              <w:rPr>
                <w:rFonts w:eastAsia="Times New Roman"/>
                <w:b/>
                <w:sz w:val="20"/>
                <w:lang w:eastAsia="en-US"/>
              </w:rPr>
              <w:t>Камеральная налоговая проверка расчета финансового результата инвестиционного товарищества проводится налоговым органом по месту учета участника договора инвестиционного товарищества - управляющего товарища, ответственного за ведение налогового учета (далее в настоящей статье - управляющий товарищ, ответственный за ведение налогового учета).</w:t>
            </w:r>
          </w:p>
          <w:p w:rsidR="009B04B8" w:rsidRPr="009B04B8" w:rsidRDefault="009B04B8" w:rsidP="009B04B8">
            <w:pPr>
              <w:widowControl w:val="0"/>
              <w:tabs>
                <w:tab w:val="left" w:pos="1276"/>
                <w:tab w:val="left" w:pos="1560"/>
              </w:tabs>
              <w:ind w:firstLine="176"/>
              <w:jc w:val="both"/>
              <w:rPr>
                <w:rFonts w:eastAsia="Times New Roman"/>
                <w:b/>
                <w:sz w:val="20"/>
                <w:lang w:eastAsia="en-US"/>
              </w:rPr>
            </w:pPr>
            <w:r w:rsidRPr="009B04B8">
              <w:rPr>
                <w:rFonts w:eastAsia="Times New Roman"/>
                <w:b/>
                <w:sz w:val="20"/>
                <w:lang w:eastAsia="en-US"/>
              </w:rPr>
              <w:t xml:space="preserve">В случае, если камеральная налоговая проверка проводится уполномоченным налоговым органом, налогоплательщику не позднее пяти дней с даты получения информации о проведении камеральной налоговой проверки уполномоченным налоговым органом направляется уведомление о проведении камеральной налоговой проверки уполномоченным налоговым органом по почте заказным письмом либо в электронной форме по телекоммуникационным каналам связи через оператора электронного документооборота, через личный кабинет налогоплательщика или личный кабинет на едином портале государственных и муниципальных услуг. В указанном случае налогоплательщик, в отношении которого проводится камеральная налоговая проверка, вправе представлять предусмотренные настоящим Кодексом документы (информацию, сведения, пояснения), представляемые в рамках проведения данной налоговой проверки, как в налоговый орган, в который он в соответствии с настоящим Кодексом представил налоговую декларацию (расчет) </w:t>
            </w:r>
            <w:r w:rsidRPr="009B04B8">
              <w:rPr>
                <w:rFonts w:eastAsia="Times New Roman"/>
                <w:b/>
                <w:sz w:val="20"/>
                <w:lang w:eastAsia="en-US"/>
              </w:rPr>
              <w:lastRenderedPageBreak/>
              <w:t>или заявление, указанное в пункте 2 статьи 221</w:t>
            </w:r>
            <w:r w:rsidRPr="009B04B8">
              <w:rPr>
                <w:rFonts w:eastAsia="Times New Roman"/>
                <w:b/>
                <w:sz w:val="20"/>
                <w:vertAlign w:val="superscript"/>
                <w:lang w:eastAsia="en-US"/>
              </w:rPr>
              <w:t>1</w:t>
            </w:r>
            <w:r w:rsidRPr="009B04B8">
              <w:rPr>
                <w:rFonts w:eastAsia="Times New Roman"/>
                <w:b/>
                <w:sz w:val="20"/>
                <w:lang w:eastAsia="en-US"/>
              </w:rPr>
              <w:t xml:space="preserve"> настоящего Кодекса, так и в уполномоченный налоговый орган.</w:t>
            </w:r>
          </w:p>
          <w:p w:rsidR="00617E8A" w:rsidRPr="00A97D28" w:rsidRDefault="009B04B8" w:rsidP="009B04B8">
            <w:pPr>
              <w:widowControl w:val="0"/>
              <w:tabs>
                <w:tab w:val="left" w:pos="1276"/>
                <w:tab w:val="left" w:pos="1560"/>
              </w:tabs>
              <w:ind w:firstLine="176"/>
              <w:jc w:val="both"/>
              <w:rPr>
                <w:rFonts w:eastAsia="Times New Roman"/>
                <w:b/>
                <w:sz w:val="20"/>
                <w:lang w:eastAsia="en-US"/>
              </w:rPr>
            </w:pPr>
            <w:r w:rsidRPr="009B04B8">
              <w:rPr>
                <w:rFonts w:eastAsia="Times New Roman"/>
                <w:b/>
                <w:sz w:val="20"/>
                <w:lang w:eastAsia="en-US"/>
              </w:rPr>
              <w:t>Форма и формат уведомления о проведении камеральной налоговой проверки уполномоченным налоговым органом утверждаются федеральным органом исполнительной власти, уполномоченным по контролю и надзору в области налогов и сборов.»;</w:t>
            </w:r>
          </w:p>
        </w:tc>
        <w:tc>
          <w:tcPr>
            <w:tcW w:w="1418" w:type="dxa"/>
          </w:tcPr>
          <w:p w:rsidR="00617E8A" w:rsidRPr="00185E6C" w:rsidRDefault="00617E8A" w:rsidP="00185E6C">
            <w:pPr>
              <w:widowControl w:val="0"/>
              <w:tabs>
                <w:tab w:val="left" w:pos="1276"/>
                <w:tab w:val="left" w:pos="1560"/>
              </w:tabs>
              <w:ind w:left="34"/>
              <w:jc w:val="both"/>
              <w:rPr>
                <w:rFonts w:eastAsia="Times New Roman"/>
                <w:b/>
                <w:sz w:val="20"/>
                <w:lang w:eastAsia="en-US"/>
              </w:rPr>
            </w:pPr>
            <w:r w:rsidRPr="00185E6C">
              <w:rPr>
                <w:rFonts w:eastAsia="Times New Roman"/>
                <w:b/>
                <w:bCs/>
                <w:iCs/>
                <w:sz w:val="20"/>
                <w:lang w:eastAsia="en-US"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1, пункт 37</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37) в статье 91:</w:t>
            </w:r>
          </w:p>
          <w:p w:rsidR="00617E8A" w:rsidRPr="00A97D28" w:rsidRDefault="00617E8A" w:rsidP="00965239">
            <w:pPr>
              <w:ind w:firstLine="176"/>
              <w:jc w:val="both"/>
              <w:rPr>
                <w:sz w:val="20"/>
              </w:rPr>
            </w:pPr>
            <w:r w:rsidRPr="00A97D28">
              <w:rPr>
                <w:sz w:val="20"/>
              </w:rPr>
              <w:t xml:space="preserve">а) наименование дополнить словами </w:t>
            </w:r>
            <w:r w:rsidR="002F39B4">
              <w:rPr>
                <w:sz w:val="20"/>
              </w:rPr>
              <w:t>«</w:t>
            </w:r>
            <w:r w:rsidRPr="00A97D28">
              <w:rPr>
                <w:sz w:val="20"/>
              </w:rPr>
              <w:t>, рассмотрения материалов налоговой проверки</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б) в пункте 1:</w:t>
            </w:r>
          </w:p>
          <w:p w:rsidR="00617E8A" w:rsidRPr="00A97D28" w:rsidRDefault="00617E8A" w:rsidP="00965239">
            <w:pPr>
              <w:ind w:firstLine="176"/>
              <w:jc w:val="both"/>
              <w:rPr>
                <w:sz w:val="20"/>
              </w:rPr>
            </w:pPr>
            <w:r w:rsidRPr="00A97D28">
              <w:rPr>
                <w:sz w:val="20"/>
              </w:rPr>
              <w:t xml:space="preserve">слово </w:t>
            </w:r>
            <w:r w:rsidR="002F39B4">
              <w:rPr>
                <w:sz w:val="20"/>
              </w:rPr>
              <w:t>«</w:t>
            </w:r>
            <w:r w:rsidRPr="00A97D28">
              <w:rPr>
                <w:sz w:val="20"/>
              </w:rPr>
              <w:t>мониторинг)</w:t>
            </w:r>
            <w:r w:rsidR="002F39B4">
              <w:rPr>
                <w:sz w:val="20"/>
              </w:rPr>
              <w:t>»</w:t>
            </w:r>
            <w:r w:rsidRPr="00A97D28">
              <w:rPr>
                <w:sz w:val="20"/>
              </w:rPr>
              <w:t xml:space="preserve"> заменить словами </w:t>
            </w:r>
            <w:r w:rsidR="002F39B4">
              <w:rPr>
                <w:sz w:val="20"/>
              </w:rPr>
              <w:t>«</w:t>
            </w:r>
            <w:r w:rsidRPr="00A97D28">
              <w:rPr>
                <w:sz w:val="20"/>
              </w:rPr>
              <w:t>мониторинг, рассмотрение материалов налоговой проверки)</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после слова </w:t>
            </w:r>
            <w:r w:rsidR="002F39B4">
              <w:rPr>
                <w:sz w:val="20"/>
              </w:rPr>
              <w:t>«</w:t>
            </w:r>
            <w:r w:rsidRPr="00A97D28">
              <w:rPr>
                <w:sz w:val="20"/>
              </w:rPr>
              <w:t>проверки</w:t>
            </w:r>
            <w:r w:rsidR="002F39B4">
              <w:rPr>
                <w:sz w:val="20"/>
              </w:rPr>
              <w:t>»</w:t>
            </w:r>
            <w:r w:rsidRPr="00A97D28">
              <w:rPr>
                <w:sz w:val="20"/>
              </w:rPr>
              <w:t xml:space="preserve"> дополнить словами </w:t>
            </w:r>
            <w:r w:rsidR="002F39B4">
              <w:rPr>
                <w:sz w:val="20"/>
              </w:rPr>
              <w:t>«</w:t>
            </w:r>
            <w:r w:rsidRPr="00A97D28">
              <w:rPr>
                <w:sz w:val="20"/>
              </w:rPr>
              <w:t>(решение о проведении дополнительных мероприятий налогового контроля)</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после слов </w:t>
            </w:r>
            <w:r w:rsidR="002F39B4">
              <w:rPr>
                <w:sz w:val="20"/>
              </w:rPr>
              <w:t>«</w:t>
            </w:r>
            <w:r w:rsidRPr="00A97D28">
              <w:rPr>
                <w:sz w:val="20"/>
              </w:rPr>
              <w:t>предусмотренных пунктами 8, 8</w:t>
            </w:r>
            <w:r w:rsidRPr="00A97D28">
              <w:rPr>
                <w:sz w:val="20"/>
                <w:vertAlign w:val="superscript"/>
              </w:rPr>
              <w:t>1</w:t>
            </w:r>
            <w:r w:rsidRPr="00A97D28">
              <w:rPr>
                <w:sz w:val="20"/>
              </w:rPr>
              <w:t xml:space="preserve"> и 8</w:t>
            </w:r>
            <w:r w:rsidRPr="00A97D28">
              <w:rPr>
                <w:sz w:val="20"/>
                <w:vertAlign w:val="superscript"/>
              </w:rPr>
              <w:t>9</w:t>
            </w:r>
            <w:r w:rsidRPr="00A97D28">
              <w:rPr>
                <w:sz w:val="20"/>
              </w:rPr>
              <w:t xml:space="preserve"> статьи 88 настоящего Кодекса</w:t>
            </w:r>
            <w:r w:rsidR="002F39B4">
              <w:rPr>
                <w:sz w:val="20"/>
              </w:rPr>
              <w:t>»</w:t>
            </w:r>
            <w:r w:rsidRPr="00A97D28">
              <w:rPr>
                <w:sz w:val="20"/>
              </w:rPr>
              <w:t xml:space="preserve"> дополнить словами </w:t>
            </w:r>
            <w:r w:rsidR="002F39B4">
              <w:rPr>
                <w:sz w:val="20"/>
              </w:rPr>
              <w:t>«</w:t>
            </w:r>
            <w:r w:rsidRPr="00A97D28">
              <w:rPr>
                <w:sz w:val="20"/>
              </w:rPr>
              <w:t>, или при предъявлении служебных удостоверений при проведении в отношении лица налогового мониторинга</w:t>
            </w:r>
            <w:r w:rsidR="002F39B4">
              <w:rPr>
                <w:sz w:val="20"/>
              </w:rPr>
              <w:t>»</w:t>
            </w:r>
            <w:r w:rsidRPr="00A97D28">
              <w:rPr>
                <w:sz w:val="20"/>
              </w:rPr>
              <w:t xml:space="preserve">, после слов </w:t>
            </w:r>
            <w:r w:rsidR="002F39B4">
              <w:rPr>
                <w:sz w:val="20"/>
              </w:rPr>
              <w:t>«</w:t>
            </w:r>
            <w:r w:rsidRPr="00A97D28">
              <w:rPr>
                <w:sz w:val="20"/>
              </w:rPr>
              <w:t>указанных в пунктах 8</w:t>
            </w:r>
            <w:r w:rsidRPr="00A97D28">
              <w:rPr>
                <w:sz w:val="20"/>
                <w:vertAlign w:val="superscript"/>
              </w:rPr>
              <w:t>1</w:t>
            </w:r>
            <w:r w:rsidRPr="00A97D28">
              <w:rPr>
                <w:sz w:val="20"/>
              </w:rPr>
              <w:t xml:space="preserve"> и 8</w:t>
            </w:r>
            <w:r w:rsidRPr="00A97D28">
              <w:rPr>
                <w:sz w:val="20"/>
                <w:vertAlign w:val="superscript"/>
              </w:rPr>
              <w:t>9</w:t>
            </w:r>
            <w:r w:rsidRPr="00A97D28">
              <w:rPr>
                <w:sz w:val="20"/>
              </w:rPr>
              <w:t xml:space="preserve"> статьи 88 настоящего Кодекса</w:t>
            </w:r>
            <w:r w:rsidR="002F39B4">
              <w:rPr>
                <w:sz w:val="20"/>
              </w:rPr>
              <w:t>»</w:t>
            </w:r>
            <w:r w:rsidRPr="00A97D28">
              <w:rPr>
                <w:sz w:val="20"/>
              </w:rPr>
              <w:t xml:space="preserve"> дополнить словами </w:t>
            </w:r>
            <w:r w:rsidR="002F39B4">
              <w:rPr>
                <w:sz w:val="20"/>
              </w:rPr>
              <w:t>«</w:t>
            </w:r>
            <w:r w:rsidRPr="00A97D28">
              <w:rPr>
                <w:sz w:val="20"/>
              </w:rPr>
              <w:t xml:space="preserve">, или в случаях, указанных </w:t>
            </w:r>
            <w:r w:rsidRPr="00A97D28">
              <w:rPr>
                <w:sz w:val="20"/>
              </w:rPr>
              <w:br/>
              <w:t>в пунктах 2, 2</w:t>
            </w:r>
            <w:r w:rsidRPr="00A97D28">
              <w:rPr>
                <w:sz w:val="20"/>
                <w:vertAlign w:val="superscript"/>
              </w:rPr>
              <w:t>1</w:t>
            </w:r>
            <w:r w:rsidRPr="00A97D28">
              <w:rPr>
                <w:sz w:val="20"/>
              </w:rPr>
              <w:t xml:space="preserve"> статьи 105</w:t>
            </w:r>
            <w:r w:rsidRPr="00A97D28">
              <w:rPr>
                <w:sz w:val="20"/>
                <w:vertAlign w:val="superscript"/>
              </w:rPr>
              <w:t>29</w:t>
            </w:r>
            <w:r w:rsidRPr="00A97D28">
              <w:rPr>
                <w:sz w:val="20"/>
              </w:rPr>
              <w:t xml:space="preserve"> настоящего Кодекса, а также при проверке фактических затрат, по которым Федеральным законом </w:t>
            </w:r>
            <w:r w:rsidR="002F39B4">
              <w:rPr>
                <w:sz w:val="20"/>
              </w:rPr>
              <w:t>«</w:t>
            </w:r>
            <w:r w:rsidRPr="00A97D28">
              <w:rPr>
                <w:sz w:val="20"/>
              </w:rPr>
              <w:t xml:space="preserve">О защите </w:t>
            </w:r>
            <w:r w:rsidRPr="00A97D28">
              <w:rPr>
                <w:sz w:val="20"/>
              </w:rPr>
              <w:br/>
              <w:t>и поощрении капиталовложений в Российской Федерации</w:t>
            </w:r>
            <w:r w:rsidR="002F39B4">
              <w:rPr>
                <w:sz w:val="20"/>
              </w:rPr>
              <w:t>»</w:t>
            </w:r>
            <w:r w:rsidRPr="00A97D28">
              <w:rPr>
                <w:sz w:val="20"/>
              </w:rPr>
              <w:t xml:space="preserve"> предусмотрено предоставление мер государственной поддержки</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в) пункт 2 после слова </w:t>
            </w:r>
            <w:r w:rsidR="002F39B4">
              <w:rPr>
                <w:sz w:val="20"/>
              </w:rPr>
              <w:t>«</w:t>
            </w:r>
            <w:r w:rsidRPr="00A97D28">
              <w:rPr>
                <w:sz w:val="20"/>
              </w:rPr>
              <w:t>мониторинг</w:t>
            </w:r>
            <w:r w:rsidR="002F39B4">
              <w:rPr>
                <w:sz w:val="20"/>
              </w:rPr>
              <w:t>»</w:t>
            </w:r>
            <w:r w:rsidRPr="00A97D28">
              <w:rPr>
                <w:sz w:val="20"/>
              </w:rPr>
              <w:t xml:space="preserve"> дополнить словами </w:t>
            </w:r>
            <w:r w:rsidR="002F39B4">
              <w:rPr>
                <w:sz w:val="20"/>
              </w:rPr>
              <w:t>«</w:t>
            </w:r>
            <w:r w:rsidRPr="00A97D28">
              <w:rPr>
                <w:sz w:val="20"/>
              </w:rPr>
              <w:t>, рассмотрение материалов налоговой проверки</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lastRenderedPageBreak/>
              <w:t xml:space="preserve">г) пункт 3 после слова </w:t>
            </w:r>
            <w:r w:rsidR="002F39B4">
              <w:rPr>
                <w:sz w:val="20"/>
              </w:rPr>
              <w:t>«</w:t>
            </w:r>
            <w:r w:rsidRPr="00A97D28">
              <w:rPr>
                <w:sz w:val="20"/>
              </w:rPr>
              <w:t>мониторинг</w:t>
            </w:r>
            <w:r w:rsidR="002F39B4">
              <w:rPr>
                <w:sz w:val="20"/>
              </w:rPr>
              <w:t>»</w:t>
            </w:r>
            <w:r w:rsidRPr="00A97D28">
              <w:rPr>
                <w:sz w:val="20"/>
              </w:rPr>
              <w:t xml:space="preserve"> дополнить словами </w:t>
            </w:r>
            <w:r w:rsidR="002F39B4">
              <w:rPr>
                <w:sz w:val="20"/>
              </w:rPr>
              <w:t>«</w:t>
            </w:r>
            <w:r w:rsidRPr="00A97D28">
              <w:rPr>
                <w:sz w:val="20"/>
              </w:rPr>
              <w:t>, рассмотрение материалов налоговой проверки</w:t>
            </w:r>
            <w:r w:rsidR="002F39B4">
              <w:rPr>
                <w:sz w:val="20"/>
              </w:rPr>
              <w:t>»</w:t>
            </w:r>
            <w:r w:rsidRPr="00A97D28">
              <w:rPr>
                <w:sz w:val="20"/>
              </w:rPr>
              <w:t xml:space="preserve">, после слова </w:t>
            </w:r>
            <w:r w:rsidR="002F39B4">
              <w:rPr>
                <w:sz w:val="20"/>
              </w:rPr>
              <w:t>«</w:t>
            </w:r>
            <w:r w:rsidRPr="00A97D28">
              <w:rPr>
                <w:sz w:val="20"/>
              </w:rPr>
              <w:t>проверяющей</w:t>
            </w:r>
            <w:r w:rsidR="002F39B4">
              <w:rPr>
                <w:sz w:val="20"/>
              </w:rPr>
              <w:t>»</w:t>
            </w:r>
            <w:r w:rsidRPr="00A97D28">
              <w:rPr>
                <w:sz w:val="20"/>
              </w:rPr>
              <w:t xml:space="preserve"> дополнить словами </w:t>
            </w:r>
            <w:r w:rsidR="002F39B4">
              <w:rPr>
                <w:sz w:val="20"/>
              </w:rPr>
              <w:t>«</w:t>
            </w:r>
            <w:r w:rsidRPr="00A97D28">
              <w:rPr>
                <w:sz w:val="20"/>
              </w:rPr>
              <w:t>(проводящей осмотр)</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д) пункт 5 после слова </w:t>
            </w:r>
            <w:r w:rsidR="002F39B4">
              <w:rPr>
                <w:sz w:val="20"/>
              </w:rPr>
              <w:t>«</w:t>
            </w:r>
            <w:r w:rsidRPr="00A97D28">
              <w:rPr>
                <w:sz w:val="20"/>
              </w:rPr>
              <w:t>проверку</w:t>
            </w:r>
            <w:r w:rsidR="002F39B4">
              <w:rPr>
                <w:sz w:val="20"/>
              </w:rPr>
              <w:t>»</w:t>
            </w:r>
            <w:r w:rsidRPr="00A97D28">
              <w:rPr>
                <w:sz w:val="20"/>
              </w:rPr>
              <w:t xml:space="preserve"> дополнить словами </w:t>
            </w:r>
            <w:r w:rsidR="002F39B4">
              <w:rPr>
                <w:sz w:val="20"/>
              </w:rPr>
              <w:t>«</w:t>
            </w:r>
            <w:r w:rsidRPr="00A97D28">
              <w:rPr>
                <w:sz w:val="20"/>
              </w:rPr>
              <w:t>, налоговый мониторинг, рассмотрение материалов налоговой проверки</w:t>
            </w:r>
            <w:r w:rsidR="002F39B4">
              <w:rPr>
                <w:sz w:val="20"/>
              </w:rPr>
              <w:t>»</w:t>
            </w:r>
            <w:r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34) пункты 35 - 42 считать соответственно пунктами 41 - 48;</w:t>
            </w:r>
          </w:p>
          <w:p w:rsidR="00617E8A" w:rsidRPr="00A97D28" w:rsidRDefault="00617E8A" w:rsidP="00965239">
            <w:pPr>
              <w:ind w:firstLine="176"/>
              <w:jc w:val="both"/>
              <w:rPr>
                <w:rFonts w:eastAsia="PT Astra Serif"/>
                <w:sz w:val="20"/>
              </w:rPr>
            </w:pPr>
            <w:r w:rsidRPr="00A97D28">
              <w:rPr>
                <w:rFonts w:eastAsia="PT Astra Serif"/>
                <w:sz w:val="20"/>
              </w:rPr>
              <w:t>35) пункт 43 изложить в следующей редакции:</w:t>
            </w:r>
          </w:p>
          <w:p w:rsidR="009B04B8" w:rsidRPr="009B04B8" w:rsidRDefault="002F39B4" w:rsidP="009B04B8">
            <w:pPr>
              <w:ind w:firstLine="176"/>
              <w:jc w:val="both"/>
              <w:rPr>
                <w:rFonts w:eastAsia="PT Astra Serif"/>
                <w:sz w:val="20"/>
              </w:rPr>
            </w:pPr>
            <w:r>
              <w:rPr>
                <w:rFonts w:eastAsia="PT Astra Serif"/>
                <w:sz w:val="20"/>
              </w:rPr>
              <w:t>«</w:t>
            </w:r>
            <w:r w:rsidR="009B04B8" w:rsidRPr="009B04B8">
              <w:rPr>
                <w:rFonts w:eastAsia="PT Astra Serif"/>
                <w:sz w:val="20"/>
              </w:rPr>
              <w:t>43) в статье 91:</w:t>
            </w:r>
          </w:p>
          <w:p w:rsidR="009B04B8" w:rsidRPr="009B04B8" w:rsidRDefault="009B04B8" w:rsidP="009B04B8">
            <w:pPr>
              <w:ind w:firstLine="176"/>
              <w:jc w:val="both"/>
              <w:rPr>
                <w:rFonts w:eastAsia="PT Astra Serif"/>
                <w:sz w:val="20"/>
              </w:rPr>
            </w:pPr>
            <w:r w:rsidRPr="009B04B8">
              <w:rPr>
                <w:rFonts w:eastAsia="PT Astra Serif"/>
                <w:sz w:val="20"/>
              </w:rPr>
              <w:t>а) наименование дополнить словами «, проведения дополнительных мероприятий налогового контроля при рассмотрении материалов налоговой проверки»;</w:t>
            </w:r>
          </w:p>
          <w:p w:rsidR="009B04B8" w:rsidRPr="009B04B8" w:rsidRDefault="009B04B8" w:rsidP="009B04B8">
            <w:pPr>
              <w:ind w:firstLine="176"/>
              <w:jc w:val="both"/>
              <w:rPr>
                <w:rFonts w:eastAsia="PT Astra Serif"/>
                <w:sz w:val="20"/>
              </w:rPr>
            </w:pPr>
            <w:r w:rsidRPr="009B04B8">
              <w:rPr>
                <w:rFonts w:eastAsia="PT Astra Serif"/>
                <w:sz w:val="20"/>
              </w:rPr>
              <w:t>б) пункт 1 изложить в следующей редакции:</w:t>
            </w:r>
          </w:p>
          <w:p w:rsidR="009B04B8" w:rsidRPr="009B04B8" w:rsidRDefault="009B04B8" w:rsidP="009B04B8">
            <w:pPr>
              <w:ind w:firstLine="176"/>
              <w:jc w:val="both"/>
              <w:rPr>
                <w:rFonts w:eastAsia="PT Astra Serif"/>
                <w:sz w:val="20"/>
              </w:rPr>
            </w:pPr>
            <w:r w:rsidRPr="009B04B8">
              <w:rPr>
                <w:rFonts w:eastAsia="PT Astra Serif"/>
                <w:sz w:val="20"/>
              </w:rPr>
              <w:t>«1. Доступ на территорию или в помещение проверяемого лица (лица, в отношении которого проводится налоговый мониторинг, дополнительные мероприятия налогового контроля при рассмотрении материалов налоговой проверки) должностных лиц налоговых органов, непосредственно проводящих налоговую проверку (налоговый мониторинг, дополнительные мероприятия налогового контроля при рассмотрении материалов налоговой проверки), осуществляется при предъявлении этими должностными лицами служебных удостоверений и решения руководителя (его заместителя) налогового органа о проведении выездной налоговой проверки (решения о проведении дополнительных мероприятий налогового контроля) этого лица либо при предъявлении служебных удостоверений и мотивированного постановления должностного лица налогового органа, осуществляющего камеральную налоговую проверку на основе налоговой декларации, о проведении осмотра в случаях, предусмотренных пунктами 8, 8</w:t>
            </w:r>
            <w:r w:rsidRPr="009B04B8">
              <w:rPr>
                <w:rFonts w:eastAsia="PT Astra Serif"/>
                <w:sz w:val="20"/>
                <w:vertAlign w:val="superscript"/>
              </w:rPr>
              <w:t>1</w:t>
            </w:r>
            <w:r w:rsidRPr="009B04B8">
              <w:rPr>
                <w:rFonts w:eastAsia="PT Astra Serif"/>
                <w:sz w:val="20"/>
              </w:rPr>
              <w:t xml:space="preserve"> и 8</w:t>
            </w:r>
            <w:r w:rsidRPr="009B04B8">
              <w:rPr>
                <w:rFonts w:eastAsia="PT Astra Serif"/>
                <w:sz w:val="20"/>
                <w:vertAlign w:val="superscript"/>
              </w:rPr>
              <w:t>9</w:t>
            </w:r>
            <w:r w:rsidRPr="009B04B8">
              <w:rPr>
                <w:rFonts w:eastAsia="PT Astra Serif"/>
                <w:sz w:val="20"/>
              </w:rPr>
              <w:t xml:space="preserve"> </w:t>
            </w:r>
            <w:r w:rsidRPr="009B04B8">
              <w:rPr>
                <w:rFonts w:eastAsia="PT Astra Serif"/>
                <w:sz w:val="20"/>
              </w:rPr>
              <w:lastRenderedPageBreak/>
              <w:t>статьи 88 настоящего Кодекса, или при предъявлении служебных удостоверений при проведении в отношении лица налогового мониторинга. Указанное постановление подлежит утверждению руководителем (заместителем руководителя) налогового органа. Доступ на территорию или в помещение лица, в отношении которого проводится налоговый мониторинг, осуществляется только при проверке в рамках налогового мониторинга налоговой декларации по налогу на добавленную стоимость, в которой заявлена сумма налога к возмещению, или при выявлении противоречий или несоответствий, указанных в пунктах 8</w:t>
            </w:r>
            <w:r w:rsidRPr="009B04B8">
              <w:rPr>
                <w:rFonts w:eastAsia="PT Astra Serif"/>
                <w:sz w:val="20"/>
                <w:vertAlign w:val="superscript"/>
              </w:rPr>
              <w:t>1</w:t>
            </w:r>
            <w:r w:rsidRPr="009B04B8">
              <w:rPr>
                <w:rFonts w:eastAsia="PT Astra Serif"/>
                <w:sz w:val="20"/>
              </w:rPr>
              <w:t xml:space="preserve"> и 8</w:t>
            </w:r>
            <w:r w:rsidRPr="009B04B8">
              <w:rPr>
                <w:rFonts w:eastAsia="PT Astra Serif"/>
                <w:sz w:val="20"/>
                <w:vertAlign w:val="superscript"/>
              </w:rPr>
              <w:t>9</w:t>
            </w:r>
            <w:r w:rsidRPr="009B04B8">
              <w:rPr>
                <w:rFonts w:eastAsia="PT Astra Serif"/>
                <w:sz w:val="20"/>
              </w:rPr>
              <w:t xml:space="preserve"> статьи 88 настоящего Кодекса, или в случаях, указанных в пунктах 2 и 2</w:t>
            </w:r>
            <w:r w:rsidRPr="009B04B8">
              <w:rPr>
                <w:rFonts w:eastAsia="PT Astra Serif"/>
                <w:sz w:val="20"/>
                <w:vertAlign w:val="superscript"/>
              </w:rPr>
              <w:t>1</w:t>
            </w:r>
            <w:r w:rsidRPr="009B04B8">
              <w:rPr>
                <w:rFonts w:eastAsia="PT Astra Serif"/>
                <w:sz w:val="20"/>
              </w:rPr>
              <w:t xml:space="preserve"> статьи 105</w:t>
            </w:r>
            <w:r w:rsidRPr="009B04B8">
              <w:rPr>
                <w:rFonts w:eastAsia="PT Astra Serif"/>
                <w:sz w:val="20"/>
                <w:vertAlign w:val="superscript"/>
              </w:rPr>
              <w:t>29</w:t>
            </w:r>
            <w:r w:rsidRPr="009B04B8">
              <w:rPr>
                <w:rFonts w:eastAsia="PT Astra Serif"/>
                <w:sz w:val="20"/>
              </w:rPr>
              <w:t xml:space="preserve"> настоящего Кодекса, а также при проверке фактических затрат, по которым Федеральным законом «О защите и поощрении капиталовложений в Российской Федерации» предусмотрено предоставление мер государственной поддержки.»;</w:t>
            </w:r>
          </w:p>
          <w:p w:rsidR="009B04B8" w:rsidRPr="009B04B8" w:rsidRDefault="009B04B8" w:rsidP="009B04B8">
            <w:pPr>
              <w:ind w:firstLine="176"/>
              <w:jc w:val="both"/>
              <w:rPr>
                <w:rFonts w:eastAsia="PT Astra Serif"/>
                <w:sz w:val="20"/>
              </w:rPr>
            </w:pPr>
            <w:r w:rsidRPr="009B04B8">
              <w:rPr>
                <w:rFonts w:eastAsia="PT Astra Serif"/>
                <w:sz w:val="20"/>
              </w:rPr>
              <w:t>в) пункт 2 после слова «мониторинг» дополнить словами «, дополнительные мероприятия налогового контроля при рассмотрении материалов налоговой проверки»;</w:t>
            </w:r>
          </w:p>
          <w:p w:rsidR="009B04B8" w:rsidRPr="009B04B8" w:rsidRDefault="009B04B8" w:rsidP="009B04B8">
            <w:pPr>
              <w:ind w:firstLine="176"/>
              <w:jc w:val="both"/>
              <w:rPr>
                <w:rFonts w:eastAsia="PT Astra Serif"/>
                <w:sz w:val="20"/>
              </w:rPr>
            </w:pPr>
            <w:r w:rsidRPr="009B04B8">
              <w:rPr>
                <w:rFonts w:eastAsia="PT Astra Serif"/>
                <w:sz w:val="20"/>
              </w:rPr>
              <w:t>г) в пункте 3:</w:t>
            </w:r>
          </w:p>
          <w:p w:rsidR="009B04B8" w:rsidRPr="009B04B8" w:rsidRDefault="009B04B8" w:rsidP="009B04B8">
            <w:pPr>
              <w:ind w:firstLine="176"/>
              <w:jc w:val="both"/>
              <w:rPr>
                <w:rFonts w:eastAsia="PT Astra Serif"/>
                <w:sz w:val="20"/>
              </w:rPr>
            </w:pPr>
            <w:r w:rsidRPr="009B04B8">
              <w:rPr>
                <w:rFonts w:eastAsia="PT Astra Serif"/>
                <w:sz w:val="20"/>
              </w:rPr>
              <w:t>абзац первый после слова «мониторинг» дополнить словами «, дополнительные мероприятия налогового контроля при рассмотрении материалов налоговой проверки», после слова «проверяющей» дополнить словами «(проводящей осмотр)»;</w:t>
            </w:r>
          </w:p>
          <w:p w:rsidR="009B04B8" w:rsidRPr="009B04B8" w:rsidRDefault="009B04B8" w:rsidP="009B04B8">
            <w:pPr>
              <w:ind w:firstLine="176"/>
              <w:jc w:val="both"/>
              <w:rPr>
                <w:rFonts w:eastAsia="PT Astra Serif"/>
                <w:sz w:val="20"/>
              </w:rPr>
            </w:pPr>
            <w:r w:rsidRPr="009B04B8">
              <w:rPr>
                <w:rFonts w:eastAsia="PT Astra Serif"/>
                <w:sz w:val="20"/>
              </w:rPr>
              <w:t>абзац второй после слова «мониторинг» дополнить словами «, дополнительные мероприятия налогового контроля при рассмотрении материалов налоговой проверки»;</w:t>
            </w:r>
          </w:p>
          <w:p w:rsidR="009B04B8" w:rsidRPr="009B04B8" w:rsidRDefault="009B04B8" w:rsidP="009B04B8">
            <w:pPr>
              <w:ind w:firstLine="176"/>
              <w:jc w:val="both"/>
              <w:rPr>
                <w:rFonts w:eastAsia="PT Astra Serif"/>
                <w:sz w:val="20"/>
              </w:rPr>
            </w:pPr>
            <w:r w:rsidRPr="009B04B8">
              <w:rPr>
                <w:rFonts w:eastAsia="PT Astra Serif"/>
                <w:sz w:val="20"/>
              </w:rPr>
              <w:t xml:space="preserve">абзац третий после слова «мониторинг» дополнить словами «, дополнительные мероприятия налогового контроля при рассмотрении материалов налоговой </w:t>
            </w:r>
            <w:r w:rsidRPr="009B04B8">
              <w:rPr>
                <w:rFonts w:eastAsia="PT Astra Serif"/>
                <w:sz w:val="20"/>
              </w:rPr>
              <w:lastRenderedPageBreak/>
              <w:t>проверки»;</w:t>
            </w:r>
          </w:p>
          <w:p w:rsidR="00617E8A" w:rsidRPr="009B04B8" w:rsidRDefault="009B04B8" w:rsidP="009B04B8">
            <w:pPr>
              <w:ind w:firstLine="176"/>
              <w:jc w:val="both"/>
              <w:rPr>
                <w:rFonts w:eastAsia="PT Astra Serif"/>
                <w:sz w:val="20"/>
              </w:rPr>
            </w:pPr>
            <w:r w:rsidRPr="009B04B8">
              <w:rPr>
                <w:rFonts w:eastAsia="PT Astra Serif"/>
                <w:sz w:val="20"/>
              </w:rPr>
              <w:t>д) пункт 5 после слова «проверку,» дополнить словами «налоговый мониторинг, дополнительные мероприятия налогового контроля при рассмотрении материалов налоговой проверки,»;</w:t>
            </w:r>
          </w:p>
          <w:p w:rsidR="00617E8A" w:rsidRPr="00A97D28" w:rsidRDefault="00617E8A" w:rsidP="00965239">
            <w:pPr>
              <w:ind w:firstLine="176"/>
              <w:jc w:val="both"/>
              <w:rPr>
                <w:rFonts w:eastAsia="PT Astra Serif"/>
                <w:sz w:val="20"/>
              </w:rPr>
            </w:pPr>
          </w:p>
        </w:tc>
        <w:tc>
          <w:tcPr>
            <w:tcW w:w="4324" w:type="dxa"/>
            <w:shd w:val="clear" w:color="auto" w:fill="auto"/>
          </w:tcPr>
          <w:p w:rsidR="009B04B8" w:rsidRPr="009B04B8" w:rsidRDefault="009B04B8" w:rsidP="009B04B8">
            <w:pPr>
              <w:widowControl w:val="0"/>
              <w:tabs>
                <w:tab w:val="left" w:pos="1276"/>
                <w:tab w:val="left" w:pos="1560"/>
              </w:tabs>
              <w:ind w:firstLine="247"/>
              <w:jc w:val="both"/>
              <w:rPr>
                <w:sz w:val="20"/>
              </w:rPr>
            </w:pPr>
            <w:r w:rsidRPr="009B04B8">
              <w:rPr>
                <w:b/>
                <w:sz w:val="20"/>
              </w:rPr>
              <w:lastRenderedPageBreak/>
              <w:t>43</w:t>
            </w:r>
            <w:r w:rsidRPr="009B04B8">
              <w:rPr>
                <w:sz w:val="20"/>
              </w:rPr>
              <w:t>) в статье 91:</w:t>
            </w:r>
          </w:p>
          <w:p w:rsidR="009B04B8" w:rsidRPr="009B04B8" w:rsidRDefault="009B04B8" w:rsidP="009B04B8">
            <w:pPr>
              <w:pStyle w:val="af2"/>
              <w:tabs>
                <w:tab w:val="left" w:pos="1134"/>
                <w:tab w:val="left" w:pos="1276"/>
                <w:tab w:val="left" w:pos="1560"/>
              </w:tabs>
              <w:ind w:left="0" w:firstLine="247"/>
              <w:jc w:val="both"/>
            </w:pPr>
            <w:r w:rsidRPr="009B04B8">
              <w:t xml:space="preserve">а) наименование дополнить словами «, </w:t>
            </w:r>
            <w:r w:rsidRPr="009B04B8">
              <w:rPr>
                <w:b/>
              </w:rPr>
              <w:t xml:space="preserve">проведения дополнительных мероприятий налогового контроля при рассмотрении </w:t>
            </w:r>
            <w:r w:rsidRPr="009B04B8">
              <w:t>материалов налоговой проверки»;</w:t>
            </w:r>
          </w:p>
          <w:p w:rsidR="009B04B8" w:rsidRPr="009B04B8" w:rsidRDefault="009B04B8" w:rsidP="009B04B8">
            <w:pPr>
              <w:pStyle w:val="af2"/>
              <w:ind w:left="0" w:firstLine="247"/>
              <w:jc w:val="both"/>
              <w:rPr>
                <w:b/>
              </w:rPr>
            </w:pPr>
            <w:r w:rsidRPr="009B04B8">
              <w:t>б) пункт 1</w:t>
            </w:r>
            <w:r w:rsidRPr="009B04B8">
              <w:rPr>
                <w:b/>
              </w:rPr>
              <w:t xml:space="preserve"> изложить в следующей редакции:</w:t>
            </w:r>
          </w:p>
          <w:p w:rsidR="009B04B8" w:rsidRPr="009B04B8" w:rsidRDefault="009B04B8" w:rsidP="009B04B8">
            <w:pPr>
              <w:pStyle w:val="af2"/>
              <w:ind w:left="0" w:firstLine="247"/>
              <w:jc w:val="both"/>
              <w:rPr>
                <w:b/>
              </w:rPr>
            </w:pPr>
            <w:r w:rsidRPr="009B04B8">
              <w:rPr>
                <w:b/>
              </w:rPr>
              <w:t>«1. Доступ на территорию или в помещение проверяемого лица (лица, в отношении которого проводится налоговый мониторинг, дополнительные мероприятия налогового контроля при рассмотрении материалов налоговой проверки) должностных лиц налоговых органов, непосредственно проводящих налоговую проверку (налоговый мониторинг, дополнительные мероприятия налогового контроля при рассмотрении материалов налоговой проверки), осуществляется при предъявлении этими должностными лицами служебных удостоверений и решения руководителя (его заместителя) налогового органа о проведении выездной налоговой проверки (решения о проведении дополнительных мероприятий налогового контроля) этого лица либо при предъявлении служебных удостоверений и мотивированного постановления должностного лица налогового органа, осуществляющего камеральную налоговую проверку на основе налоговой декларации, о проведении осмотра в случаях, предусмотренных пунктами 8, 8</w:t>
            </w:r>
            <w:r w:rsidRPr="009B04B8">
              <w:rPr>
                <w:b/>
                <w:vertAlign w:val="superscript"/>
              </w:rPr>
              <w:t>1</w:t>
            </w:r>
            <w:r w:rsidRPr="009B04B8">
              <w:rPr>
                <w:b/>
              </w:rPr>
              <w:t xml:space="preserve"> и 8</w:t>
            </w:r>
            <w:r w:rsidRPr="009B04B8">
              <w:rPr>
                <w:b/>
                <w:vertAlign w:val="superscript"/>
              </w:rPr>
              <w:t>9</w:t>
            </w:r>
            <w:r w:rsidRPr="009B04B8">
              <w:rPr>
                <w:b/>
              </w:rPr>
              <w:t xml:space="preserve"> статьи 88 настоящего Кодекса, или при </w:t>
            </w:r>
            <w:r w:rsidRPr="009B04B8">
              <w:rPr>
                <w:b/>
              </w:rPr>
              <w:lastRenderedPageBreak/>
              <w:t>предъявлении служебных удостоверений при проведении в отношении лица налогового мониторинга. Указанное постановление подлежит утверждению руководителем (заместителем руководителя) налогового органа. Доступ на территорию или в помещение лица, в отношении которого проводится налоговый мониторинг, осуществляется только при проверке в рамках налогового мониторинга налоговой декларации по налогу на добавленную стоимость, в которой заявлена сумма налога к возмещению, или при выявлении противоречий или несоответствий, указанных в пунктах 8</w:t>
            </w:r>
            <w:r w:rsidRPr="009B04B8">
              <w:rPr>
                <w:b/>
                <w:vertAlign w:val="superscript"/>
              </w:rPr>
              <w:t>1</w:t>
            </w:r>
            <w:r w:rsidRPr="009B04B8">
              <w:rPr>
                <w:b/>
              </w:rPr>
              <w:t xml:space="preserve"> и 8</w:t>
            </w:r>
            <w:r w:rsidRPr="009B04B8">
              <w:rPr>
                <w:b/>
                <w:vertAlign w:val="superscript"/>
              </w:rPr>
              <w:t>9</w:t>
            </w:r>
            <w:r w:rsidRPr="009B04B8">
              <w:rPr>
                <w:b/>
              </w:rPr>
              <w:t xml:space="preserve"> статьи 88 настоящего Кодекса, или в случаях, указанных в пунктах 2 и 2</w:t>
            </w:r>
            <w:r w:rsidRPr="009B04B8">
              <w:rPr>
                <w:b/>
                <w:vertAlign w:val="superscript"/>
              </w:rPr>
              <w:t>1</w:t>
            </w:r>
            <w:r w:rsidRPr="009B04B8">
              <w:rPr>
                <w:b/>
              </w:rPr>
              <w:t xml:space="preserve"> статьи 105</w:t>
            </w:r>
            <w:r w:rsidRPr="009B04B8">
              <w:rPr>
                <w:b/>
                <w:vertAlign w:val="superscript"/>
              </w:rPr>
              <w:t>29</w:t>
            </w:r>
            <w:r w:rsidRPr="009B04B8">
              <w:rPr>
                <w:b/>
              </w:rPr>
              <w:t xml:space="preserve"> настоящего Кодекса, а также при проверке фактических затрат, по которым Федеральным законом «О защите и поощрении капиталовложений в Российской Федерации» предусмотрено предоставление мер государственной поддержки.»;</w:t>
            </w:r>
          </w:p>
          <w:p w:rsidR="009B04B8" w:rsidRPr="009B04B8" w:rsidRDefault="009B04B8" w:rsidP="009B04B8">
            <w:pPr>
              <w:pStyle w:val="af2"/>
              <w:tabs>
                <w:tab w:val="left" w:pos="1134"/>
                <w:tab w:val="left" w:pos="1276"/>
                <w:tab w:val="left" w:pos="1560"/>
              </w:tabs>
              <w:ind w:left="0" w:firstLine="247"/>
              <w:jc w:val="both"/>
            </w:pPr>
            <w:r w:rsidRPr="009B04B8">
              <w:t>в) пункт 2 после слова «мониторинг» дополнить словами «, </w:t>
            </w:r>
            <w:r w:rsidRPr="009B04B8">
              <w:rPr>
                <w:b/>
              </w:rPr>
              <w:t xml:space="preserve">дополнительные мероприятия налогового контроля при рассмотрении </w:t>
            </w:r>
            <w:r w:rsidRPr="009B04B8">
              <w:t>материалов налоговой проверки»;</w:t>
            </w:r>
          </w:p>
          <w:p w:rsidR="009B04B8" w:rsidRPr="009B04B8" w:rsidRDefault="009B04B8" w:rsidP="009B04B8">
            <w:pPr>
              <w:pStyle w:val="af2"/>
              <w:tabs>
                <w:tab w:val="left" w:pos="1134"/>
                <w:tab w:val="left" w:pos="1276"/>
                <w:tab w:val="left" w:pos="1560"/>
              </w:tabs>
              <w:ind w:left="0" w:firstLine="247"/>
              <w:jc w:val="both"/>
              <w:rPr>
                <w:b/>
              </w:rPr>
            </w:pPr>
            <w:r w:rsidRPr="009B04B8">
              <w:t>г) </w:t>
            </w:r>
            <w:r w:rsidRPr="009B04B8">
              <w:rPr>
                <w:b/>
              </w:rPr>
              <w:t xml:space="preserve">в </w:t>
            </w:r>
            <w:r w:rsidRPr="009B04B8">
              <w:t>пункт</w:t>
            </w:r>
            <w:r w:rsidRPr="009B04B8">
              <w:rPr>
                <w:b/>
              </w:rPr>
              <w:t>е</w:t>
            </w:r>
            <w:r w:rsidRPr="009B04B8">
              <w:t xml:space="preserve"> 3</w:t>
            </w:r>
            <w:r w:rsidRPr="009B04B8">
              <w:rPr>
                <w:b/>
              </w:rPr>
              <w:t>:</w:t>
            </w:r>
          </w:p>
          <w:p w:rsidR="009B04B8" w:rsidRPr="009B04B8" w:rsidRDefault="009B04B8" w:rsidP="009B04B8">
            <w:pPr>
              <w:pStyle w:val="af2"/>
              <w:tabs>
                <w:tab w:val="left" w:pos="1134"/>
                <w:tab w:val="left" w:pos="1276"/>
                <w:tab w:val="left" w:pos="1560"/>
              </w:tabs>
              <w:ind w:left="0" w:firstLine="247"/>
              <w:jc w:val="both"/>
            </w:pPr>
            <w:r w:rsidRPr="009B04B8">
              <w:rPr>
                <w:b/>
              </w:rPr>
              <w:t>абзац первый</w:t>
            </w:r>
            <w:r w:rsidRPr="009B04B8">
              <w:t xml:space="preserve"> после слова «мониторинг» дополнить словами «, </w:t>
            </w:r>
            <w:r w:rsidRPr="009B04B8">
              <w:rPr>
                <w:b/>
              </w:rPr>
              <w:t>дополнительные мероприятия налогового контроля при рассмотрении</w:t>
            </w:r>
            <w:r w:rsidRPr="009B04B8">
              <w:t xml:space="preserve"> материалов налоговой проверки», после слова «проверяющей» дополнить словами «(проводящей осмотр)»;</w:t>
            </w:r>
          </w:p>
          <w:p w:rsidR="009B04B8" w:rsidRPr="009B04B8" w:rsidRDefault="009B04B8" w:rsidP="009B04B8">
            <w:pPr>
              <w:pStyle w:val="af2"/>
              <w:tabs>
                <w:tab w:val="left" w:pos="1134"/>
                <w:tab w:val="left" w:pos="1276"/>
                <w:tab w:val="left" w:pos="1560"/>
              </w:tabs>
              <w:ind w:left="0" w:firstLine="247"/>
              <w:jc w:val="both"/>
              <w:rPr>
                <w:b/>
              </w:rPr>
            </w:pPr>
            <w:r w:rsidRPr="009B04B8">
              <w:rPr>
                <w:b/>
              </w:rPr>
              <w:t xml:space="preserve">абзац второй </w:t>
            </w:r>
            <w:r w:rsidRPr="009B04B8">
              <w:t>после слова «мониторинг» дополнить словами «, </w:t>
            </w:r>
            <w:r w:rsidRPr="009B04B8">
              <w:rPr>
                <w:b/>
              </w:rPr>
              <w:t>дополнительные мероприятия налогового контроля при рассмотрении</w:t>
            </w:r>
            <w:r w:rsidRPr="009B04B8">
              <w:t xml:space="preserve"> материалов налоговой проверки»;</w:t>
            </w:r>
          </w:p>
          <w:p w:rsidR="009B04B8" w:rsidRPr="009B04B8" w:rsidRDefault="009B04B8" w:rsidP="009B04B8">
            <w:pPr>
              <w:pStyle w:val="af2"/>
              <w:tabs>
                <w:tab w:val="left" w:pos="1134"/>
                <w:tab w:val="left" w:pos="1276"/>
                <w:tab w:val="left" w:pos="1560"/>
              </w:tabs>
              <w:ind w:left="0" w:firstLine="247"/>
              <w:jc w:val="both"/>
              <w:rPr>
                <w:b/>
              </w:rPr>
            </w:pPr>
            <w:r w:rsidRPr="009B04B8">
              <w:rPr>
                <w:b/>
              </w:rPr>
              <w:t xml:space="preserve">абзац третий </w:t>
            </w:r>
            <w:r w:rsidRPr="009B04B8">
              <w:t>после слова «мониторинг» дополнить словами «, </w:t>
            </w:r>
            <w:r w:rsidRPr="009B04B8">
              <w:rPr>
                <w:b/>
              </w:rPr>
              <w:t>дополнительные мероприятия налогового контроля при рассмотрении</w:t>
            </w:r>
            <w:r w:rsidRPr="009B04B8">
              <w:t xml:space="preserve"> материалов налоговой </w:t>
            </w:r>
            <w:r w:rsidRPr="009B04B8">
              <w:lastRenderedPageBreak/>
              <w:t>проверки»;</w:t>
            </w:r>
          </w:p>
          <w:p w:rsidR="00617E8A" w:rsidRPr="009B04B8" w:rsidRDefault="009B04B8" w:rsidP="009B04B8">
            <w:pPr>
              <w:widowControl w:val="0"/>
              <w:tabs>
                <w:tab w:val="left" w:pos="1276"/>
                <w:tab w:val="left" w:pos="1560"/>
              </w:tabs>
              <w:ind w:firstLine="247"/>
              <w:jc w:val="both"/>
              <w:rPr>
                <w:rFonts w:eastAsia="Times New Roman"/>
                <w:b/>
                <w:sz w:val="20"/>
                <w:lang w:eastAsia="en-US"/>
              </w:rPr>
            </w:pPr>
            <w:r w:rsidRPr="009B04B8">
              <w:rPr>
                <w:sz w:val="20"/>
              </w:rPr>
              <w:t>д) пункт 5 после слова «проверку</w:t>
            </w:r>
            <w:r w:rsidRPr="009B04B8">
              <w:rPr>
                <w:b/>
                <w:sz w:val="20"/>
              </w:rPr>
              <w:t>,</w:t>
            </w:r>
            <w:r w:rsidRPr="009B04B8">
              <w:rPr>
                <w:sz w:val="20"/>
              </w:rPr>
              <w:t xml:space="preserve">» дополнить словами «налоговый мониторинг, </w:t>
            </w:r>
            <w:r w:rsidRPr="009B04B8">
              <w:rPr>
                <w:b/>
                <w:sz w:val="20"/>
              </w:rPr>
              <w:t xml:space="preserve">дополнительные мероприятия налогового контроля при рассмотрении </w:t>
            </w:r>
            <w:r w:rsidRPr="009B04B8">
              <w:rPr>
                <w:sz w:val="20"/>
              </w:rPr>
              <w:t>материалов налоговой проверки</w:t>
            </w:r>
            <w:r w:rsidRPr="009B04B8">
              <w:rPr>
                <w:b/>
                <w:sz w:val="20"/>
              </w:rPr>
              <w:t>,</w:t>
            </w:r>
            <w:r w:rsidRPr="009B04B8">
              <w:rPr>
                <w:sz w:val="20"/>
              </w:rPr>
              <w:t>»;</w:t>
            </w:r>
          </w:p>
        </w:tc>
        <w:tc>
          <w:tcPr>
            <w:tcW w:w="1418" w:type="dxa"/>
          </w:tcPr>
          <w:p w:rsidR="00617E8A" w:rsidRPr="00185E6C" w:rsidRDefault="00617E8A" w:rsidP="00185E6C">
            <w:pPr>
              <w:widowControl w:val="0"/>
              <w:tabs>
                <w:tab w:val="left" w:pos="1276"/>
                <w:tab w:val="left" w:pos="1560"/>
              </w:tabs>
              <w:ind w:left="34"/>
              <w:jc w:val="both"/>
              <w:rPr>
                <w:rFonts w:eastAsia="Times New Roman"/>
                <w:b/>
                <w:sz w:val="20"/>
                <w:lang w:eastAsia="en-US"/>
              </w:rPr>
            </w:pPr>
            <w:r w:rsidRPr="00185E6C">
              <w:rPr>
                <w:rFonts w:eastAsia="Times New Roman"/>
                <w:b/>
                <w:bCs/>
                <w:iCs/>
                <w:sz w:val="20"/>
                <w:lang w:eastAsia="en-US"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38</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38) в пункте 1 статьи 92:</w:t>
            </w:r>
          </w:p>
          <w:p w:rsidR="00617E8A" w:rsidRPr="00A97D28" w:rsidRDefault="00617E8A" w:rsidP="00965239">
            <w:pPr>
              <w:ind w:firstLine="176"/>
              <w:jc w:val="both"/>
              <w:rPr>
                <w:sz w:val="20"/>
              </w:rPr>
            </w:pPr>
            <w:r w:rsidRPr="00A97D28">
              <w:rPr>
                <w:sz w:val="20"/>
              </w:rPr>
              <w:t xml:space="preserve">а) в абзаце первом слово </w:t>
            </w:r>
            <w:r w:rsidR="002F39B4">
              <w:rPr>
                <w:sz w:val="20"/>
              </w:rPr>
              <w:t>«</w:t>
            </w:r>
            <w:r w:rsidRPr="00A97D28">
              <w:rPr>
                <w:sz w:val="20"/>
              </w:rPr>
              <w:t>проверки</w:t>
            </w:r>
            <w:r w:rsidR="002F39B4">
              <w:rPr>
                <w:sz w:val="20"/>
              </w:rPr>
              <w:t>»</w:t>
            </w:r>
            <w:r w:rsidRPr="00A97D28">
              <w:rPr>
                <w:sz w:val="20"/>
              </w:rPr>
              <w:t xml:space="preserve"> заменить словом </w:t>
            </w:r>
            <w:r w:rsidR="002F39B4">
              <w:rPr>
                <w:sz w:val="20"/>
              </w:rPr>
              <w:t>«</w:t>
            </w:r>
            <w:r w:rsidRPr="00A97D28">
              <w:rPr>
                <w:sz w:val="20"/>
              </w:rPr>
              <w:t>контроля</w:t>
            </w:r>
            <w:r w:rsidR="002F39B4">
              <w:rPr>
                <w:sz w:val="20"/>
              </w:rPr>
              <w:t>»</w:t>
            </w:r>
            <w:r w:rsidRPr="00A97D28">
              <w:rPr>
                <w:sz w:val="20"/>
              </w:rPr>
              <w:t xml:space="preserve">; после слова </w:t>
            </w:r>
            <w:r w:rsidR="002F39B4">
              <w:rPr>
                <w:sz w:val="20"/>
              </w:rPr>
              <w:t>«</w:t>
            </w:r>
            <w:r w:rsidRPr="00A97D28">
              <w:rPr>
                <w:sz w:val="20"/>
              </w:rPr>
              <w:t>лица</w:t>
            </w:r>
            <w:r w:rsidR="002F39B4">
              <w:rPr>
                <w:sz w:val="20"/>
              </w:rPr>
              <w:t>»</w:t>
            </w:r>
            <w:r w:rsidRPr="00A97D28">
              <w:rPr>
                <w:sz w:val="20"/>
              </w:rPr>
              <w:t xml:space="preserve"> дополнить словами </w:t>
            </w:r>
            <w:r w:rsidR="002F39B4">
              <w:rPr>
                <w:sz w:val="20"/>
              </w:rPr>
              <w:t>«</w:t>
            </w:r>
            <w:r w:rsidRPr="00A97D28">
              <w:rPr>
                <w:sz w:val="20"/>
              </w:rPr>
              <w:t>(лица, в отношении которого осуществляется налоговый мониторинг, рассмотрение материалов налоговой проверки);</w:t>
            </w:r>
          </w:p>
          <w:p w:rsidR="00617E8A" w:rsidRPr="00A97D28" w:rsidRDefault="00617E8A" w:rsidP="00965239">
            <w:pPr>
              <w:ind w:firstLine="176"/>
              <w:jc w:val="both"/>
              <w:rPr>
                <w:sz w:val="20"/>
              </w:rPr>
            </w:pPr>
            <w:r w:rsidRPr="00A97D28">
              <w:rPr>
                <w:sz w:val="20"/>
              </w:rPr>
              <w:t xml:space="preserve">б) подпункт 3 дополнить словами </w:t>
            </w:r>
            <w:r w:rsidR="002F39B4">
              <w:rPr>
                <w:sz w:val="20"/>
              </w:rPr>
              <w:t>«</w:t>
            </w:r>
            <w:r w:rsidRPr="00A97D28">
              <w:rPr>
                <w:sz w:val="20"/>
              </w:rPr>
              <w:t xml:space="preserve">или в случаях, указанных </w:t>
            </w:r>
            <w:r w:rsidRPr="00A97D28">
              <w:rPr>
                <w:sz w:val="20"/>
              </w:rPr>
              <w:br/>
              <w:t>в пунктах 2, 2</w:t>
            </w:r>
            <w:r w:rsidRPr="00A97D28">
              <w:rPr>
                <w:sz w:val="20"/>
                <w:vertAlign w:val="superscript"/>
              </w:rPr>
              <w:t>1</w:t>
            </w:r>
            <w:r w:rsidRPr="00A97D28">
              <w:rPr>
                <w:sz w:val="20"/>
              </w:rPr>
              <w:t xml:space="preserve"> статьи 105</w:t>
            </w:r>
            <w:r w:rsidRPr="00A97D28">
              <w:rPr>
                <w:sz w:val="20"/>
                <w:vertAlign w:val="superscript"/>
              </w:rPr>
              <w:t>29</w:t>
            </w:r>
            <w:r w:rsidRPr="00A97D28">
              <w:rPr>
                <w:sz w:val="20"/>
              </w:rPr>
              <w:t xml:space="preserve"> настоящего Кодекса, или при проверке </w:t>
            </w:r>
            <w:r w:rsidRPr="00A97D28">
              <w:rPr>
                <w:sz w:val="20"/>
              </w:rPr>
              <w:br/>
              <w:t xml:space="preserve">в рамках налогового мониторинга фактических затрат, по которым Федеральным законом </w:t>
            </w:r>
            <w:r w:rsidR="002F39B4">
              <w:rPr>
                <w:sz w:val="20"/>
              </w:rPr>
              <w:t>«</w:t>
            </w:r>
            <w:r w:rsidRPr="00A97D28">
              <w:rPr>
                <w:sz w:val="20"/>
              </w:rPr>
              <w:t xml:space="preserve">О защите и поощрении капиталовложений </w:t>
            </w:r>
            <w:r w:rsidRPr="00A97D28">
              <w:rPr>
                <w:sz w:val="20"/>
              </w:rPr>
              <w:br/>
              <w:t>в Российской Федерации</w:t>
            </w:r>
            <w:r w:rsidR="002F39B4">
              <w:rPr>
                <w:sz w:val="20"/>
              </w:rPr>
              <w:t>»</w:t>
            </w:r>
            <w:r w:rsidRPr="00A97D28">
              <w:rPr>
                <w:sz w:val="20"/>
              </w:rPr>
              <w:t xml:space="preserve"> предусмотрено предоставление мер государственной поддержки</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в) дополнить подпунктом 4 следующего содержания:</w:t>
            </w:r>
          </w:p>
          <w:p w:rsidR="00617E8A" w:rsidRPr="00A97D28" w:rsidRDefault="002F39B4" w:rsidP="00965239">
            <w:pPr>
              <w:ind w:firstLine="176"/>
              <w:jc w:val="both"/>
              <w:rPr>
                <w:sz w:val="20"/>
              </w:rPr>
            </w:pPr>
            <w:r>
              <w:rPr>
                <w:sz w:val="20"/>
              </w:rPr>
              <w:t>«</w:t>
            </w:r>
            <w:r w:rsidR="00617E8A" w:rsidRPr="00A97D28">
              <w:rPr>
                <w:sz w:val="20"/>
              </w:rPr>
              <w:t>4) при рассмотрении материалов налоговой проверки.</w:t>
            </w:r>
            <w:r>
              <w:rPr>
                <w:sz w:val="20"/>
              </w:rPr>
              <w:t>»</w:t>
            </w:r>
            <w:r w:rsidR="00617E8A"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36) в пункте 44:</w:t>
            </w:r>
          </w:p>
          <w:p w:rsidR="00617E8A" w:rsidRPr="00A97D28" w:rsidRDefault="00617E8A" w:rsidP="00965239">
            <w:pPr>
              <w:ind w:firstLine="176"/>
              <w:jc w:val="both"/>
              <w:rPr>
                <w:rFonts w:eastAsia="PT Astra Serif"/>
                <w:sz w:val="20"/>
              </w:rPr>
            </w:pPr>
            <w:r w:rsidRPr="00A97D28">
              <w:rPr>
                <w:rFonts w:eastAsia="PT Astra Serif"/>
                <w:sz w:val="20"/>
              </w:rPr>
              <w:t xml:space="preserve">а) в подпункте </w:t>
            </w:r>
            <w:r w:rsidR="002F39B4">
              <w:rPr>
                <w:rFonts w:eastAsia="PT Astra Serif"/>
                <w:sz w:val="20"/>
              </w:rPr>
              <w:t>«</w:t>
            </w:r>
            <w:r w:rsidRPr="00A97D28">
              <w:rPr>
                <w:rFonts w:eastAsia="PT Astra Serif"/>
                <w:sz w:val="20"/>
              </w:rPr>
              <w:t>а</w:t>
            </w:r>
            <w:r w:rsidR="002F39B4">
              <w:rPr>
                <w:rFonts w:eastAsia="PT Astra Serif"/>
                <w:sz w:val="20"/>
              </w:rPr>
              <w:t>»</w:t>
            </w:r>
            <w:r w:rsidRPr="00A97D28">
              <w:rPr>
                <w:rFonts w:eastAsia="PT Astra Serif"/>
                <w:sz w:val="20"/>
              </w:rPr>
              <w:t xml:space="preserve"> слова </w:t>
            </w:r>
            <w:r w:rsidR="002F39B4">
              <w:rPr>
                <w:rFonts w:eastAsia="PT Astra Serif"/>
                <w:sz w:val="20"/>
              </w:rPr>
              <w:t>«</w:t>
            </w:r>
            <w:r w:rsidRPr="00A97D28">
              <w:rPr>
                <w:rFonts w:eastAsia="PT Astra Serif"/>
                <w:sz w:val="20"/>
              </w:rPr>
              <w:t>рассмотрение материалов налоговой проверки</w:t>
            </w:r>
            <w:r w:rsidR="002F39B4">
              <w:rPr>
                <w:rFonts w:eastAsia="PT Astra Serif"/>
                <w:sz w:val="20"/>
              </w:rPr>
              <w:t>»</w:t>
            </w:r>
            <w:r w:rsidRPr="00A97D28">
              <w:rPr>
                <w:rFonts w:eastAsia="PT Astra Serif"/>
                <w:sz w:val="20"/>
              </w:rPr>
              <w:t xml:space="preserve"> заменить словами </w:t>
            </w:r>
            <w:r w:rsidR="002F39B4">
              <w:rPr>
                <w:rFonts w:eastAsia="PT Astra Serif"/>
                <w:sz w:val="20"/>
              </w:rPr>
              <w:t>«</w:t>
            </w:r>
            <w:r w:rsidRPr="00A97D28">
              <w:rPr>
                <w:rFonts w:eastAsia="PT Astra Serif"/>
                <w:sz w:val="20"/>
              </w:rPr>
              <w:t>проводятся дополнительные мероприятия налогового контроля при рассмотрении материалов налоговой проверки</w:t>
            </w:r>
            <w:r w:rsidR="002F39B4">
              <w:rPr>
                <w:rFonts w:eastAsia="PT Astra Serif"/>
                <w:sz w:val="20"/>
              </w:rPr>
              <w:t>»</w:t>
            </w:r>
            <w:r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 xml:space="preserve">б) абзац второй подпункта </w:t>
            </w:r>
            <w:r w:rsidR="002F39B4">
              <w:rPr>
                <w:rFonts w:eastAsia="PT Astra Serif"/>
                <w:sz w:val="20"/>
              </w:rPr>
              <w:t>«</w:t>
            </w:r>
            <w:r w:rsidRPr="00A97D28">
              <w:rPr>
                <w:rFonts w:eastAsia="PT Astra Serif"/>
                <w:sz w:val="20"/>
              </w:rPr>
              <w:t>в</w:t>
            </w:r>
            <w:r w:rsidR="002F39B4">
              <w:rPr>
                <w:rFonts w:eastAsia="PT Astra Serif"/>
                <w:sz w:val="20"/>
              </w:rPr>
              <w:t>»</w:t>
            </w:r>
            <w:r w:rsidRPr="00A97D28">
              <w:rPr>
                <w:rFonts w:eastAsia="PT Astra Serif"/>
                <w:sz w:val="20"/>
              </w:rPr>
              <w:t xml:space="preserve"> изложить в следующей редакции:</w:t>
            </w:r>
          </w:p>
          <w:p w:rsidR="00617E8A" w:rsidRPr="00A97D28" w:rsidRDefault="002F39B4" w:rsidP="00965239">
            <w:pPr>
              <w:ind w:firstLine="176"/>
              <w:jc w:val="both"/>
              <w:rPr>
                <w:rFonts w:eastAsia="PT Astra Serif"/>
                <w:sz w:val="20"/>
              </w:rPr>
            </w:pPr>
            <w:r>
              <w:rPr>
                <w:rFonts w:eastAsia="PT Astra Serif"/>
                <w:sz w:val="20"/>
              </w:rPr>
              <w:t>«</w:t>
            </w:r>
            <w:r w:rsidR="00617E8A" w:rsidRPr="00A97D28">
              <w:rPr>
                <w:rFonts w:eastAsia="PT Astra Serif"/>
                <w:sz w:val="20"/>
              </w:rPr>
              <w:t>4) при проведении дополнительных мероприятий налогового контроля при рассмотрении материалов налоговой проверки.</w:t>
            </w:r>
            <w:r>
              <w:rPr>
                <w:rFonts w:eastAsia="PT Astra Serif"/>
                <w:sz w:val="20"/>
              </w:rPr>
              <w:t>»</w:t>
            </w:r>
            <w:r w:rsidR="00617E8A" w:rsidRPr="00A97D28">
              <w:rPr>
                <w:rFonts w:eastAsia="PT Astra Serif"/>
                <w:sz w:val="20"/>
              </w:rPr>
              <w:t>;</w:t>
            </w:r>
          </w:p>
          <w:p w:rsidR="00617E8A" w:rsidRPr="00A97D28" w:rsidRDefault="00617E8A" w:rsidP="00965239">
            <w:pPr>
              <w:ind w:firstLine="176"/>
              <w:jc w:val="both"/>
              <w:rPr>
                <w:rFonts w:eastAsia="PT Astra Serif"/>
                <w:sz w:val="20"/>
              </w:rPr>
            </w:pPr>
          </w:p>
        </w:tc>
        <w:tc>
          <w:tcPr>
            <w:tcW w:w="4324" w:type="dxa"/>
            <w:shd w:val="clear" w:color="auto" w:fill="auto"/>
          </w:tcPr>
          <w:p w:rsidR="009B04B8" w:rsidRPr="009B04B8" w:rsidRDefault="009B04B8" w:rsidP="009B04B8">
            <w:pPr>
              <w:widowControl w:val="0"/>
              <w:tabs>
                <w:tab w:val="left" w:pos="1276"/>
                <w:tab w:val="left" w:pos="1560"/>
              </w:tabs>
              <w:ind w:firstLine="247"/>
              <w:jc w:val="both"/>
              <w:rPr>
                <w:sz w:val="20"/>
              </w:rPr>
            </w:pPr>
            <w:r w:rsidRPr="009B04B8">
              <w:rPr>
                <w:b/>
                <w:sz w:val="20"/>
              </w:rPr>
              <w:t>44</w:t>
            </w:r>
            <w:r w:rsidRPr="009B04B8">
              <w:rPr>
                <w:sz w:val="20"/>
              </w:rPr>
              <w:t>) в пункте 1 статьи 92:</w:t>
            </w:r>
          </w:p>
          <w:p w:rsidR="009B04B8" w:rsidRPr="009B04B8" w:rsidRDefault="009B04B8" w:rsidP="009B04B8">
            <w:pPr>
              <w:pStyle w:val="af2"/>
              <w:tabs>
                <w:tab w:val="left" w:pos="1276"/>
                <w:tab w:val="left" w:pos="1560"/>
              </w:tabs>
              <w:ind w:left="0" w:firstLine="247"/>
              <w:jc w:val="both"/>
            </w:pPr>
            <w:r w:rsidRPr="009B04B8">
              <w:t xml:space="preserve">а) в абзаце первом слово «проверки» заменить словом «контроля», после слова «лица» дополнить словами «(лица, в отношении которого осуществляется налоговый мониторинг, </w:t>
            </w:r>
            <w:r w:rsidRPr="009B04B8">
              <w:rPr>
                <w:b/>
              </w:rPr>
              <w:t xml:space="preserve">проводятся дополнительные мероприятия налогового контроля при рассмотрении </w:t>
            </w:r>
            <w:r w:rsidRPr="009B04B8">
              <w:t>материалов налоговой проверки)»;</w:t>
            </w:r>
          </w:p>
          <w:p w:rsidR="009B04B8" w:rsidRPr="009B04B8" w:rsidRDefault="009B04B8" w:rsidP="009B04B8">
            <w:pPr>
              <w:pStyle w:val="af2"/>
              <w:tabs>
                <w:tab w:val="left" w:pos="1276"/>
                <w:tab w:val="left" w:pos="1560"/>
              </w:tabs>
              <w:ind w:left="0" w:firstLine="247"/>
              <w:jc w:val="both"/>
            </w:pPr>
            <w:r w:rsidRPr="009B04B8">
              <w:t>б) подпункт 3 дополнить словами «</w:t>
            </w:r>
            <w:r w:rsidRPr="009B04B8">
              <w:rPr>
                <w:b/>
              </w:rPr>
              <w:t xml:space="preserve">, </w:t>
            </w:r>
            <w:r w:rsidRPr="009B04B8">
              <w:t>или в случаях, указанных в пунктах 2</w:t>
            </w:r>
            <w:r w:rsidRPr="009B04B8">
              <w:rPr>
                <w:b/>
              </w:rPr>
              <w:t xml:space="preserve"> и</w:t>
            </w:r>
            <w:r w:rsidRPr="009B04B8">
              <w:t xml:space="preserve"> 2</w:t>
            </w:r>
            <w:r w:rsidRPr="009B04B8">
              <w:rPr>
                <w:vertAlign w:val="superscript"/>
              </w:rPr>
              <w:t>1</w:t>
            </w:r>
            <w:r w:rsidRPr="009B04B8">
              <w:t xml:space="preserve"> статьи 105</w:t>
            </w:r>
            <w:r w:rsidRPr="009B04B8">
              <w:rPr>
                <w:vertAlign w:val="superscript"/>
              </w:rPr>
              <w:t>29</w:t>
            </w:r>
            <w:r w:rsidRPr="009B04B8">
              <w:t xml:space="preserve"> настоящего Кодекса, или при проверке в рамках налогового мониторинга фактических затрат, по которым Федеральным законом «О защите и поощрении капиталовложений в Российской Федерации» предусмотрено предоставление мер государственной поддержки»;</w:t>
            </w:r>
          </w:p>
          <w:p w:rsidR="009B04B8" w:rsidRPr="009B04B8" w:rsidRDefault="009B04B8" w:rsidP="009B04B8">
            <w:pPr>
              <w:pStyle w:val="af2"/>
              <w:tabs>
                <w:tab w:val="left" w:pos="1276"/>
                <w:tab w:val="left" w:pos="1560"/>
              </w:tabs>
              <w:ind w:left="0" w:firstLine="247"/>
              <w:jc w:val="both"/>
            </w:pPr>
            <w:r w:rsidRPr="009B04B8">
              <w:t>в) дополнить подпунктом 4 следующего содержания:</w:t>
            </w:r>
          </w:p>
          <w:p w:rsidR="00617E8A" w:rsidRPr="009B04B8" w:rsidRDefault="009B04B8" w:rsidP="009B04B8">
            <w:pPr>
              <w:widowControl w:val="0"/>
              <w:tabs>
                <w:tab w:val="left" w:pos="1276"/>
                <w:tab w:val="left" w:pos="1560"/>
              </w:tabs>
              <w:ind w:firstLine="247"/>
              <w:jc w:val="both"/>
              <w:rPr>
                <w:sz w:val="20"/>
                <w:lang w:eastAsia="en-US"/>
              </w:rPr>
            </w:pPr>
            <w:r w:rsidRPr="009B04B8">
              <w:rPr>
                <w:sz w:val="20"/>
              </w:rPr>
              <w:t xml:space="preserve">«4) при </w:t>
            </w:r>
            <w:r w:rsidRPr="009B04B8">
              <w:rPr>
                <w:b/>
                <w:sz w:val="20"/>
              </w:rPr>
              <w:t xml:space="preserve">проведении дополнительных мероприятий налогового контроля при рассмотрении </w:t>
            </w:r>
            <w:r w:rsidRPr="009B04B8">
              <w:rPr>
                <w:sz w:val="20"/>
              </w:rPr>
              <w:t>материалов налоговой проверки.»;</w:t>
            </w:r>
          </w:p>
          <w:p w:rsidR="00617E8A" w:rsidRPr="009B04B8" w:rsidRDefault="00617E8A" w:rsidP="009B04B8">
            <w:pPr>
              <w:widowControl w:val="0"/>
              <w:tabs>
                <w:tab w:val="left" w:pos="1276"/>
                <w:tab w:val="left" w:pos="1560"/>
              </w:tabs>
              <w:ind w:firstLine="247"/>
              <w:jc w:val="both"/>
              <w:rPr>
                <w:rFonts w:eastAsia="Times New Roman"/>
                <w:b/>
                <w:sz w:val="20"/>
                <w:lang w:eastAsia="en-US"/>
              </w:rPr>
            </w:pPr>
          </w:p>
        </w:tc>
        <w:tc>
          <w:tcPr>
            <w:tcW w:w="1418" w:type="dxa"/>
          </w:tcPr>
          <w:p w:rsidR="00617E8A" w:rsidRPr="00185E6C" w:rsidRDefault="00617E8A" w:rsidP="00185E6C">
            <w:pPr>
              <w:widowControl w:val="0"/>
              <w:tabs>
                <w:tab w:val="left" w:pos="1276"/>
                <w:tab w:val="left" w:pos="1560"/>
              </w:tabs>
              <w:ind w:left="34"/>
              <w:jc w:val="both"/>
              <w:rPr>
                <w:rFonts w:eastAsia="Times New Roman"/>
                <w:b/>
                <w:sz w:val="20"/>
                <w:lang w:eastAsia="en-US"/>
              </w:rPr>
            </w:pPr>
            <w:r w:rsidRPr="00185E6C">
              <w:rPr>
                <w:rFonts w:eastAsia="Times New Roman"/>
                <w:b/>
                <w:bCs/>
                <w:iCs/>
                <w:sz w:val="20"/>
                <w:lang w:eastAsia="en-US"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39</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39) в статье 94:</w:t>
            </w:r>
          </w:p>
          <w:p w:rsidR="00617E8A" w:rsidRPr="00A97D28" w:rsidRDefault="00617E8A" w:rsidP="00965239">
            <w:pPr>
              <w:ind w:firstLine="176"/>
              <w:jc w:val="both"/>
              <w:rPr>
                <w:sz w:val="20"/>
              </w:rPr>
            </w:pPr>
            <w:r w:rsidRPr="00A97D28">
              <w:rPr>
                <w:sz w:val="20"/>
              </w:rPr>
              <w:t>а) в пункте 1:</w:t>
            </w:r>
          </w:p>
          <w:p w:rsidR="00617E8A" w:rsidRPr="00A97D28" w:rsidRDefault="00617E8A" w:rsidP="00965239">
            <w:pPr>
              <w:ind w:firstLine="176"/>
              <w:jc w:val="both"/>
              <w:rPr>
                <w:sz w:val="20"/>
              </w:rPr>
            </w:pPr>
            <w:r w:rsidRPr="00A97D28">
              <w:rPr>
                <w:sz w:val="20"/>
              </w:rPr>
              <w:t xml:space="preserve">абзац первый дополнить словами </w:t>
            </w:r>
            <w:r w:rsidR="002F39B4">
              <w:rPr>
                <w:sz w:val="20"/>
              </w:rPr>
              <w:t>«</w:t>
            </w:r>
            <w:r w:rsidRPr="00A97D28">
              <w:rPr>
                <w:sz w:val="20"/>
              </w:rPr>
              <w:t>(налоговый мониторинг, рассмотрение материалов налоговой проверки)</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абзац второй дополнить словами </w:t>
            </w:r>
            <w:r w:rsidR="002F39B4">
              <w:rPr>
                <w:sz w:val="20"/>
              </w:rPr>
              <w:t>«</w:t>
            </w:r>
            <w:r w:rsidRPr="00A97D28">
              <w:rPr>
                <w:sz w:val="20"/>
              </w:rPr>
              <w:t>(проводящего налоговый мониторинг, рассмотрение материалов налоговой проверки)</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б) пункт 5 дополнить словами </w:t>
            </w:r>
            <w:r w:rsidR="002F39B4">
              <w:rPr>
                <w:sz w:val="20"/>
              </w:rPr>
              <w:lastRenderedPageBreak/>
              <w:t>«</w:t>
            </w:r>
            <w:r w:rsidRPr="00A97D28">
              <w:rPr>
                <w:sz w:val="20"/>
              </w:rPr>
              <w:t>(налогового мониторинга)</w:t>
            </w:r>
            <w:r w:rsidR="002F39B4">
              <w:rPr>
                <w:sz w:val="20"/>
              </w:rPr>
              <w:t>»</w:t>
            </w:r>
            <w:r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7C7B55" w:rsidP="00965239">
            <w:pPr>
              <w:ind w:firstLine="176"/>
              <w:jc w:val="both"/>
              <w:rPr>
                <w:rFonts w:eastAsia="PT Astra Serif"/>
                <w:sz w:val="20"/>
              </w:rPr>
            </w:pPr>
            <w:r>
              <w:rPr>
                <w:rFonts w:eastAsia="PT Astra Serif"/>
                <w:sz w:val="20"/>
              </w:rPr>
              <w:t>37) </w:t>
            </w:r>
            <w:r w:rsidR="00617E8A" w:rsidRPr="00A97D28">
              <w:rPr>
                <w:rFonts w:eastAsia="PT Astra Serif"/>
                <w:sz w:val="20"/>
              </w:rPr>
              <w:t>пункт 45 изложить в следующей редакции:</w:t>
            </w:r>
          </w:p>
          <w:p w:rsidR="007C7B55" w:rsidRPr="007C7B55" w:rsidRDefault="002F39B4" w:rsidP="007C7B55">
            <w:pPr>
              <w:pStyle w:val="af2"/>
              <w:tabs>
                <w:tab w:val="left" w:pos="1276"/>
                <w:tab w:val="left" w:pos="1560"/>
              </w:tabs>
              <w:ind w:left="0" w:firstLine="247"/>
              <w:jc w:val="both"/>
            </w:pPr>
            <w:r w:rsidRPr="007C7B55">
              <w:rPr>
                <w:rFonts w:eastAsia="PT Astra Serif"/>
              </w:rPr>
              <w:t>«</w:t>
            </w:r>
            <w:r w:rsidR="007C7B55" w:rsidRPr="007C7B55">
              <w:t>а) абзац первый дополнить словами «, или в качестве дополнительного мероприятия налогового контроля при рассмотрении материалов налоговой проверки»;</w:t>
            </w:r>
          </w:p>
          <w:p w:rsidR="00617E8A" w:rsidRPr="007C7B55" w:rsidRDefault="007C7B55" w:rsidP="007C7B55">
            <w:pPr>
              <w:ind w:firstLine="176"/>
              <w:jc w:val="both"/>
              <w:rPr>
                <w:rFonts w:eastAsia="PT Astra Serif"/>
                <w:sz w:val="20"/>
              </w:rPr>
            </w:pPr>
            <w:r w:rsidRPr="007C7B55">
              <w:rPr>
                <w:sz w:val="20"/>
              </w:rPr>
              <w:t>б) абзац второй дополнить словами «, решение о проведении дополнительных мероприятий налогового контроля»;</w:t>
            </w:r>
          </w:p>
          <w:p w:rsidR="00617E8A" w:rsidRPr="00A97D28" w:rsidRDefault="00617E8A" w:rsidP="00965239">
            <w:pPr>
              <w:ind w:firstLine="176"/>
              <w:jc w:val="both"/>
              <w:rPr>
                <w:rFonts w:eastAsia="PT Astra Serif"/>
                <w:sz w:val="20"/>
              </w:rPr>
            </w:pPr>
          </w:p>
        </w:tc>
        <w:tc>
          <w:tcPr>
            <w:tcW w:w="4324" w:type="dxa"/>
            <w:shd w:val="clear" w:color="auto" w:fill="auto"/>
          </w:tcPr>
          <w:p w:rsidR="007C7B55" w:rsidRPr="007C7B55" w:rsidRDefault="007C7B55" w:rsidP="007C7B55">
            <w:pPr>
              <w:widowControl w:val="0"/>
              <w:tabs>
                <w:tab w:val="left" w:pos="1276"/>
                <w:tab w:val="left" w:pos="1560"/>
              </w:tabs>
              <w:ind w:firstLine="247"/>
              <w:jc w:val="both"/>
              <w:rPr>
                <w:sz w:val="20"/>
              </w:rPr>
            </w:pPr>
            <w:r w:rsidRPr="007C7B55">
              <w:rPr>
                <w:b/>
                <w:sz w:val="20"/>
              </w:rPr>
              <w:t>45</w:t>
            </w:r>
            <w:r w:rsidRPr="007C7B55">
              <w:rPr>
                <w:sz w:val="20"/>
              </w:rPr>
              <w:t xml:space="preserve">) в </w:t>
            </w:r>
            <w:r w:rsidRPr="007C7B55">
              <w:rPr>
                <w:b/>
                <w:sz w:val="20"/>
              </w:rPr>
              <w:t>пункте 1</w:t>
            </w:r>
            <w:r w:rsidRPr="007C7B55">
              <w:rPr>
                <w:sz w:val="20"/>
              </w:rPr>
              <w:t xml:space="preserve"> стать</w:t>
            </w:r>
            <w:r w:rsidRPr="007C7B55">
              <w:rPr>
                <w:b/>
                <w:sz w:val="20"/>
              </w:rPr>
              <w:t>и</w:t>
            </w:r>
            <w:r w:rsidRPr="007C7B55">
              <w:rPr>
                <w:sz w:val="20"/>
              </w:rPr>
              <w:t xml:space="preserve"> 94:</w:t>
            </w:r>
          </w:p>
          <w:p w:rsidR="007C7B55" w:rsidRPr="007C7B55" w:rsidRDefault="007C7B55" w:rsidP="007C7B55">
            <w:pPr>
              <w:pStyle w:val="af2"/>
              <w:tabs>
                <w:tab w:val="left" w:pos="1276"/>
                <w:tab w:val="left" w:pos="1560"/>
              </w:tabs>
              <w:ind w:left="0" w:firstLine="247"/>
              <w:jc w:val="both"/>
            </w:pPr>
            <w:r w:rsidRPr="007C7B55">
              <w:t>а) абзац первый дополнить словами «</w:t>
            </w:r>
            <w:r w:rsidRPr="007C7B55">
              <w:rPr>
                <w:b/>
              </w:rPr>
              <w:t>, или в качестве дополнительного мероприятия налогового контроля при рассмотрении</w:t>
            </w:r>
            <w:r w:rsidRPr="007C7B55">
              <w:t xml:space="preserve"> материалов налоговой проверки»;</w:t>
            </w:r>
          </w:p>
          <w:p w:rsidR="00617E8A" w:rsidRPr="007C7B55" w:rsidRDefault="007C7B55" w:rsidP="007C7B55">
            <w:pPr>
              <w:widowControl w:val="0"/>
              <w:tabs>
                <w:tab w:val="left" w:pos="1276"/>
                <w:tab w:val="left" w:pos="1418"/>
                <w:tab w:val="left" w:pos="1560"/>
              </w:tabs>
              <w:ind w:firstLine="247"/>
              <w:jc w:val="both"/>
              <w:rPr>
                <w:sz w:val="20"/>
                <w:lang w:eastAsia="en-US"/>
              </w:rPr>
            </w:pPr>
            <w:r w:rsidRPr="007C7B55">
              <w:rPr>
                <w:sz w:val="20"/>
              </w:rPr>
              <w:t>б) абзац второй дополнить словами «</w:t>
            </w:r>
            <w:r w:rsidRPr="007C7B55">
              <w:rPr>
                <w:b/>
                <w:sz w:val="20"/>
              </w:rPr>
              <w:t>, решение о проведении дополнительных мероприятий налогового контроля</w:t>
            </w:r>
            <w:r w:rsidRPr="007C7B55">
              <w:rPr>
                <w:sz w:val="20"/>
              </w:rPr>
              <w:t>»;</w:t>
            </w:r>
          </w:p>
          <w:p w:rsidR="00617E8A" w:rsidRPr="007C7B55" w:rsidRDefault="00617E8A" w:rsidP="007C7B55">
            <w:pPr>
              <w:widowControl w:val="0"/>
              <w:tabs>
                <w:tab w:val="left" w:pos="1276"/>
                <w:tab w:val="left" w:pos="1560"/>
              </w:tabs>
              <w:ind w:firstLine="247"/>
              <w:jc w:val="both"/>
              <w:rPr>
                <w:rFonts w:eastAsia="Times New Roman"/>
                <w:b/>
                <w:sz w:val="20"/>
                <w:lang w:eastAsia="en-US"/>
              </w:rPr>
            </w:pPr>
          </w:p>
        </w:tc>
        <w:tc>
          <w:tcPr>
            <w:tcW w:w="1418" w:type="dxa"/>
          </w:tcPr>
          <w:p w:rsidR="00617E8A" w:rsidRPr="00185E6C" w:rsidRDefault="00617E8A" w:rsidP="00185E6C">
            <w:pPr>
              <w:widowControl w:val="0"/>
              <w:tabs>
                <w:tab w:val="left" w:pos="1276"/>
                <w:tab w:val="left" w:pos="1560"/>
              </w:tabs>
              <w:ind w:left="34"/>
              <w:jc w:val="both"/>
              <w:rPr>
                <w:rFonts w:eastAsia="Times New Roman"/>
                <w:b/>
                <w:sz w:val="20"/>
                <w:lang w:eastAsia="en-US"/>
              </w:rPr>
            </w:pPr>
            <w:r w:rsidRPr="00185E6C">
              <w:rPr>
                <w:rFonts w:eastAsia="Times New Roman"/>
                <w:b/>
                <w:bCs/>
                <w:iCs/>
                <w:sz w:val="20"/>
                <w:lang w:eastAsia="en-US"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40</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40) пункт 6 статьи 100 дополнить абзацами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w:t>
            </w:r>
            <w:r w:rsidR="00617E8A" w:rsidRPr="00A97D28">
              <w:rPr>
                <w:sz w:val="20"/>
              </w:rPr>
              <w:br/>
              <w:t>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rsidR="00617E8A" w:rsidRPr="00A97D28" w:rsidRDefault="00617E8A" w:rsidP="00965239">
            <w:pPr>
              <w:ind w:firstLine="176"/>
              <w:jc w:val="both"/>
              <w:rPr>
                <w:sz w:val="20"/>
              </w:rPr>
            </w:pPr>
            <w:r w:rsidRPr="00A97D28">
              <w:rPr>
                <w:sz w:val="20"/>
              </w:rPr>
              <w:t xml:space="preserve">Форма, формат и порядок представления письменных возражений </w:t>
            </w:r>
            <w:r w:rsidRPr="00A97D28">
              <w:rPr>
                <w:sz w:val="20"/>
              </w:rPr>
              <w:br/>
              <w:t xml:space="preserve">и подтверждающих обоснованность возражений документов </w:t>
            </w:r>
            <w:r w:rsidRPr="00A97D28">
              <w:rPr>
                <w:sz w:val="20"/>
              </w:rPr>
              <w:br/>
              <w:t xml:space="preserve">в электронной форме утверждаются федеральным органом исполнительной власти, уполномоченным по контролю и надзору в области налогов </w:t>
            </w:r>
            <w:r w:rsidRPr="00A97D28">
              <w:rPr>
                <w:sz w:val="20"/>
              </w:rPr>
              <w:br/>
              <w:t>и сборов.</w:t>
            </w:r>
            <w:r w:rsidR="002F39B4">
              <w:rPr>
                <w:sz w:val="20"/>
              </w:rPr>
              <w:t>»</w:t>
            </w:r>
            <w:r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 xml:space="preserve">38) в абзаце третьем пункта 46 слова </w:t>
            </w:r>
            <w:r w:rsidR="002F39B4">
              <w:rPr>
                <w:rFonts w:eastAsia="PT Astra Serif"/>
                <w:sz w:val="20"/>
              </w:rPr>
              <w:t>«</w:t>
            </w:r>
            <w:r w:rsidRPr="00A97D28">
              <w:rPr>
                <w:rFonts w:eastAsia="PT Astra Serif"/>
                <w:sz w:val="20"/>
              </w:rPr>
              <w:t>Форма, формат</w:t>
            </w:r>
            <w:r w:rsidR="002F39B4">
              <w:rPr>
                <w:rFonts w:eastAsia="PT Astra Serif"/>
                <w:sz w:val="20"/>
              </w:rPr>
              <w:t>»</w:t>
            </w:r>
            <w:r w:rsidRPr="00A97D28">
              <w:rPr>
                <w:rFonts w:eastAsia="PT Astra Serif"/>
                <w:sz w:val="20"/>
              </w:rPr>
              <w:t xml:space="preserve"> заменить словом </w:t>
            </w:r>
            <w:r w:rsidR="002F39B4">
              <w:rPr>
                <w:rFonts w:eastAsia="PT Astra Serif"/>
                <w:sz w:val="20"/>
              </w:rPr>
              <w:t>«</w:t>
            </w:r>
            <w:r w:rsidRPr="00A97D28">
              <w:rPr>
                <w:rFonts w:eastAsia="PT Astra Serif"/>
                <w:sz w:val="20"/>
              </w:rPr>
              <w:t>Формат</w:t>
            </w:r>
            <w:r w:rsidR="002F39B4">
              <w:rPr>
                <w:rFonts w:eastAsia="PT Astra Serif"/>
                <w:sz w:val="20"/>
              </w:rPr>
              <w:t>»</w:t>
            </w:r>
            <w:r w:rsidRPr="00A97D28">
              <w:rPr>
                <w:rFonts w:eastAsia="PT Astra Serif"/>
                <w:sz w:val="20"/>
              </w:rPr>
              <w:t>;</w:t>
            </w:r>
          </w:p>
          <w:p w:rsidR="00617E8A" w:rsidRPr="00A97D28" w:rsidRDefault="00617E8A" w:rsidP="00965239">
            <w:pPr>
              <w:ind w:firstLine="176"/>
              <w:jc w:val="both"/>
              <w:rPr>
                <w:rFonts w:eastAsia="PT Astra Serif"/>
                <w:sz w:val="20"/>
              </w:rPr>
            </w:pPr>
          </w:p>
        </w:tc>
        <w:tc>
          <w:tcPr>
            <w:tcW w:w="4324" w:type="dxa"/>
            <w:shd w:val="clear" w:color="auto" w:fill="auto"/>
          </w:tcPr>
          <w:p w:rsidR="00617E8A" w:rsidRPr="00A97D28" w:rsidRDefault="00617E8A" w:rsidP="00965239">
            <w:pPr>
              <w:widowControl w:val="0"/>
              <w:tabs>
                <w:tab w:val="left" w:pos="1276"/>
                <w:tab w:val="left" w:pos="1418"/>
                <w:tab w:val="left" w:pos="1560"/>
              </w:tabs>
              <w:ind w:firstLine="176"/>
              <w:jc w:val="both"/>
              <w:rPr>
                <w:rFonts w:eastAsia="Times New Roman"/>
                <w:sz w:val="20"/>
                <w:lang w:eastAsia="en-US"/>
              </w:rPr>
            </w:pPr>
            <w:r w:rsidRPr="00A97D28">
              <w:rPr>
                <w:rFonts w:eastAsia="Times New Roman"/>
                <w:b/>
                <w:sz w:val="20"/>
                <w:lang w:eastAsia="en-US"/>
              </w:rPr>
              <w:t>46</w:t>
            </w:r>
            <w:r w:rsidRPr="00A97D28">
              <w:rPr>
                <w:rFonts w:eastAsia="Times New Roman"/>
                <w:sz w:val="20"/>
                <w:lang w:eastAsia="en-US"/>
              </w:rPr>
              <w:t>) пункт 6 статьи 100 дополнить абзацами следующего содержания:</w:t>
            </w:r>
          </w:p>
          <w:p w:rsidR="00617E8A" w:rsidRPr="00A97D28" w:rsidRDefault="002F39B4" w:rsidP="00965239">
            <w:pPr>
              <w:widowControl w:val="0"/>
              <w:tabs>
                <w:tab w:val="left" w:pos="1134"/>
                <w:tab w:val="left" w:pos="1276"/>
                <w:tab w:val="left" w:pos="1418"/>
                <w:tab w:val="left" w:pos="1560"/>
              </w:tabs>
              <w:ind w:firstLine="176"/>
              <w:jc w:val="both"/>
              <w:rPr>
                <w:sz w:val="20"/>
                <w:lang w:eastAsia="en-US"/>
              </w:rPr>
            </w:pPr>
            <w:r>
              <w:rPr>
                <w:sz w:val="20"/>
                <w:lang w:eastAsia="en-US"/>
              </w:rPr>
              <w:t>«</w:t>
            </w:r>
            <w:r w:rsidR="00617E8A" w:rsidRPr="00A97D28">
              <w:rPr>
                <w:sz w:val="20"/>
                <w:lang w:eastAsia="en-US"/>
              </w:rPr>
              <w:t>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rsidR="00617E8A" w:rsidRPr="00A97D28" w:rsidRDefault="00617E8A" w:rsidP="00965239">
            <w:pPr>
              <w:widowControl w:val="0"/>
              <w:tabs>
                <w:tab w:val="left" w:pos="1134"/>
                <w:tab w:val="left" w:pos="1276"/>
                <w:tab w:val="left" w:pos="1418"/>
                <w:tab w:val="left" w:pos="1560"/>
              </w:tabs>
              <w:ind w:firstLine="176"/>
              <w:jc w:val="both"/>
              <w:rPr>
                <w:sz w:val="20"/>
                <w:lang w:eastAsia="en-US"/>
              </w:rPr>
            </w:pPr>
            <w:r w:rsidRPr="00A97D28">
              <w:rPr>
                <w:b/>
                <w:sz w:val="20"/>
                <w:lang w:eastAsia="en-US"/>
              </w:rPr>
              <w:t>Ф</w:t>
            </w:r>
            <w:r w:rsidRPr="00A97D28">
              <w:rPr>
                <w:sz w:val="20"/>
                <w:lang w:eastAsia="en-US"/>
              </w:rPr>
              <w:t>ормат и порядок представления письменных возражений и подтверждающих 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r w:rsidR="002F39B4">
              <w:rPr>
                <w:sz w:val="20"/>
                <w:lang w:eastAsia="en-US"/>
              </w:rPr>
              <w:t>»</w:t>
            </w:r>
            <w:r w:rsidRPr="00A97D28">
              <w:rPr>
                <w:sz w:val="20"/>
                <w:lang w:eastAsia="en-US"/>
              </w:rPr>
              <w:t>;</w:t>
            </w:r>
          </w:p>
          <w:p w:rsidR="00617E8A" w:rsidRPr="00A97D28" w:rsidRDefault="00617E8A" w:rsidP="00965239">
            <w:pPr>
              <w:widowControl w:val="0"/>
              <w:tabs>
                <w:tab w:val="left" w:pos="1276"/>
                <w:tab w:val="left" w:pos="1560"/>
              </w:tabs>
              <w:ind w:firstLine="176"/>
              <w:jc w:val="both"/>
              <w:rPr>
                <w:rFonts w:eastAsia="Times New Roman"/>
                <w:b/>
                <w:sz w:val="20"/>
                <w:lang w:eastAsia="en-US"/>
              </w:rPr>
            </w:pPr>
          </w:p>
        </w:tc>
        <w:tc>
          <w:tcPr>
            <w:tcW w:w="1418" w:type="dxa"/>
          </w:tcPr>
          <w:p w:rsidR="00617E8A" w:rsidRPr="00185E6C" w:rsidRDefault="00617E8A" w:rsidP="00185E6C">
            <w:pPr>
              <w:widowControl w:val="0"/>
              <w:tabs>
                <w:tab w:val="left" w:pos="1276"/>
                <w:tab w:val="left" w:pos="1418"/>
                <w:tab w:val="left" w:pos="1560"/>
              </w:tabs>
              <w:ind w:left="34"/>
              <w:jc w:val="both"/>
              <w:rPr>
                <w:rFonts w:eastAsia="Times New Roman"/>
                <w:b/>
                <w:sz w:val="20"/>
                <w:lang w:eastAsia="en-US"/>
              </w:rPr>
            </w:pPr>
            <w:r w:rsidRPr="00185E6C">
              <w:rPr>
                <w:rFonts w:eastAsia="Times New Roman"/>
                <w:b/>
                <w:bCs/>
                <w:iCs/>
                <w:sz w:val="20"/>
                <w:lang w:eastAsia="en-US"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41</w:t>
            </w:r>
          </w:p>
          <w:p w:rsidR="00617E8A" w:rsidRDefault="00617E8A" w:rsidP="00965239">
            <w:pPr>
              <w:widowControl w:val="0"/>
              <w:ind w:firstLine="176"/>
              <w:jc w:val="both"/>
              <w:rPr>
                <w:bCs/>
                <w:sz w:val="20"/>
              </w:rPr>
            </w:pPr>
          </w:p>
          <w:p w:rsidR="00617E8A" w:rsidRPr="00A97D28" w:rsidRDefault="00617E8A" w:rsidP="00965239">
            <w:pPr>
              <w:ind w:firstLine="176"/>
              <w:jc w:val="both"/>
              <w:rPr>
                <w:sz w:val="20"/>
              </w:rPr>
            </w:pPr>
            <w:r w:rsidRPr="00A97D28">
              <w:rPr>
                <w:sz w:val="20"/>
              </w:rPr>
              <w:t>41) в статье 101:</w:t>
            </w:r>
          </w:p>
          <w:p w:rsidR="00617E8A" w:rsidRPr="00A97D28" w:rsidRDefault="00617E8A" w:rsidP="00965239">
            <w:pPr>
              <w:ind w:firstLine="176"/>
              <w:jc w:val="both"/>
              <w:rPr>
                <w:sz w:val="20"/>
              </w:rPr>
            </w:pPr>
            <w:r w:rsidRPr="00A97D28">
              <w:rPr>
                <w:sz w:val="20"/>
              </w:rPr>
              <w:t>а) пункт 2 дополнить абзацем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Рассмотрение материалов налоговой проверки возможно </w:t>
            </w:r>
            <w:r w:rsidR="00617E8A" w:rsidRPr="00A97D28">
              <w:rPr>
                <w:sz w:val="20"/>
              </w:rPr>
              <w:br/>
              <w:t xml:space="preserve">с использованием видеоконференц-связи в порядке, утверждаемом федеральным органом исполнительной власти, уполномоченным </w:t>
            </w:r>
            <w:r w:rsidR="00617E8A" w:rsidRPr="00A97D28">
              <w:rPr>
                <w:sz w:val="20"/>
              </w:rPr>
              <w:br/>
              <w:t>по контролю и надзору в области налогов и сборов.</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 xml:space="preserve">б) абзац третий пункта 6 дополнить словами </w:t>
            </w:r>
            <w:r w:rsidR="002F39B4">
              <w:rPr>
                <w:sz w:val="20"/>
              </w:rPr>
              <w:t>«</w:t>
            </w:r>
            <w:r w:rsidRPr="00A97D28">
              <w:rPr>
                <w:sz w:val="20"/>
              </w:rPr>
              <w:t>, осмотр территорий, помещений, документов и предметов, выемка документов и предметов</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lastRenderedPageBreak/>
              <w:t>в) пункт 6</w:t>
            </w:r>
            <w:r w:rsidRPr="00A97D28">
              <w:rPr>
                <w:sz w:val="20"/>
                <w:vertAlign w:val="superscript"/>
              </w:rPr>
              <w:t>2</w:t>
            </w:r>
            <w:r w:rsidRPr="00A97D28">
              <w:rPr>
                <w:sz w:val="20"/>
              </w:rPr>
              <w:t xml:space="preserve"> дополнить абзацами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w:t>
            </w:r>
            <w:r w:rsidR="00617E8A" w:rsidRPr="00A97D28">
              <w:rPr>
                <w:sz w:val="20"/>
              </w:rPr>
              <w:br/>
              <w:t>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rsidR="00617E8A" w:rsidRPr="00A97D28" w:rsidRDefault="00617E8A" w:rsidP="00965239">
            <w:pPr>
              <w:ind w:firstLine="176"/>
              <w:jc w:val="both"/>
              <w:rPr>
                <w:sz w:val="20"/>
              </w:rPr>
            </w:pPr>
            <w:r w:rsidRPr="00A97D28">
              <w:rPr>
                <w:sz w:val="20"/>
              </w:rPr>
              <w:t xml:space="preserve">Форма, формат и порядок представления письменных возражений </w:t>
            </w:r>
            <w:r w:rsidRPr="00A97D28">
              <w:rPr>
                <w:sz w:val="20"/>
              </w:rPr>
              <w:br/>
              <w:t>и подтверждающих 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г) абзац шестой подпункта 1 пункта 10 дополнить предложением следующего содержания:</w:t>
            </w:r>
          </w:p>
          <w:p w:rsidR="00617E8A" w:rsidRPr="00A97D28" w:rsidRDefault="002F39B4" w:rsidP="00965239">
            <w:pPr>
              <w:ind w:firstLine="176"/>
              <w:jc w:val="both"/>
              <w:rPr>
                <w:sz w:val="20"/>
              </w:rPr>
            </w:pPr>
            <w:r>
              <w:rPr>
                <w:sz w:val="20"/>
              </w:rPr>
              <w:t>«</w:t>
            </w:r>
            <w:r w:rsidR="00617E8A" w:rsidRPr="00A97D28">
              <w:rPr>
                <w:sz w:val="20"/>
              </w:rPr>
              <w:t>При запрете на отчуждение (передачу в залог) транспортных средств без согласия налогового органа не допускается совершения в отношении них регистрационных действий</w:t>
            </w:r>
            <w:r>
              <w:rPr>
                <w:sz w:val="20"/>
              </w:rPr>
              <w:t>»</w:t>
            </w:r>
            <w:r w:rsidR="00617E8A"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 xml:space="preserve">39) в абзаце третьем подпункта </w:t>
            </w:r>
            <w:r w:rsidR="002F39B4">
              <w:rPr>
                <w:rFonts w:eastAsia="PT Astra Serif"/>
                <w:sz w:val="20"/>
              </w:rPr>
              <w:t>«</w:t>
            </w:r>
            <w:r w:rsidRPr="00A97D28">
              <w:rPr>
                <w:rFonts w:eastAsia="PT Astra Serif"/>
                <w:sz w:val="20"/>
              </w:rPr>
              <w:t>в</w:t>
            </w:r>
            <w:r w:rsidR="002F39B4">
              <w:rPr>
                <w:rFonts w:eastAsia="PT Astra Serif"/>
                <w:sz w:val="20"/>
              </w:rPr>
              <w:t>»</w:t>
            </w:r>
            <w:r w:rsidRPr="00A97D28">
              <w:rPr>
                <w:rFonts w:eastAsia="PT Astra Serif"/>
                <w:sz w:val="20"/>
              </w:rPr>
              <w:t xml:space="preserve"> пункта 47 слова </w:t>
            </w:r>
            <w:r w:rsidR="002F39B4">
              <w:rPr>
                <w:rFonts w:eastAsia="PT Astra Serif"/>
                <w:sz w:val="20"/>
              </w:rPr>
              <w:t>«</w:t>
            </w:r>
            <w:r w:rsidRPr="00A97D28">
              <w:rPr>
                <w:rFonts w:eastAsia="PT Astra Serif"/>
                <w:sz w:val="20"/>
              </w:rPr>
              <w:t>Форма, формат</w:t>
            </w:r>
            <w:r w:rsidR="002F39B4">
              <w:rPr>
                <w:rFonts w:eastAsia="PT Astra Serif"/>
                <w:sz w:val="20"/>
              </w:rPr>
              <w:t>»</w:t>
            </w:r>
            <w:r w:rsidRPr="00A97D28">
              <w:rPr>
                <w:rFonts w:eastAsia="PT Astra Serif"/>
                <w:sz w:val="20"/>
              </w:rPr>
              <w:t xml:space="preserve"> заменить словом </w:t>
            </w:r>
            <w:r w:rsidR="002F39B4">
              <w:rPr>
                <w:rFonts w:eastAsia="PT Astra Serif"/>
                <w:sz w:val="20"/>
              </w:rPr>
              <w:t>«</w:t>
            </w:r>
            <w:r w:rsidRPr="00A97D28">
              <w:rPr>
                <w:rFonts w:eastAsia="PT Astra Serif"/>
                <w:sz w:val="20"/>
              </w:rPr>
              <w:t>Формат</w:t>
            </w:r>
            <w:r w:rsidR="002F39B4">
              <w:rPr>
                <w:rFonts w:eastAsia="PT Astra Serif"/>
                <w:sz w:val="20"/>
              </w:rPr>
              <w:t>»</w:t>
            </w:r>
            <w:r w:rsidRPr="00A97D28">
              <w:rPr>
                <w:rFonts w:eastAsia="PT Astra Serif"/>
                <w:sz w:val="20"/>
              </w:rPr>
              <w:t>;</w:t>
            </w:r>
          </w:p>
          <w:p w:rsidR="00617E8A" w:rsidRPr="00A97D28" w:rsidRDefault="00617E8A" w:rsidP="00965239">
            <w:pPr>
              <w:ind w:firstLine="176"/>
              <w:jc w:val="both"/>
              <w:rPr>
                <w:rFonts w:eastAsia="PT Astra Serif"/>
                <w:sz w:val="20"/>
              </w:rPr>
            </w:pPr>
          </w:p>
        </w:tc>
        <w:tc>
          <w:tcPr>
            <w:tcW w:w="4324" w:type="dxa"/>
            <w:shd w:val="clear" w:color="auto" w:fill="auto"/>
          </w:tcPr>
          <w:p w:rsidR="00617E8A" w:rsidRPr="00A97D28" w:rsidRDefault="00617E8A" w:rsidP="00965239">
            <w:pPr>
              <w:widowControl w:val="0"/>
              <w:tabs>
                <w:tab w:val="left" w:pos="1276"/>
                <w:tab w:val="left" w:pos="1418"/>
                <w:tab w:val="left" w:pos="1560"/>
              </w:tabs>
              <w:ind w:firstLine="176"/>
              <w:jc w:val="both"/>
              <w:rPr>
                <w:rFonts w:eastAsia="Times New Roman"/>
                <w:sz w:val="20"/>
                <w:lang w:eastAsia="en-US"/>
              </w:rPr>
            </w:pPr>
            <w:r w:rsidRPr="00A97D28">
              <w:rPr>
                <w:rFonts w:eastAsia="Times New Roman"/>
                <w:b/>
                <w:sz w:val="20"/>
                <w:lang w:eastAsia="en-US"/>
              </w:rPr>
              <w:t>47</w:t>
            </w:r>
            <w:r w:rsidRPr="00A97D28">
              <w:rPr>
                <w:rFonts w:eastAsia="Times New Roman"/>
                <w:sz w:val="20"/>
                <w:lang w:eastAsia="en-US"/>
              </w:rPr>
              <w:t>) в статье 101:</w:t>
            </w:r>
          </w:p>
          <w:p w:rsidR="00617E8A" w:rsidRPr="00A97D28" w:rsidRDefault="00617E8A" w:rsidP="00965239">
            <w:pPr>
              <w:widowControl w:val="0"/>
              <w:tabs>
                <w:tab w:val="left" w:pos="1134"/>
                <w:tab w:val="left" w:pos="1276"/>
                <w:tab w:val="left" w:pos="1418"/>
                <w:tab w:val="left" w:pos="1560"/>
              </w:tabs>
              <w:ind w:firstLine="176"/>
              <w:jc w:val="both"/>
              <w:rPr>
                <w:sz w:val="20"/>
                <w:lang w:eastAsia="en-US"/>
              </w:rPr>
            </w:pPr>
            <w:r w:rsidRPr="00A97D28">
              <w:rPr>
                <w:sz w:val="20"/>
                <w:lang w:eastAsia="en-US"/>
              </w:rPr>
              <w:t>а) пункт 2 дополнить абзацем следующего содержания:</w:t>
            </w:r>
          </w:p>
          <w:p w:rsidR="00617E8A" w:rsidRPr="00A97D28" w:rsidRDefault="002F39B4" w:rsidP="00965239">
            <w:pPr>
              <w:widowControl w:val="0"/>
              <w:tabs>
                <w:tab w:val="left" w:pos="1134"/>
                <w:tab w:val="left" w:pos="1276"/>
                <w:tab w:val="left" w:pos="1418"/>
                <w:tab w:val="left" w:pos="1560"/>
              </w:tabs>
              <w:ind w:firstLine="176"/>
              <w:jc w:val="both"/>
              <w:rPr>
                <w:sz w:val="20"/>
                <w:lang w:eastAsia="en-US"/>
              </w:rPr>
            </w:pPr>
            <w:r>
              <w:rPr>
                <w:sz w:val="20"/>
                <w:lang w:eastAsia="en-US"/>
              </w:rPr>
              <w:t>«</w:t>
            </w:r>
            <w:r w:rsidR="00617E8A" w:rsidRPr="00A97D28">
              <w:rPr>
                <w:sz w:val="20"/>
                <w:lang w:eastAsia="en-US"/>
              </w:rPr>
              <w:t>Рассмотрение материалов налоговой проверки возможно с использованием видеоконференц-связи в порядке, утверждаемом федеральным органом исполнительной власти, уполномоченным по контролю и надзору в области налогов и сборов.</w:t>
            </w:r>
            <w:r>
              <w:rPr>
                <w:sz w:val="20"/>
                <w:lang w:eastAsia="en-US"/>
              </w:rPr>
              <w:t>»</w:t>
            </w:r>
            <w:r w:rsidR="00617E8A" w:rsidRPr="00A97D28">
              <w:rPr>
                <w:sz w:val="20"/>
                <w:lang w:eastAsia="en-US"/>
              </w:rPr>
              <w:t>;</w:t>
            </w:r>
          </w:p>
          <w:p w:rsidR="00617E8A" w:rsidRPr="00A97D28" w:rsidRDefault="00617E8A" w:rsidP="00965239">
            <w:pPr>
              <w:widowControl w:val="0"/>
              <w:tabs>
                <w:tab w:val="left" w:pos="1134"/>
                <w:tab w:val="left" w:pos="1276"/>
                <w:tab w:val="left" w:pos="1418"/>
                <w:tab w:val="left" w:pos="1560"/>
              </w:tabs>
              <w:ind w:firstLine="176"/>
              <w:jc w:val="both"/>
              <w:rPr>
                <w:sz w:val="20"/>
                <w:lang w:eastAsia="en-US"/>
              </w:rPr>
            </w:pPr>
            <w:r w:rsidRPr="00A97D28">
              <w:rPr>
                <w:sz w:val="20"/>
                <w:lang w:eastAsia="en-US"/>
              </w:rPr>
              <w:t xml:space="preserve">б) абзац третий пункта 6 дополнить словами </w:t>
            </w:r>
            <w:r w:rsidR="002F39B4">
              <w:rPr>
                <w:sz w:val="20"/>
                <w:lang w:eastAsia="en-US"/>
              </w:rPr>
              <w:t>«</w:t>
            </w:r>
            <w:r w:rsidRPr="00A97D28">
              <w:rPr>
                <w:sz w:val="20"/>
                <w:lang w:eastAsia="en-US"/>
              </w:rPr>
              <w:t>, осмотр территорий, помещений, документов и предметов, выемка документов и предметов</w:t>
            </w:r>
            <w:r w:rsidR="002F39B4">
              <w:rPr>
                <w:sz w:val="20"/>
                <w:lang w:eastAsia="en-US"/>
              </w:rPr>
              <w:t>»</w:t>
            </w:r>
            <w:r w:rsidRPr="00A97D28">
              <w:rPr>
                <w:sz w:val="20"/>
                <w:lang w:eastAsia="en-US"/>
              </w:rPr>
              <w:t>;</w:t>
            </w:r>
          </w:p>
          <w:p w:rsidR="00617E8A" w:rsidRPr="00A97D28" w:rsidRDefault="00617E8A" w:rsidP="00965239">
            <w:pPr>
              <w:widowControl w:val="0"/>
              <w:tabs>
                <w:tab w:val="left" w:pos="1134"/>
                <w:tab w:val="left" w:pos="1276"/>
                <w:tab w:val="left" w:pos="1418"/>
                <w:tab w:val="left" w:pos="1560"/>
              </w:tabs>
              <w:ind w:firstLine="176"/>
              <w:jc w:val="both"/>
              <w:rPr>
                <w:sz w:val="20"/>
                <w:lang w:eastAsia="en-US"/>
              </w:rPr>
            </w:pPr>
            <w:r w:rsidRPr="00A97D28">
              <w:rPr>
                <w:sz w:val="20"/>
                <w:lang w:eastAsia="en-US"/>
              </w:rPr>
              <w:t>в) пункт 6</w:t>
            </w:r>
            <w:r w:rsidRPr="00A97D28">
              <w:rPr>
                <w:sz w:val="20"/>
                <w:vertAlign w:val="superscript"/>
                <w:lang w:eastAsia="en-US"/>
              </w:rPr>
              <w:t>2</w:t>
            </w:r>
            <w:r w:rsidRPr="00A97D28">
              <w:rPr>
                <w:sz w:val="20"/>
                <w:lang w:eastAsia="en-US"/>
              </w:rPr>
              <w:t xml:space="preserve"> дополнить абзацами следующего содержания:</w:t>
            </w:r>
          </w:p>
          <w:p w:rsidR="00617E8A" w:rsidRPr="00A97D28" w:rsidRDefault="002F39B4" w:rsidP="00965239">
            <w:pPr>
              <w:widowControl w:val="0"/>
              <w:tabs>
                <w:tab w:val="left" w:pos="1134"/>
                <w:tab w:val="left" w:pos="1276"/>
                <w:tab w:val="left" w:pos="1418"/>
                <w:tab w:val="left" w:pos="1560"/>
              </w:tabs>
              <w:ind w:firstLine="176"/>
              <w:jc w:val="both"/>
              <w:rPr>
                <w:sz w:val="20"/>
                <w:lang w:eastAsia="en-US"/>
              </w:rPr>
            </w:pPr>
            <w:r>
              <w:rPr>
                <w:sz w:val="20"/>
                <w:lang w:eastAsia="en-US"/>
              </w:rPr>
              <w:t>«</w:t>
            </w:r>
            <w:r w:rsidR="00617E8A" w:rsidRPr="00A97D28">
              <w:rPr>
                <w:sz w:val="20"/>
                <w:lang w:eastAsia="en-US"/>
              </w:rPr>
              <w:t xml:space="preserve">Письменные возражения с приложением копий документов, подтверждающих </w:t>
            </w:r>
            <w:r w:rsidR="00617E8A" w:rsidRPr="00A97D28">
              <w:rPr>
                <w:sz w:val="20"/>
                <w:lang w:eastAsia="en-US"/>
              </w:rPr>
              <w:lastRenderedPageBreak/>
              <w:t>обоснованность возражений, могут быть представлены лично, по почте заказным письмом, в электронной форме 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rsidR="00617E8A" w:rsidRPr="00A97D28" w:rsidRDefault="00617E8A" w:rsidP="00965239">
            <w:pPr>
              <w:widowControl w:val="0"/>
              <w:tabs>
                <w:tab w:val="left" w:pos="1134"/>
                <w:tab w:val="left" w:pos="1276"/>
                <w:tab w:val="left" w:pos="1418"/>
                <w:tab w:val="left" w:pos="1560"/>
              </w:tabs>
              <w:ind w:firstLine="176"/>
              <w:jc w:val="both"/>
              <w:rPr>
                <w:sz w:val="20"/>
                <w:lang w:eastAsia="en-US"/>
              </w:rPr>
            </w:pPr>
            <w:r w:rsidRPr="00A97D28">
              <w:rPr>
                <w:b/>
                <w:sz w:val="20"/>
                <w:lang w:eastAsia="en-US"/>
              </w:rPr>
              <w:t>Ф</w:t>
            </w:r>
            <w:r w:rsidRPr="00A97D28">
              <w:rPr>
                <w:sz w:val="20"/>
                <w:lang w:eastAsia="en-US"/>
              </w:rPr>
              <w:t>ормат и порядок представления письменных возражений и подтверждающих 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r w:rsidR="002F39B4">
              <w:rPr>
                <w:sz w:val="20"/>
                <w:lang w:eastAsia="en-US"/>
              </w:rPr>
              <w:t>»</w:t>
            </w:r>
            <w:r w:rsidRPr="00A97D28">
              <w:rPr>
                <w:sz w:val="20"/>
                <w:lang w:eastAsia="en-US"/>
              </w:rPr>
              <w:t>;</w:t>
            </w:r>
          </w:p>
          <w:p w:rsidR="00617E8A" w:rsidRPr="00A97D28" w:rsidRDefault="00617E8A" w:rsidP="00965239">
            <w:pPr>
              <w:ind w:firstLine="176"/>
              <w:jc w:val="both"/>
              <w:rPr>
                <w:sz w:val="20"/>
              </w:rPr>
            </w:pPr>
            <w:r w:rsidRPr="00A97D28">
              <w:rPr>
                <w:sz w:val="20"/>
              </w:rPr>
              <w:t>г) абзац шестой подпункта 1 пункта 10 дополнить предложением следующего содержания:</w:t>
            </w:r>
          </w:p>
          <w:p w:rsidR="00617E8A" w:rsidRPr="00A97D28" w:rsidRDefault="002F39B4" w:rsidP="00965239">
            <w:pPr>
              <w:widowControl w:val="0"/>
              <w:tabs>
                <w:tab w:val="left" w:pos="1134"/>
                <w:tab w:val="left" w:pos="1276"/>
                <w:tab w:val="left" w:pos="1418"/>
                <w:tab w:val="left" w:pos="1560"/>
              </w:tabs>
              <w:ind w:firstLine="176"/>
              <w:jc w:val="both"/>
              <w:rPr>
                <w:b/>
                <w:sz w:val="20"/>
                <w:lang w:eastAsia="en-US"/>
              </w:rPr>
            </w:pPr>
            <w:r>
              <w:rPr>
                <w:sz w:val="20"/>
              </w:rPr>
              <w:t>«</w:t>
            </w:r>
            <w:r w:rsidR="00617E8A" w:rsidRPr="00A97D28">
              <w:rPr>
                <w:sz w:val="20"/>
              </w:rPr>
              <w:t>При запрете на отчуждение (передачу в залог) транспортных средств без согласия налогового органа не допускается совершения в отношении них регистрационных действий</w:t>
            </w:r>
            <w:r>
              <w:rPr>
                <w:sz w:val="20"/>
                <w:lang w:eastAsia="en-US"/>
              </w:rPr>
              <w:t>»</w:t>
            </w:r>
            <w:r w:rsidR="00617E8A" w:rsidRPr="00A97D28">
              <w:rPr>
                <w:sz w:val="20"/>
                <w:lang w:eastAsia="en-US"/>
              </w:rPr>
              <w:t>;</w:t>
            </w:r>
          </w:p>
          <w:p w:rsidR="00617E8A" w:rsidRPr="00A97D28" w:rsidRDefault="00617E8A" w:rsidP="00965239">
            <w:pPr>
              <w:widowControl w:val="0"/>
              <w:tabs>
                <w:tab w:val="left" w:pos="1276"/>
                <w:tab w:val="left" w:pos="1560"/>
              </w:tabs>
              <w:ind w:firstLine="176"/>
              <w:jc w:val="both"/>
              <w:rPr>
                <w:rFonts w:eastAsia="Times New Roman"/>
                <w:b/>
                <w:sz w:val="20"/>
                <w:lang w:eastAsia="en-US"/>
              </w:rPr>
            </w:pPr>
          </w:p>
        </w:tc>
        <w:tc>
          <w:tcPr>
            <w:tcW w:w="1418" w:type="dxa"/>
          </w:tcPr>
          <w:p w:rsidR="00617E8A" w:rsidRPr="00185E6C" w:rsidRDefault="00617E8A" w:rsidP="00185E6C">
            <w:pPr>
              <w:widowControl w:val="0"/>
              <w:tabs>
                <w:tab w:val="left" w:pos="1276"/>
                <w:tab w:val="left" w:pos="1418"/>
                <w:tab w:val="left" w:pos="1560"/>
              </w:tabs>
              <w:ind w:left="34"/>
              <w:jc w:val="both"/>
              <w:rPr>
                <w:rFonts w:eastAsia="Times New Roman"/>
                <w:b/>
                <w:sz w:val="20"/>
                <w:lang w:eastAsia="en-US"/>
              </w:rPr>
            </w:pPr>
            <w:r w:rsidRPr="00185E6C">
              <w:rPr>
                <w:rFonts w:eastAsia="Times New Roman"/>
                <w:b/>
                <w:bCs/>
                <w:iCs/>
                <w:sz w:val="20"/>
                <w:lang w:eastAsia="en-US"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42</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42) в статье 101</w:t>
            </w:r>
            <w:r w:rsidRPr="00A97D28">
              <w:rPr>
                <w:sz w:val="20"/>
                <w:vertAlign w:val="superscript"/>
              </w:rPr>
              <w:t>4</w:t>
            </w:r>
            <w:r w:rsidRPr="00A97D28">
              <w:rPr>
                <w:sz w:val="20"/>
              </w:rPr>
              <w:t>:</w:t>
            </w:r>
          </w:p>
          <w:p w:rsidR="00617E8A" w:rsidRPr="00A97D28" w:rsidRDefault="00617E8A" w:rsidP="00965239">
            <w:pPr>
              <w:ind w:firstLine="176"/>
              <w:jc w:val="both"/>
              <w:rPr>
                <w:sz w:val="20"/>
              </w:rPr>
            </w:pPr>
            <w:r w:rsidRPr="00A97D28">
              <w:rPr>
                <w:sz w:val="20"/>
              </w:rPr>
              <w:t>а) пункт 5 дополнить абзацами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w:t>
            </w:r>
            <w:r w:rsidR="00617E8A" w:rsidRPr="00A97D28">
              <w:rPr>
                <w:sz w:val="20"/>
              </w:rPr>
              <w:br/>
              <w:t xml:space="preserve">по телекоммуникационным каналам связи, через личный кабинет налогоплательщика, либо через личный кабинет на едином </w:t>
            </w:r>
            <w:r w:rsidR="00617E8A" w:rsidRPr="00A97D28">
              <w:rPr>
                <w:sz w:val="20"/>
              </w:rPr>
              <w:lastRenderedPageBreak/>
              <w:t>портале государственных и муниципальных услуг.</w:t>
            </w:r>
          </w:p>
          <w:p w:rsidR="00617E8A" w:rsidRPr="00A97D28" w:rsidRDefault="00617E8A" w:rsidP="00965239">
            <w:pPr>
              <w:ind w:firstLine="176"/>
              <w:jc w:val="both"/>
              <w:rPr>
                <w:sz w:val="20"/>
              </w:rPr>
            </w:pPr>
            <w:r w:rsidRPr="00A97D28">
              <w:rPr>
                <w:sz w:val="20"/>
              </w:rPr>
              <w:t xml:space="preserve">Форма, формат и порядок представления письменных возражений </w:t>
            </w:r>
            <w:r w:rsidRPr="00A97D28">
              <w:rPr>
                <w:sz w:val="20"/>
              </w:rPr>
              <w:br/>
              <w:t>и подтверждающих 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б) пункт 7 дополнить абзацем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Рассмотрение акта возможно с использованием видеоконференц-связи в порядке, утверждаемом федеральным органом исполнительной власти, уполномоченным по контролю и надзору в области налогов </w:t>
            </w:r>
            <w:r w:rsidR="00617E8A" w:rsidRPr="00A97D28">
              <w:rPr>
                <w:sz w:val="20"/>
              </w:rPr>
              <w:br/>
              <w:t>и сборов.</w:t>
            </w:r>
            <w:r>
              <w:rPr>
                <w:sz w:val="20"/>
              </w:rPr>
              <w:t>»</w:t>
            </w:r>
            <w:r w:rsidR="00617E8A"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 xml:space="preserve">40) в абзаце третьем подпункта </w:t>
            </w:r>
            <w:r w:rsidR="002F39B4">
              <w:rPr>
                <w:rFonts w:eastAsia="PT Astra Serif"/>
                <w:sz w:val="20"/>
              </w:rPr>
              <w:t>«</w:t>
            </w:r>
            <w:r w:rsidRPr="00A97D28">
              <w:rPr>
                <w:rFonts w:eastAsia="PT Astra Serif"/>
                <w:sz w:val="20"/>
              </w:rPr>
              <w:t>а</w:t>
            </w:r>
            <w:r w:rsidR="002F39B4">
              <w:rPr>
                <w:rFonts w:eastAsia="PT Astra Serif"/>
                <w:sz w:val="20"/>
              </w:rPr>
              <w:t>»</w:t>
            </w:r>
            <w:r w:rsidRPr="00A97D28">
              <w:rPr>
                <w:rFonts w:eastAsia="PT Astra Serif"/>
                <w:sz w:val="20"/>
              </w:rPr>
              <w:t xml:space="preserve"> пункта 48 слова </w:t>
            </w:r>
            <w:r w:rsidR="002F39B4">
              <w:rPr>
                <w:rFonts w:eastAsia="PT Astra Serif"/>
                <w:sz w:val="20"/>
              </w:rPr>
              <w:t>«</w:t>
            </w:r>
            <w:r w:rsidRPr="00A97D28">
              <w:rPr>
                <w:rFonts w:eastAsia="PT Astra Serif"/>
                <w:sz w:val="20"/>
              </w:rPr>
              <w:t>Форма, формат</w:t>
            </w:r>
            <w:r w:rsidR="002F39B4">
              <w:rPr>
                <w:rFonts w:eastAsia="PT Astra Serif"/>
                <w:sz w:val="20"/>
              </w:rPr>
              <w:t>»</w:t>
            </w:r>
            <w:r w:rsidRPr="00A97D28">
              <w:rPr>
                <w:rFonts w:eastAsia="PT Astra Serif"/>
                <w:sz w:val="20"/>
              </w:rPr>
              <w:t xml:space="preserve"> заменить словом </w:t>
            </w:r>
            <w:r w:rsidR="002F39B4">
              <w:rPr>
                <w:rFonts w:eastAsia="PT Astra Serif"/>
                <w:sz w:val="20"/>
              </w:rPr>
              <w:t>«</w:t>
            </w:r>
            <w:r w:rsidRPr="00A97D28">
              <w:rPr>
                <w:rFonts w:eastAsia="PT Astra Serif"/>
                <w:sz w:val="20"/>
              </w:rPr>
              <w:t>Формат</w:t>
            </w:r>
            <w:r w:rsidR="002F39B4">
              <w:rPr>
                <w:rFonts w:eastAsia="PT Astra Serif"/>
                <w:sz w:val="20"/>
              </w:rPr>
              <w:t>»</w:t>
            </w:r>
            <w:r w:rsidRPr="00A97D28">
              <w:rPr>
                <w:rFonts w:eastAsia="PT Astra Serif"/>
                <w:sz w:val="20"/>
              </w:rPr>
              <w:t>;</w:t>
            </w:r>
          </w:p>
        </w:tc>
        <w:tc>
          <w:tcPr>
            <w:tcW w:w="4324" w:type="dxa"/>
            <w:shd w:val="clear" w:color="auto" w:fill="auto"/>
          </w:tcPr>
          <w:p w:rsidR="00617E8A" w:rsidRPr="00A97D28" w:rsidRDefault="00617E8A" w:rsidP="00965239">
            <w:pPr>
              <w:widowControl w:val="0"/>
              <w:tabs>
                <w:tab w:val="left" w:pos="1276"/>
                <w:tab w:val="left" w:pos="1560"/>
              </w:tabs>
              <w:ind w:firstLine="176"/>
              <w:jc w:val="both"/>
              <w:rPr>
                <w:rFonts w:eastAsia="Times New Roman"/>
                <w:sz w:val="20"/>
                <w:lang w:eastAsia="en-US"/>
              </w:rPr>
            </w:pPr>
            <w:r w:rsidRPr="00A97D28">
              <w:rPr>
                <w:rFonts w:eastAsia="Times New Roman"/>
                <w:b/>
                <w:sz w:val="20"/>
                <w:lang w:eastAsia="en-US"/>
              </w:rPr>
              <w:t>48</w:t>
            </w:r>
            <w:r w:rsidRPr="00A97D28">
              <w:rPr>
                <w:rFonts w:eastAsia="Times New Roman"/>
                <w:sz w:val="20"/>
                <w:lang w:eastAsia="en-US"/>
              </w:rPr>
              <w:t>) в статье 101</w:t>
            </w:r>
            <w:r w:rsidRPr="00A97D28">
              <w:rPr>
                <w:rFonts w:eastAsia="Times New Roman"/>
                <w:sz w:val="20"/>
                <w:vertAlign w:val="superscript"/>
                <w:lang w:eastAsia="en-US"/>
              </w:rPr>
              <w:t>4</w:t>
            </w:r>
            <w:r w:rsidRPr="00A97D28">
              <w:rPr>
                <w:rFonts w:eastAsia="Times New Roman"/>
                <w:sz w:val="20"/>
                <w:lang w:eastAsia="en-US"/>
              </w:rPr>
              <w:t>:</w:t>
            </w:r>
          </w:p>
          <w:p w:rsidR="00617E8A" w:rsidRPr="00A97D28" w:rsidRDefault="00617E8A" w:rsidP="00965239">
            <w:pPr>
              <w:widowControl w:val="0"/>
              <w:tabs>
                <w:tab w:val="left" w:pos="1134"/>
                <w:tab w:val="left" w:pos="1276"/>
                <w:tab w:val="left" w:pos="1560"/>
              </w:tabs>
              <w:ind w:firstLine="176"/>
              <w:jc w:val="both"/>
              <w:rPr>
                <w:sz w:val="20"/>
                <w:lang w:eastAsia="en-US"/>
              </w:rPr>
            </w:pPr>
            <w:r w:rsidRPr="00A97D28">
              <w:rPr>
                <w:sz w:val="20"/>
                <w:lang w:eastAsia="en-US"/>
              </w:rPr>
              <w:t xml:space="preserve">а) пункт 5 дополнить абзацами </w:t>
            </w:r>
            <w:r w:rsidRPr="00A97D28">
              <w:rPr>
                <w:b/>
                <w:sz w:val="20"/>
                <w:lang w:eastAsia="en-US"/>
              </w:rPr>
              <w:t xml:space="preserve">вторым и третьим </w:t>
            </w:r>
            <w:r w:rsidRPr="00A97D28">
              <w:rPr>
                <w:sz w:val="20"/>
                <w:lang w:eastAsia="en-US"/>
              </w:rPr>
              <w:t>следующего содержания:</w:t>
            </w:r>
          </w:p>
          <w:p w:rsidR="00617E8A" w:rsidRPr="00A97D28" w:rsidRDefault="002F39B4" w:rsidP="00965239">
            <w:pPr>
              <w:widowControl w:val="0"/>
              <w:tabs>
                <w:tab w:val="left" w:pos="1134"/>
                <w:tab w:val="left" w:pos="1276"/>
                <w:tab w:val="left" w:pos="1560"/>
              </w:tabs>
              <w:ind w:firstLine="176"/>
              <w:jc w:val="both"/>
              <w:rPr>
                <w:sz w:val="20"/>
                <w:lang w:eastAsia="en-US"/>
              </w:rPr>
            </w:pPr>
            <w:r>
              <w:rPr>
                <w:sz w:val="20"/>
                <w:lang w:eastAsia="en-US"/>
              </w:rPr>
              <w:t>«</w:t>
            </w:r>
            <w:r w:rsidR="00617E8A" w:rsidRPr="00A97D28">
              <w:rPr>
                <w:sz w:val="20"/>
                <w:lang w:eastAsia="en-US"/>
              </w:rPr>
              <w:t>Письменные возражения с приложением копий документов, подтверждающих обоснованность возражений, могут быть представлены лично, по почте заказным письмом, в электронной форме по телекоммуникационным каналам связи, через личный кабинет налогоплательщика, либо через личный кабинет на едином портале государственных и муниципальных услуг.</w:t>
            </w:r>
          </w:p>
          <w:p w:rsidR="00617E8A" w:rsidRPr="00A97D28" w:rsidRDefault="00617E8A" w:rsidP="00965239">
            <w:pPr>
              <w:widowControl w:val="0"/>
              <w:tabs>
                <w:tab w:val="left" w:pos="1134"/>
                <w:tab w:val="left" w:pos="1276"/>
                <w:tab w:val="left" w:pos="1560"/>
              </w:tabs>
              <w:ind w:firstLine="176"/>
              <w:jc w:val="both"/>
              <w:rPr>
                <w:sz w:val="20"/>
                <w:lang w:eastAsia="en-US"/>
              </w:rPr>
            </w:pPr>
            <w:r w:rsidRPr="00A97D28">
              <w:rPr>
                <w:b/>
                <w:sz w:val="20"/>
                <w:lang w:eastAsia="en-US"/>
              </w:rPr>
              <w:t>Ф</w:t>
            </w:r>
            <w:r w:rsidRPr="00A97D28">
              <w:rPr>
                <w:sz w:val="20"/>
                <w:lang w:eastAsia="en-US"/>
              </w:rPr>
              <w:t xml:space="preserve">ормат и порядок представления письменных возражений и подтверждающих </w:t>
            </w:r>
            <w:r w:rsidRPr="00A97D28">
              <w:rPr>
                <w:sz w:val="20"/>
                <w:lang w:eastAsia="en-US"/>
              </w:rPr>
              <w:lastRenderedPageBreak/>
              <w:t>обоснованность возражений документов в электронной форме утверждаются федеральным органом исполнительной власти, уполномоченным по контролю и надзору в области налогов и сборов.</w:t>
            </w:r>
            <w:r w:rsidR="002F39B4">
              <w:rPr>
                <w:sz w:val="20"/>
                <w:lang w:eastAsia="en-US"/>
              </w:rPr>
              <w:t>»</w:t>
            </w:r>
            <w:r w:rsidRPr="00A97D28">
              <w:rPr>
                <w:sz w:val="20"/>
                <w:lang w:eastAsia="en-US"/>
              </w:rPr>
              <w:t>;</w:t>
            </w:r>
          </w:p>
          <w:p w:rsidR="00617E8A" w:rsidRPr="00A97D28" w:rsidRDefault="00617E8A" w:rsidP="00965239">
            <w:pPr>
              <w:widowControl w:val="0"/>
              <w:tabs>
                <w:tab w:val="left" w:pos="1276"/>
                <w:tab w:val="left" w:pos="1560"/>
              </w:tabs>
              <w:ind w:firstLine="176"/>
              <w:jc w:val="both"/>
              <w:rPr>
                <w:sz w:val="20"/>
                <w:lang w:eastAsia="en-US"/>
              </w:rPr>
            </w:pPr>
            <w:r w:rsidRPr="00A97D28">
              <w:rPr>
                <w:sz w:val="20"/>
                <w:lang w:eastAsia="en-US"/>
              </w:rPr>
              <w:t xml:space="preserve">б) пункт 7 дополнить абзацем </w:t>
            </w:r>
            <w:r w:rsidRPr="00A97D28">
              <w:rPr>
                <w:b/>
                <w:sz w:val="20"/>
                <w:lang w:eastAsia="en-US"/>
              </w:rPr>
              <w:t xml:space="preserve">одиннадцатым </w:t>
            </w:r>
            <w:r w:rsidRPr="00A97D28">
              <w:rPr>
                <w:sz w:val="20"/>
                <w:lang w:eastAsia="en-US"/>
              </w:rPr>
              <w:t>следующего содержания:</w:t>
            </w:r>
          </w:p>
          <w:p w:rsidR="00617E8A" w:rsidRPr="00A97D28" w:rsidRDefault="002F39B4" w:rsidP="00965239">
            <w:pPr>
              <w:widowControl w:val="0"/>
              <w:tabs>
                <w:tab w:val="left" w:pos="1276"/>
                <w:tab w:val="left" w:pos="1560"/>
              </w:tabs>
              <w:ind w:firstLine="176"/>
              <w:jc w:val="both"/>
              <w:rPr>
                <w:sz w:val="20"/>
                <w:lang w:eastAsia="en-US"/>
              </w:rPr>
            </w:pPr>
            <w:r>
              <w:rPr>
                <w:sz w:val="20"/>
                <w:lang w:eastAsia="en-US"/>
              </w:rPr>
              <w:t>«</w:t>
            </w:r>
            <w:r w:rsidR="00617E8A" w:rsidRPr="00A97D28">
              <w:rPr>
                <w:sz w:val="20"/>
                <w:lang w:eastAsia="en-US"/>
              </w:rPr>
              <w:t>Рассмотрение акта возможно с использованием видеоконференц-связи в порядке, утверждаемом федеральным органом исполнительной власти, уполномоченным по контролю и надзору в области налогов и сборов.</w:t>
            </w:r>
            <w:r>
              <w:rPr>
                <w:sz w:val="20"/>
                <w:lang w:eastAsia="en-US"/>
              </w:rPr>
              <w:t>»</w:t>
            </w:r>
            <w:r w:rsidR="00617E8A" w:rsidRPr="00A97D28">
              <w:rPr>
                <w:sz w:val="20"/>
                <w:lang w:eastAsia="en-US"/>
              </w:rPr>
              <w:t>;</w:t>
            </w:r>
          </w:p>
          <w:p w:rsidR="00617E8A" w:rsidRPr="00A97D28" w:rsidRDefault="00617E8A" w:rsidP="00965239">
            <w:pPr>
              <w:widowControl w:val="0"/>
              <w:tabs>
                <w:tab w:val="left" w:pos="1276"/>
                <w:tab w:val="left" w:pos="1560"/>
              </w:tabs>
              <w:ind w:firstLine="176"/>
              <w:jc w:val="both"/>
              <w:rPr>
                <w:rFonts w:eastAsia="Times New Roman"/>
                <w:b/>
                <w:sz w:val="20"/>
                <w:lang w:eastAsia="en-US"/>
              </w:rPr>
            </w:pPr>
          </w:p>
        </w:tc>
        <w:tc>
          <w:tcPr>
            <w:tcW w:w="1418" w:type="dxa"/>
          </w:tcPr>
          <w:p w:rsidR="00617E8A" w:rsidRPr="00185E6C" w:rsidRDefault="00617E8A" w:rsidP="00185E6C">
            <w:pPr>
              <w:widowControl w:val="0"/>
              <w:tabs>
                <w:tab w:val="left" w:pos="1276"/>
                <w:tab w:val="left" w:pos="1560"/>
              </w:tabs>
              <w:ind w:left="34"/>
              <w:jc w:val="both"/>
              <w:rPr>
                <w:rFonts w:eastAsia="Times New Roman"/>
                <w:b/>
                <w:sz w:val="20"/>
                <w:lang w:eastAsia="en-US"/>
              </w:rPr>
            </w:pPr>
            <w:r w:rsidRPr="00185E6C">
              <w:rPr>
                <w:rFonts w:eastAsia="Times New Roman"/>
                <w:b/>
                <w:bCs/>
                <w:iCs/>
                <w:sz w:val="20"/>
                <w:lang w:eastAsia="en-US"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bCs/>
                <w:sz w:val="20"/>
              </w:rPr>
            </w:pPr>
            <w:r w:rsidRPr="00A97D28">
              <w:rPr>
                <w:bCs/>
                <w:sz w:val="20"/>
              </w:rPr>
              <w:t>Статья 1,</w:t>
            </w:r>
          </w:p>
          <w:p w:rsidR="00617E8A" w:rsidRPr="00A97D28" w:rsidRDefault="00617E8A" w:rsidP="00965239">
            <w:pPr>
              <w:ind w:firstLine="176"/>
              <w:jc w:val="both"/>
              <w:rPr>
                <w:sz w:val="20"/>
              </w:rPr>
            </w:pPr>
            <w:r w:rsidRPr="00A97D28">
              <w:rPr>
                <w:bCs/>
                <w:sz w:val="20"/>
              </w:rPr>
              <w:t>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E17A4" w:rsidRDefault="00617E8A" w:rsidP="00965239">
            <w:pPr>
              <w:ind w:firstLine="176"/>
              <w:jc w:val="both"/>
              <w:rPr>
                <w:rFonts w:eastAsia="PT Astra Serif"/>
                <w:sz w:val="20"/>
              </w:rPr>
            </w:pPr>
            <w:r w:rsidRPr="00AE17A4">
              <w:rPr>
                <w:rFonts w:eastAsia="PT Astra Serif"/>
                <w:sz w:val="20"/>
              </w:rPr>
              <w:t>41) дополнить новым пунктом  49 следующего содержания:</w:t>
            </w:r>
          </w:p>
          <w:p w:rsidR="00AE17A4" w:rsidRPr="00AE17A4" w:rsidRDefault="002F39B4" w:rsidP="00AE17A4">
            <w:pPr>
              <w:ind w:firstLine="176"/>
              <w:rPr>
                <w:rFonts w:eastAsia="PT Astra Serif"/>
                <w:sz w:val="20"/>
              </w:rPr>
            </w:pPr>
            <w:r w:rsidRPr="00AE17A4">
              <w:rPr>
                <w:rFonts w:eastAsia="PT Astra Serif"/>
                <w:sz w:val="20"/>
              </w:rPr>
              <w:t>«</w:t>
            </w:r>
            <w:r w:rsidR="00AE17A4" w:rsidRPr="00AE17A4">
              <w:rPr>
                <w:rFonts w:eastAsia="PT Astra Serif"/>
                <w:sz w:val="20"/>
              </w:rPr>
              <w:t>49) статью 102 дополнить пунктами 16 и 17 следующего содержания:</w:t>
            </w:r>
          </w:p>
          <w:p w:rsidR="00AE17A4" w:rsidRPr="00AE17A4" w:rsidRDefault="00AE17A4" w:rsidP="00AE17A4">
            <w:pPr>
              <w:ind w:firstLine="176"/>
              <w:jc w:val="both"/>
              <w:rPr>
                <w:rFonts w:eastAsia="PT Astra Serif"/>
                <w:sz w:val="20"/>
              </w:rPr>
            </w:pPr>
            <w:r w:rsidRPr="00AE17A4">
              <w:rPr>
                <w:rFonts w:eastAsia="PT Astra Serif"/>
                <w:sz w:val="20"/>
              </w:rPr>
              <w:t>«16. Положения настоящей статьи в части запрета на разглашение сведений, составляющих налоговую тайну, ответственности за разглашение таких сведений распространяются на документы (сведения), размещенные в личном кабинете на едином портале государственных и муниципальных услуг, и на документы (сведения), передаваемые налоговым органом в указанный личный кабинет.</w:t>
            </w:r>
          </w:p>
          <w:p w:rsidR="00AE17A4" w:rsidRPr="00AE17A4" w:rsidRDefault="00AE17A4" w:rsidP="00AE17A4">
            <w:pPr>
              <w:ind w:firstLine="176"/>
              <w:jc w:val="both"/>
              <w:rPr>
                <w:rFonts w:eastAsia="PT Astra Serif"/>
                <w:sz w:val="20"/>
              </w:rPr>
            </w:pPr>
            <w:r w:rsidRPr="00AE17A4">
              <w:rPr>
                <w:rFonts w:eastAsia="PT Astra Serif"/>
                <w:sz w:val="20"/>
              </w:rPr>
              <w:t xml:space="preserve">17. Положения настоящей статьи в части запрета на разглашение сведений, составляющих налоговую тайну, требований к специальному режиму хранения указанных сведений и доступа к ним, ответственности за утрату документов, содержащих указанные сведения, или за разглашение указанных сведений распространяются на сведения, составляющие налоговую тайну, передаваемые налоговыми органами в соответствии со </w:t>
            </w:r>
            <w:r w:rsidRPr="00AE17A4">
              <w:rPr>
                <w:rFonts w:eastAsia="PT Astra Serif"/>
                <w:sz w:val="20"/>
              </w:rPr>
              <w:lastRenderedPageBreak/>
              <w:t xml:space="preserve">статьей 6 Федерального закона от 31 июля 2025 года № 344-ФЗ «О внесении изменений в статью 4 Федерального закона «О публично-правовой компании «Роскадастр» и отдельные законодательные акты Российской Федерации» в органы государственной власти субъектов Российской Федерации и органы местного самоуправления, заключившие соглашения в соответствии с частями 6 и 7 статьи 4 Федерального закона от 30 декабря 2021 года № 448-ФЗ «О публично-правовой компании «Роскадастр». </w:t>
            </w:r>
          </w:p>
          <w:p w:rsidR="00617E8A" w:rsidRPr="00AE17A4" w:rsidRDefault="00AE17A4" w:rsidP="00AE17A4">
            <w:pPr>
              <w:ind w:firstLine="176"/>
              <w:jc w:val="both"/>
              <w:rPr>
                <w:rFonts w:eastAsia="PT Astra Serif"/>
                <w:sz w:val="20"/>
              </w:rPr>
            </w:pPr>
            <w:r w:rsidRPr="00AE17A4">
              <w:rPr>
                <w:rFonts w:eastAsia="PT Astra Serif"/>
                <w:sz w:val="20"/>
              </w:rPr>
              <w:t>Доступ к предусмотренным настоящим пунктом сведениям, составляющим налоговую тайну, в указанных органах имеют должностные лица, определяемые руководителями этих органов.»;</w:t>
            </w:r>
          </w:p>
        </w:tc>
        <w:tc>
          <w:tcPr>
            <w:tcW w:w="4324" w:type="dxa"/>
            <w:shd w:val="clear" w:color="auto" w:fill="auto"/>
          </w:tcPr>
          <w:p w:rsidR="00AE17A4" w:rsidRPr="00AE17A4" w:rsidRDefault="00AE17A4" w:rsidP="00AE17A4">
            <w:pPr>
              <w:widowControl w:val="0"/>
              <w:tabs>
                <w:tab w:val="left" w:pos="1276"/>
                <w:tab w:val="left" w:pos="1560"/>
              </w:tabs>
              <w:ind w:firstLine="176"/>
              <w:jc w:val="both"/>
              <w:rPr>
                <w:rFonts w:eastAsia="Times New Roman"/>
                <w:b/>
                <w:sz w:val="20"/>
                <w:lang w:eastAsia="en-US"/>
              </w:rPr>
            </w:pPr>
            <w:r w:rsidRPr="00AE17A4">
              <w:rPr>
                <w:rFonts w:eastAsia="Times New Roman"/>
                <w:b/>
                <w:sz w:val="20"/>
                <w:lang w:eastAsia="en-US"/>
              </w:rPr>
              <w:lastRenderedPageBreak/>
              <w:t>49) статью 102 дополнить пунктами 16 и 17 следующего содержания:</w:t>
            </w:r>
          </w:p>
          <w:p w:rsidR="00AE17A4" w:rsidRPr="00AE17A4" w:rsidRDefault="00AE17A4" w:rsidP="00AE17A4">
            <w:pPr>
              <w:widowControl w:val="0"/>
              <w:tabs>
                <w:tab w:val="left" w:pos="1276"/>
                <w:tab w:val="left" w:pos="1560"/>
              </w:tabs>
              <w:ind w:firstLine="176"/>
              <w:jc w:val="both"/>
              <w:rPr>
                <w:rFonts w:eastAsia="Times New Roman"/>
                <w:b/>
                <w:sz w:val="20"/>
                <w:lang w:eastAsia="en-US"/>
              </w:rPr>
            </w:pPr>
            <w:r w:rsidRPr="00AE17A4">
              <w:rPr>
                <w:rFonts w:eastAsia="Times New Roman"/>
                <w:b/>
                <w:sz w:val="20"/>
                <w:lang w:eastAsia="en-US"/>
              </w:rPr>
              <w:t>«16. Положения настоящей статьи в части запрета на разглашение сведений, составляющих налоговую тайну, ответственности за разглашение таких сведений распространяются на документы (сведения), размещенные в личном кабинете на едином портале государственных и муниципальных услуг, и на документы (сведения), передаваемые налоговым органом в указанный личный кабинет.</w:t>
            </w:r>
          </w:p>
          <w:p w:rsidR="00AE17A4" w:rsidRPr="00AE17A4" w:rsidRDefault="00AE17A4" w:rsidP="00AE17A4">
            <w:pPr>
              <w:widowControl w:val="0"/>
              <w:tabs>
                <w:tab w:val="left" w:pos="1276"/>
                <w:tab w:val="left" w:pos="1560"/>
              </w:tabs>
              <w:ind w:firstLine="176"/>
              <w:jc w:val="both"/>
              <w:rPr>
                <w:rFonts w:eastAsia="Times New Roman"/>
                <w:b/>
                <w:sz w:val="20"/>
                <w:lang w:eastAsia="en-US"/>
              </w:rPr>
            </w:pPr>
            <w:r w:rsidRPr="00AE17A4">
              <w:rPr>
                <w:rFonts w:eastAsia="Times New Roman"/>
                <w:b/>
                <w:sz w:val="20"/>
                <w:lang w:eastAsia="en-US"/>
              </w:rPr>
              <w:t xml:space="preserve">17. Положения настоящей статьи в части запрета на разглашение сведений, составляющих налоговую тайну, требований к специальному режиму хранения указанных сведений и доступа к ним, ответственности за утрату документов, содержащих указанные сведения, или за разглашение указанных сведений распространяются на сведения, составляющие налоговую тайну, передаваемые налоговыми органами в соответствии со статьей 6 Федерального </w:t>
            </w:r>
            <w:r w:rsidRPr="00AE17A4">
              <w:rPr>
                <w:rFonts w:eastAsia="Times New Roman"/>
                <w:b/>
                <w:sz w:val="20"/>
                <w:lang w:eastAsia="en-US"/>
              </w:rPr>
              <w:lastRenderedPageBreak/>
              <w:t xml:space="preserve">закона от 31 июля 2025 года № 344-ФЗ «О внесении изменений в статью 4 Федерального закона «О публично-правовой компании «Роскадастр» и отдельные законодательные акты Российской Федерации» в органы государственной власти субъектов Российской Федерации и органы местного самоуправления, заключившие соглашения в соответствии с частями 6 и 7 статьи 4 Федерального закона от 30 декабря 2021 года № 448-ФЗ «О публично-правовой компании «Роскадастр». </w:t>
            </w:r>
          </w:p>
          <w:p w:rsidR="00617E8A" w:rsidRPr="00A97D28" w:rsidRDefault="00AE17A4" w:rsidP="00AE17A4">
            <w:pPr>
              <w:widowControl w:val="0"/>
              <w:tabs>
                <w:tab w:val="left" w:pos="1276"/>
                <w:tab w:val="left" w:pos="1560"/>
              </w:tabs>
              <w:ind w:firstLine="176"/>
              <w:jc w:val="both"/>
              <w:rPr>
                <w:rFonts w:eastAsia="Times New Roman"/>
                <w:b/>
                <w:sz w:val="20"/>
                <w:lang w:eastAsia="en-US"/>
              </w:rPr>
            </w:pPr>
            <w:r w:rsidRPr="00AE17A4">
              <w:rPr>
                <w:rFonts w:eastAsia="Times New Roman"/>
                <w:b/>
                <w:sz w:val="20"/>
                <w:lang w:eastAsia="en-US"/>
              </w:rPr>
              <w:t>Доступ к предусмотренным настоящим пунктом сведениям, составляющим налоговую тайну, в указанных органах имеют должностные лица, определяемые руководителями этих органов.»;</w:t>
            </w:r>
          </w:p>
        </w:tc>
        <w:tc>
          <w:tcPr>
            <w:tcW w:w="1418" w:type="dxa"/>
          </w:tcPr>
          <w:p w:rsidR="00617E8A" w:rsidRPr="00185E6C" w:rsidRDefault="00617E8A" w:rsidP="00185E6C">
            <w:pPr>
              <w:widowControl w:val="0"/>
              <w:tabs>
                <w:tab w:val="left" w:pos="1276"/>
                <w:tab w:val="left" w:pos="1560"/>
              </w:tabs>
              <w:ind w:left="34"/>
              <w:jc w:val="both"/>
              <w:rPr>
                <w:rFonts w:eastAsia="Times New Roman"/>
                <w:b/>
                <w:sz w:val="20"/>
                <w:lang w:eastAsia="en-US"/>
              </w:rPr>
            </w:pPr>
            <w:r w:rsidRPr="00185E6C">
              <w:rPr>
                <w:rFonts w:eastAsia="Times New Roman"/>
                <w:b/>
                <w:bCs/>
                <w:iCs/>
                <w:sz w:val="20"/>
                <w:lang w:eastAsia="en-US"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bCs/>
                <w:sz w:val="20"/>
              </w:rPr>
            </w:pPr>
            <w:r w:rsidRPr="00A97D28">
              <w:rPr>
                <w:bCs/>
                <w:sz w:val="20"/>
              </w:rPr>
              <w:t>Статья 1,</w:t>
            </w:r>
          </w:p>
          <w:p w:rsidR="00617E8A" w:rsidRPr="00A97D28" w:rsidRDefault="00617E8A" w:rsidP="00965239">
            <w:pPr>
              <w:ind w:firstLine="176"/>
              <w:jc w:val="both"/>
              <w:rPr>
                <w:sz w:val="20"/>
              </w:rPr>
            </w:pPr>
            <w:r w:rsidRPr="00A97D28">
              <w:rPr>
                <w:bCs/>
                <w:sz w:val="20"/>
              </w:rPr>
              <w:t>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41) дополнить новым пунктом  50 следующего содержания:</w:t>
            </w:r>
          </w:p>
          <w:p w:rsidR="00617E8A" w:rsidRPr="00AE17A4" w:rsidRDefault="002F39B4" w:rsidP="00965239">
            <w:pPr>
              <w:ind w:firstLine="176"/>
              <w:jc w:val="both"/>
              <w:rPr>
                <w:rFonts w:eastAsia="PT Astra Serif"/>
                <w:sz w:val="20"/>
              </w:rPr>
            </w:pPr>
            <w:r w:rsidRPr="00AE17A4">
              <w:rPr>
                <w:rFonts w:eastAsia="PT Astra Serif"/>
                <w:sz w:val="20"/>
              </w:rPr>
              <w:t>«</w:t>
            </w:r>
            <w:r w:rsidR="00AE17A4" w:rsidRPr="00AE17A4">
              <w:rPr>
                <w:rFonts w:eastAsia="PT Astra Serif"/>
                <w:sz w:val="20"/>
              </w:rPr>
              <w:t>50) подпункт 3 пункта 1 статьи 105</w:t>
            </w:r>
            <w:r w:rsidR="00AE17A4" w:rsidRPr="00AE17A4">
              <w:rPr>
                <w:rFonts w:eastAsia="PT Astra Serif"/>
                <w:sz w:val="20"/>
                <w:vertAlign w:val="superscript"/>
              </w:rPr>
              <w:t>14</w:t>
            </w:r>
            <w:r w:rsidR="00AE17A4" w:rsidRPr="00AE17A4">
              <w:rPr>
                <w:rFonts w:eastAsia="PT Astra Serif"/>
                <w:sz w:val="20"/>
              </w:rPr>
              <w:t xml:space="preserve"> после слов «(офшорные зоны)» дополнить словами «, и (или) государство или территория, в соответствии с законодательством которого для прибыли (доходов) организаций установлена ставка налога на прибыль организаций, равная 15 процентам или ниже 15 процентов»;</w:t>
            </w:r>
            <w:r w:rsidR="00617E8A" w:rsidRPr="00AE17A4">
              <w:rPr>
                <w:rFonts w:eastAsia="PT Astra Serif"/>
                <w:sz w:val="20"/>
              </w:rPr>
              <w:t>.</w:t>
            </w:r>
          </w:p>
          <w:p w:rsidR="00617E8A" w:rsidRPr="00A97D28" w:rsidRDefault="00617E8A" w:rsidP="00965239">
            <w:pPr>
              <w:ind w:firstLine="176"/>
              <w:jc w:val="both"/>
              <w:rPr>
                <w:rFonts w:eastAsia="PT Astra Serif"/>
                <w:sz w:val="20"/>
              </w:rPr>
            </w:pPr>
          </w:p>
        </w:tc>
        <w:tc>
          <w:tcPr>
            <w:tcW w:w="4324" w:type="dxa"/>
            <w:shd w:val="clear" w:color="auto" w:fill="auto"/>
          </w:tcPr>
          <w:p w:rsidR="00617E8A" w:rsidRPr="00A97D28" w:rsidRDefault="00AE17A4" w:rsidP="00965239">
            <w:pPr>
              <w:widowControl w:val="0"/>
              <w:tabs>
                <w:tab w:val="left" w:pos="1276"/>
                <w:tab w:val="left" w:pos="1560"/>
              </w:tabs>
              <w:ind w:firstLine="176"/>
              <w:jc w:val="both"/>
              <w:rPr>
                <w:rFonts w:eastAsia="Times New Roman"/>
                <w:b/>
                <w:sz w:val="20"/>
                <w:lang w:eastAsia="en-US"/>
              </w:rPr>
            </w:pPr>
            <w:r w:rsidRPr="00AE17A4">
              <w:rPr>
                <w:rFonts w:eastAsia="Times New Roman"/>
                <w:b/>
                <w:sz w:val="20"/>
                <w:lang w:eastAsia="en-US"/>
              </w:rPr>
              <w:t>50) подпункт 3 пункта 1 статьи 105</w:t>
            </w:r>
            <w:r w:rsidRPr="00AE17A4">
              <w:rPr>
                <w:rFonts w:eastAsia="Times New Roman"/>
                <w:b/>
                <w:sz w:val="20"/>
                <w:vertAlign w:val="superscript"/>
                <w:lang w:eastAsia="en-US"/>
              </w:rPr>
              <w:t>14</w:t>
            </w:r>
            <w:r w:rsidRPr="00AE17A4">
              <w:rPr>
                <w:rFonts w:eastAsia="Times New Roman"/>
                <w:b/>
                <w:sz w:val="20"/>
                <w:lang w:eastAsia="en-US"/>
              </w:rPr>
              <w:t xml:space="preserve"> после слов «(офшорные зоны)» дополнить словами «, и (или) государство или территория, в соответствии с законодательством которого для прибыли (доходов) организаций установлена ставка налога на прибыль организаций, равная 15 процентам или ниже 15 процентов»;</w:t>
            </w:r>
          </w:p>
        </w:tc>
        <w:tc>
          <w:tcPr>
            <w:tcW w:w="1418" w:type="dxa"/>
          </w:tcPr>
          <w:p w:rsidR="00617E8A" w:rsidRPr="00185E6C" w:rsidRDefault="00617E8A" w:rsidP="00185E6C">
            <w:pPr>
              <w:widowControl w:val="0"/>
              <w:tabs>
                <w:tab w:val="left" w:pos="1276"/>
                <w:tab w:val="left" w:pos="1560"/>
              </w:tabs>
              <w:ind w:left="34"/>
              <w:jc w:val="both"/>
              <w:rPr>
                <w:rFonts w:eastAsia="Times New Roman"/>
                <w:b/>
                <w:sz w:val="20"/>
                <w:lang w:eastAsia="en-US"/>
              </w:rPr>
            </w:pPr>
            <w:r w:rsidRPr="00185E6C">
              <w:rPr>
                <w:rFonts w:eastAsia="Times New Roman"/>
                <w:b/>
                <w:bCs/>
                <w:iCs/>
                <w:sz w:val="20"/>
                <w:lang w:eastAsia="en-US"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43</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43) в статье 105</w:t>
            </w:r>
            <w:r w:rsidRPr="00A97D28">
              <w:rPr>
                <w:sz w:val="20"/>
                <w:vertAlign w:val="superscript"/>
              </w:rPr>
              <w:t>26</w:t>
            </w:r>
            <w:r w:rsidRPr="00A97D28">
              <w:rPr>
                <w:sz w:val="20"/>
              </w:rPr>
              <w:t>:</w:t>
            </w:r>
          </w:p>
          <w:p w:rsidR="00617E8A" w:rsidRPr="00A97D28" w:rsidRDefault="00617E8A" w:rsidP="00965239">
            <w:pPr>
              <w:ind w:firstLine="176"/>
              <w:jc w:val="both"/>
              <w:rPr>
                <w:sz w:val="20"/>
              </w:rPr>
            </w:pPr>
            <w:r w:rsidRPr="00A97D28">
              <w:rPr>
                <w:sz w:val="20"/>
              </w:rPr>
              <w:t xml:space="preserve">а) в абзаце первом пункта 3 слова </w:t>
            </w:r>
            <w:r w:rsidR="002F39B4">
              <w:rPr>
                <w:sz w:val="20"/>
              </w:rPr>
              <w:t>«</w:t>
            </w:r>
            <w:r w:rsidRPr="00A97D28">
              <w:rPr>
                <w:sz w:val="20"/>
              </w:rPr>
              <w:t>одновременном соблюдении</w:t>
            </w:r>
            <w:r w:rsidR="002F39B4">
              <w:rPr>
                <w:sz w:val="20"/>
              </w:rPr>
              <w:t>»</w:t>
            </w:r>
            <w:r w:rsidRPr="00A97D28">
              <w:rPr>
                <w:sz w:val="20"/>
              </w:rPr>
              <w:t xml:space="preserve"> заменить словами </w:t>
            </w:r>
            <w:r w:rsidR="002F39B4">
              <w:rPr>
                <w:sz w:val="20"/>
              </w:rPr>
              <w:t>«</w:t>
            </w:r>
            <w:r w:rsidRPr="00A97D28">
              <w:rPr>
                <w:sz w:val="20"/>
              </w:rPr>
              <w:t>соблюдении одного из</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б) в пункте 3</w:t>
            </w:r>
            <w:r w:rsidRPr="00A97D28">
              <w:rPr>
                <w:sz w:val="20"/>
                <w:vertAlign w:val="superscript"/>
              </w:rPr>
              <w:t>1</w:t>
            </w:r>
            <w:r w:rsidRPr="00A97D28">
              <w:rPr>
                <w:sz w:val="20"/>
              </w:rPr>
              <w:t>:</w:t>
            </w:r>
          </w:p>
          <w:p w:rsidR="00617E8A" w:rsidRPr="00A97D28" w:rsidRDefault="00617E8A" w:rsidP="00965239">
            <w:pPr>
              <w:ind w:firstLine="176"/>
              <w:jc w:val="both"/>
              <w:rPr>
                <w:sz w:val="20"/>
              </w:rPr>
            </w:pPr>
            <w:r w:rsidRPr="00A97D28">
              <w:rPr>
                <w:sz w:val="20"/>
              </w:rPr>
              <w:t>в абзаце первом подпункта 7:</w:t>
            </w:r>
          </w:p>
          <w:p w:rsidR="00617E8A" w:rsidRPr="00A97D28" w:rsidRDefault="00617E8A" w:rsidP="00965239">
            <w:pPr>
              <w:ind w:firstLine="176"/>
              <w:jc w:val="both"/>
              <w:rPr>
                <w:sz w:val="20"/>
              </w:rPr>
            </w:pPr>
            <w:r w:rsidRPr="00A97D28">
              <w:rPr>
                <w:sz w:val="20"/>
              </w:rPr>
              <w:t xml:space="preserve">слова </w:t>
            </w:r>
            <w:r w:rsidR="002F39B4">
              <w:rPr>
                <w:sz w:val="20"/>
              </w:rPr>
              <w:t>«</w:t>
            </w:r>
            <w:r w:rsidRPr="00A97D28">
              <w:rPr>
                <w:sz w:val="20"/>
              </w:rPr>
              <w:t>организации, если одна из таких организаций</w:t>
            </w:r>
            <w:r w:rsidR="002F39B4">
              <w:rPr>
                <w:sz w:val="20"/>
              </w:rPr>
              <w:t>»</w:t>
            </w:r>
            <w:r w:rsidRPr="00A97D28">
              <w:rPr>
                <w:sz w:val="20"/>
              </w:rPr>
              <w:t xml:space="preserve"> заменить словами </w:t>
            </w:r>
            <w:r w:rsidR="002F39B4">
              <w:rPr>
                <w:sz w:val="20"/>
              </w:rPr>
              <w:t>«</w:t>
            </w:r>
            <w:r w:rsidRPr="00A97D28">
              <w:rPr>
                <w:sz w:val="20"/>
              </w:rPr>
              <w:t>организация, если она (в ней)</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после слов </w:t>
            </w:r>
            <w:r w:rsidR="002F39B4">
              <w:rPr>
                <w:sz w:val="20"/>
              </w:rPr>
              <w:t>«</w:t>
            </w:r>
            <w:r w:rsidRPr="00A97D28">
              <w:rPr>
                <w:sz w:val="20"/>
              </w:rPr>
              <w:t>в другой организации</w:t>
            </w:r>
            <w:r w:rsidR="002F39B4">
              <w:rPr>
                <w:sz w:val="20"/>
              </w:rPr>
              <w:t>»</w:t>
            </w:r>
            <w:r w:rsidRPr="00A97D28">
              <w:rPr>
                <w:sz w:val="20"/>
              </w:rPr>
              <w:t xml:space="preserve"> дополнить словами </w:t>
            </w:r>
            <w:r w:rsidRPr="00A97D28">
              <w:rPr>
                <w:sz w:val="20"/>
              </w:rPr>
              <w:br/>
            </w:r>
            <w:r w:rsidR="002F39B4">
              <w:rPr>
                <w:sz w:val="20"/>
              </w:rPr>
              <w:t>«</w:t>
            </w:r>
            <w:r w:rsidRPr="00A97D28">
              <w:rPr>
                <w:sz w:val="20"/>
              </w:rPr>
              <w:t>(другая организация)</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дополнить подпунктом 10 следующего содержания:</w:t>
            </w:r>
          </w:p>
          <w:p w:rsidR="00617E8A" w:rsidRPr="00A97D28" w:rsidRDefault="002F39B4" w:rsidP="00965239">
            <w:pPr>
              <w:ind w:firstLine="176"/>
              <w:jc w:val="both"/>
              <w:rPr>
                <w:sz w:val="20"/>
              </w:rPr>
            </w:pPr>
            <w:r>
              <w:rPr>
                <w:sz w:val="20"/>
              </w:rPr>
              <w:lastRenderedPageBreak/>
              <w:t>«</w:t>
            </w:r>
            <w:r w:rsidR="00617E8A" w:rsidRPr="00A97D28">
              <w:rPr>
                <w:sz w:val="20"/>
              </w:rPr>
              <w:t>10) организация - правопреемник организации, в отношении которой проводился налоговый мониторинг.</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в) пункт 5 дополнить абзацем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Срок проведения налогового мониторинга организации </w:t>
            </w:r>
            <w:r w:rsidR="00617E8A" w:rsidRPr="00A97D28">
              <w:rPr>
                <w:sz w:val="20"/>
              </w:rPr>
              <w:br/>
              <w:t>не прерывается при ее реорганизации, в случае вступления ее правопреемника в налоговый мониторинг.</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г) пункт 6 изложить в следующей редакции:</w:t>
            </w:r>
          </w:p>
          <w:p w:rsidR="00617E8A" w:rsidRPr="00A97D28" w:rsidRDefault="002F39B4" w:rsidP="00965239">
            <w:pPr>
              <w:ind w:firstLine="176"/>
              <w:jc w:val="both"/>
              <w:rPr>
                <w:sz w:val="20"/>
              </w:rPr>
            </w:pPr>
            <w:r>
              <w:rPr>
                <w:sz w:val="20"/>
              </w:rPr>
              <w:t>«</w:t>
            </w:r>
            <w:r w:rsidR="00617E8A" w:rsidRPr="00A97D28">
              <w:rPr>
                <w:sz w:val="20"/>
              </w:rPr>
              <w:t xml:space="preserve">6. В регламенте информационного взаимодействия указываются </w:t>
            </w:r>
            <w:r w:rsidR="00617E8A" w:rsidRPr="00A97D28">
              <w:rPr>
                <w:sz w:val="20"/>
              </w:rPr>
              <w:br/>
              <w:t>в частности:</w:t>
            </w:r>
          </w:p>
          <w:p w:rsidR="00617E8A" w:rsidRPr="00A97D28" w:rsidRDefault="00617E8A" w:rsidP="00965239">
            <w:pPr>
              <w:ind w:firstLine="176"/>
              <w:jc w:val="both"/>
              <w:rPr>
                <w:sz w:val="20"/>
              </w:rPr>
            </w:pPr>
            <w:r w:rsidRPr="00A97D28">
              <w:rPr>
                <w:sz w:val="20"/>
              </w:rPr>
              <w:t>1) сроки и порядок представления налоговому органу документов (информации), связанных с исчислением (удержанием), уплатой (перечислением) налогов, сборов, страховых взносов, в электронной форме по телекоммуникационным каналам связи и (или) порядок предоставления доступа к таким документам (информации) через информационные системы организации по выбору такой организации;</w:t>
            </w:r>
          </w:p>
          <w:p w:rsidR="00617E8A" w:rsidRPr="00A97D28" w:rsidRDefault="00617E8A" w:rsidP="00965239">
            <w:pPr>
              <w:ind w:firstLine="176"/>
              <w:jc w:val="both"/>
              <w:rPr>
                <w:sz w:val="20"/>
              </w:rPr>
            </w:pPr>
            <w:r w:rsidRPr="00A97D28">
              <w:rPr>
                <w:sz w:val="20"/>
              </w:rPr>
              <w:t xml:space="preserve">2) порядок ознакомления должностных лиц налогового органа </w:t>
            </w:r>
            <w:r w:rsidRPr="00A97D28">
              <w:rPr>
                <w:sz w:val="20"/>
              </w:rPr>
              <w:br/>
              <w:t>с подлинниками документов, указанных в подпункте 1 настоящего пункта;</w:t>
            </w:r>
          </w:p>
          <w:p w:rsidR="00617E8A" w:rsidRPr="00A97D28" w:rsidRDefault="00617E8A" w:rsidP="00965239">
            <w:pPr>
              <w:ind w:firstLine="176"/>
              <w:jc w:val="both"/>
              <w:rPr>
                <w:sz w:val="20"/>
              </w:rPr>
            </w:pPr>
            <w:r w:rsidRPr="00A97D28">
              <w:rPr>
                <w:sz w:val="20"/>
              </w:rPr>
              <w:t xml:space="preserve">3) время доступа к указанным в подпункте 1 настоящего пункта документам (информации) в течение срока проведения налогового мониторинга за соответствующий период и следующих трех лет со дня окончания срока его проведения (в случае предоставления доступа </w:t>
            </w:r>
            <w:r w:rsidRPr="00A97D28">
              <w:rPr>
                <w:sz w:val="20"/>
              </w:rPr>
              <w:br/>
              <w:t>к таким документам (информации) налоговому органу через информационные системы организации).</w:t>
            </w:r>
          </w:p>
          <w:p w:rsidR="00617E8A" w:rsidRPr="00A97D28" w:rsidRDefault="00617E8A" w:rsidP="00965239">
            <w:pPr>
              <w:ind w:firstLine="176"/>
              <w:jc w:val="both"/>
              <w:rPr>
                <w:sz w:val="20"/>
              </w:rPr>
            </w:pPr>
            <w:r w:rsidRPr="00A97D28">
              <w:rPr>
                <w:sz w:val="20"/>
              </w:rPr>
              <w:t xml:space="preserve">Организация, признаваемая налогоплательщиком - участником соглашения о защите и поощрении </w:t>
            </w:r>
            <w:r w:rsidRPr="00A97D28">
              <w:rPr>
                <w:sz w:val="20"/>
              </w:rPr>
              <w:lastRenderedPageBreak/>
              <w:t xml:space="preserve">капиталовложений, в течение срока проведения в отношении указанной организации налогового мониторинга представляет налоговому органу документы (информацию) в электронной форме по телекоммуникационным каналам связи или через свои информационные системы предоставляет доступ к документам (информации), относящимся к фактическому осуществлению затрат, </w:t>
            </w:r>
            <w:r w:rsidRPr="00A97D28">
              <w:rPr>
                <w:sz w:val="20"/>
              </w:rPr>
              <w:br/>
              <w:t xml:space="preserve">по которым Федеральным законом </w:t>
            </w:r>
            <w:r w:rsidR="002F39B4">
              <w:rPr>
                <w:sz w:val="20"/>
              </w:rPr>
              <w:t>«</w:t>
            </w:r>
            <w:r w:rsidRPr="00A97D28">
              <w:rPr>
                <w:sz w:val="20"/>
              </w:rPr>
              <w:t>О защите и поощрении капиталовложений в Российской Федерации</w:t>
            </w:r>
            <w:r w:rsidR="002F39B4">
              <w:rPr>
                <w:sz w:val="20"/>
              </w:rPr>
              <w:t>»</w:t>
            </w:r>
            <w:r w:rsidRPr="00A97D28">
              <w:rPr>
                <w:sz w:val="20"/>
              </w:rPr>
              <w:t xml:space="preserve"> предусмотрено предоставление мер государственной поддержки. При этом в течение срока проведения налогового мониторинга за первый период, за который проводится налоговый мониторинг, представляются документы (информация) или доступ к документам (информации), относящиеся </w:t>
            </w:r>
            <w:r w:rsidRPr="00A97D28">
              <w:rPr>
                <w:sz w:val="20"/>
              </w:rPr>
              <w:br/>
              <w:t>к осуществлению таких затрат за период до 1 января года, на который приходится первый период, за который проводится налоговый мониторинг, начинающийся с наиболее ранней из следующих дат:</w:t>
            </w:r>
          </w:p>
          <w:p w:rsidR="00617E8A" w:rsidRPr="00A97D28" w:rsidRDefault="00617E8A" w:rsidP="00965239">
            <w:pPr>
              <w:ind w:firstLine="176"/>
              <w:jc w:val="both"/>
              <w:rPr>
                <w:sz w:val="20"/>
              </w:rPr>
            </w:pPr>
            <w:r w:rsidRPr="00A97D28">
              <w:rPr>
                <w:sz w:val="20"/>
              </w:rPr>
              <w:t>даты принятия решения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и геолого-разведочных работ);</w:t>
            </w:r>
          </w:p>
          <w:p w:rsidR="00617E8A" w:rsidRPr="00A97D28" w:rsidRDefault="00617E8A" w:rsidP="00965239">
            <w:pPr>
              <w:ind w:firstLine="176"/>
              <w:jc w:val="both"/>
              <w:rPr>
                <w:sz w:val="20"/>
              </w:rPr>
            </w:pPr>
            <w:r w:rsidRPr="00A97D28">
              <w:rPr>
                <w:sz w:val="20"/>
              </w:rPr>
              <w:t>даты принятия решения об осуществлении инвестиционного проекта, в том числе об определении объема капитальных вложений (расходов), необходимых для его реализации;</w:t>
            </w:r>
          </w:p>
          <w:p w:rsidR="00617E8A" w:rsidRPr="00A97D28" w:rsidRDefault="00617E8A" w:rsidP="00965239">
            <w:pPr>
              <w:ind w:firstLine="176"/>
              <w:jc w:val="both"/>
              <w:rPr>
                <w:sz w:val="20"/>
              </w:rPr>
            </w:pPr>
            <w:r w:rsidRPr="00A97D28">
              <w:rPr>
                <w:sz w:val="20"/>
              </w:rPr>
              <w:t xml:space="preserve">4) состав и структура раскрытия показателей регистров бухгалтерского и налогового учета, используемых в информационных системах организации, а также сведения о системе внутреннего контроля организации за совершаемыми фактами хозяйственной жизни </w:t>
            </w:r>
            <w:r w:rsidRPr="00A97D28">
              <w:rPr>
                <w:sz w:val="20"/>
              </w:rPr>
              <w:br/>
            </w:r>
            <w:r w:rsidRPr="00A97D28">
              <w:rPr>
                <w:sz w:val="20"/>
              </w:rPr>
              <w:lastRenderedPageBreak/>
              <w:t>и правильностью исчисления (удержания), полнотой и своевременностью уплаты (перечисления) налогов, сборов, страховых взносов.</w:t>
            </w:r>
          </w:p>
          <w:p w:rsidR="00617E8A" w:rsidRPr="00A97D28" w:rsidRDefault="00617E8A" w:rsidP="00965239">
            <w:pPr>
              <w:ind w:firstLine="176"/>
              <w:jc w:val="both"/>
              <w:rPr>
                <w:sz w:val="20"/>
              </w:rPr>
            </w:pPr>
            <w:r w:rsidRPr="00A97D28">
              <w:rPr>
                <w:sz w:val="20"/>
              </w:rPr>
              <w:t xml:space="preserve">Форма и требования к регламенту информационного взаимодействия, порядок внесения изменений (дополнений) в регламент информационного взаимодействия, требования к информационным системам организации, </w:t>
            </w:r>
            <w:r w:rsidRPr="00A97D28">
              <w:rPr>
                <w:sz w:val="20"/>
              </w:rPr>
              <w:br/>
              <w:t>в том числе к порядку получения и обработки документов, используемых налоговыми органами при реализации своих полномочий в отношениях, регулируемых законодательством о налогах и сборах, формат документов, к которым предоставляется доступ налоговому органу, порядок и сроки получения доступа к таким информационным системам, порядок проведения проверки соответствия таких информационных систем организации указанным требованиям утверждаются федеральным органом исполнительной власти, уполномоченным по контролю и надзору в области налогов и сборов.</w:t>
            </w:r>
            <w:r w:rsidR="002F39B4">
              <w:rPr>
                <w:sz w:val="20"/>
              </w:rPr>
              <w:t>»</w:t>
            </w:r>
            <w:r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E17A4" w:rsidRDefault="00617E8A" w:rsidP="00965239">
            <w:pPr>
              <w:ind w:firstLine="176"/>
              <w:jc w:val="both"/>
              <w:rPr>
                <w:rFonts w:eastAsia="PT Astra Serif"/>
                <w:sz w:val="20"/>
              </w:rPr>
            </w:pPr>
            <w:r w:rsidRPr="00AE17A4">
              <w:rPr>
                <w:rFonts w:eastAsia="PT Astra Serif"/>
                <w:sz w:val="20"/>
              </w:rPr>
              <w:t>42) пункты 43 - 49 считать соответственно пунктами 51 - 57;</w:t>
            </w:r>
          </w:p>
          <w:p w:rsidR="00617E8A" w:rsidRPr="00AE17A4" w:rsidRDefault="00617E8A" w:rsidP="00965239">
            <w:pPr>
              <w:ind w:firstLine="176"/>
              <w:jc w:val="both"/>
              <w:rPr>
                <w:rFonts w:eastAsia="PT Astra Serif"/>
                <w:sz w:val="20"/>
              </w:rPr>
            </w:pPr>
            <w:r w:rsidRPr="00AE17A4">
              <w:rPr>
                <w:rFonts w:eastAsia="PT Astra Serif"/>
                <w:sz w:val="20"/>
              </w:rPr>
              <w:t>43) в пункте 51:</w:t>
            </w:r>
          </w:p>
          <w:p w:rsidR="00617E8A" w:rsidRPr="00AE17A4" w:rsidRDefault="00617E8A" w:rsidP="00965239">
            <w:pPr>
              <w:ind w:firstLine="176"/>
              <w:jc w:val="both"/>
              <w:rPr>
                <w:rFonts w:eastAsia="PT Astra Serif"/>
                <w:sz w:val="20"/>
              </w:rPr>
            </w:pPr>
            <w:r w:rsidRPr="00AE17A4">
              <w:rPr>
                <w:rFonts w:eastAsia="PT Astra Serif"/>
                <w:sz w:val="20"/>
              </w:rPr>
              <w:t xml:space="preserve">а) подпункт </w:t>
            </w:r>
            <w:r w:rsidR="002F39B4" w:rsidRPr="00AE17A4">
              <w:rPr>
                <w:rFonts w:eastAsia="PT Astra Serif"/>
                <w:sz w:val="20"/>
              </w:rPr>
              <w:t>«</w:t>
            </w:r>
            <w:r w:rsidRPr="00AE17A4">
              <w:rPr>
                <w:rFonts w:eastAsia="PT Astra Serif"/>
                <w:sz w:val="20"/>
              </w:rPr>
              <w:t>а</w:t>
            </w:r>
            <w:r w:rsidR="002F39B4" w:rsidRPr="00AE17A4">
              <w:rPr>
                <w:rFonts w:eastAsia="PT Astra Serif"/>
                <w:sz w:val="20"/>
              </w:rPr>
              <w:t>»</w:t>
            </w:r>
            <w:r w:rsidRPr="00AE17A4">
              <w:rPr>
                <w:rFonts w:eastAsia="PT Astra Serif"/>
                <w:sz w:val="20"/>
              </w:rPr>
              <w:t xml:space="preserve"> исключить;</w:t>
            </w:r>
          </w:p>
          <w:p w:rsidR="00617E8A" w:rsidRPr="00AE17A4" w:rsidRDefault="00617E8A" w:rsidP="00965239">
            <w:pPr>
              <w:ind w:firstLine="176"/>
              <w:jc w:val="both"/>
              <w:rPr>
                <w:rFonts w:eastAsia="PT Astra Serif"/>
                <w:sz w:val="20"/>
              </w:rPr>
            </w:pPr>
            <w:r w:rsidRPr="00AE17A4">
              <w:rPr>
                <w:rFonts w:eastAsia="PT Astra Serif"/>
                <w:sz w:val="20"/>
              </w:rPr>
              <w:t xml:space="preserve">б) подпункты </w:t>
            </w:r>
            <w:r w:rsidR="002F39B4" w:rsidRPr="00AE17A4">
              <w:rPr>
                <w:rFonts w:eastAsia="PT Astra Serif"/>
                <w:sz w:val="20"/>
              </w:rPr>
              <w:t>«</w:t>
            </w:r>
            <w:r w:rsidRPr="00AE17A4">
              <w:rPr>
                <w:rFonts w:eastAsia="PT Astra Serif"/>
                <w:sz w:val="20"/>
              </w:rPr>
              <w:t>б</w:t>
            </w:r>
            <w:r w:rsidR="002F39B4" w:rsidRPr="00AE17A4">
              <w:rPr>
                <w:rFonts w:eastAsia="PT Astra Serif"/>
                <w:sz w:val="20"/>
              </w:rPr>
              <w:t>»</w:t>
            </w:r>
            <w:r w:rsidRPr="00AE17A4">
              <w:rPr>
                <w:rFonts w:eastAsia="PT Astra Serif"/>
                <w:sz w:val="20"/>
              </w:rPr>
              <w:t xml:space="preserve"> - </w:t>
            </w:r>
            <w:r w:rsidR="002F39B4" w:rsidRPr="00AE17A4">
              <w:rPr>
                <w:rFonts w:eastAsia="PT Astra Serif"/>
                <w:sz w:val="20"/>
              </w:rPr>
              <w:t>«</w:t>
            </w:r>
            <w:r w:rsidRPr="00AE17A4">
              <w:rPr>
                <w:rFonts w:eastAsia="PT Astra Serif"/>
                <w:sz w:val="20"/>
              </w:rPr>
              <w:t>г</w:t>
            </w:r>
            <w:r w:rsidR="002F39B4" w:rsidRPr="00AE17A4">
              <w:rPr>
                <w:rFonts w:eastAsia="PT Astra Serif"/>
                <w:sz w:val="20"/>
              </w:rPr>
              <w:t>»</w:t>
            </w:r>
            <w:r w:rsidRPr="00AE17A4">
              <w:rPr>
                <w:rFonts w:eastAsia="PT Astra Serif"/>
                <w:sz w:val="20"/>
              </w:rPr>
              <w:t xml:space="preserve"> считать соответственно подпунктами </w:t>
            </w:r>
            <w:r w:rsidR="002F39B4" w:rsidRPr="00AE17A4">
              <w:rPr>
                <w:rFonts w:eastAsia="PT Astra Serif"/>
                <w:sz w:val="20"/>
              </w:rPr>
              <w:t>«</w:t>
            </w:r>
            <w:r w:rsidRPr="00AE17A4">
              <w:rPr>
                <w:rFonts w:eastAsia="PT Astra Serif"/>
                <w:sz w:val="20"/>
              </w:rPr>
              <w:t>а</w:t>
            </w:r>
            <w:r w:rsidR="002F39B4" w:rsidRPr="00AE17A4">
              <w:rPr>
                <w:rFonts w:eastAsia="PT Astra Serif"/>
                <w:sz w:val="20"/>
              </w:rPr>
              <w:t>»</w:t>
            </w:r>
            <w:r w:rsidRPr="00AE17A4">
              <w:rPr>
                <w:rFonts w:eastAsia="PT Astra Serif"/>
                <w:sz w:val="20"/>
              </w:rPr>
              <w:t xml:space="preserve"> - </w:t>
            </w:r>
            <w:r w:rsidR="002F39B4" w:rsidRPr="00AE17A4">
              <w:rPr>
                <w:rFonts w:eastAsia="PT Astra Serif"/>
                <w:sz w:val="20"/>
              </w:rPr>
              <w:t>«</w:t>
            </w:r>
            <w:r w:rsidRPr="00AE17A4">
              <w:rPr>
                <w:rFonts w:eastAsia="PT Astra Serif"/>
                <w:sz w:val="20"/>
              </w:rPr>
              <w:t>в</w:t>
            </w:r>
            <w:r w:rsidR="002F39B4" w:rsidRPr="00AE17A4">
              <w:rPr>
                <w:rFonts w:eastAsia="PT Astra Serif"/>
                <w:sz w:val="20"/>
              </w:rPr>
              <w:t>»</w:t>
            </w:r>
            <w:r w:rsidRPr="00AE17A4">
              <w:rPr>
                <w:rFonts w:eastAsia="PT Astra Serif"/>
                <w:sz w:val="20"/>
              </w:rPr>
              <w:t>;</w:t>
            </w:r>
          </w:p>
          <w:p w:rsidR="00617E8A" w:rsidRPr="00AE17A4" w:rsidRDefault="00617E8A" w:rsidP="00965239">
            <w:pPr>
              <w:ind w:firstLine="176"/>
              <w:jc w:val="both"/>
              <w:rPr>
                <w:rFonts w:eastAsia="PT Astra Serif"/>
                <w:sz w:val="20"/>
              </w:rPr>
            </w:pPr>
            <w:r w:rsidRPr="00AE17A4">
              <w:rPr>
                <w:rFonts w:eastAsia="PT Astra Serif"/>
                <w:sz w:val="20"/>
              </w:rPr>
              <w:t xml:space="preserve">в) подпункт </w:t>
            </w:r>
            <w:r w:rsidR="002F39B4" w:rsidRPr="00AE17A4">
              <w:rPr>
                <w:rFonts w:eastAsia="PT Astra Serif"/>
                <w:sz w:val="20"/>
              </w:rPr>
              <w:t>«</w:t>
            </w:r>
            <w:r w:rsidRPr="00AE17A4">
              <w:rPr>
                <w:rFonts w:eastAsia="PT Astra Serif"/>
                <w:sz w:val="20"/>
              </w:rPr>
              <w:t>в</w:t>
            </w:r>
            <w:r w:rsidR="002F39B4" w:rsidRPr="00AE17A4">
              <w:rPr>
                <w:rFonts w:eastAsia="PT Astra Serif"/>
                <w:sz w:val="20"/>
              </w:rPr>
              <w:t>»</w:t>
            </w:r>
            <w:r w:rsidRPr="00AE17A4">
              <w:rPr>
                <w:rFonts w:eastAsia="PT Astra Serif"/>
                <w:sz w:val="20"/>
              </w:rPr>
              <w:t xml:space="preserve"> изложить в следующей редакции:</w:t>
            </w:r>
          </w:p>
          <w:p w:rsidR="00AE17A4" w:rsidRPr="00AE17A4" w:rsidRDefault="002F39B4" w:rsidP="00AE17A4">
            <w:pPr>
              <w:ind w:firstLine="176"/>
              <w:rPr>
                <w:rFonts w:eastAsia="PT Astra Serif"/>
              </w:rPr>
            </w:pPr>
            <w:r w:rsidRPr="00AE17A4">
              <w:rPr>
                <w:rFonts w:eastAsia="PT Astra Serif"/>
                <w:sz w:val="20"/>
              </w:rPr>
              <w:t>«</w:t>
            </w:r>
            <w:r w:rsidR="00AE17A4" w:rsidRPr="00AE17A4">
              <w:rPr>
                <w:rFonts w:eastAsia="PT Astra Serif"/>
              </w:rPr>
              <w:t>в) в пункте 6:</w:t>
            </w:r>
          </w:p>
          <w:p w:rsidR="00AE17A4" w:rsidRPr="00AE17A4" w:rsidRDefault="00AE17A4" w:rsidP="00AE17A4">
            <w:pPr>
              <w:ind w:firstLine="176"/>
              <w:jc w:val="both"/>
              <w:rPr>
                <w:rFonts w:eastAsia="PT Astra Serif"/>
                <w:sz w:val="20"/>
              </w:rPr>
            </w:pPr>
            <w:r w:rsidRPr="00AE17A4">
              <w:rPr>
                <w:rFonts w:eastAsia="PT Astra Serif"/>
                <w:sz w:val="20"/>
              </w:rPr>
              <w:t>в подпункте 3:</w:t>
            </w:r>
          </w:p>
          <w:p w:rsidR="00AE17A4" w:rsidRPr="00AE17A4" w:rsidRDefault="00AE17A4" w:rsidP="00AE17A4">
            <w:pPr>
              <w:ind w:firstLine="176"/>
              <w:jc w:val="both"/>
              <w:rPr>
                <w:rFonts w:eastAsia="PT Astra Serif"/>
                <w:sz w:val="20"/>
              </w:rPr>
            </w:pPr>
            <w:r w:rsidRPr="00AE17A4">
              <w:rPr>
                <w:rFonts w:eastAsia="PT Astra Serif"/>
                <w:sz w:val="20"/>
              </w:rPr>
              <w:t xml:space="preserve">в абзаце втором слова «При этом документы (информация) или доступ к документам (информации), относящиеся к осуществлению таких затрат за период со дня заключения соглашения о защите и поощрении капиталовложений до 1 января года, на </w:t>
            </w:r>
            <w:r w:rsidRPr="00AE17A4">
              <w:rPr>
                <w:rFonts w:eastAsia="PT Astra Serif"/>
                <w:sz w:val="20"/>
              </w:rPr>
              <w:lastRenderedPageBreak/>
              <w:t>который приходится первый период, за который проводится налоговый мониторинг, представляются в течение срока проведения налогового мониторинга за первый период, за который проводится налоговый мониторинг» заменить словами «При этом в течение срока проведения налогового мониторинга за первый период, за который проводится налоговый мониторинг, представляются документы (информация) или доступ к документам (информации), относящиеся к осуществлению таких затрат за период до 1 января года, на который приходится первый период, за который проводится налоговый мониторинг, начинающийся с наиболее ранней из следующих дат:»;</w:t>
            </w:r>
          </w:p>
          <w:p w:rsidR="00AE17A4" w:rsidRPr="00AE17A4" w:rsidRDefault="00AE17A4" w:rsidP="00AE17A4">
            <w:pPr>
              <w:ind w:firstLine="176"/>
              <w:jc w:val="both"/>
              <w:rPr>
                <w:rFonts w:eastAsia="PT Astra Serif"/>
                <w:sz w:val="20"/>
              </w:rPr>
            </w:pPr>
            <w:r w:rsidRPr="00AE17A4">
              <w:rPr>
                <w:rFonts w:eastAsia="PT Astra Serif"/>
                <w:sz w:val="20"/>
              </w:rPr>
              <w:t>дополнить абзацами третьим и четвертым следующего содержания:</w:t>
            </w:r>
          </w:p>
          <w:p w:rsidR="00AE17A4" w:rsidRPr="00AE17A4" w:rsidRDefault="00AE17A4" w:rsidP="00AE17A4">
            <w:pPr>
              <w:ind w:firstLine="176"/>
              <w:jc w:val="both"/>
              <w:rPr>
                <w:rFonts w:eastAsia="PT Astra Serif"/>
                <w:sz w:val="20"/>
              </w:rPr>
            </w:pPr>
            <w:r w:rsidRPr="00AE17A4">
              <w:rPr>
                <w:rFonts w:eastAsia="PT Astra Serif"/>
                <w:sz w:val="20"/>
              </w:rPr>
              <w:t>«даты принятия решения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и геолого-разведочных работ);</w:t>
            </w:r>
          </w:p>
          <w:p w:rsidR="00AE17A4" w:rsidRPr="00AE17A4" w:rsidRDefault="00AE17A4" w:rsidP="00AE17A4">
            <w:pPr>
              <w:ind w:firstLine="176"/>
              <w:jc w:val="both"/>
              <w:rPr>
                <w:rFonts w:eastAsia="PT Astra Serif"/>
                <w:sz w:val="20"/>
              </w:rPr>
            </w:pPr>
            <w:r w:rsidRPr="00AE17A4">
              <w:rPr>
                <w:rFonts w:eastAsia="PT Astra Serif"/>
                <w:sz w:val="20"/>
              </w:rPr>
              <w:t>даты принятия решения об осуществлении инвестиционного проекта, в том числе об определении объема капитальных вложений (расходов), необходимых для его реализации;»;</w:t>
            </w:r>
          </w:p>
          <w:p w:rsidR="00AE17A4" w:rsidRPr="00AE17A4" w:rsidRDefault="00AE17A4" w:rsidP="00AE17A4">
            <w:pPr>
              <w:ind w:firstLine="176"/>
              <w:jc w:val="both"/>
              <w:rPr>
                <w:rFonts w:eastAsia="PT Astra Serif"/>
                <w:sz w:val="20"/>
              </w:rPr>
            </w:pPr>
            <w:r w:rsidRPr="00AE17A4">
              <w:rPr>
                <w:rFonts w:eastAsia="PT Astra Serif"/>
                <w:sz w:val="20"/>
              </w:rPr>
              <w:t>абзац шестой считать абзацем восьмым;</w:t>
            </w:r>
          </w:p>
          <w:p w:rsidR="00AE17A4" w:rsidRPr="00AE17A4" w:rsidRDefault="00AE17A4" w:rsidP="00AE17A4">
            <w:pPr>
              <w:ind w:firstLine="176"/>
              <w:jc w:val="both"/>
              <w:rPr>
                <w:rFonts w:eastAsia="PT Astra Serif"/>
                <w:sz w:val="20"/>
              </w:rPr>
            </w:pPr>
            <w:r w:rsidRPr="00AE17A4">
              <w:rPr>
                <w:rFonts w:eastAsia="PT Astra Serif"/>
                <w:sz w:val="20"/>
              </w:rPr>
              <w:t>абзац седьмой считать абзацем девятым и в нем слова «и порядок получения доступа к таким информационным системам» заменить словами «порядок и сроки получения доступа к таким информационным системам, порядок проведения проверки соответствия таких информационных систем организации указанным требованиям»;</w:t>
            </w:r>
          </w:p>
          <w:p w:rsidR="00617E8A" w:rsidRPr="00AE17A4" w:rsidRDefault="00617E8A" w:rsidP="00965239">
            <w:pPr>
              <w:ind w:firstLine="176"/>
              <w:jc w:val="both"/>
              <w:rPr>
                <w:rFonts w:eastAsia="PT Astra Serif"/>
                <w:sz w:val="20"/>
              </w:rPr>
            </w:pPr>
          </w:p>
        </w:tc>
        <w:tc>
          <w:tcPr>
            <w:tcW w:w="4324" w:type="dxa"/>
            <w:shd w:val="clear" w:color="auto" w:fill="auto"/>
          </w:tcPr>
          <w:p w:rsidR="00AE17A4" w:rsidRPr="00AE17A4" w:rsidRDefault="00AE17A4" w:rsidP="00AE17A4">
            <w:pPr>
              <w:widowControl w:val="0"/>
              <w:tabs>
                <w:tab w:val="left" w:pos="1276"/>
                <w:tab w:val="left" w:pos="1560"/>
              </w:tabs>
              <w:ind w:firstLine="247"/>
              <w:jc w:val="both"/>
              <w:rPr>
                <w:sz w:val="20"/>
              </w:rPr>
            </w:pPr>
            <w:r w:rsidRPr="00AE17A4">
              <w:rPr>
                <w:b/>
                <w:sz w:val="20"/>
              </w:rPr>
              <w:lastRenderedPageBreak/>
              <w:t>51</w:t>
            </w:r>
            <w:r w:rsidRPr="00AE17A4">
              <w:rPr>
                <w:sz w:val="20"/>
              </w:rPr>
              <w:t>) в статье 105</w:t>
            </w:r>
            <w:r w:rsidRPr="00AE17A4">
              <w:rPr>
                <w:sz w:val="20"/>
                <w:vertAlign w:val="superscript"/>
              </w:rPr>
              <w:t>26</w:t>
            </w:r>
            <w:r w:rsidRPr="00AE17A4">
              <w:rPr>
                <w:sz w:val="20"/>
              </w:rPr>
              <w:t>:</w:t>
            </w:r>
          </w:p>
          <w:p w:rsidR="00AE17A4" w:rsidRPr="00AE17A4" w:rsidRDefault="00AE17A4" w:rsidP="00AE17A4">
            <w:pPr>
              <w:pStyle w:val="af2"/>
              <w:tabs>
                <w:tab w:val="left" w:pos="1276"/>
                <w:tab w:val="left" w:pos="1560"/>
              </w:tabs>
              <w:ind w:left="0" w:firstLine="247"/>
              <w:jc w:val="both"/>
            </w:pPr>
            <w:r w:rsidRPr="00AE17A4">
              <w:rPr>
                <w:b/>
              </w:rPr>
              <w:t>а</w:t>
            </w:r>
            <w:r w:rsidRPr="00AE17A4">
              <w:t>) в пункте 3</w:t>
            </w:r>
            <w:r w:rsidRPr="00AE17A4">
              <w:rPr>
                <w:vertAlign w:val="superscript"/>
              </w:rPr>
              <w:t>1</w:t>
            </w:r>
            <w:r w:rsidRPr="00AE17A4">
              <w:t>:</w:t>
            </w:r>
          </w:p>
          <w:p w:rsidR="00AE17A4" w:rsidRPr="00AE17A4" w:rsidRDefault="00AE17A4" w:rsidP="00AE17A4">
            <w:pPr>
              <w:pStyle w:val="af2"/>
              <w:tabs>
                <w:tab w:val="left" w:pos="1276"/>
                <w:tab w:val="left" w:pos="1560"/>
              </w:tabs>
              <w:ind w:left="0" w:firstLine="247"/>
              <w:jc w:val="both"/>
            </w:pPr>
            <w:r w:rsidRPr="00AE17A4">
              <w:t>в абзаце первом подпункта 7 слова «организации, если одна из таких организаций» заменить словами «организация, если она (в ней)»</w:t>
            </w:r>
            <w:r w:rsidRPr="00AE17A4">
              <w:rPr>
                <w:b/>
              </w:rPr>
              <w:t xml:space="preserve">, </w:t>
            </w:r>
            <w:r w:rsidRPr="00AE17A4">
              <w:t>после слов «в другой организации» дополнить словами «(другая организация)»;</w:t>
            </w:r>
          </w:p>
          <w:p w:rsidR="00AE17A4" w:rsidRPr="00AE17A4" w:rsidRDefault="00AE17A4" w:rsidP="00AE17A4">
            <w:pPr>
              <w:pStyle w:val="af2"/>
              <w:tabs>
                <w:tab w:val="left" w:pos="1276"/>
                <w:tab w:val="left" w:pos="1560"/>
              </w:tabs>
              <w:ind w:left="0" w:firstLine="247"/>
              <w:jc w:val="both"/>
            </w:pPr>
            <w:r w:rsidRPr="00AE17A4">
              <w:t>дополнить подпунктом 10 следующего содержания:</w:t>
            </w:r>
          </w:p>
          <w:p w:rsidR="00AE17A4" w:rsidRPr="00AE17A4" w:rsidRDefault="00AE17A4" w:rsidP="00AE17A4">
            <w:pPr>
              <w:pStyle w:val="af2"/>
              <w:tabs>
                <w:tab w:val="left" w:pos="1276"/>
                <w:tab w:val="left" w:pos="1560"/>
              </w:tabs>
              <w:ind w:left="0" w:firstLine="247"/>
              <w:jc w:val="both"/>
            </w:pPr>
            <w:r w:rsidRPr="00AE17A4">
              <w:t>«10) организация - правопреемник организации, в отношении которой проводился налоговый мониторинг.»;</w:t>
            </w:r>
          </w:p>
          <w:p w:rsidR="00AE17A4" w:rsidRPr="00AE17A4" w:rsidRDefault="00AE17A4" w:rsidP="00AE17A4">
            <w:pPr>
              <w:pStyle w:val="af2"/>
              <w:tabs>
                <w:tab w:val="left" w:pos="1276"/>
                <w:tab w:val="left" w:pos="1560"/>
              </w:tabs>
              <w:ind w:left="0" w:firstLine="247"/>
              <w:jc w:val="both"/>
            </w:pPr>
            <w:r w:rsidRPr="00AE17A4">
              <w:rPr>
                <w:b/>
              </w:rPr>
              <w:t>б</w:t>
            </w:r>
            <w:r w:rsidRPr="00AE17A4">
              <w:t xml:space="preserve">) пункт 5 дополнить абзацем </w:t>
            </w:r>
            <w:r w:rsidRPr="00AE17A4">
              <w:rPr>
                <w:b/>
              </w:rPr>
              <w:t xml:space="preserve">седьмым </w:t>
            </w:r>
            <w:r w:rsidRPr="00AE17A4">
              <w:t>следующего содержания:</w:t>
            </w:r>
          </w:p>
          <w:p w:rsidR="00AE17A4" w:rsidRPr="00AE17A4" w:rsidRDefault="00AE17A4" w:rsidP="00AE17A4">
            <w:pPr>
              <w:pStyle w:val="af2"/>
              <w:tabs>
                <w:tab w:val="left" w:pos="1276"/>
                <w:tab w:val="left" w:pos="1560"/>
              </w:tabs>
              <w:ind w:left="0" w:firstLine="247"/>
              <w:jc w:val="both"/>
            </w:pPr>
            <w:r w:rsidRPr="00AE17A4">
              <w:t xml:space="preserve">«Срок проведения налогового мониторинга организации не прерывается при ее </w:t>
            </w:r>
            <w:r w:rsidRPr="00AE17A4">
              <w:lastRenderedPageBreak/>
              <w:t>реорганизации, в случае вступления ее правопреемника в налоговый мониторинг.»;</w:t>
            </w:r>
          </w:p>
          <w:p w:rsidR="00AE17A4" w:rsidRPr="00AE17A4" w:rsidRDefault="00AE17A4" w:rsidP="00AE17A4">
            <w:pPr>
              <w:pStyle w:val="af2"/>
              <w:tabs>
                <w:tab w:val="left" w:pos="1276"/>
                <w:tab w:val="left" w:pos="1560"/>
              </w:tabs>
              <w:ind w:left="0" w:firstLine="247"/>
              <w:jc w:val="both"/>
            </w:pPr>
            <w:r w:rsidRPr="00AE17A4">
              <w:rPr>
                <w:b/>
              </w:rPr>
              <w:t>в</w:t>
            </w:r>
            <w:r w:rsidRPr="00AE17A4">
              <w:t>) в пункт</w:t>
            </w:r>
            <w:r w:rsidRPr="00AE17A4">
              <w:rPr>
                <w:b/>
              </w:rPr>
              <w:t>е</w:t>
            </w:r>
            <w:r w:rsidRPr="00AE17A4">
              <w:t xml:space="preserve"> 6:</w:t>
            </w:r>
          </w:p>
          <w:p w:rsidR="00AE17A4" w:rsidRPr="00AE17A4" w:rsidRDefault="00AE17A4" w:rsidP="00AE17A4">
            <w:pPr>
              <w:pStyle w:val="af2"/>
              <w:tabs>
                <w:tab w:val="left" w:pos="1276"/>
                <w:tab w:val="left" w:pos="1560"/>
              </w:tabs>
              <w:ind w:left="0" w:firstLine="247"/>
              <w:jc w:val="both"/>
              <w:rPr>
                <w:b/>
              </w:rPr>
            </w:pPr>
            <w:r w:rsidRPr="00AE17A4">
              <w:rPr>
                <w:b/>
              </w:rPr>
              <w:t>в подпункте 3:</w:t>
            </w:r>
          </w:p>
          <w:p w:rsidR="00AE17A4" w:rsidRPr="00AE17A4" w:rsidRDefault="00AE17A4" w:rsidP="00AE17A4">
            <w:pPr>
              <w:pStyle w:val="af2"/>
              <w:tabs>
                <w:tab w:val="left" w:pos="1276"/>
                <w:tab w:val="left" w:pos="1560"/>
              </w:tabs>
              <w:ind w:left="0" w:firstLine="247"/>
              <w:jc w:val="both"/>
              <w:rPr>
                <w:b/>
              </w:rPr>
            </w:pPr>
            <w:r w:rsidRPr="00AE17A4">
              <w:rPr>
                <w:b/>
              </w:rPr>
              <w:t>в абзаце втором слова «При этом документы (информация) или доступ к документам (информации), относящиеся к осуществлению таких затрат за период со дня заключения соглашения о защите и поощрении капиталовложений до 1 января года, на который приходится первый период, за который проводится налоговый мониторинг, представляются в течение срока проведения налогового мониторинга за первый период, за который проводится налоговый мониторинг» заменить словами «</w:t>
            </w:r>
            <w:r w:rsidRPr="00AE17A4">
              <w:t>При этом в течение срока проведения налогового мониторинга за первый период, за который проводится налоговый мониторинг, представляются документы (информация) или доступ к документам (информации), относящиеся к осуществлению таких затрат за период до 1 января года, на который приходится первый период, за который проводится налоговый мониторинг, начинающийся с наиболее ранней из следующих дат:</w:t>
            </w:r>
            <w:r w:rsidRPr="00AE17A4">
              <w:rPr>
                <w:b/>
              </w:rPr>
              <w:t>»;</w:t>
            </w:r>
          </w:p>
          <w:p w:rsidR="00AE17A4" w:rsidRPr="00AE17A4" w:rsidRDefault="00AE17A4" w:rsidP="00AE17A4">
            <w:pPr>
              <w:pStyle w:val="af2"/>
              <w:tabs>
                <w:tab w:val="left" w:pos="1276"/>
                <w:tab w:val="left" w:pos="1560"/>
              </w:tabs>
              <w:ind w:left="0" w:firstLine="247"/>
              <w:jc w:val="both"/>
              <w:rPr>
                <w:b/>
              </w:rPr>
            </w:pPr>
            <w:r w:rsidRPr="00AE17A4">
              <w:rPr>
                <w:b/>
              </w:rPr>
              <w:t>дополнить абзацами третьим и четвертым следующего содержания:</w:t>
            </w:r>
          </w:p>
          <w:p w:rsidR="00AE17A4" w:rsidRPr="00AE17A4" w:rsidRDefault="00AE17A4" w:rsidP="00AE17A4">
            <w:pPr>
              <w:pStyle w:val="af2"/>
              <w:tabs>
                <w:tab w:val="left" w:pos="1276"/>
                <w:tab w:val="left" w:pos="1560"/>
              </w:tabs>
              <w:ind w:left="0" w:firstLine="247"/>
              <w:jc w:val="both"/>
            </w:pPr>
            <w:r w:rsidRPr="00AE17A4">
              <w:t>«даты принятия решения об утверждении бюджета на капитальные расходы (без учета бюджета на расходы, связанные с подготовкой проектно-сметной документации, проведением проектно-изыскательских и геолого-разведочных работ);</w:t>
            </w:r>
          </w:p>
          <w:p w:rsidR="00AE17A4" w:rsidRPr="00AE17A4" w:rsidRDefault="00AE17A4" w:rsidP="00AE17A4">
            <w:pPr>
              <w:pStyle w:val="af2"/>
              <w:tabs>
                <w:tab w:val="left" w:pos="1276"/>
                <w:tab w:val="left" w:pos="1560"/>
              </w:tabs>
              <w:ind w:left="0" w:firstLine="247"/>
              <w:jc w:val="both"/>
            </w:pPr>
            <w:r w:rsidRPr="00AE17A4">
              <w:t>даты принятия решения об осуществлении инвестиционного проекта, в том числе об определении объема капитальных вложений (расходов), необходимых для его реализации;»;</w:t>
            </w:r>
          </w:p>
          <w:p w:rsidR="00AE17A4" w:rsidRPr="00AE17A4" w:rsidRDefault="00AE17A4" w:rsidP="00AE17A4">
            <w:pPr>
              <w:pStyle w:val="af2"/>
              <w:tabs>
                <w:tab w:val="left" w:pos="1276"/>
                <w:tab w:val="left" w:pos="1560"/>
              </w:tabs>
              <w:ind w:left="0" w:firstLine="247"/>
              <w:jc w:val="both"/>
              <w:rPr>
                <w:b/>
              </w:rPr>
            </w:pPr>
            <w:r w:rsidRPr="00AE17A4">
              <w:rPr>
                <w:b/>
              </w:rPr>
              <w:t>абзац шестой считать абзацем восьмым;</w:t>
            </w:r>
          </w:p>
          <w:p w:rsidR="00617E8A" w:rsidRPr="00AE17A4" w:rsidRDefault="00AE17A4" w:rsidP="00AE17A4">
            <w:pPr>
              <w:pStyle w:val="af2"/>
              <w:tabs>
                <w:tab w:val="left" w:pos="1276"/>
                <w:tab w:val="left" w:pos="1560"/>
              </w:tabs>
              <w:ind w:left="0" w:firstLine="247"/>
              <w:jc w:val="both"/>
              <w:rPr>
                <w:b/>
              </w:rPr>
            </w:pPr>
            <w:r w:rsidRPr="00AE17A4">
              <w:rPr>
                <w:b/>
              </w:rPr>
              <w:t xml:space="preserve">абзац седьмой считать абзацем девятым и в нем слова «и порядок получения доступа к таким информационным системам» заменить словами «порядок и сроки </w:t>
            </w:r>
            <w:r w:rsidRPr="00AE17A4">
              <w:rPr>
                <w:b/>
              </w:rPr>
              <w:lastRenderedPageBreak/>
              <w:t>получения доступа к таким информационным системам, порядок проведения проверки соответствия таких информационных систем организации указанным требованиям»;</w:t>
            </w:r>
          </w:p>
          <w:p w:rsidR="00617E8A" w:rsidRPr="00AE17A4" w:rsidRDefault="00617E8A" w:rsidP="00AE17A4">
            <w:pPr>
              <w:widowControl w:val="0"/>
              <w:tabs>
                <w:tab w:val="left" w:pos="1276"/>
                <w:tab w:val="left" w:pos="1560"/>
              </w:tabs>
              <w:ind w:firstLine="247"/>
              <w:jc w:val="both"/>
              <w:rPr>
                <w:rFonts w:eastAsia="Times New Roman"/>
                <w:b/>
                <w:sz w:val="20"/>
                <w:lang w:eastAsia="en-US"/>
              </w:rPr>
            </w:pPr>
          </w:p>
        </w:tc>
        <w:tc>
          <w:tcPr>
            <w:tcW w:w="1418" w:type="dxa"/>
          </w:tcPr>
          <w:p w:rsidR="00617E8A" w:rsidRPr="00185E6C" w:rsidRDefault="00617E8A" w:rsidP="00185E6C">
            <w:pPr>
              <w:widowControl w:val="0"/>
              <w:tabs>
                <w:tab w:val="left" w:pos="1276"/>
                <w:tab w:val="left" w:pos="1560"/>
              </w:tabs>
              <w:ind w:left="34"/>
              <w:rPr>
                <w:b/>
                <w:sz w:val="20"/>
              </w:rPr>
            </w:pPr>
            <w:r w:rsidRPr="00185E6C">
              <w:rPr>
                <w:b/>
                <w:bCs/>
                <w:iCs/>
                <w:sz w:val="20"/>
                <w:lang w:bidi="ru-RU"/>
              </w:rPr>
              <w:lastRenderedPageBreak/>
              <w:t>Принять</w:t>
            </w:r>
          </w:p>
        </w:tc>
      </w:tr>
      <w:tr w:rsidR="00617E8A" w:rsidRPr="00751892" w:rsidTr="00185E6C">
        <w:trPr>
          <w:trHeight w:val="246"/>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1,</w:t>
            </w:r>
            <w:r>
              <w:rPr>
                <w:bCs/>
                <w:sz w:val="20"/>
              </w:rPr>
              <w:t xml:space="preserve"> </w:t>
            </w:r>
            <w:r w:rsidRPr="00A97D28">
              <w:rPr>
                <w:bCs/>
                <w:sz w:val="20"/>
              </w:rPr>
              <w:t>пункт 49</w:t>
            </w:r>
          </w:p>
          <w:p w:rsidR="00617E8A" w:rsidRDefault="00617E8A" w:rsidP="00965239">
            <w:pPr>
              <w:widowControl w:val="0"/>
              <w:ind w:firstLine="176"/>
              <w:jc w:val="both"/>
              <w:rPr>
                <w:bCs/>
                <w:sz w:val="20"/>
              </w:rPr>
            </w:pPr>
          </w:p>
          <w:p w:rsidR="00617E8A" w:rsidRPr="00A97D28" w:rsidRDefault="00617E8A" w:rsidP="00965239">
            <w:pPr>
              <w:ind w:firstLine="176"/>
              <w:jc w:val="both"/>
              <w:rPr>
                <w:sz w:val="20"/>
              </w:rPr>
            </w:pPr>
            <w:r w:rsidRPr="00A97D28">
              <w:rPr>
                <w:sz w:val="20"/>
              </w:rPr>
              <w:t>49) пункт 3 статьи 114 изложить в следующей редакции:</w:t>
            </w:r>
          </w:p>
          <w:p w:rsidR="00617E8A" w:rsidRPr="00A97D28" w:rsidRDefault="002F39B4" w:rsidP="00965239">
            <w:pPr>
              <w:ind w:firstLine="176"/>
              <w:jc w:val="both"/>
              <w:rPr>
                <w:sz w:val="20"/>
              </w:rPr>
            </w:pPr>
            <w:r>
              <w:rPr>
                <w:sz w:val="20"/>
              </w:rPr>
              <w:t>«</w:t>
            </w:r>
            <w:r w:rsidR="00617E8A" w:rsidRPr="00A97D28">
              <w:rPr>
                <w:sz w:val="20"/>
              </w:rPr>
              <w:t xml:space="preserve">3. При наличии хотя бы одного смягчающего ответственность обстоятельства размер штрафа подлежит уменьшению в порядке </w:t>
            </w:r>
            <w:r w:rsidR="00617E8A" w:rsidRPr="00A97D28">
              <w:rPr>
                <w:sz w:val="20"/>
              </w:rPr>
              <w:br/>
              <w:t xml:space="preserve">и в пределах, утвержденных федеральным органом исполнительной власти, уполномоченным по контролю и надзору в области налогов и сборов, </w:t>
            </w:r>
            <w:r w:rsidR="00617E8A" w:rsidRPr="00A97D28">
              <w:rPr>
                <w:sz w:val="20"/>
              </w:rPr>
              <w:br/>
              <w:t xml:space="preserve">но не менее чем в два раза и не более чем в десять раз по сравнению </w:t>
            </w:r>
            <w:r w:rsidR="00617E8A" w:rsidRPr="00A97D28">
              <w:rPr>
                <w:sz w:val="20"/>
              </w:rPr>
              <w:br/>
              <w:t>с размером, установленным соответствующей статьей настоящего Кодекса</w:t>
            </w:r>
            <w:r>
              <w:rPr>
                <w:sz w:val="20"/>
              </w:rPr>
              <w:t>»</w:t>
            </w:r>
            <w:r w:rsidR="00617E8A"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3F2C7E" w:rsidRDefault="00617E8A" w:rsidP="00965239">
            <w:pPr>
              <w:ind w:firstLine="176"/>
              <w:jc w:val="both"/>
              <w:rPr>
                <w:rFonts w:eastAsia="PT Astra Serif"/>
                <w:sz w:val="20"/>
              </w:rPr>
            </w:pPr>
            <w:r w:rsidRPr="003F2C7E">
              <w:rPr>
                <w:rFonts w:eastAsia="PT Astra Serif"/>
                <w:sz w:val="20"/>
              </w:rPr>
              <w:t>44) абзац второй пункта 57 изложить в следующей редакции:</w:t>
            </w:r>
          </w:p>
          <w:p w:rsidR="003F2C7E" w:rsidRPr="003F2C7E" w:rsidRDefault="002F39B4" w:rsidP="003F2C7E">
            <w:pPr>
              <w:widowControl w:val="0"/>
              <w:tabs>
                <w:tab w:val="left" w:pos="1276"/>
                <w:tab w:val="left" w:pos="1560"/>
              </w:tabs>
              <w:ind w:firstLine="247"/>
              <w:jc w:val="both"/>
              <w:rPr>
                <w:sz w:val="20"/>
              </w:rPr>
            </w:pPr>
            <w:r w:rsidRPr="003F2C7E">
              <w:rPr>
                <w:rFonts w:eastAsia="PT Astra Serif"/>
                <w:sz w:val="20"/>
              </w:rPr>
              <w:t>«</w:t>
            </w:r>
            <w:r w:rsidR="003F2C7E" w:rsidRPr="003F2C7E">
              <w:rPr>
                <w:sz w:val="20"/>
              </w:rPr>
              <w:t>3. При наличии хотя бы одного смягчающего ответственность обстоятельства размер штрафа подлежит уменьшению не менее чем в два раза и не более чем в десять раз по сравнению с размером, установленным соответствующей статьей настоящего Кодекса.</w:t>
            </w:r>
          </w:p>
          <w:p w:rsidR="00617E8A" w:rsidRPr="003F2C7E" w:rsidRDefault="003F2C7E" w:rsidP="003F2C7E">
            <w:pPr>
              <w:ind w:firstLine="176"/>
              <w:jc w:val="both"/>
              <w:rPr>
                <w:rFonts w:eastAsia="PT Astra Serif"/>
                <w:sz w:val="20"/>
              </w:rPr>
            </w:pPr>
            <w:r w:rsidRPr="003F2C7E">
              <w:rPr>
                <w:sz w:val="20"/>
              </w:rPr>
              <w:t>Налоговый орган, рассматривающий дело, при определении размера штрафа учитывает обстоятельства, смягчающие ответственность за совершение налогового правонарушения, с учетом особенностей, утвержденных федеральным органом исполнительной власти, уполномоченным по контролю и надзору в области налогов и сборов.</w:t>
            </w:r>
            <w:r w:rsidR="002F39B4" w:rsidRPr="003F2C7E">
              <w:rPr>
                <w:rFonts w:eastAsia="PT Astra Serif"/>
                <w:sz w:val="20"/>
              </w:rPr>
              <w:t>»</w:t>
            </w:r>
            <w:r w:rsidR="00617E8A" w:rsidRPr="003F2C7E">
              <w:rPr>
                <w:rFonts w:eastAsia="PT Astra Serif"/>
                <w:sz w:val="20"/>
              </w:rPr>
              <w:t>;</w:t>
            </w:r>
          </w:p>
          <w:p w:rsidR="00617E8A" w:rsidRPr="003F2C7E" w:rsidRDefault="00617E8A" w:rsidP="00965239">
            <w:pPr>
              <w:ind w:firstLine="176"/>
              <w:jc w:val="both"/>
              <w:rPr>
                <w:rFonts w:eastAsia="PT Astra Serif"/>
                <w:sz w:val="20"/>
              </w:rPr>
            </w:pPr>
          </w:p>
        </w:tc>
        <w:tc>
          <w:tcPr>
            <w:tcW w:w="4324" w:type="dxa"/>
            <w:shd w:val="clear" w:color="auto" w:fill="auto"/>
          </w:tcPr>
          <w:p w:rsidR="00AE17A4" w:rsidRPr="00AE17A4" w:rsidRDefault="00AE17A4" w:rsidP="00AE17A4">
            <w:pPr>
              <w:widowControl w:val="0"/>
              <w:tabs>
                <w:tab w:val="left" w:pos="1276"/>
                <w:tab w:val="left" w:pos="1560"/>
              </w:tabs>
              <w:ind w:firstLine="247"/>
              <w:jc w:val="both"/>
              <w:rPr>
                <w:sz w:val="20"/>
              </w:rPr>
            </w:pPr>
            <w:r w:rsidRPr="00AE17A4">
              <w:rPr>
                <w:b/>
                <w:sz w:val="20"/>
              </w:rPr>
              <w:t>57</w:t>
            </w:r>
            <w:r w:rsidRPr="00AE17A4">
              <w:rPr>
                <w:sz w:val="20"/>
              </w:rPr>
              <w:t>) пункт 3 статьи 114 изложить в следующей редакции:</w:t>
            </w:r>
          </w:p>
          <w:p w:rsidR="00AE17A4" w:rsidRPr="00AE17A4" w:rsidRDefault="00AE17A4" w:rsidP="00AE17A4">
            <w:pPr>
              <w:widowControl w:val="0"/>
              <w:tabs>
                <w:tab w:val="left" w:pos="1276"/>
                <w:tab w:val="left" w:pos="1560"/>
              </w:tabs>
              <w:ind w:firstLine="247"/>
              <w:jc w:val="both"/>
              <w:rPr>
                <w:sz w:val="20"/>
              </w:rPr>
            </w:pPr>
            <w:r w:rsidRPr="00AE17A4">
              <w:rPr>
                <w:sz w:val="20"/>
              </w:rPr>
              <w:t xml:space="preserve">«3. При наличии хотя бы одного смягчающего ответственность обстоятельства размер штрафа подлежит уменьшению </w:t>
            </w:r>
            <w:r w:rsidRPr="00AE17A4">
              <w:rPr>
                <w:b/>
                <w:sz w:val="20"/>
              </w:rPr>
              <w:t>не</w:t>
            </w:r>
            <w:r w:rsidRPr="00AE17A4">
              <w:rPr>
                <w:sz w:val="20"/>
              </w:rPr>
              <w:t xml:space="preserve"> менее чем в два раза и </w:t>
            </w:r>
            <w:r w:rsidRPr="00AE17A4">
              <w:rPr>
                <w:b/>
                <w:sz w:val="20"/>
              </w:rPr>
              <w:t>не</w:t>
            </w:r>
            <w:r w:rsidRPr="00AE17A4">
              <w:rPr>
                <w:sz w:val="20"/>
              </w:rPr>
              <w:t xml:space="preserve"> более чем в десять раз по сравнению с размером, установленным соответствующей статьей настоящего Кодекса</w:t>
            </w:r>
            <w:r w:rsidRPr="00AE17A4">
              <w:rPr>
                <w:b/>
                <w:sz w:val="20"/>
              </w:rPr>
              <w:t>.</w:t>
            </w:r>
          </w:p>
          <w:p w:rsidR="00617E8A" w:rsidRPr="00AE17A4" w:rsidRDefault="00AE17A4" w:rsidP="00AE17A4">
            <w:pPr>
              <w:widowControl w:val="0"/>
              <w:tabs>
                <w:tab w:val="left" w:pos="1276"/>
                <w:tab w:val="left" w:pos="1560"/>
              </w:tabs>
              <w:ind w:firstLine="247"/>
              <w:jc w:val="both"/>
              <w:rPr>
                <w:sz w:val="20"/>
                <w:lang w:eastAsia="en-US"/>
              </w:rPr>
            </w:pPr>
            <w:r w:rsidRPr="00AE17A4">
              <w:rPr>
                <w:b/>
                <w:sz w:val="20"/>
              </w:rPr>
              <w:t>Налоговый орган, рассматривающий дело, при определении размера штрафа учитывает обстоятельства, смягчающие ответственность за совершение налогового правонарушения, с учетом особенностей, утвержденных федеральным органом исполнительной власти, уполномоченным по контролю и надзору в области налогов и сборов.»</w:t>
            </w:r>
            <w:r w:rsidRPr="00AE17A4">
              <w:rPr>
                <w:sz w:val="20"/>
              </w:rPr>
              <w:t>;</w:t>
            </w:r>
          </w:p>
          <w:p w:rsidR="00617E8A" w:rsidRPr="00AE17A4" w:rsidRDefault="00617E8A" w:rsidP="00AE17A4">
            <w:pPr>
              <w:widowControl w:val="0"/>
              <w:tabs>
                <w:tab w:val="left" w:pos="1276"/>
                <w:tab w:val="left" w:pos="1560"/>
              </w:tabs>
              <w:ind w:firstLine="247"/>
              <w:jc w:val="both"/>
              <w:rPr>
                <w:rFonts w:eastAsia="Times New Roman"/>
                <w:b/>
                <w:sz w:val="20"/>
                <w:lang w:eastAsia="en-US"/>
              </w:rPr>
            </w:pPr>
          </w:p>
        </w:tc>
        <w:tc>
          <w:tcPr>
            <w:tcW w:w="1418" w:type="dxa"/>
          </w:tcPr>
          <w:p w:rsidR="00617E8A" w:rsidRPr="00185E6C" w:rsidRDefault="00617E8A" w:rsidP="00185E6C">
            <w:pPr>
              <w:widowControl w:val="0"/>
              <w:tabs>
                <w:tab w:val="left" w:pos="1276"/>
                <w:tab w:val="left" w:pos="1560"/>
              </w:tabs>
              <w:ind w:left="34"/>
              <w:jc w:val="both"/>
              <w:rPr>
                <w:b/>
                <w:sz w:val="20"/>
                <w:lang w:eastAsia="en-US"/>
              </w:rPr>
            </w:pPr>
            <w:r w:rsidRPr="00185E6C">
              <w:rPr>
                <w:b/>
                <w:bCs/>
                <w:iCs/>
                <w:sz w:val="20"/>
                <w:lang w:eastAsia="en-US"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rFonts w:eastAsia="PT Astra Serif"/>
                <w:sz w:val="20"/>
              </w:rPr>
            </w:pPr>
            <w:r w:rsidRPr="00A97D28">
              <w:rPr>
                <w:bCs/>
                <w:sz w:val="20"/>
              </w:rPr>
              <w:t>Статья 1,</w:t>
            </w:r>
            <w:r>
              <w:rPr>
                <w:bCs/>
                <w:sz w:val="20"/>
              </w:rPr>
              <w:t xml:space="preserve"> </w:t>
            </w:r>
            <w:r w:rsidRPr="00A97D28">
              <w:rPr>
                <w:bCs/>
                <w:sz w:val="20"/>
              </w:rPr>
              <w:t>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3F2C7E" w:rsidRDefault="00617E8A" w:rsidP="00965239">
            <w:pPr>
              <w:ind w:firstLine="176"/>
              <w:jc w:val="both"/>
              <w:rPr>
                <w:rFonts w:eastAsia="PT Astra Serif"/>
                <w:sz w:val="20"/>
              </w:rPr>
            </w:pPr>
            <w:r w:rsidRPr="003F2C7E">
              <w:rPr>
                <w:rFonts w:eastAsia="PT Astra Serif"/>
                <w:sz w:val="20"/>
              </w:rPr>
              <w:t>45) дополнить новым пунктом 59 следующего содержания:</w:t>
            </w:r>
          </w:p>
          <w:p w:rsidR="003F2C7E" w:rsidRPr="003F2C7E" w:rsidRDefault="002F39B4" w:rsidP="003F2C7E">
            <w:pPr>
              <w:ind w:firstLine="176"/>
              <w:jc w:val="both"/>
              <w:rPr>
                <w:rFonts w:eastAsia="PT Astra Serif"/>
                <w:sz w:val="20"/>
              </w:rPr>
            </w:pPr>
            <w:r w:rsidRPr="003F2C7E">
              <w:rPr>
                <w:rFonts w:eastAsia="PT Astra Serif"/>
                <w:sz w:val="20"/>
              </w:rPr>
              <w:t>«</w:t>
            </w:r>
            <w:r w:rsidR="003F2C7E" w:rsidRPr="003F2C7E">
              <w:rPr>
                <w:rFonts w:eastAsia="PT Astra Serif"/>
                <w:sz w:val="20"/>
              </w:rPr>
              <w:t>58) в статье 135:</w:t>
            </w:r>
          </w:p>
          <w:p w:rsidR="003F2C7E" w:rsidRPr="003F2C7E" w:rsidRDefault="003F2C7E" w:rsidP="003F2C7E">
            <w:pPr>
              <w:ind w:firstLine="176"/>
              <w:jc w:val="both"/>
              <w:rPr>
                <w:rFonts w:eastAsia="PT Astra Serif"/>
                <w:sz w:val="20"/>
              </w:rPr>
            </w:pPr>
            <w:r w:rsidRPr="003F2C7E">
              <w:rPr>
                <w:rFonts w:eastAsia="PT Astra Serif"/>
                <w:sz w:val="20"/>
              </w:rPr>
              <w:t xml:space="preserve">а) наименование изложить в следующей редакции: </w:t>
            </w:r>
          </w:p>
          <w:p w:rsidR="003F2C7E" w:rsidRPr="003F2C7E" w:rsidRDefault="003F2C7E" w:rsidP="003F2C7E">
            <w:pPr>
              <w:ind w:firstLine="176"/>
              <w:jc w:val="both"/>
              <w:rPr>
                <w:rFonts w:eastAsia="PT Astra Serif"/>
                <w:sz w:val="20"/>
              </w:rPr>
            </w:pPr>
            <w:r w:rsidRPr="003F2C7E">
              <w:rPr>
                <w:rFonts w:eastAsia="PT Astra Serif"/>
                <w:sz w:val="20"/>
              </w:rPr>
              <w:t>«Статья 135.</w:t>
            </w:r>
            <w:r>
              <w:rPr>
                <w:rFonts w:eastAsia="PT Astra Serif"/>
                <w:sz w:val="20"/>
              </w:rPr>
              <w:t> </w:t>
            </w:r>
            <w:r w:rsidRPr="003F2C7E">
              <w:rPr>
                <w:rFonts w:eastAsia="PT Astra Serif"/>
                <w:sz w:val="20"/>
              </w:rPr>
              <w:t>Неисполнение банком (оператором платформы цифрового рубля) поручения налогового органа на перечисление суммы задолженности»;</w:t>
            </w:r>
          </w:p>
          <w:p w:rsidR="003F2C7E" w:rsidRPr="003F2C7E" w:rsidRDefault="003F2C7E" w:rsidP="003F2C7E">
            <w:pPr>
              <w:ind w:firstLine="176"/>
              <w:jc w:val="both"/>
              <w:rPr>
                <w:rFonts w:eastAsia="PT Astra Serif"/>
                <w:sz w:val="20"/>
              </w:rPr>
            </w:pPr>
            <w:r w:rsidRPr="003F2C7E">
              <w:rPr>
                <w:rFonts w:eastAsia="PT Astra Serif"/>
                <w:sz w:val="20"/>
              </w:rPr>
              <w:t xml:space="preserve">б) абзац первый пункта 1 изложить в следующей редакции: </w:t>
            </w:r>
          </w:p>
          <w:p w:rsidR="003F2C7E" w:rsidRPr="003F2C7E" w:rsidRDefault="003F2C7E" w:rsidP="003F2C7E">
            <w:pPr>
              <w:ind w:firstLine="176"/>
              <w:jc w:val="both"/>
              <w:rPr>
                <w:rFonts w:eastAsia="PT Astra Serif"/>
                <w:sz w:val="20"/>
              </w:rPr>
            </w:pPr>
            <w:r w:rsidRPr="003F2C7E">
              <w:rPr>
                <w:rFonts w:eastAsia="PT Astra Serif"/>
                <w:sz w:val="20"/>
              </w:rPr>
              <w:t>«1. Неправомерное неисполнение банком (оператором платформы цифрового рубля) в установленный настоящим Кодексом срок поручения налогового органа на перечисление суммы задолженности»;</w:t>
            </w:r>
          </w:p>
          <w:p w:rsidR="003F2C7E" w:rsidRPr="003F2C7E" w:rsidRDefault="003F2C7E" w:rsidP="003F2C7E">
            <w:pPr>
              <w:ind w:firstLine="176"/>
              <w:jc w:val="both"/>
              <w:rPr>
                <w:rFonts w:eastAsia="PT Astra Serif"/>
                <w:sz w:val="20"/>
              </w:rPr>
            </w:pPr>
            <w:r w:rsidRPr="003F2C7E">
              <w:rPr>
                <w:rFonts w:eastAsia="PT Astra Serif"/>
                <w:sz w:val="20"/>
              </w:rPr>
              <w:t xml:space="preserve">в) абзац первый пункта 2 изложить в следующей редакции: </w:t>
            </w:r>
          </w:p>
          <w:p w:rsidR="00617E8A" w:rsidRPr="003F2C7E" w:rsidRDefault="003F2C7E" w:rsidP="003F2C7E">
            <w:pPr>
              <w:ind w:firstLine="176"/>
              <w:jc w:val="both"/>
              <w:rPr>
                <w:rFonts w:eastAsia="PT Astra Serif"/>
                <w:sz w:val="20"/>
              </w:rPr>
            </w:pPr>
            <w:r w:rsidRPr="003F2C7E">
              <w:rPr>
                <w:rFonts w:eastAsia="PT Astra Serif"/>
                <w:sz w:val="20"/>
              </w:rPr>
              <w:t>«2. Совершение банком действий по созданию ситуации отсутствия денежных средств (драгоценных металлов) на счете (счетах) налогоплательщика, плательщика сбора, плательщика страховых взносов или налогового агента, счете инвестиционного товарищества, отсутствия остатка электронных денежных средств, оператором платформы цифрового рубля - отсутствия остатка цифровых рублей, в отношении которых в банке (у оператора платформы цифрового рубля) находится поручение налогового органа на перечисление суммы задолженности,»;</w:t>
            </w:r>
          </w:p>
          <w:p w:rsidR="00617E8A" w:rsidRPr="003F2C7E" w:rsidRDefault="00617E8A" w:rsidP="00965239">
            <w:pPr>
              <w:ind w:firstLine="176"/>
              <w:jc w:val="both"/>
              <w:rPr>
                <w:rFonts w:eastAsia="PT Astra Serif"/>
                <w:sz w:val="20"/>
              </w:rPr>
            </w:pPr>
          </w:p>
        </w:tc>
        <w:tc>
          <w:tcPr>
            <w:tcW w:w="4324" w:type="dxa"/>
            <w:shd w:val="clear" w:color="auto" w:fill="auto"/>
          </w:tcPr>
          <w:p w:rsidR="003F2C7E" w:rsidRPr="003F2C7E" w:rsidRDefault="003F2C7E" w:rsidP="003F2C7E">
            <w:pPr>
              <w:ind w:firstLine="176"/>
              <w:jc w:val="both"/>
              <w:rPr>
                <w:rFonts w:eastAsia="PT Astra Serif"/>
                <w:b/>
                <w:sz w:val="20"/>
              </w:rPr>
            </w:pPr>
            <w:r w:rsidRPr="003F2C7E">
              <w:rPr>
                <w:rFonts w:eastAsia="PT Astra Serif"/>
                <w:b/>
                <w:sz w:val="20"/>
              </w:rPr>
              <w:t>58) в статье 135:</w:t>
            </w:r>
          </w:p>
          <w:p w:rsidR="003F2C7E" w:rsidRPr="003F2C7E" w:rsidRDefault="003F2C7E" w:rsidP="003F2C7E">
            <w:pPr>
              <w:ind w:firstLine="176"/>
              <w:jc w:val="both"/>
              <w:rPr>
                <w:rFonts w:eastAsia="PT Astra Serif"/>
                <w:b/>
                <w:sz w:val="20"/>
              </w:rPr>
            </w:pPr>
            <w:r w:rsidRPr="003F2C7E">
              <w:rPr>
                <w:rFonts w:eastAsia="PT Astra Serif"/>
                <w:b/>
                <w:sz w:val="20"/>
              </w:rPr>
              <w:t xml:space="preserve">а) наименование изложить в следующей редакции: </w:t>
            </w:r>
          </w:p>
          <w:p w:rsidR="003F2C7E" w:rsidRPr="003F2C7E" w:rsidRDefault="003F2C7E" w:rsidP="003F2C7E">
            <w:pPr>
              <w:ind w:firstLine="176"/>
              <w:jc w:val="both"/>
              <w:rPr>
                <w:rFonts w:eastAsia="PT Astra Serif"/>
                <w:b/>
                <w:sz w:val="20"/>
              </w:rPr>
            </w:pPr>
            <w:r w:rsidRPr="003F2C7E">
              <w:rPr>
                <w:rFonts w:eastAsia="PT Astra Serif"/>
                <w:b/>
                <w:sz w:val="20"/>
              </w:rPr>
              <w:t>«Статья 135.</w:t>
            </w:r>
            <w:r>
              <w:rPr>
                <w:rFonts w:eastAsia="PT Astra Serif"/>
                <w:b/>
                <w:sz w:val="20"/>
              </w:rPr>
              <w:t> </w:t>
            </w:r>
            <w:r w:rsidRPr="003F2C7E">
              <w:rPr>
                <w:rFonts w:eastAsia="PT Astra Serif"/>
                <w:b/>
                <w:sz w:val="20"/>
              </w:rPr>
              <w:t>Неисполнение банком (оператором платформы цифрового рубля) поручения налогового органа на перечисление суммы задолженности»;</w:t>
            </w:r>
          </w:p>
          <w:p w:rsidR="003F2C7E" w:rsidRPr="003F2C7E" w:rsidRDefault="003F2C7E" w:rsidP="003F2C7E">
            <w:pPr>
              <w:ind w:firstLine="176"/>
              <w:jc w:val="both"/>
              <w:rPr>
                <w:rFonts w:eastAsia="PT Astra Serif"/>
                <w:b/>
                <w:sz w:val="20"/>
              </w:rPr>
            </w:pPr>
            <w:r w:rsidRPr="003F2C7E">
              <w:rPr>
                <w:rFonts w:eastAsia="PT Astra Serif"/>
                <w:b/>
                <w:sz w:val="20"/>
              </w:rPr>
              <w:t xml:space="preserve">б) абзац первый пункта 1 изложить в следующей редакции: </w:t>
            </w:r>
          </w:p>
          <w:p w:rsidR="003F2C7E" w:rsidRPr="003F2C7E" w:rsidRDefault="003F2C7E" w:rsidP="003F2C7E">
            <w:pPr>
              <w:ind w:firstLine="176"/>
              <w:jc w:val="both"/>
              <w:rPr>
                <w:rFonts w:eastAsia="PT Astra Serif"/>
                <w:b/>
                <w:sz w:val="20"/>
              </w:rPr>
            </w:pPr>
            <w:r w:rsidRPr="003F2C7E">
              <w:rPr>
                <w:rFonts w:eastAsia="PT Astra Serif"/>
                <w:b/>
                <w:sz w:val="20"/>
              </w:rPr>
              <w:t>«1. Неправомерное неисполнение банком (оператором платформы цифрового рубля) в установленный настоящим Кодексом срок поручения налогового органа на перечисление суммы задолженности»;</w:t>
            </w:r>
          </w:p>
          <w:p w:rsidR="003F2C7E" w:rsidRPr="003F2C7E" w:rsidRDefault="003F2C7E" w:rsidP="003F2C7E">
            <w:pPr>
              <w:ind w:firstLine="176"/>
              <w:jc w:val="both"/>
              <w:rPr>
                <w:rFonts w:eastAsia="PT Astra Serif"/>
                <w:b/>
                <w:sz w:val="20"/>
              </w:rPr>
            </w:pPr>
            <w:r w:rsidRPr="003F2C7E">
              <w:rPr>
                <w:rFonts w:eastAsia="PT Astra Serif"/>
                <w:b/>
                <w:sz w:val="20"/>
              </w:rPr>
              <w:t xml:space="preserve">в) абзац первый пункта 2 изложить в следующей редакции: </w:t>
            </w:r>
          </w:p>
          <w:p w:rsidR="00617E8A" w:rsidRPr="00A97D28" w:rsidRDefault="003F2C7E" w:rsidP="003F2C7E">
            <w:pPr>
              <w:ind w:firstLine="176"/>
              <w:jc w:val="both"/>
              <w:rPr>
                <w:rFonts w:eastAsia="PT Astra Serif"/>
                <w:b/>
                <w:sz w:val="20"/>
              </w:rPr>
            </w:pPr>
            <w:r w:rsidRPr="003F2C7E">
              <w:rPr>
                <w:rFonts w:eastAsia="PT Astra Serif"/>
                <w:b/>
                <w:sz w:val="20"/>
              </w:rPr>
              <w:t>«2. Совершение банком действий по созданию ситуации отсутствия денежных средств (драгоценных металлов) на счете (счетах) налогоплательщика, плательщика сбора, плательщика страховых взносов или налогового агента, счете инвестиционного товарищества, отсутствия остатка электронных денежных средств, оператором платформы цифрового рубля - отсутствия остатка цифровых рублей, в отношении которых в банке (у оператора платформы цифрового рубля) находится поручение налогового органа на перечисление суммы задолженности,»;</w:t>
            </w:r>
          </w:p>
          <w:p w:rsidR="00617E8A" w:rsidRPr="00A97D28" w:rsidRDefault="00617E8A" w:rsidP="00965239">
            <w:pPr>
              <w:ind w:firstLine="176"/>
              <w:jc w:val="both"/>
              <w:rPr>
                <w:rFonts w:eastAsia="PT Astra Serif"/>
                <w:b/>
                <w:sz w:val="20"/>
              </w:rPr>
            </w:pPr>
          </w:p>
        </w:tc>
        <w:tc>
          <w:tcPr>
            <w:tcW w:w="1418" w:type="dxa"/>
          </w:tcPr>
          <w:p w:rsidR="00617E8A" w:rsidRPr="00185E6C" w:rsidRDefault="00617E8A" w:rsidP="00185E6C">
            <w:pPr>
              <w:ind w:left="34"/>
              <w:jc w:val="both"/>
              <w:rPr>
                <w:rFonts w:eastAsia="PT Astra Serif"/>
                <w:b/>
                <w:sz w:val="20"/>
              </w:rPr>
            </w:pPr>
            <w:r w:rsidRPr="00185E6C">
              <w:rPr>
                <w:rFonts w:eastAsia="PT Astra Serif"/>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rFonts w:eastAsia="PT Astra Serif"/>
                <w:sz w:val="20"/>
              </w:rPr>
            </w:pPr>
            <w:r w:rsidRPr="00A97D28">
              <w:rPr>
                <w:bCs/>
                <w:sz w:val="20"/>
              </w:rPr>
              <w:t>Статья 1,</w:t>
            </w:r>
            <w:r>
              <w:rPr>
                <w:bCs/>
                <w:sz w:val="20"/>
              </w:rPr>
              <w:t xml:space="preserve"> </w:t>
            </w:r>
            <w:r w:rsidRPr="00A97D28">
              <w:rPr>
                <w:bCs/>
                <w:sz w:val="20"/>
              </w:rPr>
              <w:t>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3F2C7E" w:rsidRDefault="00617E8A" w:rsidP="003F2C7E">
            <w:pPr>
              <w:ind w:firstLine="176"/>
              <w:jc w:val="both"/>
              <w:rPr>
                <w:rFonts w:eastAsia="PT Astra Serif"/>
                <w:sz w:val="20"/>
              </w:rPr>
            </w:pPr>
            <w:r w:rsidRPr="003F2C7E">
              <w:rPr>
                <w:rFonts w:eastAsia="PT Astra Serif"/>
                <w:sz w:val="20"/>
              </w:rPr>
              <w:t>45) дополнить новым пунктом 60 следующего содержания:</w:t>
            </w:r>
          </w:p>
          <w:p w:rsidR="003F2C7E" w:rsidRPr="003F2C7E" w:rsidRDefault="002F39B4" w:rsidP="003F2C7E">
            <w:pPr>
              <w:ind w:firstLine="176"/>
              <w:jc w:val="both"/>
              <w:rPr>
                <w:rFonts w:eastAsia="PT Astra Serif"/>
                <w:sz w:val="20"/>
              </w:rPr>
            </w:pPr>
            <w:r w:rsidRPr="003F2C7E">
              <w:rPr>
                <w:rFonts w:eastAsia="PT Astra Serif"/>
                <w:sz w:val="20"/>
              </w:rPr>
              <w:t>«</w:t>
            </w:r>
            <w:r w:rsidR="003F2C7E" w:rsidRPr="003F2C7E">
              <w:rPr>
                <w:rFonts w:eastAsia="PT Astra Serif"/>
                <w:sz w:val="20"/>
              </w:rPr>
              <w:t>59) в статье 135</w:t>
            </w:r>
            <w:r w:rsidR="003F2C7E" w:rsidRPr="003F2C7E">
              <w:rPr>
                <w:rFonts w:eastAsia="PT Astra Serif"/>
                <w:sz w:val="20"/>
                <w:vertAlign w:val="superscript"/>
              </w:rPr>
              <w:t>1</w:t>
            </w:r>
            <w:r w:rsidR="003F2C7E" w:rsidRPr="003F2C7E">
              <w:rPr>
                <w:rFonts w:eastAsia="PT Astra Serif"/>
                <w:sz w:val="20"/>
              </w:rPr>
              <w:t>:</w:t>
            </w:r>
          </w:p>
          <w:p w:rsidR="003F2C7E" w:rsidRPr="003F2C7E" w:rsidRDefault="003F2C7E" w:rsidP="003F2C7E">
            <w:pPr>
              <w:ind w:firstLine="176"/>
              <w:jc w:val="both"/>
              <w:rPr>
                <w:rFonts w:eastAsia="PT Astra Serif"/>
                <w:sz w:val="20"/>
              </w:rPr>
            </w:pPr>
            <w:r w:rsidRPr="003F2C7E">
              <w:rPr>
                <w:rFonts w:eastAsia="PT Astra Serif"/>
                <w:sz w:val="20"/>
              </w:rPr>
              <w:t xml:space="preserve">а) наименование изложить в следующей редакции: </w:t>
            </w:r>
          </w:p>
          <w:p w:rsidR="003F2C7E" w:rsidRPr="003F2C7E" w:rsidRDefault="003F2C7E" w:rsidP="003F2C7E">
            <w:pPr>
              <w:ind w:firstLine="176"/>
              <w:jc w:val="both"/>
              <w:rPr>
                <w:rFonts w:eastAsia="PT Astra Serif"/>
                <w:sz w:val="20"/>
              </w:rPr>
            </w:pPr>
            <w:r w:rsidRPr="003F2C7E">
              <w:rPr>
                <w:rFonts w:eastAsia="PT Astra Serif"/>
                <w:sz w:val="20"/>
              </w:rPr>
              <w:t>«Статья 135</w:t>
            </w:r>
            <w:r w:rsidRPr="003F2C7E">
              <w:rPr>
                <w:rFonts w:eastAsia="PT Astra Serif"/>
                <w:sz w:val="20"/>
                <w:vertAlign w:val="superscript"/>
              </w:rPr>
              <w:t>1</w:t>
            </w:r>
            <w:r w:rsidRPr="003F2C7E">
              <w:rPr>
                <w:rFonts w:eastAsia="PT Astra Serif"/>
                <w:sz w:val="20"/>
              </w:rPr>
              <w:t>.</w:t>
            </w:r>
            <w:r w:rsidRPr="003F2C7E">
              <w:rPr>
                <w:rFonts w:eastAsia="PT Astra Serif"/>
                <w:sz w:val="20"/>
              </w:rPr>
              <w:tab/>
              <w:t xml:space="preserve">Непредставление банком, оператором платформы цифрового рубля, кредитной организацией, у которой отозвана лицензия на осуществление банковских операций, справок (выписок) по операциям и счетам (счету инвестиционного товарищества), </w:t>
            </w:r>
            <w:r w:rsidRPr="003F2C7E">
              <w:rPr>
                <w:rFonts w:eastAsia="PT Astra Serif"/>
                <w:sz w:val="20"/>
              </w:rPr>
              <w:lastRenderedPageBreak/>
              <w:t xml:space="preserve">счету цифрового рубля (счету цифрового рубля инвестиционного товарищества),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сведений о предоставлении лицу национального платежного инструмента - платежной карты в налоговый орган»; </w:t>
            </w:r>
          </w:p>
          <w:p w:rsidR="003F2C7E" w:rsidRPr="003F2C7E" w:rsidRDefault="003F2C7E" w:rsidP="003F2C7E">
            <w:pPr>
              <w:ind w:firstLine="176"/>
              <w:jc w:val="both"/>
              <w:rPr>
                <w:rFonts w:eastAsia="PT Astra Serif"/>
                <w:sz w:val="20"/>
              </w:rPr>
            </w:pPr>
            <w:r w:rsidRPr="003F2C7E">
              <w:rPr>
                <w:rFonts w:eastAsia="PT Astra Serif"/>
                <w:sz w:val="20"/>
              </w:rPr>
              <w:t>б) абзац первый изложить в следующей редакции:</w:t>
            </w:r>
          </w:p>
          <w:p w:rsidR="00617E8A" w:rsidRPr="003F2C7E" w:rsidRDefault="003F2C7E" w:rsidP="003F2C7E">
            <w:pPr>
              <w:ind w:firstLine="176"/>
              <w:jc w:val="both"/>
              <w:rPr>
                <w:rFonts w:eastAsia="PT Astra Serif"/>
                <w:sz w:val="20"/>
              </w:rPr>
            </w:pPr>
            <w:r w:rsidRPr="003F2C7E">
              <w:rPr>
                <w:rFonts w:eastAsia="PT Astra Serif"/>
                <w:sz w:val="20"/>
              </w:rPr>
              <w:t xml:space="preserve">«Непредставление банком, оператором платформы цифрового рубля, кредитной организацией, у которой отозвана лицензия на осуществление банковских операций, справок о наличии счетов (счета инвестиционного товарищества), вкладов (депозитов) в банке, счета цифрового рубля (счета цифрового рубля инвестиционного товарищества), предоставлении лицу национального платежного инструмента - платежной карты и (или) об остатках денежных средств (драгоценных металлов) на счетах (счете инвестиционного товарищества), вкладах (депозитах), счете цифрового рубля (счете цифрового рубля инвестиционного товарищества), выписок по операциям на счетах (счете инвестиционного товарищества), по вкладам (депозитам), на счете цифрового рубля (счете цифрового рубля инвестиционного товарищества), справок о наличии расчетных документов, помещенных в соответствующую картотеку неоплаченных расчетных документов, с раскрытием содержащейся в них информации либо об их отсутствии в этой картотеке в налоговый орган в соответствии с пунктом 2 статьи 86 настоящего Кодекса и (или) несообщение об остатках денежных средств (драгоценных металлов) на счетах, счетах цифрового рубля, операции по которым приостановлены, в соответствии с пунктом 5 статьи 76 настоящего Кодекса, непредставление сведений об </w:t>
            </w:r>
            <w:r w:rsidRPr="003F2C7E">
              <w:rPr>
                <w:rFonts w:eastAsia="PT Astra Serif"/>
                <w:sz w:val="20"/>
              </w:rPr>
              <w:lastRenderedPageBreak/>
              <w:t>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в соответствии с пунктом 6 статьи 46 настоящего Кодекса, а также представление справок (выписок),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с нарушением срока или справок (выписок),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содержащих недостоверные сведения,»;</w:t>
            </w:r>
          </w:p>
        </w:tc>
        <w:tc>
          <w:tcPr>
            <w:tcW w:w="4324" w:type="dxa"/>
            <w:shd w:val="clear" w:color="auto" w:fill="auto"/>
          </w:tcPr>
          <w:p w:rsidR="003F2C7E" w:rsidRPr="003F2C7E" w:rsidRDefault="003F2C7E" w:rsidP="003F2C7E">
            <w:pPr>
              <w:ind w:firstLine="176"/>
              <w:jc w:val="both"/>
              <w:rPr>
                <w:rFonts w:eastAsia="PT Astra Serif"/>
                <w:b/>
                <w:sz w:val="20"/>
              </w:rPr>
            </w:pPr>
            <w:r w:rsidRPr="003F2C7E">
              <w:rPr>
                <w:rFonts w:eastAsia="PT Astra Serif"/>
                <w:b/>
                <w:sz w:val="20"/>
              </w:rPr>
              <w:lastRenderedPageBreak/>
              <w:t>59) в статье 135</w:t>
            </w:r>
            <w:r w:rsidRPr="003F2C7E">
              <w:rPr>
                <w:rFonts w:eastAsia="PT Astra Serif"/>
                <w:b/>
                <w:sz w:val="20"/>
                <w:vertAlign w:val="superscript"/>
              </w:rPr>
              <w:t>1</w:t>
            </w:r>
            <w:r w:rsidRPr="003F2C7E">
              <w:rPr>
                <w:rFonts w:eastAsia="PT Astra Serif"/>
                <w:b/>
                <w:sz w:val="20"/>
              </w:rPr>
              <w:t>:</w:t>
            </w:r>
          </w:p>
          <w:p w:rsidR="003F2C7E" w:rsidRPr="003F2C7E" w:rsidRDefault="003F2C7E" w:rsidP="003F2C7E">
            <w:pPr>
              <w:ind w:firstLine="176"/>
              <w:jc w:val="both"/>
              <w:rPr>
                <w:rFonts w:eastAsia="PT Astra Serif"/>
                <w:b/>
                <w:sz w:val="20"/>
              </w:rPr>
            </w:pPr>
            <w:r w:rsidRPr="003F2C7E">
              <w:rPr>
                <w:rFonts w:eastAsia="PT Astra Serif"/>
                <w:b/>
                <w:sz w:val="20"/>
              </w:rPr>
              <w:t xml:space="preserve">а) наименование изложить в следующей редакции: </w:t>
            </w:r>
          </w:p>
          <w:p w:rsidR="003F2C7E" w:rsidRPr="003F2C7E" w:rsidRDefault="003F2C7E" w:rsidP="003F2C7E">
            <w:pPr>
              <w:ind w:firstLine="176"/>
              <w:jc w:val="both"/>
              <w:rPr>
                <w:rFonts w:eastAsia="PT Astra Serif"/>
                <w:b/>
                <w:sz w:val="20"/>
              </w:rPr>
            </w:pPr>
            <w:r w:rsidRPr="003F2C7E">
              <w:rPr>
                <w:rFonts w:eastAsia="PT Astra Serif"/>
                <w:b/>
                <w:sz w:val="20"/>
              </w:rPr>
              <w:t>«Статья 135</w:t>
            </w:r>
            <w:r w:rsidRPr="003F2C7E">
              <w:rPr>
                <w:rFonts w:eastAsia="PT Astra Serif"/>
                <w:b/>
                <w:sz w:val="20"/>
                <w:vertAlign w:val="superscript"/>
              </w:rPr>
              <w:t>1</w:t>
            </w:r>
            <w:r w:rsidRPr="003F2C7E">
              <w:rPr>
                <w:rFonts w:eastAsia="PT Astra Serif"/>
                <w:b/>
                <w:sz w:val="20"/>
              </w:rPr>
              <w:t>.</w:t>
            </w:r>
            <w:r w:rsidRPr="003F2C7E">
              <w:rPr>
                <w:rFonts w:eastAsia="PT Astra Serif"/>
                <w:b/>
                <w:sz w:val="20"/>
              </w:rPr>
              <w:tab/>
              <w:t xml:space="preserve">Непредставление банком, оператором платформы цифрового рубля, кредитной организацией, у которой отозвана лицензия на осуществление банковских операций, справок (выписок) по операциям и счетам (счету инвестиционного товарищества), счету цифрового рубля (счету цифрового рубля инвестиционного </w:t>
            </w:r>
            <w:r w:rsidRPr="003F2C7E">
              <w:rPr>
                <w:rFonts w:eastAsia="PT Astra Serif"/>
                <w:b/>
                <w:sz w:val="20"/>
              </w:rPr>
              <w:lastRenderedPageBreak/>
              <w:t xml:space="preserve">товарищества),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сведений о предоставлении лицу национального платежного инструмента - платежной карты в налоговый орган»; </w:t>
            </w:r>
          </w:p>
          <w:p w:rsidR="003F2C7E" w:rsidRPr="003F2C7E" w:rsidRDefault="003F2C7E" w:rsidP="003F2C7E">
            <w:pPr>
              <w:ind w:firstLine="176"/>
              <w:jc w:val="both"/>
              <w:rPr>
                <w:rFonts w:eastAsia="PT Astra Serif"/>
                <w:b/>
                <w:sz w:val="20"/>
              </w:rPr>
            </w:pPr>
            <w:r w:rsidRPr="003F2C7E">
              <w:rPr>
                <w:rFonts w:eastAsia="PT Astra Serif"/>
                <w:b/>
                <w:sz w:val="20"/>
              </w:rPr>
              <w:t>б) абзац первый изложить в следующей редакции:</w:t>
            </w:r>
          </w:p>
          <w:p w:rsidR="00617E8A" w:rsidRPr="00A97D28" w:rsidRDefault="003F2C7E" w:rsidP="003F2C7E">
            <w:pPr>
              <w:ind w:firstLine="176"/>
              <w:jc w:val="both"/>
              <w:rPr>
                <w:rFonts w:eastAsia="PT Astra Serif"/>
                <w:b/>
                <w:sz w:val="20"/>
              </w:rPr>
            </w:pPr>
            <w:r w:rsidRPr="003F2C7E">
              <w:rPr>
                <w:rFonts w:eastAsia="PT Astra Serif"/>
                <w:b/>
                <w:sz w:val="20"/>
              </w:rPr>
              <w:t xml:space="preserve">«Непредставление банком, оператором платформы цифрового рубля, кредитной организацией, у которой отозвана лицензия на осуществление банковских операций, справок о наличии счетов (счета инвестиционного товарищества), вкладов (депозитов) в банке, счета цифрового рубля (счета цифрового рубля инвестиционного товарищества), предоставлении лицу национального платежного инструмента - платежной карты и (или) об остатках денежных средств (драгоценных металлов) на счетах (счете инвестиционного товарищества), вкладах (депозитах), счете цифрового рубля (счете цифрового рубля инвестиционного товарищества), выписок по операциям на счетах (счете инвестиционного товарищества), по вкладам (депозитам), на счете цифрового рубля (счете цифрового рубля инвестиционного товарищества), справок о наличии расчетных документов, помещенных в соответствующую картотеку неоплаченных расчетных документов, с раскрытием содержащейся в них информации либо об их отсутствии в этой картотеке в налоговый орган в соответствии с пунктом 2 статьи 86 настоящего Кодекса и (или) несообщение об остатках денежных средств (драгоценных металлов) на счетах, счетах цифрового рубля, операции по которым приостановлены, в соответствии с </w:t>
            </w:r>
            <w:r w:rsidRPr="003F2C7E">
              <w:rPr>
                <w:rFonts w:eastAsia="PT Astra Serif"/>
                <w:b/>
                <w:sz w:val="20"/>
              </w:rPr>
              <w:lastRenderedPageBreak/>
              <w:t>пунктом 5 статьи 76 настоящего Кодекса, непредставление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в соответствии с пунктом 6 статьи 46 настоящего Кодекса, а также представление справок (выписок),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с нарушением срока или справок (выписок),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содержащих недостоверные сведения,»;</w:t>
            </w:r>
          </w:p>
          <w:p w:rsidR="00617E8A" w:rsidRPr="00A97D28" w:rsidRDefault="00617E8A" w:rsidP="003F2C7E">
            <w:pPr>
              <w:ind w:firstLine="176"/>
              <w:jc w:val="both"/>
              <w:rPr>
                <w:rFonts w:eastAsia="PT Astra Serif"/>
                <w:b/>
                <w:sz w:val="20"/>
              </w:rPr>
            </w:pPr>
          </w:p>
        </w:tc>
        <w:tc>
          <w:tcPr>
            <w:tcW w:w="1418" w:type="dxa"/>
          </w:tcPr>
          <w:p w:rsidR="00617E8A" w:rsidRPr="00185E6C" w:rsidRDefault="00617E8A" w:rsidP="00185E6C">
            <w:pPr>
              <w:ind w:left="34"/>
              <w:rPr>
                <w:rFonts w:eastAsia="PT Astra Serif"/>
                <w:b/>
                <w:sz w:val="20"/>
              </w:rPr>
            </w:pPr>
            <w:r w:rsidRPr="00185E6C">
              <w:rPr>
                <w:rFonts w:eastAsia="PT Astra Serif"/>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rFonts w:eastAsia="PT Astra Serif"/>
                <w:sz w:val="20"/>
              </w:rPr>
            </w:pPr>
            <w:r w:rsidRPr="00A97D28">
              <w:rPr>
                <w:bCs/>
                <w:sz w:val="20"/>
              </w:rPr>
              <w:t>Статья 1,</w:t>
            </w:r>
            <w:r>
              <w:rPr>
                <w:bCs/>
                <w:sz w:val="20"/>
              </w:rPr>
              <w:t xml:space="preserve"> </w:t>
            </w:r>
            <w:r w:rsidRPr="00A97D28">
              <w:rPr>
                <w:bCs/>
                <w:sz w:val="20"/>
              </w:rPr>
              <w:t>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45) дополнить новым пунктом 61 следующего содержания:</w:t>
            </w:r>
          </w:p>
          <w:p w:rsidR="00617E8A" w:rsidRPr="00A97D28" w:rsidRDefault="002F39B4" w:rsidP="00965239">
            <w:pPr>
              <w:ind w:firstLine="176"/>
              <w:jc w:val="both"/>
              <w:rPr>
                <w:rFonts w:eastAsia="PT Astra Serif"/>
                <w:sz w:val="20"/>
              </w:rPr>
            </w:pPr>
            <w:r>
              <w:rPr>
                <w:rFonts w:eastAsia="PT Astra Serif"/>
                <w:sz w:val="20"/>
              </w:rPr>
              <w:t>«</w:t>
            </w:r>
            <w:r w:rsidR="003F2C7E" w:rsidRPr="003F2C7E">
              <w:rPr>
                <w:rFonts w:eastAsia="PT Astra Serif"/>
                <w:sz w:val="20"/>
              </w:rPr>
              <w:t>60) пункты 4 и 5 статьи 135</w:t>
            </w:r>
            <w:r w:rsidR="003F2C7E" w:rsidRPr="003F2C7E">
              <w:rPr>
                <w:rFonts w:eastAsia="PT Astra Serif"/>
                <w:sz w:val="20"/>
                <w:vertAlign w:val="superscript"/>
              </w:rPr>
              <w:t>2</w:t>
            </w:r>
            <w:r w:rsidR="003F2C7E" w:rsidRPr="003F2C7E">
              <w:rPr>
                <w:rFonts w:eastAsia="PT Astra Serif"/>
                <w:sz w:val="20"/>
              </w:rPr>
              <w:t xml:space="preserve"> признать утратившими силу;</w:t>
            </w:r>
            <w:r w:rsidRPr="003F2C7E">
              <w:rPr>
                <w:rFonts w:eastAsia="PT Astra Serif"/>
                <w:sz w:val="20"/>
              </w:rPr>
              <w:t>»</w:t>
            </w:r>
            <w:r w:rsidR="00617E8A" w:rsidRPr="003F2C7E">
              <w:rPr>
                <w:rFonts w:eastAsia="PT Astra Serif"/>
                <w:sz w:val="20"/>
              </w:rPr>
              <w:t>.</w:t>
            </w:r>
          </w:p>
          <w:p w:rsidR="00617E8A" w:rsidRPr="00A97D28" w:rsidRDefault="00617E8A" w:rsidP="00965239">
            <w:pPr>
              <w:ind w:firstLine="176"/>
              <w:jc w:val="both"/>
              <w:rPr>
                <w:rFonts w:eastAsia="PT Astra Serif"/>
                <w:sz w:val="20"/>
              </w:rPr>
            </w:pPr>
          </w:p>
        </w:tc>
        <w:tc>
          <w:tcPr>
            <w:tcW w:w="4324" w:type="dxa"/>
            <w:shd w:val="clear" w:color="auto" w:fill="auto"/>
          </w:tcPr>
          <w:p w:rsidR="00617E8A" w:rsidRPr="00A97D28" w:rsidRDefault="003F2C7E" w:rsidP="00965239">
            <w:pPr>
              <w:ind w:firstLine="176"/>
              <w:jc w:val="both"/>
              <w:rPr>
                <w:rFonts w:eastAsia="PT Astra Serif"/>
                <w:b/>
                <w:sz w:val="20"/>
              </w:rPr>
            </w:pPr>
            <w:r w:rsidRPr="003F2C7E">
              <w:rPr>
                <w:rFonts w:eastAsia="PT Astra Serif"/>
                <w:b/>
                <w:sz w:val="20"/>
              </w:rPr>
              <w:t>60) пункты 4 и 5 статьи 135</w:t>
            </w:r>
            <w:r w:rsidRPr="003F2C7E">
              <w:rPr>
                <w:rFonts w:eastAsia="PT Astra Serif"/>
                <w:b/>
                <w:sz w:val="20"/>
                <w:vertAlign w:val="superscript"/>
              </w:rPr>
              <w:t>2</w:t>
            </w:r>
            <w:r w:rsidRPr="003F2C7E">
              <w:rPr>
                <w:rFonts w:eastAsia="PT Astra Serif"/>
                <w:b/>
                <w:sz w:val="20"/>
              </w:rPr>
              <w:t xml:space="preserve"> признать утратившими силу;</w:t>
            </w:r>
          </w:p>
        </w:tc>
        <w:tc>
          <w:tcPr>
            <w:tcW w:w="1418" w:type="dxa"/>
          </w:tcPr>
          <w:p w:rsidR="00617E8A" w:rsidRPr="00185E6C" w:rsidRDefault="00617E8A" w:rsidP="00185E6C">
            <w:pPr>
              <w:ind w:left="34"/>
              <w:jc w:val="both"/>
              <w:rPr>
                <w:rFonts w:eastAsia="PT Astra Serif"/>
                <w:b/>
                <w:sz w:val="20"/>
              </w:rPr>
            </w:pPr>
            <w:r w:rsidRPr="00185E6C">
              <w:rPr>
                <w:rFonts w:eastAsia="PT Astra Serif"/>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rPr>
            </w:pPr>
            <w:r w:rsidRPr="00A97D28">
              <w:rPr>
                <w:bCs/>
                <w:sz w:val="20"/>
              </w:rPr>
              <w:t>Статья 1,</w:t>
            </w:r>
            <w:r>
              <w:rPr>
                <w:bCs/>
                <w:sz w:val="20"/>
              </w:rPr>
              <w:t xml:space="preserve"> </w:t>
            </w:r>
            <w:r w:rsidRPr="00A97D28">
              <w:rPr>
                <w:bCs/>
                <w:sz w:val="20"/>
              </w:rPr>
              <w:t>пункты 50, 51</w:t>
            </w:r>
          </w:p>
          <w:p w:rsidR="00617E8A" w:rsidRDefault="00617E8A" w:rsidP="00965239">
            <w:pPr>
              <w:pStyle w:val="af2"/>
              <w:widowControl/>
              <w:tabs>
                <w:tab w:val="left" w:pos="1276"/>
                <w:tab w:val="left" w:pos="1560"/>
              </w:tabs>
              <w:autoSpaceDE/>
              <w:autoSpaceDN/>
              <w:adjustRightInd/>
              <w:ind w:left="0" w:firstLine="176"/>
              <w:contextualSpacing/>
              <w:jc w:val="both"/>
              <w:rPr>
                <w:bCs/>
              </w:rPr>
            </w:pPr>
          </w:p>
          <w:p w:rsidR="00617E8A" w:rsidRPr="00A97D28" w:rsidRDefault="00617E8A" w:rsidP="00965239">
            <w:pPr>
              <w:pStyle w:val="af2"/>
              <w:widowControl/>
              <w:tabs>
                <w:tab w:val="left" w:pos="1276"/>
                <w:tab w:val="left" w:pos="1560"/>
              </w:tabs>
              <w:autoSpaceDE/>
              <w:autoSpaceDN/>
              <w:adjustRightInd/>
              <w:ind w:left="0" w:firstLine="176"/>
              <w:contextualSpacing/>
              <w:jc w:val="both"/>
            </w:pPr>
            <w:r w:rsidRPr="00A97D28">
              <w:t xml:space="preserve">50) пункт 1 статьи 138 после слова </w:t>
            </w:r>
            <w:r w:rsidR="002F39B4">
              <w:t>«</w:t>
            </w:r>
            <w:r w:rsidRPr="00A97D28">
              <w:t>орган</w:t>
            </w:r>
            <w:r w:rsidR="002F39B4">
              <w:t>»</w:t>
            </w:r>
            <w:r w:rsidRPr="00A97D28">
              <w:t xml:space="preserve"> дополнить словами </w:t>
            </w:r>
            <w:r w:rsidR="002F39B4">
              <w:t>«</w:t>
            </w:r>
            <w:r w:rsidRPr="00A97D28">
              <w:t>налоговый орган, уполномоченный федеральным органом исполнительной власти, уполномоченным по контролю и надзору в области налогов и сборов, по рассмотрению жалоб (апелляционных жалоб) на акты ненормативного характера налоговых органов, действия (бездействие) их должностных лиц,</w:t>
            </w:r>
            <w:r w:rsidR="002F39B4">
              <w:t>»</w:t>
            </w:r>
            <w:r w:rsidRPr="00A97D28">
              <w:t>;</w:t>
            </w:r>
          </w:p>
          <w:p w:rsidR="00617E8A" w:rsidRPr="00A97D28" w:rsidRDefault="00617E8A" w:rsidP="00965239">
            <w:pPr>
              <w:pStyle w:val="af2"/>
              <w:widowControl/>
              <w:tabs>
                <w:tab w:val="left" w:pos="1276"/>
                <w:tab w:val="left" w:pos="1560"/>
              </w:tabs>
              <w:autoSpaceDE/>
              <w:autoSpaceDN/>
              <w:adjustRightInd/>
              <w:ind w:left="0" w:firstLine="176"/>
              <w:contextualSpacing/>
              <w:jc w:val="both"/>
              <w:rPr>
                <w:highlight w:val="yellow"/>
              </w:rPr>
            </w:pPr>
            <w:r w:rsidRPr="00A97D28">
              <w:t xml:space="preserve">51) в пункте 1 статьи 139 слова </w:t>
            </w:r>
            <w:r w:rsidR="002F39B4">
              <w:t>«</w:t>
            </w:r>
            <w:r w:rsidRPr="00A97D28">
              <w:t>вышестоящий налоговый орган</w:t>
            </w:r>
            <w:r w:rsidR="002F39B4">
              <w:t>»</w:t>
            </w:r>
            <w:r w:rsidRPr="00A97D28">
              <w:t xml:space="preserve"> заменить </w:t>
            </w:r>
            <w:r w:rsidRPr="00A97D28">
              <w:lastRenderedPageBreak/>
              <w:t xml:space="preserve">словами </w:t>
            </w:r>
            <w:r w:rsidR="002F39B4">
              <w:t>«</w:t>
            </w:r>
            <w:r w:rsidRPr="00A97D28">
              <w:t>уполномоченный на рассмотрение жалоб налоговый орган (далее в настоящем разделе - вышестоящий налоговый орган)</w:t>
            </w:r>
            <w:r w:rsidR="002F39B4">
              <w:t>»</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pStyle w:val="af4"/>
              <w:widowControl w:val="0"/>
              <w:ind w:firstLine="176"/>
              <w:jc w:val="both"/>
              <w:rPr>
                <w:bCs/>
                <w:color w:val="000000"/>
                <w:sz w:val="20"/>
                <w:szCs w:val="20"/>
              </w:rPr>
            </w:pPr>
            <w:r w:rsidRPr="00A97D28">
              <w:rPr>
                <w:bCs/>
                <w:color w:val="000000"/>
                <w:sz w:val="20"/>
                <w:szCs w:val="20"/>
              </w:rPr>
              <w:t>Пункты 50 и 51 исключить.</w:t>
            </w:r>
          </w:p>
        </w:tc>
        <w:tc>
          <w:tcPr>
            <w:tcW w:w="4324" w:type="dxa"/>
            <w:shd w:val="clear" w:color="auto" w:fill="auto"/>
          </w:tcPr>
          <w:p w:rsidR="00617E8A" w:rsidRPr="00A97D28" w:rsidRDefault="00617E8A" w:rsidP="00965239">
            <w:pPr>
              <w:widowControl w:val="0"/>
              <w:tabs>
                <w:tab w:val="left" w:pos="471"/>
                <w:tab w:val="left" w:pos="613"/>
                <w:tab w:val="left" w:pos="755"/>
              </w:tabs>
              <w:ind w:firstLine="176"/>
              <w:jc w:val="both"/>
              <w:rPr>
                <w:sz w:val="20"/>
              </w:rPr>
            </w:pPr>
          </w:p>
        </w:tc>
        <w:tc>
          <w:tcPr>
            <w:tcW w:w="1418" w:type="dxa"/>
          </w:tcPr>
          <w:p w:rsidR="00617E8A" w:rsidRPr="00185E6C" w:rsidRDefault="00617E8A" w:rsidP="00185E6C">
            <w:pPr>
              <w:widowControl w:val="0"/>
              <w:tabs>
                <w:tab w:val="left" w:pos="471"/>
                <w:tab w:val="left" w:pos="613"/>
                <w:tab w:val="left" w:pos="755"/>
              </w:tabs>
              <w:ind w:left="34"/>
              <w:jc w:val="both"/>
              <w:rPr>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bCs/>
                <w:sz w:val="20"/>
              </w:rPr>
            </w:pPr>
            <w:r w:rsidRPr="00A97D28">
              <w:rPr>
                <w:bCs/>
                <w:sz w:val="20"/>
              </w:rPr>
              <w:t>Статья 1,</w:t>
            </w:r>
          </w:p>
          <w:p w:rsidR="00617E8A" w:rsidRPr="00A97D28" w:rsidRDefault="00617E8A" w:rsidP="00965239">
            <w:pPr>
              <w:pStyle w:val="af2"/>
              <w:widowControl/>
              <w:tabs>
                <w:tab w:val="left" w:pos="1276"/>
                <w:tab w:val="left" w:pos="1560"/>
              </w:tabs>
              <w:autoSpaceDE/>
              <w:autoSpaceDN/>
              <w:adjustRightInd/>
              <w:ind w:left="0" w:firstLine="176"/>
              <w:contextualSpacing/>
              <w:jc w:val="both"/>
              <w:rPr>
                <w:rStyle w:val="afd"/>
              </w:rPr>
            </w:pPr>
            <w:r w:rsidRPr="00A97D28">
              <w:rPr>
                <w:bCs/>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bCs/>
                <w:sz w:val="20"/>
              </w:rPr>
              <w:t>Правительство РФ</w:t>
            </w:r>
          </w:p>
        </w:tc>
        <w:tc>
          <w:tcPr>
            <w:tcW w:w="4323" w:type="dxa"/>
            <w:shd w:val="clear" w:color="auto" w:fill="auto"/>
          </w:tcPr>
          <w:p w:rsidR="00617E8A" w:rsidRPr="000A7713" w:rsidRDefault="00617E8A" w:rsidP="000A7713">
            <w:pPr>
              <w:pStyle w:val="af4"/>
              <w:widowControl w:val="0"/>
              <w:ind w:firstLine="176"/>
              <w:jc w:val="both"/>
              <w:rPr>
                <w:bCs/>
                <w:color w:val="000000"/>
                <w:sz w:val="20"/>
                <w:szCs w:val="20"/>
              </w:rPr>
            </w:pPr>
            <w:r w:rsidRPr="000A7713">
              <w:rPr>
                <w:bCs/>
                <w:color w:val="000000"/>
                <w:sz w:val="20"/>
                <w:szCs w:val="20"/>
              </w:rPr>
              <w:t>46) дополнить новым пунктом следующего содержания:</w:t>
            </w:r>
          </w:p>
          <w:p w:rsidR="000A7713" w:rsidRPr="000A7713" w:rsidRDefault="002F39B4" w:rsidP="000A7713">
            <w:pPr>
              <w:pStyle w:val="af4"/>
              <w:ind w:firstLine="176"/>
              <w:jc w:val="both"/>
              <w:rPr>
                <w:bCs/>
                <w:color w:val="000000"/>
                <w:sz w:val="20"/>
              </w:rPr>
            </w:pPr>
            <w:r w:rsidRPr="000A7713">
              <w:rPr>
                <w:bCs/>
                <w:color w:val="000000"/>
                <w:sz w:val="20"/>
                <w:szCs w:val="20"/>
              </w:rPr>
              <w:t>«</w:t>
            </w:r>
            <w:r w:rsidR="000A7713" w:rsidRPr="000A7713">
              <w:rPr>
                <w:bCs/>
                <w:color w:val="000000"/>
                <w:sz w:val="20"/>
              </w:rPr>
              <w:t>61) в статье 140:</w:t>
            </w:r>
          </w:p>
          <w:p w:rsidR="000A7713" w:rsidRPr="000A7713" w:rsidRDefault="000A7713" w:rsidP="000A7713">
            <w:pPr>
              <w:pStyle w:val="af4"/>
              <w:ind w:firstLine="176"/>
              <w:jc w:val="both"/>
              <w:rPr>
                <w:bCs/>
                <w:color w:val="000000"/>
                <w:sz w:val="20"/>
              </w:rPr>
            </w:pPr>
            <w:r w:rsidRPr="000A7713">
              <w:rPr>
                <w:bCs/>
                <w:color w:val="000000"/>
                <w:sz w:val="20"/>
              </w:rPr>
              <w:t>а) дополнить пунктом 1</w:t>
            </w:r>
            <w:r w:rsidRPr="000A7713">
              <w:rPr>
                <w:bCs/>
                <w:color w:val="000000"/>
                <w:sz w:val="20"/>
                <w:vertAlign w:val="superscript"/>
              </w:rPr>
              <w:t>1</w:t>
            </w:r>
            <w:r w:rsidRPr="000A7713">
              <w:rPr>
                <w:bCs/>
                <w:color w:val="000000"/>
                <w:sz w:val="20"/>
              </w:rPr>
              <w:t xml:space="preserve"> следующего содержания:</w:t>
            </w:r>
          </w:p>
          <w:p w:rsidR="000A7713" w:rsidRPr="000A7713" w:rsidRDefault="000A7713" w:rsidP="000A7713">
            <w:pPr>
              <w:pStyle w:val="af4"/>
              <w:ind w:firstLine="176"/>
              <w:jc w:val="both"/>
              <w:rPr>
                <w:bCs/>
                <w:color w:val="000000"/>
                <w:sz w:val="20"/>
              </w:rPr>
            </w:pPr>
            <w:r w:rsidRPr="000A7713">
              <w:rPr>
                <w:bCs/>
                <w:color w:val="000000"/>
                <w:sz w:val="20"/>
              </w:rPr>
              <w:t>«1</w:t>
            </w:r>
            <w:r w:rsidRPr="000A7713">
              <w:rPr>
                <w:bCs/>
                <w:color w:val="000000"/>
                <w:sz w:val="20"/>
                <w:vertAlign w:val="superscript"/>
              </w:rPr>
              <w:t>1</w:t>
            </w:r>
            <w:r w:rsidRPr="000A7713">
              <w:rPr>
                <w:bCs/>
                <w:color w:val="000000"/>
                <w:sz w:val="20"/>
              </w:rPr>
              <w:t>. При обжаловании в вышестоящий налоговый орган актов налоговых органов ненормативного характера, действий или бездействия их должностных лиц жалоба (апелляционная жалоба) рассматривается указанным органом или налоговым органом, наделенным федеральным органом исполнительной власти, уполномоченным по контролю и надзору в области налогов и сборов, полномочиями вышестоящего налогового органа по рассмотрению жалоб (апелляционных жалоб).</w:t>
            </w:r>
          </w:p>
          <w:p w:rsidR="000A7713" w:rsidRPr="000A7713" w:rsidRDefault="000A7713" w:rsidP="000A7713">
            <w:pPr>
              <w:pStyle w:val="af4"/>
              <w:ind w:firstLine="176"/>
              <w:jc w:val="both"/>
              <w:rPr>
                <w:bCs/>
                <w:color w:val="000000"/>
                <w:sz w:val="20"/>
              </w:rPr>
            </w:pPr>
            <w:r w:rsidRPr="000A7713">
              <w:rPr>
                <w:bCs/>
                <w:color w:val="000000"/>
                <w:sz w:val="20"/>
              </w:rPr>
              <w:t>Жалоба (апелляционная жалоба) рассматривается руководителем (заместителем руководителя) и (или) иным должностным лицом налогового органа, указанного в абзаце первом настоящего пункта, уполномоченным на рассмотрение жалоб (апелляционных жалоб) в порядке, установленном федеральным органом исполнительной власти, уполномоченным по контролю и надзору в области налогов и сборов (далее в настоящей статье – уполномоченное должностное лицо).»;</w:t>
            </w:r>
          </w:p>
          <w:p w:rsidR="000A7713" w:rsidRPr="000A7713" w:rsidRDefault="000A7713" w:rsidP="000A7713">
            <w:pPr>
              <w:pStyle w:val="af4"/>
              <w:ind w:firstLine="176"/>
              <w:jc w:val="both"/>
              <w:rPr>
                <w:bCs/>
                <w:color w:val="000000"/>
                <w:sz w:val="20"/>
              </w:rPr>
            </w:pPr>
            <w:r w:rsidRPr="000A7713">
              <w:rPr>
                <w:bCs/>
                <w:color w:val="000000"/>
                <w:sz w:val="20"/>
              </w:rPr>
              <w:t>б) абзац третий пункта 2 изложить в следующей редакции:</w:t>
            </w:r>
          </w:p>
          <w:p w:rsidR="000A7713" w:rsidRPr="000A7713" w:rsidRDefault="000A7713" w:rsidP="000A7713">
            <w:pPr>
              <w:pStyle w:val="af4"/>
              <w:ind w:firstLine="176"/>
              <w:jc w:val="both"/>
              <w:rPr>
                <w:bCs/>
                <w:color w:val="000000"/>
                <w:sz w:val="20"/>
              </w:rPr>
            </w:pPr>
            <w:r w:rsidRPr="000A7713">
              <w:rPr>
                <w:bCs/>
                <w:color w:val="000000"/>
                <w:sz w:val="20"/>
              </w:rPr>
              <w:t>«Руководитель (заместитель руководителя, уполномоченное должностное лицо) налогового органа, указанного в абзаце первом пункта 1</w:t>
            </w:r>
            <w:r w:rsidRPr="000A7713">
              <w:rPr>
                <w:bCs/>
                <w:color w:val="000000"/>
                <w:sz w:val="20"/>
                <w:vertAlign w:val="superscript"/>
              </w:rPr>
              <w:t>1</w:t>
            </w:r>
            <w:r w:rsidRPr="000A7713">
              <w:rPr>
                <w:bCs/>
                <w:color w:val="000000"/>
                <w:sz w:val="20"/>
              </w:rPr>
              <w:t xml:space="preserve"> настоящей статьи, извещает лицо, подавшее жалобу (апелляционную жалобу), о времени и месте рассмотрения жалобы (апелляционной жалобы).»;</w:t>
            </w:r>
          </w:p>
          <w:p w:rsidR="000A7713" w:rsidRPr="000A7713" w:rsidRDefault="000A7713" w:rsidP="000A7713">
            <w:pPr>
              <w:pStyle w:val="af4"/>
              <w:ind w:firstLine="176"/>
              <w:jc w:val="both"/>
              <w:rPr>
                <w:bCs/>
                <w:color w:val="000000"/>
                <w:sz w:val="20"/>
              </w:rPr>
            </w:pPr>
            <w:r w:rsidRPr="000A7713">
              <w:rPr>
                <w:bCs/>
                <w:color w:val="000000"/>
                <w:sz w:val="20"/>
              </w:rPr>
              <w:t>в) в пункте 6:</w:t>
            </w:r>
          </w:p>
          <w:p w:rsidR="000A7713" w:rsidRPr="000A7713" w:rsidRDefault="000A7713" w:rsidP="000A7713">
            <w:pPr>
              <w:pStyle w:val="af4"/>
              <w:ind w:firstLine="176"/>
              <w:jc w:val="both"/>
              <w:rPr>
                <w:bCs/>
                <w:color w:val="000000"/>
                <w:sz w:val="20"/>
              </w:rPr>
            </w:pPr>
            <w:r w:rsidRPr="000A7713">
              <w:rPr>
                <w:bCs/>
                <w:color w:val="000000"/>
                <w:sz w:val="20"/>
              </w:rPr>
              <w:t xml:space="preserve">в абзаце первом слова «(заместителем руководителя)» заменить словами </w:t>
            </w:r>
            <w:r w:rsidRPr="000A7713">
              <w:rPr>
                <w:bCs/>
                <w:color w:val="000000"/>
                <w:sz w:val="20"/>
              </w:rPr>
              <w:lastRenderedPageBreak/>
              <w:t>«(заместителем руководителя, уполномоченным должностным лицом)»;</w:t>
            </w:r>
          </w:p>
          <w:p w:rsidR="000A7713" w:rsidRPr="000A7713" w:rsidRDefault="000A7713" w:rsidP="000A7713">
            <w:pPr>
              <w:pStyle w:val="af4"/>
              <w:ind w:firstLine="176"/>
              <w:jc w:val="both"/>
              <w:rPr>
                <w:bCs/>
                <w:color w:val="000000"/>
                <w:sz w:val="20"/>
              </w:rPr>
            </w:pPr>
            <w:r w:rsidRPr="000A7713">
              <w:rPr>
                <w:bCs/>
                <w:color w:val="000000"/>
                <w:sz w:val="20"/>
              </w:rPr>
              <w:t>в абзаце втором слова «(заместителем руководителя)» заменить словами «(заместителем руководителя, уполномоченным должностным лицом)»;</w:t>
            </w:r>
          </w:p>
          <w:p w:rsidR="00617E8A" w:rsidRPr="000A7713" w:rsidRDefault="000A7713" w:rsidP="000A7713">
            <w:pPr>
              <w:pStyle w:val="af4"/>
              <w:widowControl w:val="0"/>
              <w:ind w:firstLine="176"/>
              <w:jc w:val="both"/>
              <w:rPr>
                <w:bCs/>
                <w:color w:val="000000"/>
                <w:sz w:val="20"/>
                <w:szCs w:val="20"/>
              </w:rPr>
            </w:pPr>
            <w:r w:rsidRPr="000A7713">
              <w:rPr>
                <w:bCs/>
                <w:color w:val="000000"/>
                <w:sz w:val="20"/>
                <w:szCs w:val="20"/>
              </w:rPr>
              <w:t>в абзаце третьем слова «(заместителя руководителя)» заменить словами «(заместителя руководителя, уполномоченного должностного лица)».</w:t>
            </w:r>
          </w:p>
        </w:tc>
        <w:tc>
          <w:tcPr>
            <w:tcW w:w="4324" w:type="dxa"/>
            <w:shd w:val="clear" w:color="auto" w:fill="auto"/>
          </w:tcPr>
          <w:p w:rsidR="000A7713" w:rsidRPr="000A7713" w:rsidRDefault="000A7713" w:rsidP="000A7713">
            <w:pPr>
              <w:widowControl w:val="0"/>
              <w:tabs>
                <w:tab w:val="left" w:pos="471"/>
                <w:tab w:val="left" w:pos="613"/>
                <w:tab w:val="left" w:pos="755"/>
              </w:tabs>
              <w:ind w:firstLine="176"/>
              <w:jc w:val="both"/>
              <w:rPr>
                <w:b/>
                <w:bCs/>
                <w:sz w:val="20"/>
              </w:rPr>
            </w:pPr>
            <w:r w:rsidRPr="000A7713">
              <w:rPr>
                <w:b/>
                <w:bCs/>
                <w:sz w:val="20"/>
              </w:rPr>
              <w:lastRenderedPageBreak/>
              <w:t>61) в статье 140:</w:t>
            </w:r>
          </w:p>
          <w:p w:rsidR="000A7713" w:rsidRPr="000A7713" w:rsidRDefault="000A7713" w:rsidP="000A7713">
            <w:pPr>
              <w:widowControl w:val="0"/>
              <w:tabs>
                <w:tab w:val="left" w:pos="471"/>
                <w:tab w:val="left" w:pos="613"/>
                <w:tab w:val="left" w:pos="755"/>
              </w:tabs>
              <w:ind w:firstLine="176"/>
              <w:jc w:val="both"/>
              <w:rPr>
                <w:b/>
                <w:bCs/>
                <w:sz w:val="20"/>
              </w:rPr>
            </w:pPr>
            <w:r w:rsidRPr="000A7713">
              <w:rPr>
                <w:b/>
                <w:bCs/>
                <w:sz w:val="20"/>
              </w:rPr>
              <w:t>а) дополнить пунктом 1</w:t>
            </w:r>
            <w:r w:rsidRPr="000A7713">
              <w:rPr>
                <w:b/>
                <w:bCs/>
                <w:sz w:val="20"/>
                <w:vertAlign w:val="superscript"/>
              </w:rPr>
              <w:t>1</w:t>
            </w:r>
            <w:r w:rsidRPr="000A7713">
              <w:rPr>
                <w:b/>
                <w:bCs/>
                <w:sz w:val="20"/>
              </w:rPr>
              <w:t xml:space="preserve"> следующего содержания:</w:t>
            </w:r>
          </w:p>
          <w:p w:rsidR="000A7713" w:rsidRPr="000A7713" w:rsidRDefault="000A7713" w:rsidP="000A7713">
            <w:pPr>
              <w:widowControl w:val="0"/>
              <w:tabs>
                <w:tab w:val="left" w:pos="471"/>
                <w:tab w:val="left" w:pos="613"/>
                <w:tab w:val="left" w:pos="755"/>
              </w:tabs>
              <w:ind w:firstLine="176"/>
              <w:jc w:val="both"/>
              <w:rPr>
                <w:b/>
                <w:bCs/>
                <w:sz w:val="20"/>
              </w:rPr>
            </w:pPr>
            <w:r w:rsidRPr="000A7713">
              <w:rPr>
                <w:b/>
                <w:bCs/>
                <w:sz w:val="20"/>
              </w:rPr>
              <w:t>«1</w:t>
            </w:r>
            <w:r w:rsidRPr="000A7713">
              <w:rPr>
                <w:b/>
                <w:bCs/>
                <w:sz w:val="20"/>
                <w:vertAlign w:val="superscript"/>
              </w:rPr>
              <w:t>1</w:t>
            </w:r>
            <w:r w:rsidRPr="000A7713">
              <w:rPr>
                <w:b/>
                <w:bCs/>
                <w:sz w:val="20"/>
              </w:rPr>
              <w:t>. При обжаловании в вышестоящий налоговый орган актов налоговых органов ненормативного характера, действий или бездействия их должностных лиц жалоба (апелляционная жалоба) рассматривается указанным органом или налоговым органом, наделенным федеральным органом исполнительной власти, уполномоченным по контролю и надзору в области налогов и сборов, полномочиями вышестоящего налогового органа по рассмотрению жалоб (апелляционных жалоб).</w:t>
            </w:r>
          </w:p>
          <w:p w:rsidR="000A7713" w:rsidRPr="000A7713" w:rsidRDefault="000A7713" w:rsidP="000A7713">
            <w:pPr>
              <w:widowControl w:val="0"/>
              <w:tabs>
                <w:tab w:val="left" w:pos="471"/>
                <w:tab w:val="left" w:pos="613"/>
                <w:tab w:val="left" w:pos="755"/>
              </w:tabs>
              <w:ind w:firstLine="176"/>
              <w:jc w:val="both"/>
              <w:rPr>
                <w:b/>
                <w:bCs/>
                <w:sz w:val="20"/>
              </w:rPr>
            </w:pPr>
            <w:r w:rsidRPr="000A7713">
              <w:rPr>
                <w:b/>
                <w:bCs/>
                <w:sz w:val="20"/>
              </w:rPr>
              <w:t>Жалоба (апелляционная жалоба) рассматривается руководителем (заместителем руководителя) и (или) иным должностным лицом налогового органа, указанного в абзаце первом настоящего пункта, уполномоченным на рассмотрение жалоб (апелляционных жалоб) в порядке, установленном федеральным органом исполнительной власти, уполномоченным по контролю и надзору в области налогов и сборов (далее в настоящей статье – уполномоченное должностное лицо).»;</w:t>
            </w:r>
          </w:p>
          <w:p w:rsidR="000A7713" w:rsidRPr="000A7713" w:rsidRDefault="000A7713" w:rsidP="000A7713">
            <w:pPr>
              <w:widowControl w:val="0"/>
              <w:tabs>
                <w:tab w:val="left" w:pos="471"/>
                <w:tab w:val="left" w:pos="613"/>
                <w:tab w:val="left" w:pos="755"/>
              </w:tabs>
              <w:ind w:firstLine="176"/>
              <w:jc w:val="both"/>
              <w:rPr>
                <w:b/>
                <w:bCs/>
                <w:sz w:val="20"/>
              </w:rPr>
            </w:pPr>
            <w:r w:rsidRPr="000A7713">
              <w:rPr>
                <w:b/>
                <w:bCs/>
                <w:sz w:val="20"/>
              </w:rPr>
              <w:t>б) абзац третий пункта 2 изложить в следующей редакции:</w:t>
            </w:r>
          </w:p>
          <w:p w:rsidR="000A7713" w:rsidRPr="000A7713" w:rsidRDefault="000A7713" w:rsidP="000A7713">
            <w:pPr>
              <w:widowControl w:val="0"/>
              <w:tabs>
                <w:tab w:val="left" w:pos="471"/>
                <w:tab w:val="left" w:pos="613"/>
                <w:tab w:val="left" w:pos="755"/>
              </w:tabs>
              <w:ind w:firstLine="176"/>
              <w:jc w:val="both"/>
              <w:rPr>
                <w:b/>
                <w:bCs/>
                <w:sz w:val="20"/>
              </w:rPr>
            </w:pPr>
            <w:r w:rsidRPr="000A7713">
              <w:rPr>
                <w:b/>
                <w:bCs/>
                <w:sz w:val="20"/>
              </w:rPr>
              <w:t>«Руководитель (заместитель руководителя, уполномоченное должностное лицо) налогового органа, указанного в абзаце первом пункта 1</w:t>
            </w:r>
            <w:r w:rsidRPr="000A7713">
              <w:rPr>
                <w:b/>
                <w:bCs/>
                <w:sz w:val="20"/>
                <w:vertAlign w:val="superscript"/>
              </w:rPr>
              <w:t>1</w:t>
            </w:r>
            <w:r w:rsidRPr="000A7713">
              <w:rPr>
                <w:b/>
                <w:bCs/>
                <w:sz w:val="20"/>
              </w:rPr>
              <w:t xml:space="preserve"> настоящей статьи, извещает лицо, подавшее жалобу (апелляционную жалобу), о времени и месте рассмотрения жалобы (апелляционной жалобы).»;</w:t>
            </w:r>
          </w:p>
          <w:p w:rsidR="000A7713" w:rsidRPr="000A7713" w:rsidRDefault="000A7713" w:rsidP="000A7713">
            <w:pPr>
              <w:widowControl w:val="0"/>
              <w:tabs>
                <w:tab w:val="left" w:pos="471"/>
                <w:tab w:val="left" w:pos="613"/>
                <w:tab w:val="left" w:pos="755"/>
              </w:tabs>
              <w:ind w:firstLine="176"/>
              <w:jc w:val="both"/>
              <w:rPr>
                <w:b/>
                <w:bCs/>
                <w:sz w:val="20"/>
              </w:rPr>
            </w:pPr>
            <w:r w:rsidRPr="000A7713">
              <w:rPr>
                <w:b/>
                <w:bCs/>
                <w:sz w:val="20"/>
              </w:rPr>
              <w:t>в) в пункте 6:</w:t>
            </w:r>
          </w:p>
          <w:p w:rsidR="000A7713" w:rsidRPr="000A7713" w:rsidRDefault="000A7713" w:rsidP="000A7713">
            <w:pPr>
              <w:widowControl w:val="0"/>
              <w:tabs>
                <w:tab w:val="left" w:pos="471"/>
                <w:tab w:val="left" w:pos="613"/>
                <w:tab w:val="left" w:pos="755"/>
              </w:tabs>
              <w:ind w:firstLine="176"/>
              <w:jc w:val="both"/>
              <w:rPr>
                <w:b/>
                <w:bCs/>
                <w:sz w:val="20"/>
              </w:rPr>
            </w:pPr>
            <w:r w:rsidRPr="000A7713">
              <w:rPr>
                <w:b/>
                <w:bCs/>
                <w:sz w:val="20"/>
              </w:rPr>
              <w:t xml:space="preserve">в абзаце первом слова «(заместителем руководителя)» заменить словами </w:t>
            </w:r>
            <w:r w:rsidRPr="000A7713">
              <w:rPr>
                <w:b/>
                <w:bCs/>
                <w:sz w:val="20"/>
              </w:rPr>
              <w:lastRenderedPageBreak/>
              <w:t>«(заместителем руководителя, уполномоченным должностным лицом)»;</w:t>
            </w:r>
          </w:p>
          <w:p w:rsidR="000A7713" w:rsidRPr="000A7713" w:rsidRDefault="000A7713" w:rsidP="000A7713">
            <w:pPr>
              <w:widowControl w:val="0"/>
              <w:tabs>
                <w:tab w:val="left" w:pos="471"/>
                <w:tab w:val="left" w:pos="613"/>
                <w:tab w:val="left" w:pos="755"/>
              </w:tabs>
              <w:ind w:firstLine="176"/>
              <w:jc w:val="both"/>
              <w:rPr>
                <w:b/>
                <w:bCs/>
                <w:sz w:val="20"/>
              </w:rPr>
            </w:pPr>
            <w:r w:rsidRPr="000A7713">
              <w:rPr>
                <w:b/>
                <w:bCs/>
                <w:sz w:val="20"/>
              </w:rPr>
              <w:t>в абзаце втором слова «(заместителем руководителя)» заменить словами «(заместителем руководителя, уполномоченным должностным лицом)»;</w:t>
            </w:r>
          </w:p>
          <w:p w:rsidR="00617E8A" w:rsidRPr="00A97D28" w:rsidRDefault="000A7713" w:rsidP="000A7713">
            <w:pPr>
              <w:widowControl w:val="0"/>
              <w:tabs>
                <w:tab w:val="left" w:pos="471"/>
                <w:tab w:val="left" w:pos="613"/>
                <w:tab w:val="left" w:pos="755"/>
              </w:tabs>
              <w:ind w:firstLine="176"/>
              <w:jc w:val="both"/>
              <w:rPr>
                <w:b/>
                <w:sz w:val="20"/>
              </w:rPr>
            </w:pPr>
            <w:r w:rsidRPr="000A7713">
              <w:rPr>
                <w:b/>
                <w:bCs/>
                <w:sz w:val="20"/>
              </w:rPr>
              <w:t>в абзаце третьем слова «(заместителя руководителя)» заменить словами «(заместителя руководителя, уполномоченного должностного лица)».</w:t>
            </w:r>
          </w:p>
        </w:tc>
        <w:tc>
          <w:tcPr>
            <w:tcW w:w="1418" w:type="dxa"/>
          </w:tcPr>
          <w:p w:rsidR="00617E8A" w:rsidRPr="00185E6C" w:rsidRDefault="00617E8A" w:rsidP="00185E6C">
            <w:pPr>
              <w:widowControl w:val="0"/>
              <w:tabs>
                <w:tab w:val="left" w:pos="471"/>
                <w:tab w:val="left" w:pos="613"/>
                <w:tab w:val="left" w:pos="755"/>
              </w:tabs>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rPr>
            </w:pPr>
            <w:r w:rsidRPr="00A97D28">
              <w:rPr>
                <w:bCs/>
                <w:sz w:val="20"/>
              </w:rPr>
              <w:t>Статья 2,</w:t>
            </w:r>
            <w:r>
              <w:rPr>
                <w:bCs/>
                <w:sz w:val="20"/>
              </w:rPr>
              <w:t xml:space="preserve"> </w:t>
            </w:r>
            <w:r w:rsidRPr="00A97D28">
              <w:rPr>
                <w:bCs/>
                <w:sz w:val="20"/>
              </w:rPr>
              <w:t>пункт 1</w:t>
            </w:r>
          </w:p>
          <w:p w:rsidR="00617E8A" w:rsidRDefault="00617E8A" w:rsidP="00965239">
            <w:pPr>
              <w:pStyle w:val="af2"/>
              <w:tabs>
                <w:tab w:val="left" w:pos="1276"/>
                <w:tab w:val="left" w:pos="1560"/>
              </w:tabs>
              <w:ind w:left="0" w:firstLine="176"/>
              <w:contextualSpacing/>
              <w:jc w:val="both"/>
              <w:rPr>
                <w:bCs/>
              </w:rPr>
            </w:pPr>
          </w:p>
          <w:p w:rsidR="00617E8A" w:rsidRPr="00A97D28" w:rsidRDefault="00617E8A" w:rsidP="00965239">
            <w:pPr>
              <w:pStyle w:val="af2"/>
              <w:tabs>
                <w:tab w:val="left" w:pos="1276"/>
                <w:tab w:val="left" w:pos="1560"/>
              </w:tabs>
              <w:ind w:left="0" w:firstLine="176"/>
              <w:contextualSpacing/>
              <w:jc w:val="both"/>
              <w:rPr>
                <w:rStyle w:val="afd"/>
                <w:b w:val="0"/>
              </w:rPr>
            </w:pPr>
            <w:r w:rsidRPr="00A97D28">
              <w:rPr>
                <w:rStyle w:val="afd"/>
                <w:b w:val="0"/>
              </w:rPr>
              <w:t xml:space="preserve">1) в статье 145: </w:t>
            </w:r>
          </w:p>
          <w:p w:rsidR="00617E8A" w:rsidRPr="000A7713" w:rsidRDefault="00617E8A" w:rsidP="00965239">
            <w:pPr>
              <w:pStyle w:val="af2"/>
              <w:tabs>
                <w:tab w:val="left" w:pos="1276"/>
                <w:tab w:val="left" w:pos="1560"/>
              </w:tabs>
              <w:ind w:left="0" w:firstLine="176"/>
              <w:contextualSpacing/>
              <w:jc w:val="both"/>
              <w:rPr>
                <w:rStyle w:val="afd"/>
                <w:b w:val="0"/>
              </w:rPr>
            </w:pPr>
            <w:r w:rsidRPr="00A97D28">
              <w:rPr>
                <w:rStyle w:val="afd"/>
                <w:b w:val="0"/>
              </w:rPr>
              <w:t xml:space="preserve">а) в абзацах четвертом и пятом пункта 1 слова </w:t>
            </w:r>
            <w:r w:rsidR="002F39B4">
              <w:rPr>
                <w:rStyle w:val="afd"/>
                <w:b w:val="0"/>
              </w:rPr>
              <w:t>«</w:t>
            </w:r>
            <w:r w:rsidRPr="000A7713">
              <w:rPr>
                <w:rStyle w:val="afd"/>
                <w:b w:val="0"/>
              </w:rPr>
              <w:t>60 миллионов рублей</w:t>
            </w:r>
            <w:r w:rsidR="002F39B4" w:rsidRPr="000A7713">
              <w:rPr>
                <w:rStyle w:val="afd"/>
                <w:b w:val="0"/>
              </w:rPr>
              <w:t>»</w:t>
            </w:r>
            <w:r w:rsidRPr="000A7713">
              <w:rPr>
                <w:rStyle w:val="afd"/>
                <w:b w:val="0"/>
              </w:rPr>
              <w:t xml:space="preserve"> заменить словами </w:t>
            </w:r>
            <w:r w:rsidR="002F39B4" w:rsidRPr="000A7713">
              <w:rPr>
                <w:rStyle w:val="afd"/>
                <w:b w:val="0"/>
              </w:rPr>
              <w:t>«</w:t>
            </w:r>
            <w:r w:rsidRPr="000A7713">
              <w:rPr>
                <w:rStyle w:val="afd"/>
                <w:b w:val="0"/>
              </w:rPr>
              <w:t>10 миллионов рублей</w:t>
            </w:r>
            <w:r w:rsidR="002F39B4" w:rsidRPr="000A7713">
              <w:rPr>
                <w:rStyle w:val="afd"/>
                <w:b w:val="0"/>
              </w:rPr>
              <w:t>»</w:t>
            </w:r>
            <w:r w:rsidRPr="000A7713">
              <w:rPr>
                <w:rStyle w:val="afd"/>
                <w:b w:val="0"/>
              </w:rPr>
              <w:t xml:space="preserve">; </w:t>
            </w:r>
          </w:p>
          <w:p w:rsidR="00617E8A" w:rsidRPr="00A97D28" w:rsidRDefault="00617E8A" w:rsidP="00965239">
            <w:pPr>
              <w:pStyle w:val="af2"/>
              <w:widowControl/>
              <w:tabs>
                <w:tab w:val="left" w:pos="1276"/>
                <w:tab w:val="left" w:pos="1560"/>
              </w:tabs>
              <w:autoSpaceDE/>
              <w:autoSpaceDN/>
              <w:adjustRightInd/>
              <w:ind w:left="0" w:firstLine="176"/>
              <w:contextualSpacing/>
              <w:jc w:val="both"/>
              <w:rPr>
                <w:rStyle w:val="afd"/>
                <w:highlight w:val="yellow"/>
              </w:rPr>
            </w:pPr>
            <w:r w:rsidRPr="000A7713">
              <w:rPr>
                <w:rStyle w:val="afd"/>
                <w:b w:val="0"/>
              </w:rPr>
              <w:t xml:space="preserve">б) в абзаце третьем пункта 5 слова </w:t>
            </w:r>
            <w:r w:rsidR="002F39B4" w:rsidRPr="000A7713">
              <w:rPr>
                <w:rStyle w:val="afd"/>
                <w:b w:val="0"/>
              </w:rPr>
              <w:t>«</w:t>
            </w:r>
            <w:r w:rsidRPr="000A7713">
              <w:rPr>
                <w:rStyle w:val="afd"/>
                <w:b w:val="0"/>
              </w:rPr>
              <w:t>60 миллионов рублей</w:t>
            </w:r>
            <w:r w:rsidR="002F39B4" w:rsidRPr="000A7713">
              <w:rPr>
                <w:rStyle w:val="afd"/>
                <w:b w:val="0"/>
              </w:rPr>
              <w:t>»</w:t>
            </w:r>
            <w:r w:rsidRPr="000A7713">
              <w:rPr>
                <w:rStyle w:val="afd"/>
                <w:b w:val="0"/>
              </w:rPr>
              <w:t xml:space="preserve"> заменить словами </w:t>
            </w:r>
            <w:r w:rsidR="002F39B4" w:rsidRPr="000A7713">
              <w:rPr>
                <w:rStyle w:val="afd"/>
                <w:b w:val="0"/>
              </w:rPr>
              <w:t>«</w:t>
            </w:r>
            <w:r w:rsidRPr="000A7713">
              <w:rPr>
                <w:rStyle w:val="afd"/>
                <w:b w:val="0"/>
              </w:rPr>
              <w:t>10 миллионов рублей</w:t>
            </w:r>
            <w:r w:rsidR="002F39B4" w:rsidRPr="000A7713">
              <w:rPr>
                <w:rStyle w:val="afd"/>
                <w:b w:val="0"/>
              </w:rPr>
              <w:t>»</w:t>
            </w:r>
            <w:r w:rsidRPr="000A7713">
              <w:rPr>
                <w:rStyle w:val="afd"/>
                <w:b w:val="0"/>
              </w:rPr>
              <w:t>;</w:t>
            </w:r>
          </w:p>
        </w:tc>
        <w:tc>
          <w:tcPr>
            <w:tcW w:w="1275" w:type="dxa"/>
            <w:shd w:val="clear" w:color="auto" w:fill="auto"/>
          </w:tcPr>
          <w:p w:rsidR="00617E8A" w:rsidRPr="00A97D28" w:rsidRDefault="00617E8A" w:rsidP="00A97D28">
            <w:pPr>
              <w:widowControl w:val="0"/>
              <w:ind w:left="-108" w:right="-108" w:hanging="1"/>
              <w:rPr>
                <w:bCs/>
                <w:sz w:val="20"/>
                <w:highlight w:val="yellow"/>
              </w:rPr>
            </w:pPr>
            <w:r w:rsidRPr="00A97D28">
              <w:rPr>
                <w:bCs/>
                <w:sz w:val="20"/>
              </w:rPr>
              <w:t>Правительство РФ</w:t>
            </w:r>
          </w:p>
        </w:tc>
        <w:tc>
          <w:tcPr>
            <w:tcW w:w="4323" w:type="dxa"/>
            <w:shd w:val="clear" w:color="auto" w:fill="auto"/>
          </w:tcPr>
          <w:p w:rsidR="00617E8A" w:rsidRPr="000A7713" w:rsidRDefault="00617E8A" w:rsidP="000A7713">
            <w:pPr>
              <w:pStyle w:val="af4"/>
              <w:widowControl w:val="0"/>
              <w:ind w:firstLine="176"/>
              <w:jc w:val="both"/>
              <w:rPr>
                <w:bCs/>
                <w:color w:val="000000"/>
                <w:sz w:val="20"/>
                <w:szCs w:val="20"/>
              </w:rPr>
            </w:pPr>
            <w:r w:rsidRPr="000A7713">
              <w:rPr>
                <w:bCs/>
                <w:color w:val="000000"/>
                <w:sz w:val="20"/>
                <w:szCs w:val="20"/>
              </w:rPr>
              <w:t>1) пункт 1 изложить в следующей редакции:</w:t>
            </w:r>
          </w:p>
          <w:p w:rsidR="000A7713" w:rsidRPr="000A7713" w:rsidRDefault="002F39B4" w:rsidP="000A7713">
            <w:pPr>
              <w:pStyle w:val="af4"/>
              <w:ind w:firstLine="176"/>
              <w:jc w:val="both"/>
              <w:rPr>
                <w:bCs/>
                <w:color w:val="000000"/>
                <w:sz w:val="20"/>
              </w:rPr>
            </w:pPr>
            <w:r w:rsidRPr="000A7713">
              <w:rPr>
                <w:bCs/>
                <w:color w:val="000000"/>
                <w:sz w:val="20"/>
                <w:szCs w:val="20"/>
              </w:rPr>
              <w:t>«</w:t>
            </w:r>
            <w:r w:rsidR="000A7713" w:rsidRPr="000A7713">
              <w:rPr>
                <w:bCs/>
                <w:color w:val="000000"/>
                <w:sz w:val="20"/>
              </w:rPr>
              <w:t xml:space="preserve">1) в статье 145: </w:t>
            </w:r>
          </w:p>
          <w:p w:rsidR="000A7713" w:rsidRPr="000A7713" w:rsidRDefault="000A7713" w:rsidP="000A7713">
            <w:pPr>
              <w:pStyle w:val="af4"/>
              <w:ind w:firstLine="176"/>
              <w:jc w:val="both"/>
              <w:rPr>
                <w:bCs/>
                <w:color w:val="000000"/>
                <w:sz w:val="20"/>
              </w:rPr>
            </w:pPr>
            <w:r w:rsidRPr="000A7713">
              <w:rPr>
                <w:bCs/>
                <w:color w:val="000000"/>
                <w:sz w:val="20"/>
              </w:rPr>
              <w:t>а) в пункте 1:</w:t>
            </w:r>
          </w:p>
          <w:p w:rsidR="000A7713" w:rsidRPr="000A7713" w:rsidRDefault="000A7713" w:rsidP="000A7713">
            <w:pPr>
              <w:pStyle w:val="af4"/>
              <w:ind w:firstLine="176"/>
              <w:jc w:val="both"/>
              <w:rPr>
                <w:bCs/>
                <w:color w:val="000000"/>
                <w:sz w:val="20"/>
              </w:rPr>
            </w:pPr>
            <w:r w:rsidRPr="000A7713">
              <w:rPr>
                <w:bCs/>
                <w:color w:val="000000"/>
                <w:sz w:val="20"/>
              </w:rPr>
              <w:t>в абзаце четвертом слова «в совокупности 60 миллионов рублей» заменить словами «в совокупности: 20 миллионов рублей за 2025 год, 15 миллионов рублей за 2026 год, 10 миллионов рублей за 2027 год и последующие годы»;</w:t>
            </w:r>
          </w:p>
          <w:p w:rsidR="000A7713" w:rsidRPr="000A7713" w:rsidRDefault="000A7713" w:rsidP="000A7713">
            <w:pPr>
              <w:pStyle w:val="af4"/>
              <w:ind w:firstLine="176"/>
              <w:jc w:val="both"/>
              <w:rPr>
                <w:bCs/>
                <w:color w:val="000000"/>
                <w:sz w:val="20"/>
              </w:rPr>
            </w:pPr>
            <w:r w:rsidRPr="000A7713">
              <w:rPr>
                <w:bCs/>
                <w:color w:val="000000"/>
                <w:sz w:val="20"/>
              </w:rPr>
              <w:t>в абзаце пятом слова «в совокупности 60 миллионов рублей» заменить словами «в совокупности: 20 миллионов рублей за 2025 год, 15 миллионов рублей за 2026 год, 10 миллионов рублей за 2027 год и последующие годы»;</w:t>
            </w:r>
          </w:p>
          <w:p w:rsidR="000A7713" w:rsidRPr="000A7713" w:rsidRDefault="000A7713" w:rsidP="000A7713">
            <w:pPr>
              <w:pStyle w:val="af4"/>
              <w:ind w:firstLine="176"/>
              <w:jc w:val="both"/>
              <w:rPr>
                <w:bCs/>
                <w:color w:val="000000"/>
                <w:sz w:val="20"/>
              </w:rPr>
            </w:pPr>
            <w:r w:rsidRPr="000A7713">
              <w:rPr>
                <w:bCs/>
                <w:color w:val="000000"/>
                <w:sz w:val="20"/>
              </w:rPr>
              <w:t xml:space="preserve">б) пункт 2 дополнить абзацем третьим следующего содержания: </w:t>
            </w:r>
          </w:p>
          <w:p w:rsidR="000A7713" w:rsidRPr="000A7713" w:rsidRDefault="000A7713" w:rsidP="000A7713">
            <w:pPr>
              <w:pStyle w:val="af4"/>
              <w:ind w:firstLine="176"/>
              <w:jc w:val="both"/>
              <w:rPr>
                <w:bCs/>
                <w:color w:val="000000"/>
                <w:sz w:val="20"/>
              </w:rPr>
            </w:pPr>
            <w:r w:rsidRPr="000A7713">
              <w:rPr>
                <w:bCs/>
                <w:color w:val="000000"/>
                <w:sz w:val="20"/>
              </w:rPr>
              <w:t>«Положения настоящей статьи распространяются на организации и индивидуальных предпринимателей, указанных в абзацах третьем - пятом пункта 1 настоящей статьи и заключивших концессионные соглашения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расположенных на территориях населенных пунктов с населением менее 100 тысяч человек на дату заключения концессионного соглашения.»;</w:t>
            </w:r>
          </w:p>
          <w:p w:rsidR="00617E8A" w:rsidRPr="000A7713" w:rsidRDefault="000A7713" w:rsidP="000A7713">
            <w:pPr>
              <w:pStyle w:val="af4"/>
              <w:widowControl w:val="0"/>
              <w:ind w:firstLine="176"/>
              <w:jc w:val="both"/>
              <w:rPr>
                <w:bCs/>
                <w:color w:val="000000"/>
                <w:sz w:val="20"/>
                <w:szCs w:val="20"/>
              </w:rPr>
            </w:pPr>
            <w:r w:rsidRPr="000A7713">
              <w:rPr>
                <w:bCs/>
                <w:color w:val="000000"/>
                <w:sz w:val="20"/>
                <w:szCs w:val="20"/>
              </w:rPr>
              <w:t xml:space="preserve">в) в абзаце третьем пункта 5 слова «в совокупности 60 миллионов рублей,» заменить словами «в совокупности: 20 миллионов </w:t>
            </w:r>
            <w:r w:rsidRPr="000A7713">
              <w:rPr>
                <w:bCs/>
                <w:color w:val="000000"/>
                <w:sz w:val="20"/>
                <w:szCs w:val="20"/>
              </w:rPr>
              <w:lastRenderedPageBreak/>
              <w:t>рублей за 2026 год, 15 миллионов рублей за 2027 год, 10 миллионов рублей за 2028 год и последующие годы,»;</w:t>
            </w:r>
          </w:p>
        </w:tc>
        <w:tc>
          <w:tcPr>
            <w:tcW w:w="4324" w:type="dxa"/>
            <w:shd w:val="clear" w:color="auto" w:fill="auto"/>
          </w:tcPr>
          <w:p w:rsidR="000A7713" w:rsidRPr="000A7713" w:rsidRDefault="000A7713" w:rsidP="000A7713">
            <w:pPr>
              <w:widowControl w:val="0"/>
              <w:tabs>
                <w:tab w:val="left" w:pos="1134"/>
              </w:tabs>
              <w:ind w:firstLine="176"/>
              <w:jc w:val="both"/>
              <w:rPr>
                <w:sz w:val="20"/>
              </w:rPr>
            </w:pPr>
            <w:r w:rsidRPr="000A7713">
              <w:rPr>
                <w:sz w:val="20"/>
              </w:rPr>
              <w:lastRenderedPageBreak/>
              <w:t xml:space="preserve">1) в статье 145: </w:t>
            </w:r>
          </w:p>
          <w:p w:rsidR="000A7713" w:rsidRPr="000A7713" w:rsidRDefault="000A7713" w:rsidP="000A7713">
            <w:pPr>
              <w:widowControl w:val="0"/>
              <w:tabs>
                <w:tab w:val="left" w:pos="1134"/>
              </w:tabs>
              <w:ind w:firstLine="176"/>
              <w:jc w:val="both"/>
              <w:rPr>
                <w:b/>
                <w:sz w:val="20"/>
              </w:rPr>
            </w:pPr>
            <w:r w:rsidRPr="000A7713">
              <w:rPr>
                <w:sz w:val="20"/>
              </w:rPr>
              <w:t>а) </w:t>
            </w:r>
            <w:r w:rsidRPr="000A7713">
              <w:rPr>
                <w:b/>
                <w:sz w:val="20"/>
              </w:rPr>
              <w:t>в пункте 1:</w:t>
            </w:r>
          </w:p>
          <w:p w:rsidR="000A7713" w:rsidRPr="000A7713" w:rsidRDefault="000A7713" w:rsidP="000A7713">
            <w:pPr>
              <w:widowControl w:val="0"/>
              <w:tabs>
                <w:tab w:val="left" w:pos="1134"/>
              </w:tabs>
              <w:ind w:firstLine="176"/>
              <w:jc w:val="both"/>
              <w:rPr>
                <w:sz w:val="20"/>
              </w:rPr>
            </w:pPr>
            <w:r w:rsidRPr="000A7713">
              <w:rPr>
                <w:sz w:val="20"/>
              </w:rPr>
              <w:t>в абзац</w:t>
            </w:r>
            <w:r w:rsidRPr="000A7713">
              <w:rPr>
                <w:b/>
                <w:sz w:val="20"/>
              </w:rPr>
              <w:t>е</w:t>
            </w:r>
            <w:r w:rsidRPr="000A7713">
              <w:rPr>
                <w:sz w:val="20"/>
              </w:rPr>
              <w:t xml:space="preserve"> четвертом слова «</w:t>
            </w:r>
            <w:r w:rsidRPr="000A7713">
              <w:rPr>
                <w:b/>
                <w:sz w:val="20"/>
              </w:rPr>
              <w:t>в совокупности</w:t>
            </w:r>
            <w:r w:rsidRPr="000A7713">
              <w:rPr>
                <w:sz w:val="20"/>
              </w:rPr>
              <w:t xml:space="preserve"> 60 миллионов рублей» заменить словами «</w:t>
            </w:r>
            <w:r w:rsidRPr="000A7713">
              <w:rPr>
                <w:b/>
                <w:sz w:val="20"/>
              </w:rPr>
              <w:t>в совокупности: 20 миллионов рублей за 2025 год, 15 миллионов рублей за 2026 год, 10 миллионов рублей за 2027 год и последующие годы</w:t>
            </w:r>
            <w:r w:rsidRPr="000A7713">
              <w:rPr>
                <w:sz w:val="20"/>
              </w:rPr>
              <w:t>»;</w:t>
            </w:r>
          </w:p>
          <w:p w:rsidR="000A7713" w:rsidRPr="000A7713" w:rsidRDefault="000A7713" w:rsidP="000A7713">
            <w:pPr>
              <w:widowControl w:val="0"/>
              <w:tabs>
                <w:tab w:val="left" w:pos="1134"/>
              </w:tabs>
              <w:ind w:firstLine="176"/>
              <w:jc w:val="both"/>
              <w:rPr>
                <w:sz w:val="20"/>
              </w:rPr>
            </w:pPr>
            <w:r w:rsidRPr="000A7713">
              <w:rPr>
                <w:b/>
                <w:sz w:val="20"/>
              </w:rPr>
              <w:t xml:space="preserve">в абзаце </w:t>
            </w:r>
            <w:r w:rsidRPr="000A7713">
              <w:rPr>
                <w:sz w:val="20"/>
              </w:rPr>
              <w:t>пятом слова «</w:t>
            </w:r>
            <w:r w:rsidRPr="000A7713">
              <w:rPr>
                <w:b/>
                <w:sz w:val="20"/>
              </w:rPr>
              <w:t>в совокупности</w:t>
            </w:r>
            <w:r w:rsidRPr="000A7713">
              <w:rPr>
                <w:sz w:val="20"/>
              </w:rPr>
              <w:t xml:space="preserve"> 60 миллионов рублей» заменить словами «</w:t>
            </w:r>
            <w:r w:rsidRPr="000A7713">
              <w:rPr>
                <w:b/>
                <w:sz w:val="20"/>
              </w:rPr>
              <w:t>в совокупности: 20 миллионов рублей за 2025 год, 15 миллионов рублей за 2026 год, 10 миллионов рублей за 2027 год и последующие годы</w:t>
            </w:r>
            <w:r w:rsidRPr="000A7713">
              <w:rPr>
                <w:sz w:val="20"/>
              </w:rPr>
              <w:t>»;</w:t>
            </w:r>
          </w:p>
          <w:p w:rsidR="000A7713" w:rsidRPr="000A7713" w:rsidRDefault="000A7713" w:rsidP="000A7713">
            <w:pPr>
              <w:widowControl w:val="0"/>
              <w:tabs>
                <w:tab w:val="left" w:pos="1134"/>
              </w:tabs>
              <w:ind w:firstLine="176"/>
              <w:jc w:val="both"/>
              <w:rPr>
                <w:b/>
                <w:sz w:val="20"/>
              </w:rPr>
            </w:pPr>
            <w:r w:rsidRPr="000A7713">
              <w:rPr>
                <w:b/>
                <w:sz w:val="20"/>
              </w:rPr>
              <w:t xml:space="preserve">б) пункт 2 дополнить абзацем третьим следующего содержания: </w:t>
            </w:r>
          </w:p>
          <w:p w:rsidR="000A7713" w:rsidRPr="000A7713" w:rsidRDefault="000A7713" w:rsidP="000A7713">
            <w:pPr>
              <w:widowControl w:val="0"/>
              <w:tabs>
                <w:tab w:val="left" w:pos="1134"/>
              </w:tabs>
              <w:ind w:firstLine="176"/>
              <w:jc w:val="both"/>
              <w:rPr>
                <w:b/>
                <w:sz w:val="20"/>
              </w:rPr>
            </w:pPr>
            <w:r w:rsidRPr="000A7713">
              <w:rPr>
                <w:b/>
                <w:sz w:val="20"/>
              </w:rPr>
              <w:t>«Положения настоящей статьи распространяются на организации и индивидуальных предпринимателей, указанных в абзацах третьем - пятом пункта 1 настоящей статьи и заключивших концессионные соглашения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расположенных на территориях населенных пунктов с населением менее 100 тысяч человек на дату заключения концессионного соглашения.»;</w:t>
            </w:r>
          </w:p>
          <w:p w:rsidR="00617E8A" w:rsidRDefault="000A7713" w:rsidP="000A7713">
            <w:pPr>
              <w:widowControl w:val="0"/>
              <w:tabs>
                <w:tab w:val="left" w:pos="471"/>
                <w:tab w:val="left" w:pos="613"/>
                <w:tab w:val="left" w:pos="755"/>
              </w:tabs>
              <w:ind w:firstLine="176"/>
              <w:jc w:val="both"/>
              <w:rPr>
                <w:sz w:val="20"/>
              </w:rPr>
            </w:pPr>
            <w:r w:rsidRPr="000A7713">
              <w:rPr>
                <w:b/>
                <w:sz w:val="20"/>
              </w:rPr>
              <w:t>в</w:t>
            </w:r>
            <w:r w:rsidRPr="000A7713">
              <w:rPr>
                <w:sz w:val="20"/>
              </w:rPr>
              <w:t>) в абзаце третьем пункта 5 слова «</w:t>
            </w:r>
            <w:r w:rsidRPr="000A7713">
              <w:rPr>
                <w:b/>
                <w:sz w:val="20"/>
              </w:rPr>
              <w:t>в совокупности</w:t>
            </w:r>
            <w:r w:rsidRPr="000A7713">
              <w:rPr>
                <w:sz w:val="20"/>
              </w:rPr>
              <w:t xml:space="preserve"> 60 миллионов рублей</w:t>
            </w:r>
            <w:r w:rsidRPr="000A7713">
              <w:rPr>
                <w:b/>
                <w:sz w:val="20"/>
              </w:rPr>
              <w:t>,</w:t>
            </w:r>
            <w:r w:rsidRPr="000A7713">
              <w:rPr>
                <w:sz w:val="20"/>
              </w:rPr>
              <w:t>» заменить словами «</w:t>
            </w:r>
            <w:r w:rsidRPr="000A7713">
              <w:rPr>
                <w:b/>
                <w:sz w:val="20"/>
              </w:rPr>
              <w:t xml:space="preserve">в совокупности: 20 миллионов рублей за 2026 год, 15 </w:t>
            </w:r>
            <w:r w:rsidRPr="000A7713">
              <w:rPr>
                <w:b/>
                <w:sz w:val="20"/>
              </w:rPr>
              <w:lastRenderedPageBreak/>
              <w:t>миллионов рублей за 2027 год, 10 миллионов рублей за 2028 год и последующие годы,</w:t>
            </w:r>
            <w:r w:rsidRPr="000A7713">
              <w:rPr>
                <w:sz w:val="20"/>
              </w:rPr>
              <w:t>»;</w:t>
            </w:r>
          </w:p>
          <w:p w:rsidR="000A7713" w:rsidRPr="00A97D28" w:rsidRDefault="000A7713" w:rsidP="000A7713">
            <w:pPr>
              <w:widowControl w:val="0"/>
              <w:tabs>
                <w:tab w:val="left" w:pos="471"/>
                <w:tab w:val="left" w:pos="613"/>
                <w:tab w:val="left" w:pos="755"/>
              </w:tabs>
              <w:ind w:firstLine="176"/>
              <w:jc w:val="both"/>
              <w:rPr>
                <w:b/>
                <w:bCs/>
                <w:sz w:val="20"/>
              </w:rPr>
            </w:pPr>
          </w:p>
        </w:tc>
        <w:tc>
          <w:tcPr>
            <w:tcW w:w="1418" w:type="dxa"/>
          </w:tcPr>
          <w:p w:rsidR="00617E8A" w:rsidRPr="00185E6C" w:rsidRDefault="00617E8A" w:rsidP="00185E6C">
            <w:pPr>
              <w:widowControl w:val="0"/>
              <w:tabs>
                <w:tab w:val="left" w:pos="1134"/>
              </w:tabs>
              <w:ind w:left="34"/>
              <w:rPr>
                <w:sz w:val="20"/>
              </w:rPr>
            </w:pPr>
            <w:r w:rsidRPr="00185E6C">
              <w:rPr>
                <w:b/>
                <w:bCs/>
                <w:iCs/>
                <w:sz w:val="20"/>
                <w:lang w:bidi="ru-RU"/>
              </w:rPr>
              <w:lastRenderedPageBreak/>
              <w:t>Принять</w:t>
            </w:r>
          </w:p>
        </w:tc>
      </w:tr>
      <w:tr w:rsidR="00617E8A" w:rsidRPr="00E83DE2" w:rsidTr="00185E6C">
        <w:trPr>
          <w:trHeight w:val="503"/>
        </w:trPr>
        <w:tc>
          <w:tcPr>
            <w:tcW w:w="425" w:type="dxa"/>
            <w:shd w:val="clear" w:color="auto" w:fill="auto"/>
          </w:tcPr>
          <w:p w:rsidR="00617E8A" w:rsidRPr="00E83DE2"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pStyle w:val="af4"/>
              <w:shd w:val="clear" w:color="auto" w:fill="FFFFFF"/>
              <w:ind w:firstLine="176"/>
              <w:jc w:val="both"/>
              <w:rPr>
                <w:b/>
                <w:color w:val="000000"/>
                <w:sz w:val="20"/>
                <w:szCs w:val="20"/>
              </w:rPr>
            </w:pPr>
            <w:r w:rsidRPr="00A97D28">
              <w:rPr>
                <w:bCs/>
                <w:sz w:val="20"/>
              </w:rPr>
              <w:t>Статья 2, новый пункт</w:t>
            </w:r>
          </w:p>
        </w:tc>
        <w:tc>
          <w:tcPr>
            <w:tcW w:w="1275" w:type="dxa"/>
            <w:shd w:val="clear" w:color="auto" w:fill="auto"/>
          </w:tcPr>
          <w:p w:rsidR="00617E8A" w:rsidRPr="006753CC" w:rsidRDefault="00617E8A" w:rsidP="00A97D28">
            <w:pPr>
              <w:ind w:left="-108" w:right="-108" w:hanging="1"/>
              <w:rPr>
                <w:color w:val="000000"/>
                <w:sz w:val="20"/>
              </w:rPr>
            </w:pPr>
            <w:r w:rsidRPr="00A97D28">
              <w:rPr>
                <w:bCs/>
                <w:sz w:val="20"/>
              </w:rPr>
              <w:t>Правительство РФ</w:t>
            </w:r>
          </w:p>
        </w:tc>
        <w:tc>
          <w:tcPr>
            <w:tcW w:w="4323" w:type="dxa"/>
            <w:shd w:val="clear" w:color="auto" w:fill="auto"/>
          </w:tcPr>
          <w:p w:rsidR="00617E8A" w:rsidRPr="000A7713" w:rsidRDefault="00617E8A" w:rsidP="000A7713">
            <w:pPr>
              <w:pStyle w:val="af2"/>
              <w:widowControl/>
              <w:tabs>
                <w:tab w:val="left" w:pos="993"/>
                <w:tab w:val="left" w:pos="1134"/>
                <w:tab w:val="left" w:pos="1560"/>
              </w:tabs>
              <w:ind w:left="0" w:firstLine="176"/>
              <w:contextualSpacing/>
              <w:jc w:val="both"/>
            </w:pPr>
            <w:r w:rsidRPr="000A7713">
              <w:t>2) дополнить новым пунктом 2 следующего содержания:</w:t>
            </w:r>
          </w:p>
          <w:p w:rsidR="000A7713" w:rsidRPr="000A7713" w:rsidRDefault="002F39B4" w:rsidP="000A7713">
            <w:pPr>
              <w:tabs>
                <w:tab w:val="left" w:pos="993"/>
                <w:tab w:val="left" w:pos="1134"/>
                <w:tab w:val="left" w:pos="1560"/>
              </w:tabs>
              <w:autoSpaceDE w:val="0"/>
              <w:autoSpaceDN w:val="0"/>
              <w:adjustRightInd w:val="0"/>
              <w:ind w:firstLine="176"/>
              <w:jc w:val="both"/>
              <w:rPr>
                <w:bCs/>
                <w:sz w:val="20"/>
              </w:rPr>
            </w:pPr>
            <w:r w:rsidRPr="000A7713">
              <w:rPr>
                <w:sz w:val="20"/>
              </w:rPr>
              <w:t>«</w:t>
            </w:r>
            <w:r w:rsidR="000A7713" w:rsidRPr="000A7713">
              <w:rPr>
                <w:sz w:val="20"/>
              </w:rPr>
              <w:t>2) </w:t>
            </w:r>
            <w:r w:rsidR="000A7713" w:rsidRPr="000A7713">
              <w:rPr>
                <w:bCs/>
                <w:sz w:val="20"/>
              </w:rPr>
              <w:t>в пункте 2 статьи 146:</w:t>
            </w:r>
          </w:p>
          <w:p w:rsidR="000A7713" w:rsidRPr="000A7713" w:rsidRDefault="000A7713" w:rsidP="000A7713">
            <w:pPr>
              <w:tabs>
                <w:tab w:val="left" w:pos="993"/>
                <w:tab w:val="left" w:pos="1134"/>
                <w:tab w:val="left" w:pos="1560"/>
              </w:tabs>
              <w:autoSpaceDE w:val="0"/>
              <w:autoSpaceDN w:val="0"/>
              <w:adjustRightInd w:val="0"/>
              <w:ind w:firstLine="176"/>
              <w:jc w:val="both"/>
              <w:rPr>
                <w:bCs/>
                <w:sz w:val="20"/>
              </w:rPr>
            </w:pPr>
            <w:r w:rsidRPr="000A7713">
              <w:rPr>
                <w:bCs/>
                <w:sz w:val="20"/>
              </w:rPr>
              <w:t>а) подпункт 5</w:t>
            </w:r>
            <w:r w:rsidRPr="000A7713">
              <w:rPr>
                <w:bCs/>
                <w:sz w:val="20"/>
                <w:vertAlign w:val="superscript"/>
              </w:rPr>
              <w:t>1</w:t>
            </w:r>
            <w:r w:rsidRPr="000A7713">
              <w:rPr>
                <w:bCs/>
                <w:sz w:val="20"/>
              </w:rPr>
              <w:t xml:space="preserve"> признать утратившим силу;</w:t>
            </w:r>
          </w:p>
          <w:p w:rsidR="000A7713" w:rsidRPr="000A7713" w:rsidRDefault="000A7713" w:rsidP="000A7713">
            <w:pPr>
              <w:tabs>
                <w:tab w:val="left" w:pos="993"/>
                <w:tab w:val="left" w:pos="1134"/>
                <w:tab w:val="left" w:pos="1560"/>
              </w:tabs>
              <w:autoSpaceDE w:val="0"/>
              <w:autoSpaceDN w:val="0"/>
              <w:adjustRightInd w:val="0"/>
              <w:ind w:firstLine="176"/>
              <w:jc w:val="both"/>
              <w:rPr>
                <w:bCs/>
                <w:sz w:val="20"/>
              </w:rPr>
            </w:pPr>
            <w:r w:rsidRPr="000A7713">
              <w:rPr>
                <w:bCs/>
                <w:sz w:val="20"/>
              </w:rPr>
              <w:t>б) подпункт 9</w:t>
            </w:r>
            <w:r w:rsidRPr="000A7713">
              <w:rPr>
                <w:bCs/>
                <w:sz w:val="20"/>
                <w:vertAlign w:val="superscript"/>
              </w:rPr>
              <w:t>3</w:t>
            </w:r>
            <w:r w:rsidRPr="000A7713">
              <w:rPr>
                <w:bCs/>
                <w:sz w:val="20"/>
              </w:rPr>
              <w:t xml:space="preserve"> после слов «некоммерческим организациям» дополнить словами «, общероссийским общественным организациям, являющимся общественными объединениями писателей,»;</w:t>
            </w:r>
          </w:p>
          <w:p w:rsidR="000A7713" w:rsidRPr="000A7713" w:rsidRDefault="000A7713" w:rsidP="000A7713">
            <w:pPr>
              <w:tabs>
                <w:tab w:val="left" w:pos="993"/>
                <w:tab w:val="left" w:pos="1134"/>
                <w:tab w:val="left" w:pos="1560"/>
              </w:tabs>
              <w:autoSpaceDE w:val="0"/>
              <w:autoSpaceDN w:val="0"/>
              <w:adjustRightInd w:val="0"/>
              <w:ind w:firstLine="176"/>
              <w:jc w:val="both"/>
              <w:rPr>
                <w:bCs/>
                <w:sz w:val="20"/>
              </w:rPr>
            </w:pPr>
            <w:r w:rsidRPr="000A7713">
              <w:rPr>
                <w:bCs/>
                <w:sz w:val="20"/>
              </w:rPr>
              <w:t>в) дополнить подпунктом 30 следующего содержания:</w:t>
            </w:r>
          </w:p>
          <w:p w:rsidR="00617E8A" w:rsidRPr="000A7713" w:rsidRDefault="000A7713" w:rsidP="000A7713">
            <w:pPr>
              <w:pStyle w:val="af2"/>
              <w:tabs>
                <w:tab w:val="left" w:pos="993"/>
                <w:tab w:val="left" w:pos="1134"/>
                <w:tab w:val="left" w:pos="1560"/>
              </w:tabs>
              <w:ind w:left="0" w:firstLine="176"/>
              <w:jc w:val="both"/>
            </w:pPr>
            <w:r w:rsidRPr="000A7713">
              <w:rPr>
                <w:bCs/>
              </w:rPr>
              <w:t>«30) операции по передаче объектов недвижимого имущества, которые изымаются для государственных и муниципальных нужд и за которые налогоплательщику в соответствии с законодательством Российской Федерации предоставляются суммы возмещения (компенсации).»;</w:t>
            </w:r>
          </w:p>
          <w:p w:rsidR="00617E8A" w:rsidRPr="000A7713" w:rsidRDefault="00617E8A" w:rsidP="000A7713">
            <w:pPr>
              <w:pStyle w:val="af4"/>
              <w:shd w:val="clear" w:color="auto" w:fill="FFFFFF"/>
              <w:ind w:firstLine="176"/>
              <w:jc w:val="both"/>
              <w:rPr>
                <w:color w:val="000000"/>
                <w:sz w:val="20"/>
                <w:szCs w:val="20"/>
              </w:rPr>
            </w:pPr>
          </w:p>
        </w:tc>
        <w:tc>
          <w:tcPr>
            <w:tcW w:w="4324" w:type="dxa"/>
            <w:shd w:val="clear" w:color="auto" w:fill="auto"/>
          </w:tcPr>
          <w:p w:rsidR="000A7713" w:rsidRPr="000A7713" w:rsidRDefault="000A7713" w:rsidP="000A7713">
            <w:pPr>
              <w:pStyle w:val="af4"/>
              <w:shd w:val="clear" w:color="auto" w:fill="FFFFFF"/>
              <w:ind w:firstLine="176"/>
              <w:jc w:val="both"/>
              <w:rPr>
                <w:b/>
                <w:bCs/>
                <w:color w:val="000000"/>
                <w:sz w:val="20"/>
              </w:rPr>
            </w:pPr>
            <w:r w:rsidRPr="000A7713">
              <w:rPr>
                <w:b/>
                <w:color w:val="000000"/>
                <w:sz w:val="20"/>
              </w:rPr>
              <w:t>2) </w:t>
            </w:r>
            <w:r w:rsidRPr="000A7713">
              <w:rPr>
                <w:b/>
                <w:bCs/>
                <w:color w:val="000000"/>
                <w:sz w:val="20"/>
              </w:rPr>
              <w:t>в пункте 2 статьи 146:</w:t>
            </w:r>
          </w:p>
          <w:p w:rsidR="000A7713" w:rsidRPr="000A7713" w:rsidRDefault="000A7713" w:rsidP="000A7713">
            <w:pPr>
              <w:pStyle w:val="af4"/>
              <w:shd w:val="clear" w:color="auto" w:fill="FFFFFF"/>
              <w:ind w:firstLine="176"/>
              <w:jc w:val="both"/>
              <w:rPr>
                <w:b/>
                <w:bCs/>
                <w:color w:val="000000"/>
                <w:sz w:val="20"/>
              </w:rPr>
            </w:pPr>
            <w:r w:rsidRPr="000A7713">
              <w:rPr>
                <w:b/>
                <w:bCs/>
                <w:color w:val="000000"/>
                <w:sz w:val="20"/>
              </w:rPr>
              <w:t>а) подпункт 5</w:t>
            </w:r>
            <w:r w:rsidRPr="000A7713">
              <w:rPr>
                <w:b/>
                <w:bCs/>
                <w:color w:val="000000"/>
                <w:sz w:val="20"/>
                <w:vertAlign w:val="superscript"/>
              </w:rPr>
              <w:t>1</w:t>
            </w:r>
            <w:r w:rsidRPr="000A7713">
              <w:rPr>
                <w:b/>
                <w:bCs/>
                <w:color w:val="000000"/>
                <w:sz w:val="20"/>
              </w:rPr>
              <w:t xml:space="preserve"> признать утратившим силу;</w:t>
            </w:r>
          </w:p>
          <w:p w:rsidR="000A7713" w:rsidRPr="000A7713" w:rsidRDefault="000A7713" w:rsidP="000A7713">
            <w:pPr>
              <w:pStyle w:val="af4"/>
              <w:shd w:val="clear" w:color="auto" w:fill="FFFFFF"/>
              <w:ind w:firstLine="176"/>
              <w:jc w:val="both"/>
              <w:rPr>
                <w:b/>
                <w:bCs/>
                <w:color w:val="000000"/>
                <w:sz w:val="20"/>
              </w:rPr>
            </w:pPr>
            <w:r w:rsidRPr="000A7713">
              <w:rPr>
                <w:b/>
                <w:bCs/>
                <w:color w:val="000000"/>
                <w:sz w:val="20"/>
              </w:rPr>
              <w:t>б) подпункт 9</w:t>
            </w:r>
            <w:r w:rsidRPr="000A7713">
              <w:rPr>
                <w:b/>
                <w:bCs/>
                <w:color w:val="000000"/>
                <w:sz w:val="20"/>
                <w:vertAlign w:val="superscript"/>
              </w:rPr>
              <w:t>3</w:t>
            </w:r>
            <w:r w:rsidRPr="000A7713">
              <w:rPr>
                <w:b/>
                <w:bCs/>
                <w:color w:val="000000"/>
                <w:sz w:val="20"/>
              </w:rPr>
              <w:t xml:space="preserve"> после слов «некоммерческим организациям» дополнить словами «, общероссийским общественным организациям, являющимся общественными объединениями писателей,»;</w:t>
            </w:r>
          </w:p>
          <w:p w:rsidR="000A7713" w:rsidRPr="000A7713" w:rsidRDefault="000A7713" w:rsidP="000A7713">
            <w:pPr>
              <w:pStyle w:val="af4"/>
              <w:shd w:val="clear" w:color="auto" w:fill="FFFFFF"/>
              <w:ind w:firstLine="176"/>
              <w:jc w:val="both"/>
              <w:rPr>
                <w:b/>
                <w:bCs/>
                <w:color w:val="000000"/>
                <w:sz w:val="20"/>
              </w:rPr>
            </w:pPr>
            <w:r w:rsidRPr="000A7713">
              <w:rPr>
                <w:b/>
                <w:bCs/>
                <w:color w:val="000000"/>
                <w:sz w:val="20"/>
              </w:rPr>
              <w:t>в) дополнить подпунктом 30 следующего содержания:</w:t>
            </w:r>
          </w:p>
          <w:p w:rsidR="00617E8A" w:rsidRPr="006753CC" w:rsidRDefault="000A7713" w:rsidP="000A7713">
            <w:pPr>
              <w:pStyle w:val="af4"/>
              <w:shd w:val="clear" w:color="auto" w:fill="FFFFFF"/>
              <w:ind w:firstLine="176"/>
              <w:jc w:val="both"/>
              <w:rPr>
                <w:b/>
                <w:color w:val="000000"/>
                <w:sz w:val="20"/>
                <w:szCs w:val="20"/>
              </w:rPr>
            </w:pPr>
            <w:r w:rsidRPr="000A7713">
              <w:rPr>
                <w:b/>
                <w:bCs/>
                <w:color w:val="000000"/>
                <w:sz w:val="20"/>
                <w:szCs w:val="20"/>
              </w:rPr>
              <w:t>«30) операции по передаче объектов недвижимого имущества, которые изымаются для государственных и муниципальных нужд и за которые налогоплательщику в соответствии с законодательством Российской Федерации предоставляются суммы возмещения (компенсации).»;</w:t>
            </w:r>
          </w:p>
        </w:tc>
        <w:tc>
          <w:tcPr>
            <w:tcW w:w="1418" w:type="dxa"/>
          </w:tcPr>
          <w:p w:rsidR="00617E8A" w:rsidRPr="00185E6C" w:rsidRDefault="00617E8A" w:rsidP="00185E6C">
            <w:pPr>
              <w:pStyle w:val="af4"/>
              <w:shd w:val="clear" w:color="auto" w:fill="FFFFFF"/>
              <w:ind w:left="34"/>
              <w:jc w:val="both"/>
              <w:rPr>
                <w:b/>
                <w:color w:val="000000"/>
                <w:sz w:val="20"/>
                <w:szCs w:val="20"/>
              </w:rPr>
            </w:pPr>
            <w:r w:rsidRPr="00185E6C">
              <w:rPr>
                <w:b/>
                <w:bCs/>
                <w:iCs/>
                <w:color w:val="000000"/>
                <w:sz w:val="20"/>
                <w:szCs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2, пункт 2</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2) абзац второй подпункта 2 пункта 1 статьи 147 дополнить словами</w:t>
            </w:r>
            <w:r w:rsidRPr="00A97D28">
              <w:rPr>
                <w:sz w:val="20"/>
              </w:rPr>
              <w:br/>
            </w:r>
            <w:r w:rsidR="002F39B4">
              <w:rPr>
                <w:b/>
                <w:sz w:val="20"/>
              </w:rPr>
              <w:t>«</w:t>
            </w:r>
            <w:r w:rsidRPr="000265A2">
              <w:rPr>
                <w:b/>
                <w:sz w:val="20"/>
              </w:rPr>
              <w:t>, находящемуся на территории государства - члена Евразийского экономического союза (кроме Российской Федерации)</w:t>
            </w:r>
            <w:r w:rsidRPr="00A97D28">
              <w:rPr>
                <w:sz w:val="20"/>
              </w:rPr>
              <w:t xml:space="preserve"> </w:t>
            </w:r>
            <w:r w:rsidR="002F39B4">
              <w:rPr>
                <w:sz w:val="20"/>
              </w:rPr>
              <w:t>«</w:t>
            </w:r>
            <w:r w:rsidRPr="00A97D28">
              <w:rPr>
                <w:sz w:val="20"/>
              </w:rPr>
              <w:t>;</w:t>
            </w:r>
          </w:p>
        </w:tc>
        <w:tc>
          <w:tcPr>
            <w:tcW w:w="1275" w:type="dxa"/>
            <w:shd w:val="clear" w:color="auto" w:fill="auto"/>
          </w:tcPr>
          <w:p w:rsidR="00617E8A" w:rsidRPr="006753CC" w:rsidRDefault="00617E8A" w:rsidP="00A97D28">
            <w:pPr>
              <w:ind w:left="-108" w:right="-108" w:hanging="1"/>
              <w:rPr>
                <w:color w:val="000000"/>
                <w:sz w:val="20"/>
              </w:rPr>
            </w:pPr>
            <w:r w:rsidRPr="00A97D28">
              <w:rPr>
                <w:bCs/>
                <w:sz w:val="20"/>
              </w:rPr>
              <w:t>Правительство РФ</w:t>
            </w:r>
          </w:p>
        </w:tc>
        <w:tc>
          <w:tcPr>
            <w:tcW w:w="4323" w:type="dxa"/>
            <w:shd w:val="clear" w:color="auto" w:fill="auto"/>
          </w:tcPr>
          <w:p w:rsidR="00617E8A" w:rsidRPr="006753CC" w:rsidRDefault="00617E8A" w:rsidP="00965239">
            <w:pPr>
              <w:ind w:firstLine="176"/>
              <w:jc w:val="both"/>
              <w:rPr>
                <w:rFonts w:eastAsia="MS Mincho"/>
                <w:bCs/>
                <w:sz w:val="20"/>
                <w:lang w:eastAsia="ja-JP"/>
              </w:rPr>
            </w:pPr>
            <w:r w:rsidRPr="006753CC">
              <w:rPr>
                <w:rFonts w:eastAsia="MS Mincho"/>
                <w:bCs/>
                <w:sz w:val="20"/>
                <w:lang w:eastAsia="ja-JP"/>
              </w:rPr>
              <w:t>3) пункты 2 - 15 считать соответственно пунктами 3 - 16;</w:t>
            </w:r>
          </w:p>
          <w:p w:rsidR="00617E8A" w:rsidRPr="006753CC" w:rsidRDefault="00617E8A" w:rsidP="00965239">
            <w:pPr>
              <w:ind w:firstLine="176"/>
              <w:jc w:val="both"/>
              <w:rPr>
                <w:rFonts w:eastAsia="MS Mincho"/>
                <w:bCs/>
                <w:sz w:val="20"/>
                <w:lang w:eastAsia="ja-JP"/>
              </w:rPr>
            </w:pPr>
            <w:r w:rsidRPr="006753CC">
              <w:rPr>
                <w:rFonts w:eastAsia="MS Mincho"/>
                <w:bCs/>
                <w:sz w:val="20"/>
                <w:lang w:eastAsia="ja-JP"/>
              </w:rPr>
              <w:t xml:space="preserve">4) в пункте 3 слова </w:t>
            </w:r>
            <w:r w:rsidR="002F39B4">
              <w:rPr>
                <w:rFonts w:eastAsia="MS Mincho"/>
                <w:bCs/>
                <w:sz w:val="20"/>
                <w:lang w:eastAsia="ja-JP"/>
              </w:rPr>
              <w:t>«</w:t>
            </w:r>
            <w:r w:rsidRPr="006753CC">
              <w:rPr>
                <w:rFonts w:eastAsia="MS Mincho"/>
                <w:bCs/>
                <w:sz w:val="20"/>
                <w:lang w:eastAsia="ja-JP"/>
              </w:rPr>
              <w:t>, находящемуся на территории государства - члена Евразийского экономического союза (кроме Российской Федерации)</w:t>
            </w:r>
            <w:r w:rsidR="002F39B4">
              <w:rPr>
                <w:rFonts w:eastAsia="MS Mincho"/>
                <w:bCs/>
                <w:sz w:val="20"/>
                <w:lang w:eastAsia="ja-JP"/>
              </w:rPr>
              <w:t>»</w:t>
            </w:r>
            <w:r w:rsidRPr="006753CC">
              <w:rPr>
                <w:rFonts w:eastAsia="MS Mincho"/>
                <w:bCs/>
                <w:sz w:val="20"/>
                <w:lang w:eastAsia="ja-JP"/>
              </w:rPr>
              <w:t xml:space="preserve"> заменить словами </w:t>
            </w:r>
            <w:r w:rsidR="002F39B4">
              <w:rPr>
                <w:rFonts w:eastAsia="MS Mincho"/>
                <w:bCs/>
                <w:sz w:val="20"/>
                <w:lang w:eastAsia="ja-JP"/>
              </w:rPr>
              <w:t>«</w:t>
            </w:r>
            <w:r w:rsidRPr="006753CC">
              <w:rPr>
                <w:rFonts w:eastAsia="MS Mincho"/>
                <w:bCs/>
                <w:sz w:val="20"/>
                <w:lang w:eastAsia="ja-JP"/>
              </w:rPr>
              <w:t>, получающему товар в другом государстве - члене Евразийского экономического союза</w:t>
            </w:r>
            <w:r w:rsidR="002F39B4">
              <w:rPr>
                <w:rFonts w:eastAsia="MS Mincho"/>
                <w:bCs/>
                <w:sz w:val="20"/>
                <w:lang w:eastAsia="ja-JP"/>
              </w:rPr>
              <w:t>»</w:t>
            </w:r>
            <w:r w:rsidRPr="006753CC">
              <w:rPr>
                <w:rFonts w:eastAsia="MS Mincho"/>
                <w:bCs/>
                <w:sz w:val="20"/>
                <w:lang w:eastAsia="ja-JP"/>
              </w:rPr>
              <w:t>;</w:t>
            </w:r>
          </w:p>
          <w:p w:rsidR="00617E8A" w:rsidRPr="006753CC" w:rsidRDefault="00617E8A" w:rsidP="00965239">
            <w:pPr>
              <w:ind w:firstLine="176"/>
              <w:jc w:val="both"/>
              <w:rPr>
                <w:rFonts w:eastAsia="MS Mincho"/>
                <w:bCs/>
                <w:sz w:val="20"/>
                <w:lang w:eastAsia="ja-JP"/>
              </w:rPr>
            </w:pPr>
          </w:p>
        </w:tc>
        <w:tc>
          <w:tcPr>
            <w:tcW w:w="4324" w:type="dxa"/>
            <w:shd w:val="clear" w:color="auto" w:fill="auto"/>
          </w:tcPr>
          <w:p w:rsidR="00617E8A" w:rsidRPr="000A7713" w:rsidRDefault="000A7713" w:rsidP="00965239">
            <w:pPr>
              <w:widowControl w:val="0"/>
              <w:tabs>
                <w:tab w:val="left" w:pos="1134"/>
              </w:tabs>
              <w:ind w:firstLine="176"/>
              <w:jc w:val="both"/>
              <w:rPr>
                <w:sz w:val="20"/>
              </w:rPr>
            </w:pPr>
            <w:r w:rsidRPr="000A7713">
              <w:rPr>
                <w:b/>
                <w:sz w:val="20"/>
              </w:rPr>
              <w:t>3) </w:t>
            </w:r>
            <w:r w:rsidRPr="000A7713">
              <w:rPr>
                <w:sz w:val="20"/>
              </w:rPr>
              <w:t>абзац второй подпункта 2 пункта 1 статьи 147 дополнить словами «, </w:t>
            </w:r>
            <w:r w:rsidRPr="000A7713">
              <w:rPr>
                <w:b/>
                <w:sz w:val="20"/>
              </w:rPr>
              <w:t xml:space="preserve">получающему товар в другом государстве - </w:t>
            </w:r>
            <w:r w:rsidRPr="000A7713">
              <w:rPr>
                <w:sz w:val="20"/>
              </w:rPr>
              <w:t>члене Евразийского экономического союза»;</w:t>
            </w:r>
          </w:p>
          <w:p w:rsidR="00617E8A" w:rsidRPr="006753CC" w:rsidRDefault="00617E8A" w:rsidP="00965239">
            <w:pPr>
              <w:ind w:firstLine="176"/>
              <w:jc w:val="both"/>
              <w:rPr>
                <w:rFonts w:eastAsia="MS Mincho"/>
                <w:b/>
                <w:bCs/>
                <w:sz w:val="20"/>
                <w:lang w:eastAsia="ja-JP"/>
              </w:rPr>
            </w:pPr>
          </w:p>
        </w:tc>
        <w:tc>
          <w:tcPr>
            <w:tcW w:w="1418" w:type="dxa"/>
          </w:tcPr>
          <w:p w:rsidR="00617E8A" w:rsidRPr="00185E6C" w:rsidRDefault="00617E8A" w:rsidP="00185E6C">
            <w:pPr>
              <w:widowControl w:val="0"/>
              <w:tabs>
                <w:tab w:val="left" w:pos="1134"/>
              </w:tabs>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2, пункт 4</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4) в статье 149:</w:t>
            </w:r>
          </w:p>
          <w:p w:rsidR="00617E8A" w:rsidRPr="00A97D28" w:rsidRDefault="00617E8A" w:rsidP="00965239">
            <w:pPr>
              <w:ind w:firstLine="176"/>
              <w:jc w:val="both"/>
              <w:rPr>
                <w:sz w:val="20"/>
              </w:rPr>
            </w:pPr>
            <w:r w:rsidRPr="00A97D28">
              <w:rPr>
                <w:sz w:val="20"/>
              </w:rPr>
              <w:t>а) в пункте 2:</w:t>
            </w:r>
          </w:p>
          <w:p w:rsidR="00617E8A" w:rsidRPr="00A97D28" w:rsidRDefault="00617E8A" w:rsidP="00965239">
            <w:pPr>
              <w:ind w:firstLine="176"/>
              <w:jc w:val="both"/>
              <w:rPr>
                <w:sz w:val="20"/>
              </w:rPr>
            </w:pPr>
            <w:r w:rsidRPr="00A97D28">
              <w:rPr>
                <w:sz w:val="20"/>
              </w:rPr>
              <w:t>в подпункте 12</w:t>
            </w:r>
            <w:r w:rsidRPr="00A97D28">
              <w:rPr>
                <w:sz w:val="20"/>
                <w:vertAlign w:val="superscript"/>
              </w:rPr>
              <w:t>2</w:t>
            </w:r>
            <w:r w:rsidRPr="00A97D28">
              <w:rPr>
                <w:sz w:val="20"/>
              </w:rPr>
              <w:t>:</w:t>
            </w:r>
          </w:p>
          <w:p w:rsidR="00617E8A" w:rsidRPr="008D3CF4" w:rsidRDefault="00617E8A" w:rsidP="00965239">
            <w:pPr>
              <w:ind w:firstLine="176"/>
              <w:jc w:val="both"/>
              <w:rPr>
                <w:b/>
                <w:sz w:val="20"/>
              </w:rPr>
            </w:pPr>
            <w:r w:rsidRPr="008D3CF4">
              <w:rPr>
                <w:b/>
                <w:sz w:val="20"/>
              </w:rPr>
              <w:t xml:space="preserve">в последнем предложении абзаца тринадцать слова </w:t>
            </w:r>
            <w:r w:rsidR="002F39B4">
              <w:rPr>
                <w:b/>
                <w:sz w:val="20"/>
              </w:rPr>
              <w:t>«</w:t>
            </w:r>
            <w:r w:rsidRPr="008D3CF4">
              <w:rPr>
                <w:b/>
                <w:sz w:val="20"/>
              </w:rPr>
              <w:t xml:space="preserve">(если иное </w:t>
            </w:r>
            <w:r w:rsidRPr="008D3CF4">
              <w:rPr>
                <w:b/>
                <w:sz w:val="20"/>
              </w:rPr>
              <w:br/>
              <w:t>не предусмотрено подпунктом 26 настоящего пункта)</w:t>
            </w:r>
            <w:r w:rsidR="002F39B4">
              <w:rPr>
                <w:b/>
                <w:sz w:val="20"/>
              </w:rPr>
              <w:t>»</w:t>
            </w:r>
            <w:r w:rsidRPr="008D3CF4">
              <w:rPr>
                <w:b/>
                <w:sz w:val="20"/>
              </w:rPr>
              <w:t xml:space="preserve"> исключить;</w:t>
            </w:r>
          </w:p>
          <w:p w:rsidR="00617E8A" w:rsidRPr="00A97D28" w:rsidRDefault="00617E8A" w:rsidP="00965239">
            <w:pPr>
              <w:ind w:firstLine="176"/>
              <w:jc w:val="both"/>
              <w:rPr>
                <w:sz w:val="20"/>
              </w:rPr>
            </w:pPr>
            <w:r w:rsidRPr="00A97D28">
              <w:rPr>
                <w:sz w:val="20"/>
              </w:rPr>
              <w:t>дополнить абзацами девятнадцатым и двадцатым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услуг операторов инвестиционных платформ, осуществляющих деятельность </w:t>
            </w:r>
            <w:r w:rsidR="00617E8A" w:rsidRPr="00A97D28">
              <w:rPr>
                <w:sz w:val="20"/>
              </w:rPr>
              <w:lastRenderedPageBreak/>
              <w:t>по организации привлечения инвестиций в соответствии</w:t>
            </w:r>
            <w:r w:rsidR="00617E8A">
              <w:rPr>
                <w:sz w:val="20"/>
              </w:rPr>
              <w:t xml:space="preserve"> </w:t>
            </w:r>
            <w:r w:rsidR="00617E8A" w:rsidRPr="00A97D28">
              <w:rPr>
                <w:sz w:val="20"/>
              </w:rPr>
              <w:t xml:space="preserve">с Федеральным законом от 2 августа 2019 года № 259-ФЗ </w:t>
            </w:r>
            <w:r>
              <w:rPr>
                <w:sz w:val="20"/>
              </w:rPr>
              <w:t>«</w:t>
            </w:r>
            <w:r w:rsidR="00617E8A" w:rsidRPr="00A97D28">
              <w:rPr>
                <w:sz w:val="20"/>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Pr>
                <w:sz w:val="20"/>
              </w:rPr>
              <w:t>»</w:t>
            </w:r>
            <w:r w:rsidR="00617E8A" w:rsidRPr="00A97D28">
              <w:rPr>
                <w:sz w:val="20"/>
              </w:rPr>
              <w:t xml:space="preserve">: по организации привлечения инвестиций на основании договоров </w:t>
            </w:r>
            <w:r w:rsidR="00617E8A" w:rsidRPr="00A97D28">
              <w:rPr>
                <w:sz w:val="20"/>
              </w:rPr>
              <w:br/>
              <w:t xml:space="preserve">об оказании услуг по привлечению инвестиций и договоров об оказании услуг по содействию в инвестировании; по предоставлению возможности приобрести или принять для учета утилитарные цифровые права при их обращении лицам, не являющимся инвесторами и лицами, привлекающими инвестиции; по осуществлению с использованием номинальных счетов, открытых указанным операторам, расчетов, связанных с осуществлением утилитарных цифровых прав; </w:t>
            </w:r>
            <w:r w:rsidR="00617E8A" w:rsidRPr="00A97D28">
              <w:rPr>
                <w:sz w:val="20"/>
              </w:rPr>
              <w:br/>
              <w:t xml:space="preserve">по идентификации пользователей инвестиционных платформ </w:t>
            </w:r>
            <w:r w:rsidR="00617E8A" w:rsidRPr="00A97D28">
              <w:rPr>
                <w:sz w:val="20"/>
              </w:rPr>
              <w:br/>
              <w:t xml:space="preserve">по поручению иных операторов инвестиционных платформ, операторов информационных систем, а также операторов обмена цифровых финансовых активов. Положения настоящего абзаца не распространяются на реализацию консультационных услуг и услуг по предоставлению прав </w:t>
            </w:r>
            <w:r w:rsidR="00617E8A" w:rsidRPr="00A97D28">
              <w:rPr>
                <w:sz w:val="20"/>
              </w:rPr>
              <w:br/>
              <w:t>на использование программ для электронных вычислительных машин;</w:t>
            </w:r>
          </w:p>
          <w:p w:rsidR="00617E8A" w:rsidRPr="00A97D28" w:rsidRDefault="00617E8A" w:rsidP="00965239">
            <w:pPr>
              <w:ind w:firstLine="176"/>
              <w:jc w:val="both"/>
              <w:rPr>
                <w:sz w:val="20"/>
              </w:rPr>
            </w:pPr>
            <w:r w:rsidRPr="00A97D28">
              <w:rPr>
                <w:sz w:val="20"/>
              </w:rPr>
              <w:t xml:space="preserve">услуг, не указанных в абзаце девятнадцатом настоящего подпункта </w:t>
            </w:r>
            <w:r w:rsidRPr="00A97D28">
              <w:rPr>
                <w:sz w:val="20"/>
              </w:rPr>
              <w:br/>
              <w:t>и оказываемых операторами инвестиционных платформ, при условии, что такие услуги непосредственно связаны с деятельностью по организации привлечения инвестиций в соответствии с Федеральным законом</w:t>
            </w:r>
            <w:r w:rsidRPr="00A97D28">
              <w:rPr>
                <w:sz w:val="20"/>
              </w:rPr>
              <w:br/>
              <w:t xml:space="preserve">от 2 августа 2019 года № 259-ФЗ </w:t>
            </w:r>
            <w:r w:rsidR="002F39B4">
              <w:rPr>
                <w:sz w:val="20"/>
              </w:rPr>
              <w:t>«</w:t>
            </w:r>
            <w:r w:rsidRPr="00A97D28">
              <w:rPr>
                <w:sz w:val="20"/>
              </w:rPr>
              <w:t xml:space="preserve">О привлечении инвестиций </w:t>
            </w:r>
            <w:r w:rsidRPr="00A97D28">
              <w:rPr>
                <w:sz w:val="20"/>
              </w:rPr>
              <w:br/>
            </w:r>
            <w:r w:rsidRPr="00A97D28">
              <w:rPr>
                <w:sz w:val="20"/>
              </w:rPr>
              <w:lastRenderedPageBreak/>
              <w:t xml:space="preserve">с использованием инвестиционных платформ и о внесении изменений </w:t>
            </w:r>
            <w:r w:rsidRPr="00A97D28">
              <w:rPr>
                <w:sz w:val="20"/>
              </w:rPr>
              <w:br/>
              <w:t>в отдельные законодательные акты Российской Федерации</w:t>
            </w:r>
            <w:r w:rsidR="002F39B4">
              <w:rPr>
                <w:sz w:val="20"/>
              </w:rPr>
              <w:t>»</w:t>
            </w:r>
            <w:r w:rsidRPr="00A97D28">
              <w:rPr>
                <w:sz w:val="20"/>
              </w:rPr>
              <w:t xml:space="preserve"> (по перечню услуг, утверждаемому Правительством Российской Федерации);</w:t>
            </w:r>
            <w:r w:rsidR="002F39B4">
              <w:rPr>
                <w:sz w:val="20"/>
              </w:rPr>
              <w:t>»</w:t>
            </w:r>
            <w:r w:rsidRPr="00A97D28">
              <w:rPr>
                <w:sz w:val="20"/>
              </w:rPr>
              <w:t>;</w:t>
            </w:r>
          </w:p>
          <w:p w:rsidR="00617E8A" w:rsidRPr="008D3CF4" w:rsidRDefault="00617E8A" w:rsidP="00965239">
            <w:pPr>
              <w:ind w:firstLine="176"/>
              <w:jc w:val="both"/>
              <w:rPr>
                <w:b/>
                <w:sz w:val="20"/>
              </w:rPr>
            </w:pPr>
            <w:r w:rsidRPr="008D3CF4">
              <w:rPr>
                <w:b/>
                <w:sz w:val="20"/>
              </w:rPr>
              <w:t>подпункт 26 признать утратившим силу;</w:t>
            </w:r>
          </w:p>
          <w:p w:rsidR="00617E8A" w:rsidRPr="00A97D28" w:rsidRDefault="00617E8A" w:rsidP="00965239">
            <w:pPr>
              <w:ind w:firstLine="176"/>
              <w:jc w:val="both"/>
              <w:rPr>
                <w:sz w:val="20"/>
              </w:rPr>
            </w:pPr>
            <w:r w:rsidRPr="00A97D28">
              <w:rPr>
                <w:sz w:val="20"/>
              </w:rPr>
              <w:t>б) в пункте 3:</w:t>
            </w:r>
          </w:p>
          <w:p w:rsidR="00617E8A" w:rsidRPr="00A97D28" w:rsidRDefault="00617E8A" w:rsidP="00965239">
            <w:pPr>
              <w:ind w:firstLine="176"/>
              <w:jc w:val="both"/>
              <w:rPr>
                <w:sz w:val="20"/>
              </w:rPr>
            </w:pPr>
            <w:r w:rsidRPr="00A97D28">
              <w:rPr>
                <w:sz w:val="20"/>
              </w:rPr>
              <w:t xml:space="preserve">в абзаце четвертом подпункта 3 слова </w:t>
            </w:r>
            <w:r w:rsidR="002F39B4">
              <w:rPr>
                <w:sz w:val="20"/>
              </w:rPr>
              <w:t>«</w:t>
            </w:r>
            <w:r w:rsidRPr="00A97D28">
              <w:rPr>
                <w:sz w:val="20"/>
              </w:rPr>
              <w:t>, а также операции, связанные с обслуживанием банковских карт</w:t>
            </w:r>
            <w:r w:rsidR="002F39B4">
              <w:rPr>
                <w:sz w:val="20"/>
              </w:rPr>
              <w:t>»</w:t>
            </w:r>
            <w:r w:rsidRPr="00A97D28">
              <w:rPr>
                <w:sz w:val="20"/>
              </w:rPr>
              <w:t xml:space="preserve"> исключить;</w:t>
            </w:r>
          </w:p>
          <w:p w:rsidR="00617E8A" w:rsidRPr="00A97D28" w:rsidRDefault="00617E8A" w:rsidP="00965239">
            <w:pPr>
              <w:ind w:firstLine="176"/>
              <w:jc w:val="both"/>
              <w:rPr>
                <w:sz w:val="20"/>
              </w:rPr>
            </w:pPr>
            <w:r w:rsidRPr="00A97D28">
              <w:rPr>
                <w:sz w:val="20"/>
              </w:rPr>
              <w:t>подпункт 3</w:t>
            </w:r>
            <w:r w:rsidRPr="00A97D28">
              <w:rPr>
                <w:sz w:val="20"/>
                <w:vertAlign w:val="superscript"/>
              </w:rPr>
              <w:t>1</w:t>
            </w:r>
            <w:r w:rsidRPr="00A97D28">
              <w:rPr>
                <w:sz w:val="20"/>
              </w:rPr>
              <w:t xml:space="preserve"> признать утратившим силу;</w:t>
            </w:r>
          </w:p>
          <w:p w:rsidR="00617E8A" w:rsidRPr="00A97D28" w:rsidRDefault="00617E8A" w:rsidP="00965239">
            <w:pPr>
              <w:ind w:firstLine="176"/>
              <w:jc w:val="both"/>
              <w:rPr>
                <w:sz w:val="20"/>
              </w:rPr>
            </w:pPr>
            <w:r w:rsidRPr="00A97D28">
              <w:rPr>
                <w:sz w:val="20"/>
              </w:rPr>
              <w:t>подпункт 4 пункта 3 признать утратившим силу;</w:t>
            </w:r>
          </w:p>
          <w:p w:rsidR="00617E8A" w:rsidRPr="00A97D28" w:rsidRDefault="00617E8A" w:rsidP="00965239">
            <w:pPr>
              <w:ind w:firstLine="176"/>
              <w:jc w:val="both"/>
              <w:rPr>
                <w:sz w:val="20"/>
              </w:rPr>
            </w:pPr>
            <w:r w:rsidRPr="00A97D28">
              <w:rPr>
                <w:sz w:val="20"/>
              </w:rPr>
              <w:t xml:space="preserve">подпункт 9 после слов </w:t>
            </w:r>
            <w:r w:rsidR="002F39B4">
              <w:rPr>
                <w:sz w:val="20"/>
              </w:rPr>
              <w:t>«</w:t>
            </w:r>
            <w:r w:rsidRPr="00A97D28">
              <w:rPr>
                <w:sz w:val="20"/>
              </w:rPr>
              <w:t xml:space="preserve">реализация руды, концентратов </w:t>
            </w:r>
            <w:r w:rsidRPr="00A97D28">
              <w:rPr>
                <w:sz w:val="20"/>
              </w:rPr>
              <w:br/>
              <w:t>и других промышленных продуктов, содержащих драгоценные металлы, лома и отходов драгоценных металлов для производства драгоценных металлов и аффинажа</w:t>
            </w:r>
            <w:r w:rsidR="002F39B4">
              <w:rPr>
                <w:sz w:val="20"/>
              </w:rPr>
              <w:t>»</w:t>
            </w:r>
            <w:r w:rsidRPr="00A97D28">
              <w:rPr>
                <w:sz w:val="20"/>
              </w:rPr>
              <w:t xml:space="preserve"> дополнить словами </w:t>
            </w:r>
            <w:r w:rsidR="002F39B4">
              <w:rPr>
                <w:sz w:val="20"/>
              </w:rPr>
              <w:t>«</w:t>
            </w:r>
            <w:r w:rsidRPr="00A97D28">
              <w:rPr>
                <w:sz w:val="20"/>
              </w:rPr>
              <w:t>(за исключением реализации руды, концентратов и других промышленных продуктов, содержащих драгоценные металлы, налогоплательщиками, осуществляющими добычу драгоценных металлов, аффинажным организациям, имеющим право осуществлять аффинаж драгоценных металлов, для аффинажа)</w:t>
            </w:r>
            <w:r w:rsidR="002F39B4">
              <w:rPr>
                <w:sz w:val="20"/>
              </w:rPr>
              <w:t>»</w:t>
            </w:r>
            <w:r w:rsidRPr="00A97D28">
              <w:rPr>
                <w:sz w:val="20"/>
              </w:rPr>
              <w:t>;</w:t>
            </w:r>
          </w:p>
          <w:p w:rsidR="00617E8A" w:rsidRPr="00A97D28" w:rsidRDefault="00617E8A" w:rsidP="00965239">
            <w:pPr>
              <w:ind w:firstLine="176"/>
              <w:jc w:val="both"/>
              <w:rPr>
                <w:sz w:val="20"/>
              </w:rPr>
            </w:pPr>
          </w:p>
        </w:tc>
        <w:tc>
          <w:tcPr>
            <w:tcW w:w="1275" w:type="dxa"/>
            <w:shd w:val="clear" w:color="auto" w:fill="auto"/>
          </w:tcPr>
          <w:p w:rsidR="00617E8A" w:rsidRPr="006753CC" w:rsidRDefault="00617E8A" w:rsidP="00A97D28">
            <w:pPr>
              <w:ind w:left="-108" w:right="-108" w:hanging="1"/>
              <w:rPr>
                <w:color w:val="000000"/>
                <w:sz w:val="20"/>
              </w:rPr>
            </w:pPr>
            <w:r w:rsidRPr="00A97D28">
              <w:rPr>
                <w:bCs/>
                <w:sz w:val="20"/>
              </w:rPr>
              <w:lastRenderedPageBreak/>
              <w:t>Правительство РФ</w:t>
            </w:r>
          </w:p>
        </w:tc>
        <w:tc>
          <w:tcPr>
            <w:tcW w:w="4323" w:type="dxa"/>
            <w:shd w:val="clear" w:color="auto" w:fill="auto"/>
          </w:tcPr>
          <w:p w:rsidR="00617E8A" w:rsidRPr="000A7713" w:rsidRDefault="00617E8A" w:rsidP="00965239">
            <w:pPr>
              <w:ind w:firstLine="176"/>
              <w:jc w:val="both"/>
              <w:rPr>
                <w:rFonts w:eastAsia="MS Mincho"/>
                <w:bCs/>
                <w:sz w:val="20"/>
                <w:lang w:eastAsia="ja-JP"/>
              </w:rPr>
            </w:pPr>
            <w:r w:rsidRPr="000A7713">
              <w:rPr>
                <w:rFonts w:eastAsia="MS Mincho"/>
                <w:bCs/>
                <w:sz w:val="20"/>
                <w:lang w:eastAsia="ja-JP"/>
              </w:rPr>
              <w:t>5) в пункте 5:</w:t>
            </w:r>
          </w:p>
          <w:p w:rsidR="00617E8A" w:rsidRPr="000A7713" w:rsidRDefault="00617E8A" w:rsidP="00965239">
            <w:pPr>
              <w:ind w:firstLine="176"/>
              <w:jc w:val="both"/>
              <w:rPr>
                <w:rFonts w:eastAsia="MS Mincho"/>
                <w:bCs/>
                <w:sz w:val="20"/>
                <w:lang w:eastAsia="ja-JP"/>
              </w:rPr>
            </w:pPr>
            <w:r w:rsidRPr="000A7713">
              <w:rPr>
                <w:rFonts w:eastAsia="MS Mincho"/>
                <w:bCs/>
                <w:sz w:val="20"/>
                <w:lang w:eastAsia="ja-JP"/>
              </w:rPr>
              <w:t xml:space="preserve">а) в подпункте </w:t>
            </w:r>
            <w:r w:rsidR="002F39B4" w:rsidRPr="000A7713">
              <w:rPr>
                <w:rFonts w:eastAsia="MS Mincho"/>
                <w:bCs/>
                <w:sz w:val="20"/>
                <w:lang w:eastAsia="ja-JP"/>
              </w:rPr>
              <w:t>«</w:t>
            </w:r>
            <w:r w:rsidRPr="000A7713">
              <w:rPr>
                <w:rFonts w:eastAsia="MS Mincho"/>
                <w:bCs/>
                <w:sz w:val="20"/>
                <w:lang w:eastAsia="ja-JP"/>
              </w:rPr>
              <w:t>а</w:t>
            </w:r>
            <w:r w:rsidR="002F39B4" w:rsidRPr="000A7713">
              <w:rPr>
                <w:rFonts w:eastAsia="MS Mincho"/>
                <w:bCs/>
                <w:sz w:val="20"/>
                <w:lang w:eastAsia="ja-JP"/>
              </w:rPr>
              <w:t>»</w:t>
            </w:r>
            <w:r w:rsidRPr="000A7713">
              <w:rPr>
                <w:rFonts w:eastAsia="MS Mincho"/>
                <w:bCs/>
                <w:sz w:val="20"/>
                <w:lang w:eastAsia="ja-JP"/>
              </w:rPr>
              <w:t>:</w:t>
            </w:r>
          </w:p>
          <w:p w:rsidR="00617E8A" w:rsidRPr="000A7713" w:rsidRDefault="00617E8A" w:rsidP="00965239">
            <w:pPr>
              <w:ind w:firstLine="176"/>
              <w:jc w:val="both"/>
              <w:rPr>
                <w:rFonts w:eastAsia="MS Mincho"/>
                <w:bCs/>
                <w:sz w:val="20"/>
                <w:lang w:eastAsia="ja-JP"/>
              </w:rPr>
            </w:pPr>
            <w:r w:rsidRPr="000A7713">
              <w:rPr>
                <w:rFonts w:eastAsia="MS Mincho"/>
                <w:bCs/>
                <w:sz w:val="20"/>
                <w:lang w:eastAsia="ja-JP"/>
              </w:rPr>
              <w:t>абзацы третий и седьмой исключить;</w:t>
            </w:r>
          </w:p>
          <w:p w:rsidR="000A7713" w:rsidRPr="000A7713" w:rsidRDefault="000A7713" w:rsidP="000A7713">
            <w:pPr>
              <w:ind w:firstLine="176"/>
              <w:jc w:val="both"/>
              <w:rPr>
                <w:rFonts w:eastAsia="MS Mincho"/>
                <w:bCs/>
                <w:sz w:val="20"/>
                <w:lang w:eastAsia="ja-JP"/>
              </w:rPr>
            </w:pPr>
            <w:r w:rsidRPr="000A7713">
              <w:rPr>
                <w:rFonts w:eastAsia="MS Mincho"/>
                <w:bCs/>
                <w:sz w:val="20"/>
                <w:lang w:eastAsia="ja-JP"/>
              </w:rPr>
              <w:t>в подпункте 36:</w:t>
            </w:r>
          </w:p>
          <w:p w:rsidR="000A7713" w:rsidRPr="000A7713" w:rsidRDefault="000A7713" w:rsidP="000A7713">
            <w:pPr>
              <w:ind w:firstLine="176"/>
              <w:jc w:val="both"/>
              <w:rPr>
                <w:rFonts w:eastAsia="MS Mincho"/>
                <w:bCs/>
                <w:sz w:val="20"/>
                <w:lang w:eastAsia="ja-JP"/>
              </w:rPr>
            </w:pPr>
            <w:r w:rsidRPr="000A7713">
              <w:rPr>
                <w:rFonts w:eastAsia="MS Mincho"/>
                <w:bCs/>
                <w:sz w:val="20"/>
                <w:lang w:eastAsia="ja-JP"/>
              </w:rPr>
              <w:t>в абзаце третьем слово «периода;» заменить словом «периода.»;</w:t>
            </w:r>
          </w:p>
          <w:p w:rsidR="000A7713" w:rsidRPr="000A7713" w:rsidRDefault="000A7713" w:rsidP="000A7713">
            <w:pPr>
              <w:ind w:firstLine="176"/>
              <w:jc w:val="both"/>
              <w:rPr>
                <w:rFonts w:eastAsia="MS Mincho"/>
                <w:bCs/>
                <w:sz w:val="20"/>
                <w:lang w:eastAsia="ja-JP"/>
              </w:rPr>
            </w:pPr>
            <w:r w:rsidRPr="000A7713">
              <w:rPr>
                <w:rFonts w:eastAsia="MS Mincho"/>
                <w:bCs/>
                <w:sz w:val="20"/>
                <w:lang w:eastAsia="ja-JP"/>
              </w:rPr>
              <w:t>дополнить абзацем четвертым следующего содержания:</w:t>
            </w:r>
          </w:p>
          <w:p w:rsidR="00617E8A" w:rsidRPr="000A7713" w:rsidRDefault="000A7713" w:rsidP="000A7713">
            <w:pPr>
              <w:ind w:firstLine="176"/>
              <w:jc w:val="both"/>
              <w:rPr>
                <w:rFonts w:eastAsia="MS Mincho"/>
                <w:bCs/>
                <w:sz w:val="20"/>
                <w:lang w:eastAsia="ja-JP"/>
              </w:rPr>
            </w:pPr>
            <w:r w:rsidRPr="000A7713">
              <w:rPr>
                <w:rFonts w:eastAsia="MS Mincho"/>
                <w:bCs/>
                <w:sz w:val="20"/>
                <w:lang w:eastAsia="ja-JP"/>
              </w:rPr>
              <w:t xml:space="preserve">«Положения настоящего подпункта применяются также налогоплательщиком - юридическим лицом, лишенным статуса регионального оператора по обращению с твердыми коммунальными отходами, но </w:t>
            </w:r>
            <w:r w:rsidRPr="000A7713">
              <w:rPr>
                <w:rFonts w:eastAsia="MS Mincho"/>
                <w:bCs/>
                <w:sz w:val="20"/>
                <w:lang w:eastAsia="ja-JP"/>
              </w:rPr>
              <w:lastRenderedPageBreak/>
              <w:t>исполняющим его функции;»;</w:t>
            </w:r>
          </w:p>
          <w:p w:rsidR="00617E8A" w:rsidRPr="000A7713" w:rsidRDefault="00617E8A" w:rsidP="00965239">
            <w:pPr>
              <w:ind w:firstLine="176"/>
              <w:jc w:val="both"/>
              <w:rPr>
                <w:rFonts w:eastAsia="MS Mincho"/>
                <w:bCs/>
                <w:sz w:val="20"/>
                <w:lang w:eastAsia="ja-JP"/>
              </w:rPr>
            </w:pPr>
            <w:r w:rsidRPr="000A7713">
              <w:rPr>
                <w:rFonts w:eastAsia="MS Mincho"/>
                <w:bCs/>
                <w:sz w:val="20"/>
                <w:lang w:eastAsia="ja-JP"/>
              </w:rPr>
              <w:t xml:space="preserve">б) в подпункте </w:t>
            </w:r>
            <w:r w:rsidR="002F39B4" w:rsidRPr="000A7713">
              <w:rPr>
                <w:rFonts w:eastAsia="MS Mincho"/>
                <w:bCs/>
                <w:sz w:val="20"/>
                <w:lang w:eastAsia="ja-JP"/>
              </w:rPr>
              <w:t>«</w:t>
            </w:r>
            <w:r w:rsidRPr="000A7713">
              <w:rPr>
                <w:rFonts w:eastAsia="MS Mincho"/>
                <w:bCs/>
                <w:sz w:val="20"/>
                <w:lang w:eastAsia="ja-JP"/>
              </w:rPr>
              <w:t>б</w:t>
            </w:r>
            <w:r w:rsidR="002F39B4" w:rsidRPr="000A7713">
              <w:rPr>
                <w:rFonts w:eastAsia="MS Mincho"/>
                <w:bCs/>
                <w:sz w:val="20"/>
                <w:lang w:eastAsia="ja-JP"/>
              </w:rPr>
              <w:t>»</w:t>
            </w:r>
            <w:r w:rsidRPr="000A7713">
              <w:rPr>
                <w:rFonts w:eastAsia="MS Mincho"/>
                <w:bCs/>
                <w:sz w:val="20"/>
                <w:lang w:eastAsia="ja-JP"/>
              </w:rPr>
              <w:t>;</w:t>
            </w:r>
          </w:p>
          <w:p w:rsidR="00617E8A" w:rsidRPr="000A7713" w:rsidRDefault="00617E8A" w:rsidP="00965239">
            <w:pPr>
              <w:ind w:firstLine="176"/>
              <w:jc w:val="both"/>
              <w:rPr>
                <w:rFonts w:eastAsia="MS Mincho"/>
                <w:bCs/>
                <w:sz w:val="20"/>
                <w:lang w:eastAsia="ja-JP"/>
              </w:rPr>
            </w:pPr>
            <w:r w:rsidRPr="000A7713">
              <w:rPr>
                <w:rFonts w:eastAsia="MS Mincho"/>
                <w:bCs/>
                <w:sz w:val="20"/>
                <w:lang w:eastAsia="ja-JP"/>
              </w:rPr>
              <w:t>дополнить новым абзацем вторым следующего содержания:</w:t>
            </w:r>
          </w:p>
          <w:p w:rsidR="00617E8A" w:rsidRPr="000A7713" w:rsidRDefault="002F39B4" w:rsidP="00965239">
            <w:pPr>
              <w:ind w:firstLine="176"/>
              <w:jc w:val="both"/>
              <w:rPr>
                <w:rFonts w:eastAsia="MS Mincho"/>
                <w:bCs/>
                <w:sz w:val="20"/>
                <w:lang w:eastAsia="ja-JP"/>
              </w:rPr>
            </w:pPr>
            <w:r w:rsidRPr="000A7713">
              <w:rPr>
                <w:rFonts w:eastAsia="MS Mincho"/>
                <w:bCs/>
                <w:sz w:val="20"/>
                <w:lang w:eastAsia="ja-JP"/>
              </w:rPr>
              <w:t>«</w:t>
            </w:r>
            <w:r w:rsidR="000A7713" w:rsidRPr="000A7713">
              <w:rPr>
                <w:sz w:val="20"/>
              </w:rPr>
              <w:t>абзац первый подпункта 2 после слов «за исключением подакцизных» дополнить словами «(кроме подакцизных сахаросодержащих напитков)»;</w:t>
            </w:r>
          </w:p>
          <w:p w:rsidR="00617E8A" w:rsidRPr="000A7713" w:rsidRDefault="00617E8A" w:rsidP="00965239">
            <w:pPr>
              <w:ind w:firstLine="176"/>
              <w:jc w:val="both"/>
              <w:rPr>
                <w:rFonts w:eastAsia="MS Mincho"/>
                <w:bCs/>
                <w:sz w:val="20"/>
                <w:lang w:eastAsia="ja-JP"/>
              </w:rPr>
            </w:pPr>
            <w:r w:rsidRPr="000A7713">
              <w:rPr>
                <w:rFonts w:eastAsia="MS Mincho"/>
                <w:bCs/>
                <w:sz w:val="20"/>
                <w:lang w:eastAsia="ja-JP"/>
              </w:rPr>
              <w:t>абзацы второй - пятый считать соответственно абзацами третьим - шестым;</w:t>
            </w:r>
          </w:p>
          <w:p w:rsidR="00617E8A" w:rsidRPr="000A7713" w:rsidRDefault="00617E8A" w:rsidP="00965239">
            <w:pPr>
              <w:ind w:firstLine="176"/>
              <w:jc w:val="both"/>
              <w:rPr>
                <w:rFonts w:eastAsia="MS Mincho"/>
                <w:bCs/>
                <w:sz w:val="20"/>
                <w:lang w:eastAsia="ja-JP"/>
              </w:rPr>
            </w:pPr>
            <w:r w:rsidRPr="000A7713">
              <w:rPr>
                <w:rFonts w:eastAsia="MS Mincho"/>
                <w:bCs/>
                <w:sz w:val="20"/>
                <w:lang w:eastAsia="ja-JP"/>
              </w:rPr>
              <w:t xml:space="preserve">в абзаце пятом слова </w:t>
            </w:r>
            <w:r w:rsidR="002F39B4" w:rsidRPr="000A7713">
              <w:rPr>
                <w:rFonts w:eastAsia="MS Mincho"/>
                <w:bCs/>
                <w:sz w:val="20"/>
                <w:lang w:eastAsia="ja-JP"/>
              </w:rPr>
              <w:t>«</w:t>
            </w:r>
            <w:r w:rsidRPr="000A7713">
              <w:rPr>
                <w:rFonts w:eastAsia="MS Mincho"/>
                <w:bCs/>
                <w:sz w:val="20"/>
                <w:lang w:eastAsia="ja-JP"/>
              </w:rPr>
              <w:t>пункта 3</w:t>
            </w:r>
            <w:r w:rsidR="002F39B4" w:rsidRPr="000A7713">
              <w:rPr>
                <w:rFonts w:eastAsia="MS Mincho"/>
                <w:bCs/>
                <w:sz w:val="20"/>
                <w:lang w:eastAsia="ja-JP"/>
              </w:rPr>
              <w:t>»</w:t>
            </w:r>
            <w:r w:rsidRPr="000A7713">
              <w:rPr>
                <w:rFonts w:eastAsia="MS Mincho"/>
                <w:bCs/>
                <w:sz w:val="20"/>
                <w:lang w:eastAsia="ja-JP"/>
              </w:rPr>
              <w:t xml:space="preserve"> исключить;</w:t>
            </w:r>
          </w:p>
          <w:p w:rsidR="00617E8A" w:rsidRPr="000A7713" w:rsidRDefault="00617E8A" w:rsidP="00965239">
            <w:pPr>
              <w:ind w:firstLine="176"/>
              <w:jc w:val="both"/>
              <w:rPr>
                <w:rFonts w:eastAsia="MS Mincho"/>
                <w:bCs/>
                <w:sz w:val="20"/>
                <w:lang w:eastAsia="ja-JP"/>
              </w:rPr>
            </w:pPr>
          </w:p>
        </w:tc>
        <w:tc>
          <w:tcPr>
            <w:tcW w:w="4324" w:type="dxa"/>
            <w:shd w:val="clear" w:color="auto" w:fill="auto"/>
          </w:tcPr>
          <w:p w:rsidR="000A7713" w:rsidRPr="000A7713" w:rsidRDefault="000A7713" w:rsidP="000A7713">
            <w:pPr>
              <w:widowControl w:val="0"/>
              <w:tabs>
                <w:tab w:val="left" w:pos="1134"/>
              </w:tabs>
              <w:ind w:firstLine="247"/>
              <w:jc w:val="both"/>
              <w:rPr>
                <w:sz w:val="20"/>
              </w:rPr>
            </w:pPr>
            <w:r w:rsidRPr="000A7713">
              <w:rPr>
                <w:b/>
                <w:sz w:val="20"/>
              </w:rPr>
              <w:lastRenderedPageBreak/>
              <w:t>5</w:t>
            </w:r>
            <w:r w:rsidRPr="000A7713">
              <w:rPr>
                <w:sz w:val="20"/>
              </w:rPr>
              <w:t>) в статье 149:</w:t>
            </w:r>
          </w:p>
          <w:p w:rsidR="000A7713" w:rsidRPr="000A7713" w:rsidRDefault="000A7713" w:rsidP="000A7713">
            <w:pPr>
              <w:pStyle w:val="af2"/>
              <w:tabs>
                <w:tab w:val="left" w:pos="1134"/>
              </w:tabs>
              <w:ind w:left="0" w:firstLine="247"/>
              <w:jc w:val="both"/>
            </w:pPr>
            <w:r w:rsidRPr="000A7713">
              <w:t>а) в пункте 2:</w:t>
            </w:r>
          </w:p>
          <w:p w:rsidR="000A7713" w:rsidRPr="000A7713" w:rsidRDefault="000A7713" w:rsidP="000A7713">
            <w:pPr>
              <w:pStyle w:val="af2"/>
              <w:tabs>
                <w:tab w:val="left" w:pos="1134"/>
              </w:tabs>
              <w:ind w:left="0" w:firstLine="247"/>
              <w:jc w:val="both"/>
            </w:pPr>
            <w:r w:rsidRPr="000A7713">
              <w:t>в подпункте 12</w:t>
            </w:r>
            <w:r w:rsidRPr="000A7713">
              <w:rPr>
                <w:vertAlign w:val="superscript"/>
              </w:rPr>
              <w:t>2</w:t>
            </w:r>
            <w:r w:rsidRPr="000A7713">
              <w:t>:</w:t>
            </w:r>
          </w:p>
          <w:p w:rsidR="000A7713" w:rsidRPr="000A7713" w:rsidRDefault="000A7713" w:rsidP="000A7713">
            <w:pPr>
              <w:pStyle w:val="af2"/>
              <w:tabs>
                <w:tab w:val="left" w:pos="1134"/>
              </w:tabs>
              <w:ind w:left="0" w:firstLine="247"/>
              <w:jc w:val="both"/>
            </w:pPr>
            <w:r w:rsidRPr="000A7713">
              <w:t>дополнить абзацами девятнадцатым и двадцатым следующего содержания:</w:t>
            </w:r>
          </w:p>
          <w:p w:rsidR="000A7713" w:rsidRPr="000A7713" w:rsidRDefault="000A7713" w:rsidP="000A7713">
            <w:pPr>
              <w:pStyle w:val="af2"/>
              <w:tabs>
                <w:tab w:val="left" w:pos="1134"/>
              </w:tabs>
              <w:ind w:left="0" w:firstLine="247"/>
              <w:jc w:val="both"/>
            </w:pPr>
            <w:r w:rsidRPr="000A7713">
              <w:t xml:space="preserve">«услуг операторов инвестиционных платформ, осуществляющих деятельность по организации привлечения инвестиций в соответствии с Федеральным законом от 2 августа 2019 года № 259-ФЗ «О привлечении инвестиций с использованием инвестиционных платформ и о внесении изменений в отдельные законодательные акты Российской </w:t>
            </w:r>
            <w:r w:rsidRPr="000A7713">
              <w:lastRenderedPageBreak/>
              <w:t>Федерации»: по организации привлечения инвестиций на основании договоров об оказании услуг по привлечению инвестиций и договоров об оказании услуг по содействию в инвестировании; по предоставлению возможности приобрести или принять для учета утилитарные цифровые права при их обращении лицам, не являющимся инвесторами и лицами, привлекающими инвестиции; по осуществлению с использованием номинальных счетов, открытых указанным операторам, расчетов, связанных с осуществлением утилитарных цифровых прав; по идентификации пользователей инвестиционных платформ по поручению иных операторов инвестиционных платформ, операторов информационных систем, а также операторов обмена цифровых финансовых активов. Положения настоящего абзаца не распространяются на реализацию консультационных услуг и услуг по предоставлению прав на использование программ для электронных вычислительных машин;</w:t>
            </w:r>
          </w:p>
          <w:p w:rsidR="000A7713" w:rsidRPr="000A7713" w:rsidRDefault="000A7713" w:rsidP="000A7713">
            <w:pPr>
              <w:pStyle w:val="af2"/>
              <w:tabs>
                <w:tab w:val="left" w:pos="1134"/>
              </w:tabs>
              <w:ind w:left="0" w:firstLine="247"/>
              <w:jc w:val="both"/>
            </w:pPr>
            <w:r w:rsidRPr="000A7713">
              <w:t>услуг, не указанных в абзаце девятнадцатом настоящего подпункта и оказываемых операторами инвестиционных платформ, при условии, что такие услуги непосредственно связаны с деятельностью по организации привлечения инвестиций в соответствии с Федеральным законом от 2 августа 2019 года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(по перечню услуг, утверждаемому Правительством Российской Федерации);»;</w:t>
            </w:r>
          </w:p>
          <w:p w:rsidR="000A7713" w:rsidRPr="000A7713" w:rsidRDefault="000A7713" w:rsidP="000A7713">
            <w:pPr>
              <w:tabs>
                <w:tab w:val="left" w:pos="993"/>
                <w:tab w:val="left" w:pos="1134"/>
                <w:tab w:val="left" w:pos="1560"/>
              </w:tabs>
              <w:autoSpaceDE w:val="0"/>
              <w:autoSpaceDN w:val="0"/>
              <w:adjustRightInd w:val="0"/>
              <w:ind w:firstLine="247"/>
              <w:contextualSpacing/>
              <w:jc w:val="both"/>
              <w:rPr>
                <w:b/>
                <w:sz w:val="20"/>
              </w:rPr>
            </w:pPr>
            <w:r w:rsidRPr="000A7713">
              <w:rPr>
                <w:b/>
                <w:sz w:val="20"/>
              </w:rPr>
              <w:t>в подпункте 36:</w:t>
            </w:r>
          </w:p>
          <w:p w:rsidR="000A7713" w:rsidRPr="000A7713" w:rsidRDefault="000A7713" w:rsidP="000A7713">
            <w:pPr>
              <w:tabs>
                <w:tab w:val="left" w:pos="993"/>
                <w:tab w:val="left" w:pos="1134"/>
                <w:tab w:val="left" w:pos="1560"/>
              </w:tabs>
              <w:autoSpaceDE w:val="0"/>
              <w:autoSpaceDN w:val="0"/>
              <w:adjustRightInd w:val="0"/>
              <w:ind w:firstLine="247"/>
              <w:contextualSpacing/>
              <w:jc w:val="both"/>
              <w:rPr>
                <w:b/>
                <w:sz w:val="20"/>
              </w:rPr>
            </w:pPr>
            <w:r w:rsidRPr="000A7713">
              <w:rPr>
                <w:b/>
                <w:sz w:val="20"/>
              </w:rPr>
              <w:t>в абзаце третьем слово «периода;» заменить словом «периода.»;</w:t>
            </w:r>
          </w:p>
          <w:p w:rsidR="000A7713" w:rsidRPr="000A7713" w:rsidRDefault="000A7713" w:rsidP="000A7713">
            <w:pPr>
              <w:pStyle w:val="af2"/>
              <w:tabs>
                <w:tab w:val="left" w:pos="993"/>
                <w:tab w:val="left" w:pos="1134"/>
                <w:tab w:val="left" w:pos="1560"/>
              </w:tabs>
              <w:ind w:left="0" w:firstLine="247"/>
              <w:jc w:val="both"/>
              <w:rPr>
                <w:b/>
              </w:rPr>
            </w:pPr>
            <w:r w:rsidRPr="000A7713">
              <w:rPr>
                <w:rFonts w:eastAsia="Times New Roman"/>
                <w:b/>
              </w:rPr>
              <w:t>дополнить абзацем четвертым следующего содержания:</w:t>
            </w:r>
          </w:p>
          <w:p w:rsidR="000A7713" w:rsidRPr="000A7713" w:rsidRDefault="000A7713" w:rsidP="000A7713">
            <w:pPr>
              <w:pStyle w:val="af2"/>
              <w:tabs>
                <w:tab w:val="left" w:pos="1134"/>
              </w:tabs>
              <w:ind w:left="0" w:firstLine="247"/>
              <w:jc w:val="both"/>
              <w:rPr>
                <w:b/>
              </w:rPr>
            </w:pPr>
            <w:r w:rsidRPr="000A7713">
              <w:rPr>
                <w:b/>
              </w:rPr>
              <w:t xml:space="preserve">«Положения настоящего подпункта применяются также налогоплательщиком - </w:t>
            </w:r>
            <w:r w:rsidRPr="000A7713">
              <w:rPr>
                <w:b/>
              </w:rPr>
              <w:lastRenderedPageBreak/>
              <w:t>юридическим лицом, лишенным статуса регионального оператора по обращению с твердыми коммунальными отходами, но исполняющим его функции;»;</w:t>
            </w:r>
          </w:p>
          <w:p w:rsidR="000A7713" w:rsidRPr="000A7713" w:rsidRDefault="000A7713" w:rsidP="000A7713">
            <w:pPr>
              <w:pStyle w:val="af2"/>
              <w:tabs>
                <w:tab w:val="left" w:pos="1134"/>
              </w:tabs>
              <w:ind w:left="0" w:firstLine="247"/>
              <w:jc w:val="both"/>
            </w:pPr>
            <w:r w:rsidRPr="000A7713">
              <w:t>б) в пункте 3:</w:t>
            </w:r>
          </w:p>
          <w:p w:rsidR="000A7713" w:rsidRPr="000A7713" w:rsidRDefault="000A7713" w:rsidP="000A7713">
            <w:pPr>
              <w:pStyle w:val="af2"/>
              <w:tabs>
                <w:tab w:val="left" w:pos="1134"/>
              </w:tabs>
              <w:ind w:left="0" w:firstLine="247"/>
              <w:jc w:val="both"/>
              <w:rPr>
                <w:b/>
              </w:rPr>
            </w:pPr>
            <w:r w:rsidRPr="000A7713">
              <w:rPr>
                <w:b/>
              </w:rPr>
              <w:t>абзац первый подпункта 2 после слов «за исключением подакцизных» дополнить словами «(кроме подакцизных сахаросодержащих напитков)»;</w:t>
            </w:r>
          </w:p>
          <w:p w:rsidR="000A7713" w:rsidRPr="000A7713" w:rsidRDefault="000A7713" w:rsidP="000A7713">
            <w:pPr>
              <w:pStyle w:val="af2"/>
              <w:tabs>
                <w:tab w:val="left" w:pos="1134"/>
              </w:tabs>
              <w:ind w:left="0" w:firstLine="247"/>
              <w:jc w:val="both"/>
            </w:pPr>
            <w:r w:rsidRPr="000A7713">
              <w:t>в абзаце четвертом подпункта 3 слова «, а также операции, связанные с обслуживанием банковских карт» исключить;</w:t>
            </w:r>
          </w:p>
          <w:p w:rsidR="000A7713" w:rsidRPr="000A7713" w:rsidRDefault="000A7713" w:rsidP="000A7713">
            <w:pPr>
              <w:widowControl w:val="0"/>
              <w:tabs>
                <w:tab w:val="left" w:pos="1134"/>
              </w:tabs>
              <w:ind w:firstLine="247"/>
              <w:jc w:val="both"/>
              <w:rPr>
                <w:sz w:val="20"/>
              </w:rPr>
            </w:pPr>
            <w:r w:rsidRPr="000A7713">
              <w:rPr>
                <w:sz w:val="20"/>
              </w:rPr>
              <w:t>подпункт</w:t>
            </w:r>
            <w:r w:rsidRPr="000A7713">
              <w:rPr>
                <w:b/>
                <w:sz w:val="20"/>
              </w:rPr>
              <w:t>ы</w:t>
            </w:r>
            <w:r w:rsidRPr="000A7713">
              <w:rPr>
                <w:sz w:val="20"/>
              </w:rPr>
              <w:t xml:space="preserve"> 3</w:t>
            </w:r>
            <w:r w:rsidRPr="000A7713">
              <w:rPr>
                <w:sz w:val="20"/>
                <w:vertAlign w:val="superscript"/>
              </w:rPr>
              <w:t>1</w:t>
            </w:r>
            <w:r w:rsidRPr="000A7713">
              <w:rPr>
                <w:sz w:val="20"/>
              </w:rPr>
              <w:t xml:space="preserve"> </w:t>
            </w:r>
            <w:r w:rsidRPr="000A7713">
              <w:rPr>
                <w:b/>
                <w:sz w:val="20"/>
              </w:rPr>
              <w:t>и 4</w:t>
            </w:r>
            <w:r w:rsidRPr="000A7713">
              <w:rPr>
                <w:sz w:val="20"/>
              </w:rPr>
              <w:t xml:space="preserve"> признать утратившими силу;</w:t>
            </w:r>
          </w:p>
          <w:p w:rsidR="00617E8A" w:rsidRPr="000A7713" w:rsidRDefault="000A7713" w:rsidP="000A7713">
            <w:pPr>
              <w:widowControl w:val="0"/>
              <w:tabs>
                <w:tab w:val="left" w:pos="1134"/>
              </w:tabs>
              <w:ind w:firstLine="247"/>
              <w:jc w:val="both"/>
              <w:rPr>
                <w:sz w:val="20"/>
                <w:lang w:eastAsia="en-US"/>
              </w:rPr>
            </w:pPr>
            <w:r w:rsidRPr="000A7713">
              <w:rPr>
                <w:sz w:val="20"/>
              </w:rPr>
              <w:t>подпункт 9 после слов «и аффинажа» дополнить словами «(за исключением реализации руды, концентратов и других промышленных продуктов, содержащих драгоценные металлы, налогоплательщиками, осуществляющими добычу драгоценных металлов, аффинажным организациям, имеющим право осуществлять аффинаж драгоценных металлов, для аффинажа)»;</w:t>
            </w:r>
          </w:p>
          <w:p w:rsidR="00617E8A" w:rsidRPr="000A7713" w:rsidRDefault="00617E8A" w:rsidP="000A7713">
            <w:pPr>
              <w:widowControl w:val="0"/>
              <w:tabs>
                <w:tab w:val="left" w:pos="1134"/>
              </w:tabs>
              <w:ind w:firstLine="247"/>
              <w:jc w:val="both"/>
              <w:rPr>
                <w:b/>
                <w:sz w:val="20"/>
              </w:rPr>
            </w:pPr>
          </w:p>
        </w:tc>
        <w:tc>
          <w:tcPr>
            <w:tcW w:w="1418" w:type="dxa"/>
          </w:tcPr>
          <w:p w:rsidR="00617E8A" w:rsidRPr="00185E6C" w:rsidRDefault="00617E8A" w:rsidP="00185E6C">
            <w:pPr>
              <w:widowControl w:val="0"/>
              <w:tabs>
                <w:tab w:val="left" w:pos="1134"/>
              </w:tabs>
              <w:ind w:left="34"/>
              <w:jc w:val="both"/>
              <w:rPr>
                <w:rFonts w:eastAsia="Times New Roman"/>
                <w:b/>
                <w:sz w:val="20"/>
                <w:lang w:eastAsia="en-US"/>
              </w:rPr>
            </w:pPr>
            <w:r w:rsidRPr="00185E6C">
              <w:rPr>
                <w:rFonts w:eastAsia="Times New Roman"/>
                <w:b/>
                <w:bCs/>
                <w:iCs/>
                <w:sz w:val="20"/>
                <w:lang w:eastAsia="en-US"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ind w:firstLine="176"/>
              <w:jc w:val="both"/>
              <w:rPr>
                <w:sz w:val="20"/>
              </w:rPr>
            </w:pPr>
            <w:r w:rsidRPr="00A97D28">
              <w:rPr>
                <w:sz w:val="20"/>
              </w:rPr>
              <w:t xml:space="preserve">  Статья 2</w:t>
            </w:r>
          </w:p>
          <w:p w:rsidR="00617E8A" w:rsidRPr="00A97D28" w:rsidRDefault="00617E8A" w:rsidP="00965239">
            <w:pPr>
              <w:numPr>
                <w:ilvl w:val="0"/>
                <w:numId w:val="1"/>
              </w:numPr>
              <w:ind w:left="0" w:firstLine="176"/>
              <w:jc w:val="both"/>
              <w:rPr>
                <w:sz w:val="20"/>
              </w:rPr>
            </w:pPr>
            <w:r w:rsidRPr="00A97D28">
              <w:rPr>
                <w:sz w:val="20"/>
              </w:rPr>
              <w:t>в статье 149:</w:t>
            </w:r>
          </w:p>
          <w:p w:rsidR="00617E8A" w:rsidRPr="00A97D28" w:rsidRDefault="00617E8A" w:rsidP="00965239">
            <w:pPr>
              <w:ind w:firstLine="176"/>
              <w:jc w:val="both"/>
              <w:rPr>
                <w:sz w:val="20"/>
              </w:rPr>
            </w:pPr>
            <w:r w:rsidRPr="00A97D28">
              <w:rPr>
                <w:sz w:val="20"/>
              </w:rPr>
              <w:t>а) в пункте 2:</w:t>
            </w:r>
          </w:p>
          <w:p w:rsidR="00617E8A" w:rsidRPr="00A97D28" w:rsidRDefault="00617E8A" w:rsidP="00965239">
            <w:pPr>
              <w:ind w:firstLine="176"/>
              <w:jc w:val="both"/>
              <w:rPr>
                <w:sz w:val="20"/>
              </w:rPr>
            </w:pPr>
            <w:r w:rsidRPr="00A97D28">
              <w:rPr>
                <w:sz w:val="20"/>
              </w:rPr>
              <w:t>в подпункте 12</w:t>
            </w:r>
            <w:r w:rsidRPr="00A97D28">
              <w:rPr>
                <w:sz w:val="20"/>
                <w:vertAlign w:val="superscript"/>
              </w:rPr>
              <w:t>2</w:t>
            </w:r>
            <w:r w:rsidRPr="00A97D28">
              <w:rPr>
                <w:sz w:val="20"/>
              </w:rPr>
              <w:t>:</w:t>
            </w:r>
          </w:p>
          <w:p w:rsidR="00617E8A" w:rsidRPr="00A97D28" w:rsidRDefault="00617E8A" w:rsidP="00965239">
            <w:pPr>
              <w:ind w:firstLine="176"/>
              <w:jc w:val="both"/>
              <w:rPr>
                <w:b/>
                <w:strike/>
                <w:sz w:val="20"/>
              </w:rPr>
            </w:pPr>
            <w:r w:rsidRPr="00A97D28">
              <w:rPr>
                <w:b/>
                <w:strike/>
                <w:sz w:val="20"/>
              </w:rPr>
              <w:t xml:space="preserve">в последнем предложении абзаца тринадцать слова </w:t>
            </w:r>
            <w:r w:rsidR="002F39B4">
              <w:rPr>
                <w:b/>
                <w:strike/>
                <w:sz w:val="20"/>
              </w:rPr>
              <w:t>«</w:t>
            </w:r>
            <w:r w:rsidRPr="00A97D28">
              <w:rPr>
                <w:b/>
                <w:strike/>
                <w:sz w:val="20"/>
              </w:rPr>
              <w:t xml:space="preserve">(если иное </w:t>
            </w:r>
            <w:r w:rsidRPr="00A97D28">
              <w:rPr>
                <w:b/>
                <w:strike/>
                <w:sz w:val="20"/>
              </w:rPr>
              <w:br/>
              <w:t>не предусмотрено подпунктом 26 настоящего пункта)</w:t>
            </w:r>
            <w:r w:rsidR="002F39B4">
              <w:rPr>
                <w:b/>
                <w:strike/>
                <w:sz w:val="20"/>
              </w:rPr>
              <w:t>»</w:t>
            </w:r>
            <w:r w:rsidRPr="00A97D28">
              <w:rPr>
                <w:b/>
                <w:strike/>
                <w:sz w:val="20"/>
              </w:rPr>
              <w:t xml:space="preserve"> исключить;</w:t>
            </w:r>
          </w:p>
          <w:p w:rsidR="00617E8A" w:rsidRPr="00A97D28" w:rsidRDefault="00617E8A" w:rsidP="00965239">
            <w:pPr>
              <w:ind w:firstLine="176"/>
              <w:jc w:val="both"/>
              <w:rPr>
                <w:sz w:val="20"/>
              </w:rPr>
            </w:pPr>
            <w:r w:rsidRPr="00A97D28">
              <w:rPr>
                <w:sz w:val="20"/>
              </w:rPr>
              <w:t>дополнить абзацами девятнадцатым и двадцатым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услуг операторов инвестиционных платформ, осуществляющих деятельность </w:t>
            </w:r>
            <w:r w:rsidR="00617E8A" w:rsidRPr="00A97D28">
              <w:rPr>
                <w:sz w:val="20"/>
              </w:rPr>
              <w:lastRenderedPageBreak/>
              <w:t>по организации привлечения инвестиций в соответствии</w:t>
            </w:r>
            <w:r w:rsidR="00617E8A" w:rsidRPr="00A97D28">
              <w:rPr>
                <w:sz w:val="20"/>
              </w:rPr>
              <w:br/>
              <w:t xml:space="preserve">с Федеральным законом от 2 августа 2019 года № 259-ФЗ </w:t>
            </w:r>
            <w:r>
              <w:rPr>
                <w:sz w:val="20"/>
              </w:rPr>
              <w:t>«</w:t>
            </w:r>
            <w:r w:rsidR="00617E8A" w:rsidRPr="00A97D28">
              <w:rPr>
                <w:sz w:val="20"/>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Pr>
                <w:sz w:val="20"/>
              </w:rPr>
              <w:t>»</w:t>
            </w:r>
            <w:r w:rsidR="00617E8A" w:rsidRPr="00A97D28">
              <w:rPr>
                <w:sz w:val="20"/>
              </w:rPr>
              <w:t xml:space="preserve">: </w:t>
            </w:r>
            <w:r w:rsidR="00617E8A" w:rsidRPr="00A97D28">
              <w:rPr>
                <w:sz w:val="20"/>
              </w:rPr>
              <w:br/>
              <w:t xml:space="preserve">по организации привлечения инвестиций на основании договоров </w:t>
            </w:r>
            <w:r w:rsidR="00617E8A" w:rsidRPr="00A97D28">
              <w:rPr>
                <w:sz w:val="20"/>
              </w:rPr>
              <w:br/>
              <w:t xml:space="preserve">об оказании услуг по привлечению инвестиций и договоров об оказании услуг по содействию в инвестировании; по предоставлению возможности приобрести или принять для учета утилитарные цифровые права </w:t>
            </w:r>
            <w:r w:rsidR="00617E8A" w:rsidRPr="00A97D28">
              <w:rPr>
                <w:sz w:val="20"/>
              </w:rPr>
              <w:br/>
              <w:t xml:space="preserve">при их обращении лицам, не являющимся инвесторами и лицами, привлекающими инвестиции; по осуществлению с использованием номинальных счетов, открытых указанным операторам, расчетов, связанных с осуществлением утилитарных цифровых прав; </w:t>
            </w:r>
            <w:r w:rsidR="00617E8A" w:rsidRPr="00A97D28">
              <w:rPr>
                <w:sz w:val="20"/>
              </w:rPr>
              <w:br/>
              <w:t xml:space="preserve">по идентификации пользователей инвестиционных платформ </w:t>
            </w:r>
            <w:r w:rsidR="00617E8A" w:rsidRPr="00A97D28">
              <w:rPr>
                <w:sz w:val="20"/>
              </w:rPr>
              <w:br/>
              <w:t xml:space="preserve">по поручению иных операторов инвестиционных платформ, операторов информационных систем, а также операторов обмена цифровых финансовых активов. Положения настоящего абзаца не распространяются на реализацию консультационных услуг и услуг по предоставлению прав </w:t>
            </w:r>
            <w:r w:rsidR="00617E8A" w:rsidRPr="00A97D28">
              <w:rPr>
                <w:sz w:val="20"/>
              </w:rPr>
              <w:br/>
              <w:t>на использование программ для электронных вычислительных машин;</w:t>
            </w:r>
          </w:p>
          <w:p w:rsidR="00617E8A" w:rsidRPr="00A97D28" w:rsidRDefault="00617E8A" w:rsidP="00965239">
            <w:pPr>
              <w:ind w:firstLine="176"/>
              <w:jc w:val="both"/>
              <w:rPr>
                <w:sz w:val="20"/>
              </w:rPr>
            </w:pPr>
            <w:r w:rsidRPr="00A97D28">
              <w:rPr>
                <w:sz w:val="20"/>
              </w:rPr>
              <w:t xml:space="preserve">услуг, не указанных в абзаце девятнадцатом настоящего подпункта </w:t>
            </w:r>
            <w:r w:rsidRPr="00A97D28">
              <w:rPr>
                <w:sz w:val="20"/>
              </w:rPr>
              <w:br/>
              <w:t>и оказываемых операторами инвестиционных платформ, при условии, что такие услуги непосредственно связаны с деятельностью по организации привлечения инвестиций в соответствии с Федеральным законом</w:t>
            </w:r>
            <w:r w:rsidRPr="00A97D28">
              <w:rPr>
                <w:sz w:val="20"/>
              </w:rPr>
              <w:br/>
              <w:t xml:space="preserve">от 2 августа 2019 года № 259-ФЗ </w:t>
            </w:r>
            <w:r w:rsidR="002F39B4">
              <w:rPr>
                <w:sz w:val="20"/>
              </w:rPr>
              <w:t>«</w:t>
            </w:r>
            <w:r w:rsidRPr="00A97D28">
              <w:rPr>
                <w:sz w:val="20"/>
              </w:rPr>
              <w:t xml:space="preserve">О </w:t>
            </w:r>
            <w:r w:rsidRPr="00A97D28">
              <w:rPr>
                <w:sz w:val="20"/>
              </w:rPr>
              <w:lastRenderedPageBreak/>
              <w:t xml:space="preserve">привлечении инвестиций </w:t>
            </w:r>
            <w:r w:rsidRPr="00A97D28">
              <w:rPr>
                <w:sz w:val="20"/>
              </w:rPr>
              <w:br/>
              <w:t xml:space="preserve">с использованием инвестиционных платформ и о внесении изменений </w:t>
            </w:r>
            <w:r w:rsidRPr="00A97D28">
              <w:rPr>
                <w:sz w:val="20"/>
              </w:rPr>
              <w:br/>
              <w:t>в отдельные законодательные акты Российской Федерации</w:t>
            </w:r>
            <w:r w:rsidR="002F39B4">
              <w:rPr>
                <w:sz w:val="20"/>
              </w:rPr>
              <w:t>»</w:t>
            </w:r>
            <w:r w:rsidRPr="00A97D28">
              <w:rPr>
                <w:sz w:val="20"/>
              </w:rPr>
              <w:t xml:space="preserve"> (по перечню услуг, утверждаемому Правительством Российской Федерации);</w:t>
            </w:r>
            <w:r w:rsidR="002F39B4">
              <w:rPr>
                <w:sz w:val="20"/>
              </w:rPr>
              <w:t>»</w:t>
            </w:r>
            <w:r w:rsidRPr="00A97D28">
              <w:rPr>
                <w:sz w:val="20"/>
              </w:rPr>
              <w:t>;</w:t>
            </w:r>
          </w:p>
          <w:p w:rsidR="00617E8A" w:rsidRPr="00A97D28" w:rsidRDefault="00617E8A" w:rsidP="00965239">
            <w:pPr>
              <w:ind w:firstLine="176"/>
              <w:jc w:val="both"/>
              <w:rPr>
                <w:b/>
                <w:strike/>
                <w:sz w:val="20"/>
              </w:rPr>
            </w:pPr>
            <w:r w:rsidRPr="00A97D28">
              <w:rPr>
                <w:b/>
                <w:strike/>
                <w:sz w:val="20"/>
              </w:rPr>
              <w:t>подпункт 26 признать утратившим силу;</w:t>
            </w:r>
          </w:p>
          <w:p w:rsidR="00617E8A" w:rsidRPr="00A97D28" w:rsidRDefault="00617E8A" w:rsidP="00965239">
            <w:pPr>
              <w:ind w:firstLine="176"/>
              <w:jc w:val="both"/>
              <w:rPr>
                <w:sz w:val="20"/>
              </w:rPr>
            </w:pP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Депутаты ГД</w:t>
            </w:r>
          </w:p>
          <w:p w:rsidR="00617E8A" w:rsidRPr="00A97D28" w:rsidRDefault="00617E8A" w:rsidP="00A97D28">
            <w:pPr>
              <w:widowControl w:val="0"/>
              <w:ind w:left="-108" w:right="-108" w:hanging="1"/>
              <w:rPr>
                <w:bCs/>
                <w:sz w:val="20"/>
              </w:rPr>
            </w:pPr>
            <w:r w:rsidRPr="00A97D28">
              <w:rPr>
                <w:bCs/>
                <w:sz w:val="20"/>
              </w:rPr>
              <w:t>В.А. Даванков</w:t>
            </w:r>
          </w:p>
          <w:p w:rsidR="00617E8A" w:rsidRPr="00A97D28" w:rsidRDefault="00617E8A" w:rsidP="00A97D28">
            <w:pPr>
              <w:widowControl w:val="0"/>
              <w:ind w:left="-108" w:right="-108" w:hanging="1"/>
              <w:rPr>
                <w:bCs/>
                <w:sz w:val="20"/>
              </w:rPr>
            </w:pPr>
            <w:r w:rsidRPr="00A97D28">
              <w:rPr>
                <w:bCs/>
                <w:sz w:val="20"/>
              </w:rPr>
              <w:t>С.В. Авксентьева</w:t>
            </w:r>
          </w:p>
          <w:p w:rsidR="00617E8A" w:rsidRPr="00A97D28" w:rsidRDefault="00617E8A" w:rsidP="00A97D28">
            <w:pPr>
              <w:widowControl w:val="0"/>
              <w:ind w:left="-108" w:right="-108" w:hanging="1"/>
              <w:rPr>
                <w:bCs/>
                <w:sz w:val="20"/>
              </w:rPr>
            </w:pPr>
            <w:r w:rsidRPr="00A97D28">
              <w:rPr>
                <w:bCs/>
                <w:sz w:val="20"/>
              </w:rPr>
              <w:t>Г.К. Арапов</w:t>
            </w:r>
          </w:p>
          <w:p w:rsidR="00617E8A" w:rsidRPr="00A97D28" w:rsidRDefault="00617E8A" w:rsidP="00A97D28">
            <w:pPr>
              <w:widowControl w:val="0"/>
              <w:ind w:left="-108" w:right="-108" w:hanging="1"/>
              <w:rPr>
                <w:bCs/>
                <w:sz w:val="20"/>
              </w:rPr>
            </w:pPr>
            <w:r w:rsidRPr="00A97D28">
              <w:rPr>
                <w:bCs/>
                <w:sz w:val="20"/>
              </w:rPr>
              <w:t>К.А. Горячева</w:t>
            </w:r>
          </w:p>
          <w:p w:rsidR="00617E8A" w:rsidRPr="00A97D28" w:rsidRDefault="00617E8A" w:rsidP="00A97D28">
            <w:pPr>
              <w:widowControl w:val="0"/>
              <w:ind w:left="-108" w:right="-108" w:hanging="1"/>
              <w:rPr>
                <w:bCs/>
                <w:sz w:val="20"/>
              </w:rPr>
            </w:pPr>
            <w:r w:rsidRPr="00A97D28">
              <w:rPr>
                <w:bCs/>
                <w:sz w:val="20"/>
              </w:rPr>
              <w:t>В.В. Плякин</w:t>
            </w:r>
          </w:p>
          <w:p w:rsidR="00617E8A" w:rsidRPr="00A97D28" w:rsidRDefault="00617E8A" w:rsidP="00A97D28">
            <w:pPr>
              <w:widowControl w:val="0"/>
              <w:ind w:left="-108" w:right="-108" w:hanging="1"/>
              <w:rPr>
                <w:bCs/>
                <w:sz w:val="20"/>
              </w:rPr>
            </w:pPr>
            <w:r w:rsidRPr="00A97D28">
              <w:rPr>
                <w:bCs/>
                <w:sz w:val="20"/>
              </w:rPr>
              <w:t>Я.А. Самылин</w:t>
            </w:r>
          </w:p>
          <w:p w:rsidR="00617E8A" w:rsidRPr="00A97D28" w:rsidRDefault="00617E8A" w:rsidP="00A97D28">
            <w:pPr>
              <w:widowControl w:val="0"/>
              <w:ind w:left="-108" w:right="-108" w:hanging="1"/>
              <w:rPr>
                <w:bCs/>
                <w:sz w:val="20"/>
              </w:rPr>
            </w:pPr>
            <w:r w:rsidRPr="00A97D28">
              <w:rPr>
                <w:bCs/>
                <w:sz w:val="20"/>
              </w:rPr>
              <w:t>А.В. Скрозникова</w:t>
            </w:r>
          </w:p>
          <w:p w:rsidR="00617E8A" w:rsidRPr="00A97D28" w:rsidRDefault="00617E8A" w:rsidP="00A97D28">
            <w:pPr>
              <w:widowControl w:val="0"/>
              <w:ind w:left="-108" w:right="-108" w:hanging="1"/>
              <w:rPr>
                <w:bCs/>
                <w:sz w:val="20"/>
              </w:rPr>
            </w:pPr>
            <w:r w:rsidRPr="00A97D28">
              <w:rPr>
                <w:bCs/>
                <w:sz w:val="20"/>
              </w:rPr>
              <w:t>С.А. Тарбаев</w:t>
            </w:r>
          </w:p>
          <w:p w:rsidR="00617E8A" w:rsidRPr="00A97D28" w:rsidRDefault="00617E8A" w:rsidP="00A97D28">
            <w:pPr>
              <w:widowControl w:val="0"/>
              <w:ind w:left="-108" w:right="-108" w:hanging="1"/>
              <w:rPr>
                <w:bCs/>
                <w:sz w:val="20"/>
              </w:rPr>
            </w:pPr>
            <w:r w:rsidRPr="00A97D28">
              <w:rPr>
                <w:bCs/>
                <w:sz w:val="20"/>
              </w:rPr>
              <w:t>А.О. Ткачёв</w:t>
            </w:r>
          </w:p>
          <w:p w:rsidR="00617E8A" w:rsidRPr="00A97D28" w:rsidRDefault="00617E8A" w:rsidP="00A97D28">
            <w:pPr>
              <w:widowControl w:val="0"/>
              <w:ind w:left="-108" w:right="-108" w:hanging="1"/>
              <w:rPr>
                <w:bCs/>
                <w:sz w:val="20"/>
              </w:rPr>
            </w:pPr>
            <w:r w:rsidRPr="00A97D28">
              <w:rPr>
                <w:bCs/>
                <w:sz w:val="20"/>
              </w:rPr>
              <w:lastRenderedPageBreak/>
              <w:t>Р.Б. Чемерис</w:t>
            </w:r>
          </w:p>
          <w:p w:rsidR="00617E8A" w:rsidRPr="00A97D28" w:rsidRDefault="00617E8A" w:rsidP="00A97D28">
            <w:pPr>
              <w:widowControl w:val="0"/>
              <w:ind w:left="-108" w:right="-108" w:hanging="1"/>
              <w:rPr>
                <w:bCs/>
                <w:sz w:val="20"/>
              </w:rPr>
            </w:pPr>
            <w:r w:rsidRPr="00A97D28">
              <w:rPr>
                <w:bCs/>
                <w:sz w:val="20"/>
              </w:rPr>
              <w:t>А.М. Хамитов</w:t>
            </w:r>
          </w:p>
          <w:p w:rsidR="00617E8A" w:rsidRPr="00A97D28" w:rsidRDefault="00617E8A" w:rsidP="00A97D28">
            <w:pPr>
              <w:widowControl w:val="0"/>
              <w:ind w:left="-108" w:right="-108" w:hanging="1"/>
              <w:rPr>
                <w:bCs/>
                <w:sz w:val="20"/>
              </w:rPr>
            </w:pPr>
          </w:p>
        </w:tc>
        <w:tc>
          <w:tcPr>
            <w:tcW w:w="4323" w:type="dxa"/>
            <w:shd w:val="clear" w:color="auto" w:fill="auto"/>
          </w:tcPr>
          <w:p w:rsidR="00617E8A" w:rsidRPr="00A97D28" w:rsidRDefault="00617E8A" w:rsidP="00965239">
            <w:pPr>
              <w:autoSpaceDE w:val="0"/>
              <w:autoSpaceDN w:val="0"/>
              <w:adjustRightInd w:val="0"/>
              <w:ind w:firstLine="176"/>
              <w:contextualSpacing/>
              <w:jc w:val="both"/>
              <w:rPr>
                <w:sz w:val="20"/>
              </w:rPr>
            </w:pPr>
            <w:r w:rsidRPr="00A97D28">
              <w:rPr>
                <w:sz w:val="20"/>
              </w:rPr>
              <w:lastRenderedPageBreak/>
              <w:t>Абзацы третий и седьмой исключить</w:t>
            </w:r>
          </w:p>
          <w:p w:rsidR="00617E8A" w:rsidRPr="00A97D28" w:rsidRDefault="00617E8A" w:rsidP="00965239">
            <w:pPr>
              <w:autoSpaceDE w:val="0"/>
              <w:autoSpaceDN w:val="0"/>
              <w:adjustRightInd w:val="0"/>
              <w:ind w:firstLine="176"/>
              <w:contextualSpacing/>
              <w:jc w:val="both"/>
              <w:rPr>
                <w:sz w:val="20"/>
              </w:rPr>
            </w:pPr>
          </w:p>
        </w:tc>
        <w:tc>
          <w:tcPr>
            <w:tcW w:w="4324" w:type="dxa"/>
            <w:shd w:val="clear" w:color="auto" w:fill="auto"/>
          </w:tcPr>
          <w:p w:rsidR="00617E8A" w:rsidRPr="00A97D28" w:rsidRDefault="00617E8A" w:rsidP="00965239">
            <w:pPr>
              <w:widowControl w:val="0"/>
              <w:ind w:firstLine="176"/>
              <w:jc w:val="both"/>
              <w:rPr>
                <w:sz w:val="20"/>
              </w:rPr>
            </w:pPr>
            <w:r w:rsidRPr="00A97D28">
              <w:rPr>
                <w:sz w:val="20"/>
              </w:rPr>
              <w:t>Статья 2</w:t>
            </w:r>
          </w:p>
          <w:p w:rsidR="00617E8A" w:rsidRPr="00A97D28" w:rsidRDefault="00617E8A" w:rsidP="00965239">
            <w:pPr>
              <w:widowControl w:val="0"/>
              <w:numPr>
                <w:ilvl w:val="0"/>
                <w:numId w:val="2"/>
              </w:numPr>
              <w:ind w:left="0" w:firstLine="176"/>
              <w:jc w:val="both"/>
              <w:rPr>
                <w:sz w:val="20"/>
              </w:rPr>
            </w:pPr>
            <w:r w:rsidRPr="00A97D28">
              <w:rPr>
                <w:sz w:val="20"/>
              </w:rPr>
              <w:t>в статье 149:</w:t>
            </w:r>
          </w:p>
          <w:p w:rsidR="00617E8A" w:rsidRPr="00A97D28" w:rsidRDefault="00617E8A" w:rsidP="00965239">
            <w:pPr>
              <w:widowControl w:val="0"/>
              <w:ind w:firstLine="176"/>
              <w:jc w:val="both"/>
              <w:rPr>
                <w:sz w:val="20"/>
              </w:rPr>
            </w:pPr>
            <w:r w:rsidRPr="00A97D28">
              <w:rPr>
                <w:sz w:val="20"/>
              </w:rPr>
              <w:t>а) в пункте 2:</w:t>
            </w:r>
          </w:p>
          <w:p w:rsidR="00617E8A" w:rsidRPr="00A97D28" w:rsidRDefault="00617E8A" w:rsidP="00965239">
            <w:pPr>
              <w:widowControl w:val="0"/>
              <w:ind w:firstLine="176"/>
              <w:jc w:val="both"/>
              <w:rPr>
                <w:sz w:val="20"/>
              </w:rPr>
            </w:pPr>
            <w:r w:rsidRPr="00A97D28">
              <w:rPr>
                <w:sz w:val="20"/>
              </w:rPr>
              <w:t>в подпункте 12</w:t>
            </w:r>
            <w:r w:rsidRPr="00A97D28">
              <w:rPr>
                <w:sz w:val="20"/>
                <w:vertAlign w:val="superscript"/>
              </w:rPr>
              <w:t>2</w:t>
            </w:r>
            <w:r w:rsidRPr="00A97D28">
              <w:rPr>
                <w:sz w:val="20"/>
              </w:rPr>
              <w:t>:</w:t>
            </w:r>
          </w:p>
          <w:p w:rsidR="00617E8A" w:rsidRPr="00A97D28" w:rsidRDefault="00617E8A" w:rsidP="00965239">
            <w:pPr>
              <w:widowControl w:val="0"/>
              <w:ind w:firstLine="176"/>
              <w:jc w:val="both"/>
              <w:rPr>
                <w:sz w:val="20"/>
              </w:rPr>
            </w:pPr>
            <w:r w:rsidRPr="00A97D28">
              <w:rPr>
                <w:sz w:val="20"/>
              </w:rPr>
              <w:t>дополнить абзацами девятнадцатым и двадцатым следующего содержания:</w:t>
            </w:r>
          </w:p>
          <w:p w:rsidR="00617E8A" w:rsidRPr="00A97D28" w:rsidRDefault="002F39B4" w:rsidP="00965239">
            <w:pPr>
              <w:widowControl w:val="0"/>
              <w:ind w:firstLine="176"/>
              <w:jc w:val="both"/>
              <w:rPr>
                <w:sz w:val="20"/>
              </w:rPr>
            </w:pPr>
            <w:r>
              <w:rPr>
                <w:sz w:val="20"/>
              </w:rPr>
              <w:t>«</w:t>
            </w:r>
            <w:r w:rsidR="00617E8A" w:rsidRPr="00A97D28">
              <w:rPr>
                <w:sz w:val="20"/>
              </w:rPr>
              <w:t>услуг операторов инвестиционных платформ, осуществляющих деятельность по организации привлечения инвестиций в соответствии</w:t>
            </w:r>
            <w:r w:rsidR="00F857FA">
              <w:rPr>
                <w:sz w:val="20"/>
              </w:rPr>
              <w:t xml:space="preserve"> </w:t>
            </w:r>
            <w:r w:rsidR="00617E8A" w:rsidRPr="00A97D28">
              <w:rPr>
                <w:sz w:val="20"/>
              </w:rPr>
              <w:t xml:space="preserve">с Федеральным законом от 2 августа 2019 года № 259-ФЗ </w:t>
            </w:r>
            <w:r>
              <w:rPr>
                <w:sz w:val="20"/>
              </w:rPr>
              <w:t>«</w:t>
            </w:r>
            <w:r w:rsidR="00617E8A" w:rsidRPr="00A97D28">
              <w:rPr>
                <w:sz w:val="20"/>
              </w:rPr>
              <w:t xml:space="preserve">О привлечении инвестиций с использованием инвестиционных </w:t>
            </w:r>
            <w:r w:rsidR="00617E8A" w:rsidRPr="00A97D28">
              <w:rPr>
                <w:sz w:val="20"/>
              </w:rPr>
              <w:lastRenderedPageBreak/>
              <w:t>платформ и о внесении изменений в отдельные законодательные акты Российской Федерации</w:t>
            </w:r>
            <w:r>
              <w:rPr>
                <w:sz w:val="20"/>
              </w:rPr>
              <w:t>»</w:t>
            </w:r>
            <w:r w:rsidR="00617E8A" w:rsidRPr="00A97D28">
              <w:rPr>
                <w:sz w:val="20"/>
              </w:rPr>
              <w:t>: по организации привлечения инвестиций на основании договоров об оказании услуг по привлечению инвестиций и договоров об оказании услуг по содействию в инвестировании; по предоставлению возможности приобрести или принять для учета утилитарные цифровые права при их обращении лицам, не являющимся инвесторами и лицами, привлекающими инвестиции; по осуществлению с использованием номинальных счетов, открытых указанным операторам, расчетов, связанных с осуществлением утилитарных цифровых прав; по идентификации пользователей инвестиционных платформ по поручению иных операторов инвестиционных платформ, операторов информационных систем, а также операторов обмена цифровых финансовых активов. Положения настоящего абзаца не распространяются на реализацию консультационных услуг и услуг по предоставлению прав на использование программ для электронных вычислительных машин;</w:t>
            </w:r>
          </w:p>
          <w:p w:rsidR="00617E8A" w:rsidRPr="00A97D28" w:rsidRDefault="00617E8A" w:rsidP="00965239">
            <w:pPr>
              <w:widowControl w:val="0"/>
              <w:ind w:firstLine="176"/>
              <w:jc w:val="both"/>
              <w:rPr>
                <w:sz w:val="20"/>
              </w:rPr>
            </w:pPr>
            <w:r w:rsidRPr="00A97D28">
              <w:rPr>
                <w:sz w:val="20"/>
              </w:rPr>
              <w:t>услуг, не указанных в абзаце девятнадцатом настоящего подпункта и оказываемых операторами инвестиционных платформ, при условии, что такие услуги непосредственно связаны с деятельностью по организации привлечения инвестиций в соответствии с Федеральным законом</w:t>
            </w:r>
            <w:r w:rsidR="00F857FA">
              <w:rPr>
                <w:sz w:val="20"/>
              </w:rPr>
              <w:t xml:space="preserve"> </w:t>
            </w:r>
            <w:r w:rsidRPr="00A97D28">
              <w:rPr>
                <w:sz w:val="20"/>
              </w:rPr>
              <w:t xml:space="preserve">от 2 августа 2019 года № 259-ФЗ </w:t>
            </w:r>
            <w:r w:rsidR="002F39B4">
              <w:rPr>
                <w:sz w:val="20"/>
              </w:rPr>
              <w:t>«</w:t>
            </w:r>
            <w:r w:rsidRPr="00A97D28">
              <w:rPr>
                <w:sz w:val="20"/>
              </w:rPr>
              <w:t>О привлечении инвестиций с использованием инвестиционных платформ и о внесении изменений в отдельные законодательные акты Российской Федерации</w:t>
            </w:r>
            <w:r w:rsidR="002F39B4">
              <w:rPr>
                <w:sz w:val="20"/>
              </w:rPr>
              <w:t>»</w:t>
            </w:r>
            <w:r w:rsidRPr="00A97D28">
              <w:rPr>
                <w:sz w:val="20"/>
              </w:rPr>
              <w:t xml:space="preserve"> (по перечню услуг, утверждаемому Правительством Российской Федерации);</w:t>
            </w:r>
            <w:r w:rsidR="002F39B4">
              <w:rPr>
                <w:sz w:val="20"/>
              </w:rPr>
              <w:t>»</w:t>
            </w:r>
            <w:r w:rsidRPr="00A97D28">
              <w:rPr>
                <w:sz w:val="20"/>
              </w:rPr>
              <w:t>;</w:t>
            </w:r>
          </w:p>
          <w:p w:rsidR="00617E8A" w:rsidRPr="00A97D28" w:rsidRDefault="00617E8A" w:rsidP="00965239">
            <w:pPr>
              <w:widowControl w:val="0"/>
              <w:ind w:firstLine="176"/>
              <w:jc w:val="both"/>
              <w:rPr>
                <w:b/>
                <w:bCs/>
                <w:sz w:val="20"/>
              </w:rPr>
            </w:pPr>
          </w:p>
        </w:tc>
        <w:tc>
          <w:tcPr>
            <w:tcW w:w="1418" w:type="dxa"/>
          </w:tcPr>
          <w:p w:rsidR="00617E8A" w:rsidRPr="00185E6C" w:rsidRDefault="00617E8A" w:rsidP="00185E6C">
            <w:pPr>
              <w:widowControl w:val="0"/>
              <w:ind w:left="34"/>
              <w:jc w:val="both"/>
              <w:rPr>
                <w:sz w:val="20"/>
              </w:rPr>
            </w:pPr>
            <w:r w:rsidRPr="00185E6C">
              <w:rPr>
                <w:b/>
                <w:sz w:val="20"/>
              </w:rPr>
              <w:lastRenderedPageBreak/>
              <w:t>Учтена</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pStyle w:val="af2"/>
              <w:autoSpaceDE/>
              <w:autoSpaceDN/>
              <w:adjustRightInd/>
              <w:ind w:left="0" w:firstLine="176"/>
              <w:jc w:val="both"/>
              <w:rPr>
                <w:bCs/>
              </w:rPr>
            </w:pPr>
            <w:r w:rsidRPr="00A97D28">
              <w:rPr>
                <w:bCs/>
              </w:rPr>
              <w:t>Пункт 7 статьи 2</w:t>
            </w:r>
          </w:p>
          <w:p w:rsidR="00617E8A" w:rsidRPr="00A97D28" w:rsidRDefault="00617E8A" w:rsidP="00965239">
            <w:pPr>
              <w:pStyle w:val="af2"/>
              <w:autoSpaceDE/>
              <w:autoSpaceDN/>
              <w:adjustRightInd/>
              <w:ind w:left="0" w:firstLine="176"/>
              <w:jc w:val="both"/>
            </w:pPr>
            <w:r>
              <w:rPr>
                <w:bCs/>
              </w:rPr>
              <w:t xml:space="preserve">1) </w:t>
            </w:r>
            <w:r w:rsidRPr="00A97D28">
              <w:t>в статье 164:</w:t>
            </w:r>
          </w:p>
          <w:p w:rsidR="00617E8A" w:rsidRPr="00A97D28" w:rsidRDefault="00617E8A" w:rsidP="00965239">
            <w:pPr>
              <w:pStyle w:val="af2"/>
              <w:ind w:left="0" w:firstLine="176"/>
              <w:jc w:val="both"/>
            </w:pPr>
            <w:r w:rsidRPr="00A97D28">
              <w:t>а) пункт 1 дополнить подпунктом 6</w:t>
            </w:r>
            <w:r w:rsidRPr="00A97D28">
              <w:rPr>
                <w:vertAlign w:val="superscript"/>
              </w:rPr>
              <w:t>3</w:t>
            </w:r>
            <w:r w:rsidRPr="00A97D28">
              <w:t xml:space="preserve"> следующего содержания:</w:t>
            </w:r>
          </w:p>
          <w:p w:rsidR="00617E8A" w:rsidRPr="00A97D28" w:rsidRDefault="002F39B4" w:rsidP="00965239">
            <w:pPr>
              <w:pStyle w:val="af2"/>
              <w:ind w:left="0" w:firstLine="176"/>
              <w:jc w:val="both"/>
            </w:pPr>
            <w:r>
              <w:t>«</w:t>
            </w:r>
            <w:r w:rsidR="00617E8A" w:rsidRPr="00A97D28">
              <w:t>6</w:t>
            </w:r>
            <w:r w:rsidR="00617E8A" w:rsidRPr="00A97D28">
              <w:rPr>
                <w:vertAlign w:val="superscript"/>
              </w:rPr>
              <w:t>3</w:t>
            </w:r>
            <w:r w:rsidR="00617E8A" w:rsidRPr="00A97D28">
              <w:t>) руды, концентратов и других промышленных продуктов, содержащих драгоценные металлы, налогоплательщиками, осуществляющими добычу драгоценных металлов, аффинажным организациям, имеющим право осуществлять аффинаж драгоценных металлов, для аффинажа;</w:t>
            </w:r>
            <w:r>
              <w:t>»</w:t>
            </w:r>
            <w:r w:rsidR="00617E8A" w:rsidRPr="00A97D28">
              <w:t>;</w:t>
            </w:r>
          </w:p>
          <w:p w:rsidR="00617E8A" w:rsidRPr="00A97D28" w:rsidRDefault="00617E8A" w:rsidP="00965239">
            <w:pPr>
              <w:pStyle w:val="af2"/>
              <w:ind w:left="0" w:firstLine="176"/>
              <w:jc w:val="both"/>
            </w:pPr>
            <w:r w:rsidRPr="00A97D28">
              <w:t xml:space="preserve">б) в пункте 3 слова </w:t>
            </w:r>
            <w:r w:rsidR="002F39B4">
              <w:t>«</w:t>
            </w:r>
            <w:r w:rsidRPr="00A97D28">
              <w:t>20 процентов</w:t>
            </w:r>
            <w:r w:rsidR="002F39B4">
              <w:t>»</w:t>
            </w:r>
            <w:r w:rsidRPr="00A97D28">
              <w:t xml:space="preserve"> заменить словами </w:t>
            </w:r>
            <w:r w:rsidR="002F39B4">
              <w:t>«</w:t>
            </w:r>
            <w:r w:rsidRPr="00A97D28">
              <w:t>22 процента</w:t>
            </w:r>
            <w:r w:rsidR="002F39B4">
              <w:t>»</w:t>
            </w:r>
            <w:r w:rsidRPr="00A97D28">
              <w:t>;</w:t>
            </w:r>
          </w:p>
          <w:p w:rsidR="00617E8A" w:rsidRPr="00A97D28" w:rsidRDefault="00617E8A" w:rsidP="00965239">
            <w:pPr>
              <w:pStyle w:val="af2"/>
              <w:ind w:left="0" w:firstLine="176"/>
              <w:jc w:val="both"/>
            </w:pPr>
            <w:r w:rsidRPr="00A97D28">
              <w:t>в) абзац первый пункта 7 изложить в следующей редакции:</w:t>
            </w:r>
          </w:p>
          <w:p w:rsidR="00617E8A" w:rsidRPr="00A97D28" w:rsidRDefault="002F39B4" w:rsidP="00965239">
            <w:pPr>
              <w:widowControl w:val="0"/>
              <w:ind w:firstLine="176"/>
              <w:jc w:val="both"/>
              <w:rPr>
                <w:rFonts w:eastAsia="PT Astra Serif"/>
                <w:sz w:val="20"/>
              </w:rPr>
            </w:pPr>
            <w:r>
              <w:rPr>
                <w:sz w:val="20"/>
              </w:rPr>
              <w:t>«</w:t>
            </w:r>
            <w:r w:rsidR="00617E8A" w:rsidRPr="00A97D28">
              <w:rPr>
                <w:sz w:val="20"/>
              </w:rPr>
              <w:t>7. При реализации товаров, вывезенных в таможенной процедуре экспорта, и (или) выполнении работ (оказании услуг), предусмотренных подпунктами 2</w:t>
            </w:r>
            <w:r w:rsidR="00617E8A" w:rsidRPr="00A97D28">
              <w:rPr>
                <w:sz w:val="20"/>
                <w:vertAlign w:val="superscript"/>
              </w:rPr>
              <w:t>1</w:t>
            </w:r>
            <w:r w:rsidR="00617E8A" w:rsidRPr="00A97D28">
              <w:rPr>
                <w:sz w:val="20"/>
              </w:rPr>
              <w:t xml:space="preserve"> - 2</w:t>
            </w:r>
            <w:r w:rsidR="00617E8A" w:rsidRPr="00A97D28">
              <w:rPr>
                <w:sz w:val="20"/>
                <w:vertAlign w:val="superscript"/>
              </w:rPr>
              <w:t>5</w:t>
            </w:r>
            <w:r w:rsidR="00617E8A" w:rsidRPr="00A97D28">
              <w:rPr>
                <w:sz w:val="20"/>
              </w:rPr>
              <w:t>, 2</w:t>
            </w:r>
            <w:r w:rsidR="00617E8A" w:rsidRPr="00A97D28">
              <w:rPr>
                <w:sz w:val="20"/>
                <w:vertAlign w:val="superscript"/>
              </w:rPr>
              <w:t>7</w:t>
            </w:r>
            <w:r w:rsidR="00617E8A" w:rsidRPr="00A97D28">
              <w:rPr>
                <w:sz w:val="20"/>
              </w:rPr>
              <w:t xml:space="preserve"> - 2</w:t>
            </w:r>
            <w:r w:rsidR="00617E8A" w:rsidRPr="00A97D28">
              <w:rPr>
                <w:sz w:val="20"/>
                <w:vertAlign w:val="superscript"/>
              </w:rPr>
              <w:t>8-1</w:t>
            </w:r>
            <w:r w:rsidR="00617E8A" w:rsidRPr="00A97D28">
              <w:rPr>
                <w:sz w:val="20"/>
              </w:rPr>
              <w:t xml:space="preserve"> пункта 1 настоящей статьи, налогоплательщик вправе производить налогообложение соответствующих операций </w:t>
            </w:r>
            <w:r w:rsidR="00617E8A" w:rsidRPr="00A97D28">
              <w:rPr>
                <w:sz w:val="20"/>
              </w:rPr>
              <w:br/>
              <w:t xml:space="preserve">по налоговым ставкам, указанным в пунктах 2, 3 и 8 настоящей статьи, представив заявление в налоговый орган по месту своего учета </w:t>
            </w:r>
            <w:r w:rsidR="00617E8A" w:rsidRPr="00A97D28">
              <w:rPr>
                <w:sz w:val="20"/>
              </w:rPr>
              <w:br/>
              <w:t xml:space="preserve">не позднее 1-го числа налогового периода, с которого налогоплательщик намерен не применять налоговую ставку, указанную в пункте 1 настоящей статьи. Срок применения налоговых ставок, предусмотренных таким заявлением, </w:t>
            </w:r>
            <w:r w:rsidR="00617E8A" w:rsidRPr="00A97D28">
              <w:rPr>
                <w:sz w:val="20"/>
              </w:rPr>
              <w:lastRenderedPageBreak/>
              <w:t>должен составлять не менее 12 месяцев.</w:t>
            </w:r>
            <w:r>
              <w:rPr>
                <w:sz w:val="20"/>
              </w:rPr>
              <w:t>»</w:t>
            </w:r>
            <w:r w:rsidR="00617E8A"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F857FA" w:rsidRDefault="00617E8A" w:rsidP="00F857FA">
            <w:pPr>
              <w:pStyle w:val="af2"/>
              <w:numPr>
                <w:ilvl w:val="0"/>
                <w:numId w:val="3"/>
              </w:numPr>
              <w:ind w:left="0" w:firstLine="176"/>
              <w:jc w:val="both"/>
            </w:pPr>
            <w:r w:rsidRPr="00F857FA">
              <w:t>в пункте 8:</w:t>
            </w:r>
          </w:p>
          <w:p w:rsidR="00617E8A" w:rsidRPr="00F857FA" w:rsidRDefault="00617E8A" w:rsidP="00F857FA">
            <w:pPr>
              <w:pStyle w:val="af2"/>
              <w:ind w:left="0" w:firstLine="176"/>
              <w:jc w:val="both"/>
            </w:pPr>
            <w:r w:rsidRPr="00F857FA">
              <w:t xml:space="preserve">дополнить новым подпунктом </w:t>
            </w:r>
            <w:r w:rsidR="002F39B4" w:rsidRPr="00F857FA">
              <w:t>«</w:t>
            </w:r>
            <w:r w:rsidRPr="00F857FA">
              <w:t>б</w:t>
            </w:r>
            <w:r w:rsidR="002F39B4" w:rsidRPr="00F857FA">
              <w:t>»</w:t>
            </w:r>
            <w:r w:rsidRPr="00F857FA">
              <w:t xml:space="preserve"> следующего содержания:</w:t>
            </w:r>
          </w:p>
          <w:p w:rsidR="00F857FA" w:rsidRPr="00F857FA" w:rsidRDefault="002F39B4" w:rsidP="00F857FA">
            <w:pPr>
              <w:tabs>
                <w:tab w:val="left" w:pos="709"/>
                <w:tab w:val="left" w:pos="1134"/>
                <w:tab w:val="left" w:pos="1560"/>
              </w:tabs>
              <w:autoSpaceDE w:val="0"/>
              <w:autoSpaceDN w:val="0"/>
              <w:adjustRightInd w:val="0"/>
              <w:ind w:firstLine="176"/>
              <w:jc w:val="both"/>
              <w:rPr>
                <w:sz w:val="20"/>
              </w:rPr>
            </w:pPr>
            <w:r w:rsidRPr="00F857FA">
              <w:rPr>
                <w:sz w:val="20"/>
              </w:rPr>
              <w:t>«</w:t>
            </w:r>
            <w:r w:rsidR="00F857FA" w:rsidRPr="00F857FA">
              <w:rPr>
                <w:sz w:val="20"/>
              </w:rPr>
              <w:t>б) в подпункте 1 пункта 2:</w:t>
            </w:r>
          </w:p>
          <w:p w:rsidR="00F857FA" w:rsidRPr="00F857FA" w:rsidRDefault="00F857FA" w:rsidP="00F857FA">
            <w:pPr>
              <w:tabs>
                <w:tab w:val="left" w:pos="709"/>
                <w:tab w:val="left" w:pos="1134"/>
                <w:tab w:val="left" w:pos="1560"/>
              </w:tabs>
              <w:autoSpaceDE w:val="0"/>
              <w:autoSpaceDN w:val="0"/>
              <w:adjustRightInd w:val="0"/>
              <w:ind w:firstLine="176"/>
              <w:jc w:val="both"/>
              <w:rPr>
                <w:sz w:val="20"/>
              </w:rPr>
            </w:pPr>
            <w:r w:rsidRPr="00F857FA">
              <w:rPr>
                <w:sz w:val="20"/>
              </w:rPr>
              <w:t>абзац четвертый дополнить словами «, за исключением молокосодержащих продуктов с заменителем молочного жира»;</w:t>
            </w:r>
          </w:p>
          <w:p w:rsidR="00617E8A" w:rsidRPr="00F857FA" w:rsidRDefault="00F857FA" w:rsidP="00F857FA">
            <w:pPr>
              <w:widowControl w:val="0"/>
              <w:autoSpaceDE w:val="0"/>
              <w:autoSpaceDN w:val="0"/>
              <w:adjustRightInd w:val="0"/>
              <w:ind w:firstLine="176"/>
              <w:jc w:val="both"/>
              <w:rPr>
                <w:sz w:val="20"/>
              </w:rPr>
            </w:pPr>
            <w:r w:rsidRPr="00F857FA">
              <w:rPr>
                <w:sz w:val="20"/>
              </w:rPr>
              <w:t>в абзаце седьмом слово «спредов,» исключить, дополнить словами «(кроме сливочно-растительных топленых смесей)»</w:t>
            </w:r>
            <w:r w:rsidR="00617E8A" w:rsidRPr="00F857FA">
              <w:rPr>
                <w:sz w:val="20"/>
              </w:rPr>
              <w:t>;</w:t>
            </w:r>
          </w:p>
          <w:p w:rsidR="00617E8A" w:rsidRPr="00F857FA" w:rsidRDefault="00617E8A" w:rsidP="00F857FA">
            <w:pPr>
              <w:pStyle w:val="af2"/>
              <w:ind w:left="0" w:firstLine="176"/>
              <w:jc w:val="both"/>
            </w:pPr>
            <w:r w:rsidRPr="00F857FA">
              <w:t xml:space="preserve">подпункты </w:t>
            </w:r>
            <w:r w:rsidR="002F39B4" w:rsidRPr="00F857FA">
              <w:t>«</w:t>
            </w:r>
            <w:r w:rsidRPr="00F857FA">
              <w:t>б</w:t>
            </w:r>
            <w:r w:rsidR="002F39B4" w:rsidRPr="00F857FA">
              <w:t>»</w:t>
            </w:r>
            <w:r w:rsidRPr="00F857FA">
              <w:t xml:space="preserve"> и </w:t>
            </w:r>
            <w:r w:rsidR="002F39B4" w:rsidRPr="00F857FA">
              <w:t>«</w:t>
            </w:r>
            <w:r w:rsidRPr="00F857FA">
              <w:t>в</w:t>
            </w:r>
            <w:r w:rsidR="002F39B4" w:rsidRPr="00F857FA">
              <w:t>»</w:t>
            </w:r>
            <w:r w:rsidRPr="00F857FA">
              <w:t xml:space="preserve"> считать соответственно подпунктами </w:t>
            </w:r>
            <w:r w:rsidR="002F39B4" w:rsidRPr="00F857FA">
              <w:t>«</w:t>
            </w:r>
            <w:r w:rsidRPr="00F857FA">
              <w:t>в</w:t>
            </w:r>
            <w:r w:rsidR="002F39B4" w:rsidRPr="00F857FA">
              <w:t>»</w:t>
            </w:r>
            <w:r w:rsidRPr="00F857FA">
              <w:t xml:space="preserve"> и </w:t>
            </w:r>
            <w:r w:rsidR="002F39B4" w:rsidRPr="00F857FA">
              <w:t>«</w:t>
            </w:r>
            <w:r w:rsidRPr="00F857FA">
              <w:t>г</w:t>
            </w:r>
            <w:r w:rsidR="002F39B4" w:rsidRPr="00F857FA">
              <w:t>»</w:t>
            </w:r>
            <w:r w:rsidRPr="00F857FA">
              <w:t>;</w:t>
            </w:r>
          </w:p>
          <w:p w:rsidR="00617E8A" w:rsidRPr="00F857FA" w:rsidRDefault="00617E8A" w:rsidP="00F857FA">
            <w:pPr>
              <w:pStyle w:val="af2"/>
              <w:ind w:left="0" w:firstLine="176"/>
              <w:jc w:val="both"/>
            </w:pPr>
            <w:r w:rsidRPr="00F857FA">
              <w:t xml:space="preserve">дополнить подпунктами </w:t>
            </w:r>
            <w:r w:rsidR="002F39B4" w:rsidRPr="00F857FA">
              <w:t>«</w:t>
            </w:r>
            <w:r w:rsidRPr="00F857FA">
              <w:t>д</w:t>
            </w:r>
            <w:r w:rsidR="002F39B4" w:rsidRPr="00F857FA">
              <w:t>»</w:t>
            </w:r>
            <w:r w:rsidRPr="00F857FA">
              <w:t xml:space="preserve"> и </w:t>
            </w:r>
            <w:r w:rsidR="002F39B4" w:rsidRPr="00F857FA">
              <w:t>«</w:t>
            </w:r>
            <w:r w:rsidRPr="00F857FA">
              <w:t>е</w:t>
            </w:r>
            <w:r w:rsidR="002F39B4" w:rsidRPr="00F857FA">
              <w:t>»</w:t>
            </w:r>
            <w:r w:rsidRPr="00F857FA">
              <w:t xml:space="preserve"> следующего содержания:</w:t>
            </w:r>
          </w:p>
          <w:p w:rsidR="00F857FA" w:rsidRPr="00F857FA" w:rsidRDefault="002F39B4" w:rsidP="00F857FA">
            <w:pPr>
              <w:pStyle w:val="af2"/>
              <w:ind w:left="0" w:firstLine="176"/>
              <w:jc w:val="both"/>
            </w:pPr>
            <w:r w:rsidRPr="00F857FA">
              <w:t>«</w:t>
            </w:r>
            <w:r w:rsidR="00F857FA" w:rsidRPr="00F857FA">
              <w:t>д) пункт 8 дополнить абзацем двенадцатым следующего содержания:</w:t>
            </w:r>
          </w:p>
          <w:p w:rsidR="00F857FA" w:rsidRPr="00F857FA" w:rsidRDefault="00F857FA" w:rsidP="00F857FA">
            <w:pPr>
              <w:pStyle w:val="af2"/>
              <w:ind w:left="0" w:firstLine="176"/>
              <w:jc w:val="both"/>
            </w:pPr>
            <w:r w:rsidRPr="00F857FA">
              <w:t>«Положения настоящего пункта распространяются на организации и индивидуальных предпринимателей, применяющих упрощенную систему налогообложения и заключивших концессионные соглашения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расположенных на территориях населенных пунктов с населением менее 100 тысяч человек на дату заключения концессионного соглашения.»;</w:t>
            </w:r>
          </w:p>
          <w:p w:rsidR="00F857FA" w:rsidRPr="00F857FA" w:rsidRDefault="00F857FA" w:rsidP="00F857FA">
            <w:pPr>
              <w:pStyle w:val="af2"/>
              <w:ind w:left="0" w:firstLine="176"/>
              <w:jc w:val="both"/>
            </w:pPr>
            <w:r w:rsidRPr="00F857FA">
              <w:t>е) в пункте 9:</w:t>
            </w:r>
          </w:p>
          <w:p w:rsidR="00F857FA" w:rsidRPr="00F857FA" w:rsidRDefault="00F857FA" w:rsidP="00F857FA">
            <w:pPr>
              <w:pStyle w:val="af2"/>
              <w:ind w:left="0" w:firstLine="176"/>
              <w:jc w:val="both"/>
            </w:pPr>
            <w:r w:rsidRPr="00F857FA">
              <w:t>абзац первый после слов «если иное не предусмотрено» дополнить словами «настоящим пунктом,»;</w:t>
            </w:r>
          </w:p>
          <w:p w:rsidR="00F857FA" w:rsidRPr="00F857FA" w:rsidRDefault="00F857FA" w:rsidP="00F857FA">
            <w:pPr>
              <w:pStyle w:val="af2"/>
              <w:ind w:left="0" w:firstLine="176"/>
              <w:jc w:val="both"/>
            </w:pPr>
            <w:r w:rsidRPr="00F857FA">
              <w:lastRenderedPageBreak/>
              <w:t>дополнить новым абзацем вторым следующего содержания:</w:t>
            </w:r>
          </w:p>
          <w:p w:rsidR="00F857FA" w:rsidRPr="00F857FA" w:rsidRDefault="00F857FA" w:rsidP="00F857FA">
            <w:pPr>
              <w:pStyle w:val="af2"/>
              <w:ind w:left="0" w:firstLine="176"/>
              <w:jc w:val="both"/>
            </w:pPr>
            <w:r w:rsidRPr="00F857FA">
              <w:t>«Организация или индивидуальный предприниматель, впервые перешедшие на применение налоговой ставки, предусмотренной подпунктом 1 или 2 пункта 8 настоящей статьи, вправе отказаться от применения указанной налоговой ставки до истечения срока, установленного абзацем первым настоящего пункта, при условии, что такой отказ произведен в течение четырех последовательных налоговых периодов начиная с первого налогового периода, за который представлена налоговая декларация, в которой отражены операции, подлежащие налогообложению по указанной налоговой ставке.»;</w:t>
            </w:r>
          </w:p>
          <w:p w:rsidR="00617E8A" w:rsidRPr="00F857FA" w:rsidRDefault="00F857FA" w:rsidP="00F857FA">
            <w:pPr>
              <w:widowControl w:val="0"/>
              <w:ind w:firstLine="176"/>
              <w:jc w:val="both"/>
              <w:rPr>
                <w:sz w:val="20"/>
              </w:rPr>
            </w:pPr>
            <w:r w:rsidRPr="00F857FA">
              <w:rPr>
                <w:sz w:val="20"/>
              </w:rPr>
              <w:t>абзацы второй - седьмой считать соответственно абзацами третьим - восьмым;</w:t>
            </w:r>
          </w:p>
        </w:tc>
        <w:tc>
          <w:tcPr>
            <w:tcW w:w="4324" w:type="dxa"/>
            <w:shd w:val="clear" w:color="auto" w:fill="auto"/>
          </w:tcPr>
          <w:p w:rsidR="00F857FA" w:rsidRPr="00F857FA" w:rsidRDefault="00F857FA" w:rsidP="00F857FA">
            <w:pPr>
              <w:widowControl w:val="0"/>
              <w:tabs>
                <w:tab w:val="left" w:pos="1134"/>
              </w:tabs>
              <w:ind w:firstLine="247"/>
              <w:jc w:val="both"/>
              <w:rPr>
                <w:sz w:val="20"/>
              </w:rPr>
            </w:pPr>
            <w:r w:rsidRPr="00F857FA">
              <w:rPr>
                <w:b/>
                <w:sz w:val="20"/>
              </w:rPr>
              <w:lastRenderedPageBreak/>
              <w:t>8</w:t>
            </w:r>
            <w:r w:rsidRPr="00F857FA">
              <w:rPr>
                <w:sz w:val="20"/>
              </w:rPr>
              <w:t>) в статье 164:</w:t>
            </w:r>
          </w:p>
          <w:p w:rsidR="00F857FA" w:rsidRPr="00F857FA" w:rsidRDefault="00F857FA" w:rsidP="00F857FA">
            <w:pPr>
              <w:pStyle w:val="af2"/>
              <w:tabs>
                <w:tab w:val="left" w:pos="1134"/>
              </w:tabs>
              <w:ind w:left="0" w:firstLine="247"/>
              <w:jc w:val="both"/>
            </w:pPr>
            <w:r w:rsidRPr="00F857FA">
              <w:t>а) пункт 1 дополнить подпунктом 6</w:t>
            </w:r>
            <w:r w:rsidRPr="00F857FA">
              <w:rPr>
                <w:vertAlign w:val="superscript"/>
              </w:rPr>
              <w:t>3</w:t>
            </w:r>
            <w:r w:rsidRPr="00F857FA">
              <w:t xml:space="preserve"> следующего содержания:</w:t>
            </w:r>
          </w:p>
          <w:p w:rsidR="00F857FA" w:rsidRPr="00F857FA" w:rsidRDefault="00F857FA" w:rsidP="00F857FA">
            <w:pPr>
              <w:pStyle w:val="af2"/>
              <w:tabs>
                <w:tab w:val="left" w:pos="1134"/>
              </w:tabs>
              <w:ind w:left="0" w:firstLine="247"/>
              <w:jc w:val="both"/>
            </w:pPr>
            <w:r w:rsidRPr="00F857FA">
              <w:t>«6</w:t>
            </w:r>
            <w:r w:rsidRPr="00F857FA">
              <w:rPr>
                <w:vertAlign w:val="superscript"/>
              </w:rPr>
              <w:t>3</w:t>
            </w:r>
            <w:r w:rsidRPr="00F857FA">
              <w:t>) руды, концентратов и других промышленных продуктов, содержащих драгоценные металлы, налогоплательщиками, осуществляющими добычу драгоценных металлов, аффинажным организациям, имеющим право осуществлять аффинаж драгоценных металлов, для аффинажа;»;</w:t>
            </w:r>
          </w:p>
          <w:p w:rsidR="00F857FA" w:rsidRPr="00F857FA" w:rsidRDefault="00F857FA" w:rsidP="00F857FA">
            <w:pPr>
              <w:tabs>
                <w:tab w:val="left" w:pos="709"/>
                <w:tab w:val="left" w:pos="1134"/>
                <w:tab w:val="left" w:pos="1560"/>
              </w:tabs>
              <w:autoSpaceDE w:val="0"/>
              <w:autoSpaceDN w:val="0"/>
              <w:adjustRightInd w:val="0"/>
              <w:ind w:firstLine="247"/>
              <w:jc w:val="both"/>
              <w:rPr>
                <w:b/>
                <w:sz w:val="20"/>
              </w:rPr>
            </w:pPr>
            <w:r w:rsidRPr="00F857FA">
              <w:rPr>
                <w:b/>
                <w:sz w:val="20"/>
              </w:rPr>
              <w:t>б) в подпункте 1 пункта 2:</w:t>
            </w:r>
          </w:p>
          <w:p w:rsidR="00F857FA" w:rsidRPr="00F857FA" w:rsidRDefault="00F857FA" w:rsidP="00F857FA">
            <w:pPr>
              <w:tabs>
                <w:tab w:val="left" w:pos="709"/>
                <w:tab w:val="left" w:pos="1134"/>
                <w:tab w:val="left" w:pos="1560"/>
              </w:tabs>
              <w:autoSpaceDE w:val="0"/>
              <w:autoSpaceDN w:val="0"/>
              <w:adjustRightInd w:val="0"/>
              <w:ind w:firstLine="247"/>
              <w:jc w:val="both"/>
              <w:rPr>
                <w:b/>
                <w:sz w:val="20"/>
              </w:rPr>
            </w:pPr>
            <w:r w:rsidRPr="00F857FA">
              <w:rPr>
                <w:b/>
                <w:sz w:val="20"/>
              </w:rPr>
              <w:t>абзац четвертый дополнить словами «, за исключением молокосодержащих продуктов с заменителем молочного жира»;</w:t>
            </w:r>
          </w:p>
          <w:p w:rsidR="00F857FA" w:rsidRPr="00F857FA" w:rsidRDefault="00F857FA" w:rsidP="00F857FA">
            <w:pPr>
              <w:pStyle w:val="af2"/>
              <w:tabs>
                <w:tab w:val="left" w:pos="1134"/>
              </w:tabs>
              <w:ind w:left="0" w:firstLine="247"/>
              <w:jc w:val="both"/>
              <w:rPr>
                <w:b/>
              </w:rPr>
            </w:pPr>
            <w:r w:rsidRPr="00F857FA">
              <w:rPr>
                <w:b/>
              </w:rPr>
              <w:t>в абзаце седьмом слово «спредов,» исключить, дополнить словами «(кроме сливочно-растительных топленых смесей)»;</w:t>
            </w:r>
          </w:p>
          <w:p w:rsidR="00F857FA" w:rsidRPr="00F857FA" w:rsidRDefault="00F857FA" w:rsidP="00F857FA">
            <w:pPr>
              <w:pStyle w:val="af2"/>
              <w:tabs>
                <w:tab w:val="left" w:pos="1134"/>
              </w:tabs>
              <w:ind w:left="0" w:firstLine="247"/>
              <w:jc w:val="both"/>
            </w:pPr>
            <w:r w:rsidRPr="00F857FA">
              <w:rPr>
                <w:b/>
              </w:rPr>
              <w:t>в</w:t>
            </w:r>
            <w:r w:rsidRPr="00F857FA">
              <w:t>) в пункте 3 слова «20 процентов» заменить словами «22 процента»;</w:t>
            </w:r>
          </w:p>
          <w:p w:rsidR="00F857FA" w:rsidRPr="00F857FA" w:rsidRDefault="00F857FA" w:rsidP="00F857FA">
            <w:pPr>
              <w:pStyle w:val="af2"/>
              <w:tabs>
                <w:tab w:val="left" w:pos="1134"/>
              </w:tabs>
              <w:ind w:left="0" w:firstLine="247"/>
              <w:jc w:val="both"/>
            </w:pPr>
            <w:r w:rsidRPr="00F857FA">
              <w:rPr>
                <w:b/>
              </w:rPr>
              <w:t>г</w:t>
            </w:r>
            <w:r w:rsidRPr="00F857FA">
              <w:t>) абзац первый пункта 7 изложить в следующей редакции:</w:t>
            </w:r>
          </w:p>
          <w:p w:rsidR="00F857FA" w:rsidRPr="00F857FA" w:rsidRDefault="00F857FA" w:rsidP="00F857FA">
            <w:pPr>
              <w:pStyle w:val="af2"/>
              <w:tabs>
                <w:tab w:val="left" w:pos="1134"/>
              </w:tabs>
              <w:ind w:left="0" w:firstLine="247"/>
              <w:jc w:val="both"/>
            </w:pPr>
            <w:r w:rsidRPr="00F857FA">
              <w:t>«7. При реализации товаров, вывезенных в таможенной процедуре экспорта, и (или) выполнении работ (оказании услуг), предусмотренных подпунктами 2</w:t>
            </w:r>
            <w:r w:rsidRPr="00F857FA">
              <w:rPr>
                <w:vertAlign w:val="superscript"/>
              </w:rPr>
              <w:t>1</w:t>
            </w:r>
            <w:r w:rsidRPr="00F857FA">
              <w:t xml:space="preserve"> - 2</w:t>
            </w:r>
            <w:r w:rsidRPr="00F857FA">
              <w:rPr>
                <w:vertAlign w:val="superscript"/>
              </w:rPr>
              <w:t>5</w:t>
            </w:r>
            <w:r w:rsidRPr="00F857FA">
              <w:t>, 2</w:t>
            </w:r>
            <w:r w:rsidRPr="00F857FA">
              <w:rPr>
                <w:vertAlign w:val="superscript"/>
              </w:rPr>
              <w:t>7</w:t>
            </w:r>
            <w:r w:rsidRPr="00F857FA">
              <w:t xml:space="preserve"> - 2</w:t>
            </w:r>
            <w:r w:rsidRPr="00F857FA">
              <w:rPr>
                <w:vertAlign w:val="superscript"/>
              </w:rPr>
              <w:t>8-1</w:t>
            </w:r>
            <w:r w:rsidRPr="00F857FA">
              <w:t xml:space="preserve"> пункта 1 настоящей статьи, налогоплательщик вправе производить налогообложение соответствующих операций по налоговым ставкам, указанным в пунктах 2, 3 и 8 настоящей статьи, представив заявление в налоговый орган по месту своего учета не позднее 1-го числа налогового периода, с которого налогоплательщик намерен не применять налоговую ставку, указанную в </w:t>
            </w:r>
            <w:r w:rsidRPr="00F857FA">
              <w:lastRenderedPageBreak/>
              <w:t>пункте 1 настоящей статьи. Срок применения налоговых ставок, предусмотренных таким заявлением, должен составлять не менее 12 месяцев.»;</w:t>
            </w:r>
          </w:p>
          <w:p w:rsidR="00F857FA" w:rsidRPr="00F857FA" w:rsidRDefault="00F857FA" w:rsidP="00F857FA">
            <w:pPr>
              <w:pStyle w:val="af2"/>
              <w:tabs>
                <w:tab w:val="left" w:pos="993"/>
                <w:tab w:val="left" w:pos="1134"/>
                <w:tab w:val="left" w:pos="1560"/>
              </w:tabs>
              <w:ind w:left="0" w:firstLine="247"/>
              <w:jc w:val="both"/>
              <w:rPr>
                <w:b/>
              </w:rPr>
            </w:pPr>
            <w:r w:rsidRPr="00F857FA">
              <w:rPr>
                <w:b/>
              </w:rPr>
              <w:t>д) пункт 8 дополнить абзацем двенадцатым следующего содержания:</w:t>
            </w:r>
          </w:p>
          <w:p w:rsidR="00F857FA" w:rsidRPr="00F857FA" w:rsidRDefault="00F857FA" w:rsidP="00F857FA">
            <w:pPr>
              <w:pStyle w:val="af2"/>
              <w:tabs>
                <w:tab w:val="left" w:pos="993"/>
                <w:tab w:val="left" w:pos="1560"/>
              </w:tabs>
              <w:ind w:left="0" w:firstLine="247"/>
              <w:jc w:val="both"/>
              <w:rPr>
                <w:b/>
              </w:rPr>
            </w:pPr>
            <w:r w:rsidRPr="00F857FA">
              <w:rPr>
                <w:b/>
              </w:rPr>
              <w:t>«Положения настоящего пункта распространяются на организации и индивидуальных предпринимателей, применяющих упрощенную систему налогообложения и заключивших концессионные соглашения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расположенных на территориях населенных пунктов с населением менее 100 тысяч человек на дату заключения концессионного соглашения.»;</w:t>
            </w:r>
          </w:p>
          <w:p w:rsidR="00F857FA" w:rsidRPr="00F857FA" w:rsidRDefault="00F857FA" w:rsidP="00F857FA">
            <w:pPr>
              <w:pStyle w:val="af2"/>
              <w:tabs>
                <w:tab w:val="left" w:pos="993"/>
                <w:tab w:val="left" w:pos="1560"/>
              </w:tabs>
              <w:ind w:left="0" w:firstLine="247"/>
              <w:jc w:val="both"/>
              <w:rPr>
                <w:b/>
              </w:rPr>
            </w:pPr>
            <w:r w:rsidRPr="00F857FA">
              <w:rPr>
                <w:b/>
              </w:rPr>
              <w:t>е) в пункте 9:</w:t>
            </w:r>
          </w:p>
          <w:p w:rsidR="00F857FA" w:rsidRPr="00F857FA" w:rsidRDefault="00F857FA" w:rsidP="00F857FA">
            <w:pPr>
              <w:pStyle w:val="af2"/>
              <w:tabs>
                <w:tab w:val="left" w:pos="993"/>
                <w:tab w:val="left" w:pos="1560"/>
              </w:tabs>
              <w:ind w:left="0" w:firstLine="247"/>
              <w:jc w:val="both"/>
              <w:rPr>
                <w:b/>
              </w:rPr>
            </w:pPr>
            <w:r w:rsidRPr="00F857FA">
              <w:rPr>
                <w:b/>
              </w:rPr>
              <w:t>абзац первый после слов «если иное не предусмотрено» дополнить словами «настоящим пунктом,»;</w:t>
            </w:r>
          </w:p>
          <w:p w:rsidR="00F857FA" w:rsidRPr="00F857FA" w:rsidRDefault="00F857FA" w:rsidP="00F857FA">
            <w:pPr>
              <w:pStyle w:val="af2"/>
              <w:tabs>
                <w:tab w:val="left" w:pos="993"/>
                <w:tab w:val="left" w:pos="1560"/>
              </w:tabs>
              <w:ind w:left="0" w:firstLine="247"/>
              <w:jc w:val="both"/>
              <w:rPr>
                <w:b/>
              </w:rPr>
            </w:pPr>
            <w:r w:rsidRPr="00F857FA">
              <w:rPr>
                <w:b/>
              </w:rPr>
              <w:t>дополнить новым абзацем вторым следующего содержания:</w:t>
            </w:r>
          </w:p>
          <w:p w:rsidR="00F857FA" w:rsidRPr="00F857FA" w:rsidRDefault="00F857FA" w:rsidP="00F857FA">
            <w:pPr>
              <w:pStyle w:val="af2"/>
              <w:tabs>
                <w:tab w:val="left" w:pos="1134"/>
              </w:tabs>
              <w:ind w:left="0" w:firstLine="247"/>
              <w:jc w:val="both"/>
              <w:rPr>
                <w:b/>
              </w:rPr>
            </w:pPr>
            <w:r w:rsidRPr="00F857FA">
              <w:rPr>
                <w:b/>
              </w:rPr>
              <w:t>«Организация или индивидуальный предприниматель, впервые перешедшие на применение налоговой ставки, предусмотренной подпунктом 1 или 2 пункта 8 настоящей статьи, вправе отказаться от применения указанной налоговой ставки до истечения срока, установленного абзацем первым настоящего пункта, при условии, что такой отказ произведен в течение четырех последовательных налоговых периодов начиная с первого налогового периода, за который представлена налоговая декларация, в которой отражены операции, подлежащие налогообложению по указанной налоговой ставке.»;</w:t>
            </w:r>
          </w:p>
          <w:p w:rsidR="00617E8A" w:rsidRPr="00F857FA" w:rsidRDefault="00F857FA" w:rsidP="00F857FA">
            <w:pPr>
              <w:widowControl w:val="0"/>
              <w:ind w:firstLine="247"/>
              <w:jc w:val="both"/>
              <w:rPr>
                <w:sz w:val="20"/>
              </w:rPr>
            </w:pPr>
            <w:r w:rsidRPr="00F857FA">
              <w:rPr>
                <w:b/>
                <w:sz w:val="20"/>
              </w:rPr>
              <w:t>абзацы второй - седьмой считать соответственно абзацами третьим -</w:t>
            </w:r>
            <w:r w:rsidRPr="00F857FA">
              <w:rPr>
                <w:b/>
                <w:sz w:val="20"/>
              </w:rPr>
              <w:lastRenderedPageBreak/>
              <w:t> восьмым;</w:t>
            </w:r>
          </w:p>
        </w:tc>
        <w:tc>
          <w:tcPr>
            <w:tcW w:w="1418" w:type="dxa"/>
          </w:tcPr>
          <w:p w:rsidR="00617E8A" w:rsidRPr="00185E6C" w:rsidRDefault="00617E8A" w:rsidP="00185E6C">
            <w:pPr>
              <w:widowControl w:val="0"/>
              <w:ind w:left="34"/>
              <w:jc w:val="both"/>
              <w:rPr>
                <w:b/>
                <w:sz w:val="20"/>
              </w:rPr>
            </w:pPr>
            <w:r w:rsidRPr="00185E6C">
              <w:rPr>
                <w:b/>
                <w:bCs/>
                <w:iCs/>
                <w:sz w:val="20"/>
                <w:lang w:bidi="ru-RU"/>
              </w:rPr>
              <w:lastRenderedPageBreak/>
              <w:t>Принять</w:t>
            </w:r>
          </w:p>
        </w:tc>
      </w:tr>
      <w:tr w:rsidR="00617E8A" w:rsidRPr="00F610BB" w:rsidTr="00185E6C">
        <w:trPr>
          <w:trHeight w:val="503"/>
        </w:trPr>
        <w:tc>
          <w:tcPr>
            <w:tcW w:w="425" w:type="dxa"/>
            <w:shd w:val="clear" w:color="auto" w:fill="auto"/>
          </w:tcPr>
          <w:p w:rsidR="00617E8A" w:rsidRPr="00F610BB"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pStyle w:val="af2"/>
              <w:autoSpaceDE/>
              <w:autoSpaceDN/>
              <w:adjustRightInd/>
              <w:ind w:left="0" w:firstLine="176"/>
              <w:jc w:val="both"/>
              <w:rPr>
                <w:bCs/>
              </w:rPr>
            </w:pPr>
            <w:r w:rsidRPr="00A97D28">
              <w:rPr>
                <w:bCs/>
              </w:rPr>
              <w:t>Пункт 8 статьи 2</w:t>
            </w:r>
          </w:p>
          <w:p w:rsidR="00617E8A" w:rsidRDefault="00617E8A" w:rsidP="00965239">
            <w:pPr>
              <w:pStyle w:val="af2"/>
              <w:autoSpaceDE/>
              <w:autoSpaceDN/>
              <w:adjustRightInd/>
              <w:ind w:left="0" w:firstLine="176"/>
              <w:jc w:val="both"/>
              <w:rPr>
                <w:bCs/>
              </w:rPr>
            </w:pPr>
          </w:p>
          <w:p w:rsidR="00617E8A" w:rsidRPr="00A97D28" w:rsidRDefault="00617E8A" w:rsidP="00965239">
            <w:pPr>
              <w:pStyle w:val="af2"/>
              <w:autoSpaceDE/>
              <w:autoSpaceDN/>
              <w:adjustRightInd/>
              <w:ind w:left="0" w:firstLine="176"/>
              <w:jc w:val="both"/>
            </w:pPr>
            <w:r w:rsidRPr="00A97D28">
              <w:t>8) в статье 165:</w:t>
            </w:r>
          </w:p>
          <w:p w:rsidR="00617E8A" w:rsidRPr="00A97D28" w:rsidRDefault="00617E8A" w:rsidP="00965239">
            <w:pPr>
              <w:pStyle w:val="af2"/>
              <w:ind w:left="0" w:firstLine="176"/>
              <w:jc w:val="both"/>
            </w:pPr>
            <w:r w:rsidRPr="00A97D28">
              <w:t>а) дополнить пунктом 8</w:t>
            </w:r>
            <w:r w:rsidRPr="00A97D28">
              <w:rPr>
                <w:vertAlign w:val="superscript"/>
              </w:rPr>
              <w:t>3</w:t>
            </w:r>
            <w:r w:rsidRPr="00A97D28">
              <w:t xml:space="preserve"> следующего содержания:</w:t>
            </w:r>
          </w:p>
          <w:p w:rsidR="00617E8A" w:rsidRPr="00A97D28" w:rsidRDefault="002F39B4" w:rsidP="00965239">
            <w:pPr>
              <w:widowControl w:val="0"/>
              <w:ind w:firstLine="176"/>
              <w:jc w:val="both"/>
              <w:rPr>
                <w:sz w:val="20"/>
              </w:rPr>
            </w:pPr>
            <w:r>
              <w:rPr>
                <w:sz w:val="20"/>
              </w:rPr>
              <w:t>«</w:t>
            </w:r>
            <w:r w:rsidR="00617E8A" w:rsidRPr="00A97D28">
              <w:rPr>
                <w:sz w:val="20"/>
              </w:rPr>
              <w:t>8</w:t>
            </w:r>
            <w:r w:rsidR="00617E8A" w:rsidRPr="00A97D28">
              <w:rPr>
                <w:sz w:val="20"/>
                <w:vertAlign w:val="superscript"/>
              </w:rPr>
              <w:t>3</w:t>
            </w:r>
            <w:r w:rsidR="00617E8A" w:rsidRPr="00A97D28">
              <w:rPr>
                <w:sz w:val="20"/>
              </w:rPr>
              <w:t>. При реализации товаров, предусмотренных подпунктом 6</w:t>
            </w:r>
            <w:r w:rsidR="00617E8A" w:rsidRPr="00A97D28">
              <w:rPr>
                <w:sz w:val="20"/>
                <w:vertAlign w:val="superscript"/>
              </w:rPr>
              <w:t>3</w:t>
            </w:r>
            <w:r w:rsidR="00617E8A" w:rsidRPr="00A97D28">
              <w:rPr>
                <w:sz w:val="20"/>
              </w:rPr>
              <w:t xml:space="preserve"> пункта 1 статьи 164 настоящего Кодекса, для подтверждения обоснованности применения налоговой ставки 0 процентов (или особенностей налогообложения) в налоговые органы представляются следующие документы:</w:t>
            </w:r>
          </w:p>
          <w:p w:rsidR="00617E8A" w:rsidRPr="00A97D28" w:rsidRDefault="00617E8A" w:rsidP="00965239">
            <w:pPr>
              <w:pStyle w:val="af2"/>
              <w:ind w:left="0" w:firstLine="176"/>
              <w:jc w:val="both"/>
            </w:pPr>
            <w:r w:rsidRPr="00A97D28">
              <w:t>1) контракт (копия контракта) на реализацию руды, концентратов и других промышленных продуктов, содержащих драгоценные металлы, для последующего аффинажа;</w:t>
            </w:r>
          </w:p>
          <w:p w:rsidR="00617E8A" w:rsidRPr="00A97D28" w:rsidRDefault="00617E8A" w:rsidP="00965239">
            <w:pPr>
              <w:pStyle w:val="af2"/>
              <w:ind w:left="0" w:firstLine="176"/>
              <w:jc w:val="both"/>
            </w:pPr>
            <w:r w:rsidRPr="00A97D28">
              <w:t>2) документы (их копии), подтверждающие передачу налогоплательщиком руды, концентратов и (или) других промышленных продуктов, содержащих драгоценные металлы, аффинажным организациям, имеющим право осуществлять аффинаж драгоценных металлов, для аффинажа.</w:t>
            </w:r>
            <w:r w:rsidR="002F39B4">
              <w:t>»</w:t>
            </w:r>
            <w:r w:rsidRPr="00A97D28">
              <w:t>;</w:t>
            </w:r>
          </w:p>
          <w:p w:rsidR="00617E8A" w:rsidRPr="006753CC" w:rsidRDefault="00617E8A" w:rsidP="00965239">
            <w:pPr>
              <w:pStyle w:val="af4"/>
              <w:widowControl w:val="0"/>
              <w:shd w:val="clear" w:color="auto" w:fill="FFFFFF"/>
              <w:ind w:firstLine="176"/>
              <w:jc w:val="both"/>
              <w:rPr>
                <w:color w:val="000000"/>
                <w:sz w:val="20"/>
                <w:szCs w:val="20"/>
              </w:rPr>
            </w:pPr>
            <w:r w:rsidRPr="00A97D28">
              <w:rPr>
                <w:sz w:val="20"/>
                <w:szCs w:val="20"/>
              </w:rPr>
              <w:t xml:space="preserve">б) в абзаце третьем пункта 9 слова </w:t>
            </w:r>
            <w:r w:rsidR="002F39B4">
              <w:rPr>
                <w:sz w:val="20"/>
                <w:szCs w:val="20"/>
              </w:rPr>
              <w:t>«</w:t>
            </w:r>
            <w:r w:rsidRPr="00A97D28">
              <w:rPr>
                <w:sz w:val="20"/>
                <w:szCs w:val="20"/>
              </w:rPr>
              <w:t>20 процентов</w:t>
            </w:r>
            <w:r w:rsidR="002F39B4">
              <w:rPr>
                <w:sz w:val="20"/>
                <w:szCs w:val="20"/>
              </w:rPr>
              <w:t>»</w:t>
            </w:r>
            <w:r w:rsidRPr="00A97D28">
              <w:rPr>
                <w:sz w:val="20"/>
                <w:szCs w:val="20"/>
              </w:rPr>
              <w:t xml:space="preserve"> заменить словами </w:t>
            </w:r>
            <w:r w:rsidR="002F39B4">
              <w:rPr>
                <w:sz w:val="20"/>
                <w:szCs w:val="20"/>
              </w:rPr>
              <w:t>«</w:t>
            </w:r>
            <w:r w:rsidRPr="00A97D28">
              <w:rPr>
                <w:sz w:val="20"/>
                <w:szCs w:val="20"/>
              </w:rPr>
              <w:t>22 процента</w:t>
            </w:r>
            <w:r w:rsidR="002F39B4">
              <w:rPr>
                <w:sz w:val="20"/>
                <w:szCs w:val="20"/>
              </w:rPr>
              <w:t>»</w:t>
            </w:r>
            <w:r w:rsidRPr="00A97D28">
              <w:rPr>
                <w:sz w:val="20"/>
                <w:szCs w:val="20"/>
              </w:rPr>
              <w:t>;</w:t>
            </w:r>
          </w:p>
        </w:tc>
        <w:tc>
          <w:tcPr>
            <w:tcW w:w="1275" w:type="dxa"/>
            <w:shd w:val="clear" w:color="auto" w:fill="auto"/>
          </w:tcPr>
          <w:p w:rsidR="00617E8A" w:rsidRPr="006753CC" w:rsidRDefault="00617E8A" w:rsidP="00A97D28">
            <w:pPr>
              <w:ind w:left="-108" w:right="-108" w:hanging="1"/>
              <w:rPr>
                <w:color w:val="000000"/>
                <w:sz w:val="20"/>
              </w:rPr>
            </w:pPr>
            <w:r w:rsidRPr="006753CC">
              <w:rPr>
                <w:color w:val="000000"/>
                <w:sz w:val="20"/>
              </w:rPr>
              <w:t>Правительство РФ</w:t>
            </w:r>
          </w:p>
        </w:tc>
        <w:tc>
          <w:tcPr>
            <w:tcW w:w="4323" w:type="dxa"/>
            <w:shd w:val="clear" w:color="auto" w:fill="auto"/>
          </w:tcPr>
          <w:p w:rsidR="00617E8A" w:rsidRPr="00A97D28" w:rsidRDefault="00617E8A" w:rsidP="00F857FA">
            <w:pPr>
              <w:pStyle w:val="af2"/>
              <w:numPr>
                <w:ilvl w:val="0"/>
                <w:numId w:val="4"/>
              </w:numPr>
              <w:ind w:left="0" w:firstLine="176"/>
              <w:jc w:val="both"/>
            </w:pPr>
            <w:r w:rsidRPr="00A97D28">
              <w:t xml:space="preserve">подпункт </w:t>
            </w:r>
            <w:r w:rsidR="002F39B4">
              <w:t>«</w:t>
            </w:r>
            <w:r w:rsidRPr="00A97D28">
              <w:t>б</w:t>
            </w:r>
            <w:r w:rsidR="002F39B4">
              <w:t>»</w:t>
            </w:r>
            <w:r w:rsidRPr="00A97D28">
              <w:t xml:space="preserve"> пункта 9 изложить в новой редакции:</w:t>
            </w:r>
          </w:p>
          <w:p w:rsidR="00F857FA" w:rsidRPr="00F857FA" w:rsidRDefault="002F39B4" w:rsidP="00F857FA">
            <w:pPr>
              <w:pStyle w:val="af2"/>
              <w:ind w:left="0" w:firstLine="176"/>
              <w:jc w:val="both"/>
            </w:pPr>
            <w:r>
              <w:t>«</w:t>
            </w:r>
            <w:r w:rsidR="00F857FA" w:rsidRPr="00F857FA">
              <w:t>б) </w:t>
            </w:r>
            <w:r w:rsidR="00F857FA" w:rsidRPr="00F857FA">
              <w:rPr>
                <w:b/>
              </w:rPr>
              <w:t>в</w:t>
            </w:r>
            <w:r w:rsidR="00F857FA" w:rsidRPr="00F857FA">
              <w:t xml:space="preserve"> пункт</w:t>
            </w:r>
            <w:r w:rsidR="00F857FA" w:rsidRPr="00F857FA">
              <w:rPr>
                <w:b/>
              </w:rPr>
              <w:t>е</w:t>
            </w:r>
            <w:r w:rsidR="00F857FA" w:rsidRPr="00F857FA">
              <w:t xml:space="preserve"> 9:</w:t>
            </w:r>
          </w:p>
          <w:p w:rsidR="00F857FA" w:rsidRPr="00F857FA" w:rsidRDefault="00F857FA" w:rsidP="00F857FA">
            <w:pPr>
              <w:pStyle w:val="af2"/>
              <w:ind w:left="0" w:firstLine="176"/>
              <w:jc w:val="both"/>
            </w:pPr>
            <w:r w:rsidRPr="00F857FA">
              <w:rPr>
                <w:b/>
              </w:rPr>
              <w:t>в абзаце втором слова «и 3 статьи 164» заменить словами «</w:t>
            </w:r>
            <w:r w:rsidRPr="00F857FA">
              <w:t>3 и 8 статьи 164»;</w:t>
            </w:r>
          </w:p>
          <w:p w:rsidR="00F857FA" w:rsidRPr="00F857FA" w:rsidRDefault="00F857FA" w:rsidP="00F857FA">
            <w:pPr>
              <w:pStyle w:val="af2"/>
              <w:ind w:left="0" w:firstLine="176"/>
              <w:jc w:val="both"/>
            </w:pPr>
            <w:r w:rsidRPr="00F857FA">
              <w:t xml:space="preserve">в абзаце третьем слова «20 процентов» заменить словами </w:t>
            </w:r>
            <w:r w:rsidRPr="00F857FA">
              <w:br/>
              <w:t>«22 процента»;</w:t>
            </w:r>
          </w:p>
          <w:p w:rsidR="00F857FA" w:rsidRPr="00F857FA" w:rsidRDefault="00F857FA" w:rsidP="00F857FA">
            <w:pPr>
              <w:pStyle w:val="af2"/>
              <w:ind w:left="0" w:firstLine="176"/>
              <w:jc w:val="both"/>
              <w:rPr>
                <w:b/>
              </w:rPr>
            </w:pPr>
            <w:r w:rsidRPr="00F857FA">
              <w:rPr>
                <w:b/>
              </w:rPr>
              <w:t>в абзаце двадцать первом слова «по ставке, предусмотренной пунктом 3 статьи 164» заменить словами «по ставкам, предусмотренным пунктами 3 и 8 статьи 164»;</w:t>
            </w:r>
          </w:p>
          <w:p w:rsidR="00F857FA" w:rsidRPr="00F857FA" w:rsidRDefault="00F857FA" w:rsidP="00F857FA">
            <w:pPr>
              <w:pStyle w:val="af2"/>
              <w:ind w:left="0" w:firstLine="176"/>
              <w:jc w:val="both"/>
              <w:rPr>
                <w:b/>
              </w:rPr>
            </w:pPr>
            <w:r w:rsidRPr="00F857FA">
              <w:rPr>
                <w:b/>
              </w:rPr>
              <w:t>в абзаце двадцать третьем слова «по ставке, предусмотренной пунктом 3 статьи 164» заменить словами «по ставкам, предусмотренным пунктами 3 и 8 статьи 164»;</w:t>
            </w:r>
          </w:p>
          <w:p w:rsidR="00F857FA" w:rsidRPr="00F857FA" w:rsidRDefault="00F857FA" w:rsidP="00F857FA">
            <w:pPr>
              <w:pStyle w:val="af2"/>
              <w:ind w:left="0" w:firstLine="176"/>
              <w:jc w:val="both"/>
              <w:rPr>
                <w:b/>
              </w:rPr>
            </w:pPr>
            <w:r w:rsidRPr="00F857FA">
              <w:rPr>
                <w:b/>
              </w:rPr>
              <w:t xml:space="preserve">в абзаце двадцать пятом слова «по ставке, предусмотренной пунктом 3 статьи 164» заменить словами «по ставкам, предусмотренным пунктами 3 и 8 статьи 164»; </w:t>
            </w:r>
          </w:p>
          <w:p w:rsidR="00617E8A" w:rsidRPr="006753CC" w:rsidRDefault="00F857FA" w:rsidP="00F857FA">
            <w:pPr>
              <w:pStyle w:val="af4"/>
              <w:widowControl w:val="0"/>
              <w:shd w:val="clear" w:color="auto" w:fill="FFFFFF"/>
              <w:ind w:firstLine="176"/>
              <w:jc w:val="both"/>
              <w:rPr>
                <w:color w:val="000000"/>
                <w:sz w:val="20"/>
                <w:szCs w:val="20"/>
              </w:rPr>
            </w:pPr>
            <w:r w:rsidRPr="00F857FA">
              <w:rPr>
                <w:b/>
                <w:sz w:val="20"/>
                <w:szCs w:val="20"/>
              </w:rPr>
              <w:t>в абзаце двадцать седьмом слова «по ставке, предусмотренной пунктом 3 статьи 164» заменить словами «по ставкам, предусмотренным пунктами 3 и 8 статьи 164»;</w:t>
            </w:r>
          </w:p>
        </w:tc>
        <w:tc>
          <w:tcPr>
            <w:tcW w:w="4324" w:type="dxa"/>
            <w:shd w:val="clear" w:color="auto" w:fill="auto"/>
          </w:tcPr>
          <w:p w:rsidR="00F857FA" w:rsidRPr="00F857FA" w:rsidRDefault="00F857FA" w:rsidP="00F857FA">
            <w:pPr>
              <w:widowControl w:val="0"/>
              <w:tabs>
                <w:tab w:val="left" w:pos="1134"/>
              </w:tabs>
              <w:ind w:firstLine="247"/>
              <w:jc w:val="both"/>
              <w:rPr>
                <w:sz w:val="20"/>
              </w:rPr>
            </w:pPr>
            <w:r w:rsidRPr="00F857FA">
              <w:rPr>
                <w:b/>
                <w:sz w:val="20"/>
              </w:rPr>
              <w:t>9</w:t>
            </w:r>
            <w:r w:rsidRPr="00F857FA">
              <w:rPr>
                <w:sz w:val="20"/>
              </w:rPr>
              <w:t>) в статье 165:</w:t>
            </w:r>
          </w:p>
          <w:p w:rsidR="00F857FA" w:rsidRPr="00F857FA" w:rsidRDefault="00F857FA" w:rsidP="00F857FA">
            <w:pPr>
              <w:pStyle w:val="af2"/>
              <w:tabs>
                <w:tab w:val="left" w:pos="1134"/>
              </w:tabs>
              <w:ind w:left="0" w:firstLine="247"/>
              <w:jc w:val="both"/>
            </w:pPr>
            <w:r w:rsidRPr="00F857FA">
              <w:t>а) дополнить пунктом 8</w:t>
            </w:r>
            <w:r w:rsidRPr="00F857FA">
              <w:rPr>
                <w:vertAlign w:val="superscript"/>
              </w:rPr>
              <w:t>3</w:t>
            </w:r>
            <w:r w:rsidRPr="00F857FA">
              <w:t xml:space="preserve"> следующего содержания:</w:t>
            </w:r>
          </w:p>
          <w:p w:rsidR="00F857FA" w:rsidRPr="00F857FA" w:rsidRDefault="00F857FA" w:rsidP="00F857FA">
            <w:pPr>
              <w:widowControl w:val="0"/>
              <w:tabs>
                <w:tab w:val="left" w:pos="1134"/>
              </w:tabs>
              <w:ind w:firstLine="247"/>
              <w:jc w:val="both"/>
              <w:rPr>
                <w:sz w:val="20"/>
              </w:rPr>
            </w:pPr>
            <w:r w:rsidRPr="00F857FA">
              <w:rPr>
                <w:sz w:val="20"/>
              </w:rPr>
              <w:t>«8</w:t>
            </w:r>
            <w:r w:rsidRPr="00F857FA">
              <w:rPr>
                <w:sz w:val="20"/>
                <w:vertAlign w:val="superscript"/>
              </w:rPr>
              <w:t>3</w:t>
            </w:r>
            <w:r w:rsidRPr="00F857FA">
              <w:rPr>
                <w:sz w:val="20"/>
              </w:rPr>
              <w:t>. При реализации товаров, предусмотренных подпунктом 6</w:t>
            </w:r>
            <w:r w:rsidRPr="00F857FA">
              <w:rPr>
                <w:sz w:val="20"/>
                <w:vertAlign w:val="superscript"/>
              </w:rPr>
              <w:t>3</w:t>
            </w:r>
            <w:r w:rsidRPr="00F857FA">
              <w:rPr>
                <w:sz w:val="20"/>
              </w:rPr>
              <w:t xml:space="preserve"> пункта 1 статьи 164 настоящего Кодекса, для подтверждения обоснованности применения налоговой ставки 0 процентов (или особенностей налогообложения) в налоговые органы представляются следующие документы:</w:t>
            </w:r>
          </w:p>
          <w:p w:rsidR="00F857FA" w:rsidRPr="00F857FA" w:rsidRDefault="00F857FA" w:rsidP="00F857FA">
            <w:pPr>
              <w:pStyle w:val="af2"/>
              <w:tabs>
                <w:tab w:val="left" w:pos="1134"/>
              </w:tabs>
              <w:ind w:left="0" w:firstLine="247"/>
              <w:jc w:val="both"/>
            </w:pPr>
            <w:r w:rsidRPr="00F857FA">
              <w:t>1) контракт (копия контракта) на реализацию руды, концентратов и других промышленных продуктов, содержащих драгоценные металлы, для последующего аффинажа;</w:t>
            </w:r>
          </w:p>
          <w:p w:rsidR="00F857FA" w:rsidRPr="00F857FA" w:rsidRDefault="00F857FA" w:rsidP="00F857FA">
            <w:pPr>
              <w:pStyle w:val="af2"/>
              <w:tabs>
                <w:tab w:val="left" w:pos="1134"/>
              </w:tabs>
              <w:ind w:left="0" w:firstLine="247"/>
              <w:jc w:val="both"/>
            </w:pPr>
            <w:r w:rsidRPr="00F857FA">
              <w:t>2) документы (их копии), подтверждающие передачу налогоплательщиком руды, концентратов и (или) других промышленных продуктов, содержащих драгоценные металлы, аффинажным организациям, имеющим право осуществлять аффинаж драгоценных металлов, для аффинажа.»;</w:t>
            </w:r>
          </w:p>
          <w:p w:rsidR="00F857FA" w:rsidRPr="00F857FA" w:rsidRDefault="00F857FA" w:rsidP="00F857FA">
            <w:pPr>
              <w:pStyle w:val="af2"/>
              <w:tabs>
                <w:tab w:val="left" w:pos="1134"/>
              </w:tabs>
              <w:ind w:left="0" w:firstLine="247"/>
              <w:jc w:val="both"/>
            </w:pPr>
            <w:r w:rsidRPr="00F857FA">
              <w:t>б) </w:t>
            </w:r>
            <w:r w:rsidRPr="00F857FA">
              <w:rPr>
                <w:b/>
              </w:rPr>
              <w:t>в</w:t>
            </w:r>
            <w:r w:rsidRPr="00F857FA">
              <w:t xml:space="preserve"> пункт</w:t>
            </w:r>
            <w:r w:rsidRPr="00F857FA">
              <w:rPr>
                <w:b/>
              </w:rPr>
              <w:t>е</w:t>
            </w:r>
            <w:r w:rsidRPr="00F857FA">
              <w:t xml:space="preserve"> 9:</w:t>
            </w:r>
          </w:p>
          <w:p w:rsidR="00F857FA" w:rsidRPr="00F857FA" w:rsidRDefault="00F857FA" w:rsidP="00F857FA">
            <w:pPr>
              <w:pStyle w:val="af2"/>
              <w:tabs>
                <w:tab w:val="left" w:pos="1134"/>
              </w:tabs>
              <w:ind w:left="0" w:firstLine="247"/>
              <w:jc w:val="both"/>
            </w:pPr>
            <w:r w:rsidRPr="00F857FA">
              <w:rPr>
                <w:b/>
              </w:rPr>
              <w:t>в абзаце втором слова «и 3 статьи 164» заменить словами «</w:t>
            </w:r>
            <w:r w:rsidRPr="00F857FA">
              <w:t>3 и 8 статьи 164»;</w:t>
            </w:r>
          </w:p>
          <w:p w:rsidR="00F857FA" w:rsidRPr="00F857FA" w:rsidRDefault="00F857FA" w:rsidP="00F857FA">
            <w:pPr>
              <w:pStyle w:val="af2"/>
              <w:tabs>
                <w:tab w:val="left" w:pos="1134"/>
              </w:tabs>
              <w:ind w:left="0" w:firstLine="247"/>
              <w:jc w:val="both"/>
            </w:pPr>
            <w:r w:rsidRPr="00F857FA">
              <w:t xml:space="preserve">в абзаце третьем слова «20 процентов» заменить словами </w:t>
            </w:r>
            <w:r w:rsidRPr="00F857FA">
              <w:br/>
              <w:t>«22 процента»;</w:t>
            </w:r>
          </w:p>
          <w:p w:rsidR="00F857FA" w:rsidRPr="00F857FA" w:rsidRDefault="00F857FA" w:rsidP="00F857FA">
            <w:pPr>
              <w:pStyle w:val="af2"/>
              <w:tabs>
                <w:tab w:val="left" w:pos="993"/>
                <w:tab w:val="left" w:pos="1560"/>
              </w:tabs>
              <w:ind w:left="0" w:firstLine="247"/>
              <w:jc w:val="both"/>
              <w:rPr>
                <w:b/>
              </w:rPr>
            </w:pPr>
            <w:r w:rsidRPr="00F857FA">
              <w:rPr>
                <w:b/>
              </w:rPr>
              <w:t>в абзаце двадцать первом слова «по ставке, предусмотренной пунктом 3 статьи 164» заменить словами «по ставкам, предусмотренным пунктами 3 и 8 статьи 164»;</w:t>
            </w:r>
          </w:p>
          <w:p w:rsidR="00F857FA" w:rsidRPr="00F857FA" w:rsidRDefault="00F857FA" w:rsidP="00F857FA">
            <w:pPr>
              <w:pStyle w:val="af2"/>
              <w:tabs>
                <w:tab w:val="left" w:pos="993"/>
                <w:tab w:val="left" w:pos="1560"/>
              </w:tabs>
              <w:ind w:left="0" w:firstLine="247"/>
              <w:jc w:val="both"/>
              <w:rPr>
                <w:b/>
              </w:rPr>
            </w:pPr>
            <w:r w:rsidRPr="00F857FA">
              <w:rPr>
                <w:b/>
              </w:rPr>
              <w:t>в абзаце двадцать третьем слова «по ставке, предусмотренной пунктом 3 статьи 164» заменить словами «по ставкам, предусмотренным пунктами 3 и 8 статьи 164»;</w:t>
            </w:r>
          </w:p>
          <w:p w:rsidR="00F857FA" w:rsidRPr="00F857FA" w:rsidRDefault="00F857FA" w:rsidP="00F857FA">
            <w:pPr>
              <w:pStyle w:val="af2"/>
              <w:tabs>
                <w:tab w:val="left" w:pos="993"/>
                <w:tab w:val="left" w:pos="1560"/>
              </w:tabs>
              <w:ind w:left="0" w:firstLine="247"/>
              <w:jc w:val="both"/>
              <w:rPr>
                <w:b/>
              </w:rPr>
            </w:pPr>
            <w:r w:rsidRPr="00F857FA">
              <w:rPr>
                <w:b/>
              </w:rPr>
              <w:t xml:space="preserve">в абзаце двадцать пятом слова «по ставке, предусмотренной пунктом 3 статьи 164» заменить словами «по ставкам, предусмотренным пунктами 3 и 8 статьи </w:t>
            </w:r>
            <w:r w:rsidRPr="00F857FA">
              <w:rPr>
                <w:b/>
              </w:rPr>
              <w:lastRenderedPageBreak/>
              <w:t xml:space="preserve">164»; </w:t>
            </w:r>
          </w:p>
          <w:p w:rsidR="00617E8A" w:rsidRPr="00F857FA" w:rsidRDefault="00F857FA" w:rsidP="00F857FA">
            <w:pPr>
              <w:pStyle w:val="af4"/>
              <w:widowControl w:val="0"/>
              <w:shd w:val="clear" w:color="auto" w:fill="FFFFFF"/>
              <w:ind w:firstLine="247"/>
              <w:jc w:val="both"/>
              <w:rPr>
                <w:color w:val="000000"/>
                <w:sz w:val="20"/>
                <w:szCs w:val="20"/>
              </w:rPr>
            </w:pPr>
            <w:r w:rsidRPr="00F857FA">
              <w:rPr>
                <w:b/>
                <w:sz w:val="20"/>
                <w:szCs w:val="20"/>
              </w:rPr>
              <w:t>в абзаце двадцать седьмом слова «по ставке, предусмотренной пунктом 3 статьи 164» заменить словами «по ставкам, предусмотренным пунктами 3 и 8 статьи 164»;</w:t>
            </w:r>
          </w:p>
        </w:tc>
        <w:tc>
          <w:tcPr>
            <w:tcW w:w="1418" w:type="dxa"/>
          </w:tcPr>
          <w:p w:rsidR="00617E8A" w:rsidRPr="00185E6C" w:rsidRDefault="00617E8A" w:rsidP="00185E6C">
            <w:pPr>
              <w:widowControl w:val="0"/>
              <w:ind w:left="34"/>
              <w:jc w:val="both"/>
              <w:rPr>
                <w:b/>
                <w:sz w:val="20"/>
              </w:rPr>
            </w:pPr>
            <w:r w:rsidRPr="00185E6C">
              <w:rPr>
                <w:b/>
                <w:bCs/>
                <w:iCs/>
                <w:sz w:val="20"/>
                <w:lang w:bidi="ru-RU"/>
              </w:rPr>
              <w:lastRenderedPageBreak/>
              <w:t>Принять</w:t>
            </w:r>
          </w:p>
        </w:tc>
      </w:tr>
      <w:tr w:rsidR="00617E8A" w:rsidRPr="0028659D" w:rsidTr="00185E6C">
        <w:trPr>
          <w:trHeight w:val="503"/>
        </w:trPr>
        <w:tc>
          <w:tcPr>
            <w:tcW w:w="425" w:type="dxa"/>
            <w:shd w:val="clear" w:color="auto" w:fill="auto"/>
          </w:tcPr>
          <w:p w:rsidR="00617E8A" w:rsidRPr="0028659D"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pStyle w:val="af2"/>
              <w:autoSpaceDE/>
              <w:autoSpaceDN/>
              <w:adjustRightInd/>
              <w:ind w:left="0" w:firstLine="176"/>
              <w:jc w:val="both"/>
            </w:pPr>
            <w:r w:rsidRPr="00A97D28">
              <w:t>Пункт 9 статьи 2</w:t>
            </w:r>
          </w:p>
          <w:p w:rsidR="00617E8A" w:rsidRDefault="00617E8A" w:rsidP="00965239">
            <w:pPr>
              <w:pStyle w:val="af2"/>
              <w:autoSpaceDE/>
              <w:autoSpaceDN/>
              <w:adjustRightInd/>
              <w:ind w:left="0" w:firstLine="176"/>
              <w:jc w:val="both"/>
            </w:pPr>
          </w:p>
          <w:p w:rsidR="00617E8A" w:rsidRPr="00A97D28" w:rsidRDefault="00617E8A" w:rsidP="00965239">
            <w:pPr>
              <w:pStyle w:val="af2"/>
              <w:autoSpaceDE/>
              <w:autoSpaceDN/>
              <w:adjustRightInd/>
              <w:ind w:left="0" w:firstLine="176"/>
              <w:jc w:val="both"/>
            </w:pPr>
            <w:r w:rsidRPr="00A97D28">
              <w:t>9) в статье 169:</w:t>
            </w:r>
          </w:p>
          <w:p w:rsidR="00617E8A" w:rsidRPr="00A97D28" w:rsidRDefault="00617E8A" w:rsidP="00965239">
            <w:pPr>
              <w:pStyle w:val="af2"/>
              <w:ind w:left="0" w:firstLine="176"/>
              <w:jc w:val="both"/>
            </w:pPr>
            <w:r w:rsidRPr="00A97D28">
              <w:t xml:space="preserve">а) в абзаце первом пункта 6 слова </w:t>
            </w:r>
            <w:r w:rsidR="002F39B4">
              <w:t>«</w:t>
            </w:r>
            <w:r w:rsidRPr="00A97D28">
              <w:t>с указанием реквизитов свидетельства о государственной регистрации этого индивидуального предпринимателя</w:t>
            </w:r>
            <w:r w:rsidR="002F39B4">
              <w:t>»</w:t>
            </w:r>
            <w:r w:rsidRPr="00A97D28">
              <w:t xml:space="preserve"> заменить словами </w:t>
            </w:r>
            <w:r w:rsidR="002F39B4">
              <w:t>«</w:t>
            </w:r>
            <w:r w:rsidRPr="00A97D28">
              <w:t>с указанием основного государственного регистрационного номера индивидуального предпринимателя и даты его присвоения</w:t>
            </w:r>
            <w:r w:rsidR="002F39B4">
              <w:t>»</w:t>
            </w:r>
            <w:r w:rsidRPr="00A97D28">
              <w:t>;</w:t>
            </w:r>
          </w:p>
          <w:p w:rsidR="00617E8A" w:rsidRPr="00A97D28" w:rsidRDefault="00617E8A" w:rsidP="00965239">
            <w:pPr>
              <w:widowControl w:val="0"/>
              <w:ind w:firstLine="176"/>
              <w:jc w:val="both"/>
              <w:rPr>
                <w:sz w:val="20"/>
              </w:rPr>
            </w:pPr>
            <w:r w:rsidRPr="00A97D28">
              <w:rPr>
                <w:sz w:val="20"/>
              </w:rPr>
              <w:t xml:space="preserve">б) в пункте 8 слова </w:t>
            </w:r>
            <w:r w:rsidR="002F39B4">
              <w:rPr>
                <w:sz w:val="20"/>
              </w:rPr>
              <w:t>«</w:t>
            </w:r>
            <w:r w:rsidRPr="00A97D28">
              <w:rPr>
                <w:sz w:val="20"/>
              </w:rPr>
              <w:t xml:space="preserve">устанавливаются Правительством </w:t>
            </w:r>
            <w:r w:rsidRPr="00A97D28">
              <w:rPr>
                <w:sz w:val="20"/>
              </w:rPr>
              <w:br/>
              <w:t>Российской Федерации</w:t>
            </w:r>
            <w:r w:rsidR="002F39B4">
              <w:rPr>
                <w:sz w:val="20"/>
              </w:rPr>
              <w:t>»</w:t>
            </w:r>
            <w:r w:rsidRPr="00A97D28">
              <w:rPr>
                <w:sz w:val="20"/>
              </w:rPr>
              <w:t xml:space="preserve"> заменить словами </w:t>
            </w:r>
            <w:r w:rsidR="002F39B4">
              <w:rPr>
                <w:sz w:val="20"/>
              </w:rPr>
              <w:t>«</w:t>
            </w:r>
            <w:r w:rsidRPr="00A97D28">
              <w:rPr>
                <w:sz w:val="20"/>
              </w:rPr>
              <w:t xml:space="preserve">утверждаются федеральным органом исполнительной власти, уполномоченным по контролю </w:t>
            </w:r>
            <w:r w:rsidRPr="00A97D28">
              <w:rPr>
                <w:sz w:val="20"/>
              </w:rPr>
              <w:br/>
              <w:t>и надзору в области налогов и сборов</w:t>
            </w:r>
            <w:r w:rsidR="002F39B4">
              <w:rPr>
                <w:sz w:val="20"/>
              </w:rPr>
              <w:t>»</w:t>
            </w:r>
            <w:r w:rsidRPr="00A97D28">
              <w:rPr>
                <w:sz w:val="20"/>
              </w:rPr>
              <w:t>;</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F857FA" w:rsidRDefault="00617E8A" w:rsidP="00965239">
            <w:pPr>
              <w:pStyle w:val="af2"/>
              <w:ind w:left="0" w:firstLine="176"/>
              <w:jc w:val="both"/>
            </w:pPr>
            <w:r w:rsidRPr="00F857FA">
              <w:t>в пункте 10:</w:t>
            </w:r>
          </w:p>
          <w:p w:rsidR="00617E8A" w:rsidRPr="00F857FA" w:rsidRDefault="00617E8A" w:rsidP="00965239">
            <w:pPr>
              <w:pStyle w:val="af2"/>
              <w:ind w:left="0" w:firstLine="176"/>
              <w:jc w:val="both"/>
            </w:pPr>
            <w:r w:rsidRPr="00F857FA">
              <w:t xml:space="preserve">а) дополнить новым подпунктом </w:t>
            </w:r>
            <w:r w:rsidR="002F39B4" w:rsidRPr="00F857FA">
              <w:t>«</w:t>
            </w:r>
            <w:r w:rsidRPr="00F857FA">
              <w:t>а</w:t>
            </w:r>
            <w:r w:rsidR="002F39B4" w:rsidRPr="00F857FA">
              <w:t>»</w:t>
            </w:r>
            <w:r w:rsidRPr="00F857FA">
              <w:t xml:space="preserve"> следующего содержания:</w:t>
            </w:r>
          </w:p>
          <w:p w:rsidR="00617E8A" w:rsidRPr="00F857FA" w:rsidRDefault="002F39B4" w:rsidP="00965239">
            <w:pPr>
              <w:pStyle w:val="af2"/>
              <w:ind w:left="0" w:firstLine="176"/>
              <w:jc w:val="both"/>
            </w:pPr>
            <w:r w:rsidRPr="00F857FA">
              <w:t>«</w:t>
            </w:r>
            <w:r w:rsidR="00F857FA" w:rsidRPr="00F857FA">
              <w:t>а) подпункт 4 пункта 5 после слов «передачи имущественных прав,» дополнить словами «а также порядковый номер и дата составления счета-фактуры, выставленного при получении оплаты, частичной оплаты или иных платежей в счет предстоящих поставок товаров (выполнения работ, оказания услуг), передаче имущественных прав, в оплату которых подлежат зачету указанные суммы оплаты, частичной оплаты,»;</w:t>
            </w:r>
          </w:p>
          <w:p w:rsidR="00617E8A" w:rsidRPr="00F857FA" w:rsidRDefault="00617E8A" w:rsidP="00965239">
            <w:pPr>
              <w:widowControl w:val="0"/>
              <w:ind w:firstLine="176"/>
              <w:jc w:val="both"/>
              <w:rPr>
                <w:sz w:val="20"/>
              </w:rPr>
            </w:pPr>
            <w:r w:rsidRPr="00F857FA">
              <w:rPr>
                <w:sz w:val="20"/>
              </w:rPr>
              <w:t xml:space="preserve">б) подпункты </w:t>
            </w:r>
            <w:r w:rsidR="002F39B4" w:rsidRPr="00F857FA">
              <w:rPr>
                <w:sz w:val="20"/>
              </w:rPr>
              <w:t>«</w:t>
            </w:r>
            <w:r w:rsidRPr="00F857FA">
              <w:rPr>
                <w:sz w:val="20"/>
              </w:rPr>
              <w:t>а</w:t>
            </w:r>
            <w:r w:rsidR="002F39B4" w:rsidRPr="00F857FA">
              <w:rPr>
                <w:sz w:val="20"/>
              </w:rPr>
              <w:t>»</w:t>
            </w:r>
            <w:r w:rsidRPr="00F857FA">
              <w:rPr>
                <w:sz w:val="20"/>
              </w:rPr>
              <w:t xml:space="preserve"> и </w:t>
            </w:r>
            <w:r w:rsidR="002F39B4" w:rsidRPr="00F857FA">
              <w:rPr>
                <w:sz w:val="20"/>
              </w:rPr>
              <w:t>«</w:t>
            </w:r>
            <w:r w:rsidRPr="00F857FA">
              <w:rPr>
                <w:sz w:val="20"/>
              </w:rPr>
              <w:t>б</w:t>
            </w:r>
            <w:r w:rsidR="002F39B4" w:rsidRPr="00F857FA">
              <w:rPr>
                <w:sz w:val="20"/>
              </w:rPr>
              <w:t>»</w:t>
            </w:r>
            <w:r w:rsidRPr="00F857FA">
              <w:rPr>
                <w:sz w:val="20"/>
              </w:rPr>
              <w:t xml:space="preserve"> считать соответственно подпунктами </w:t>
            </w:r>
            <w:r w:rsidR="002F39B4" w:rsidRPr="00F857FA">
              <w:rPr>
                <w:sz w:val="20"/>
              </w:rPr>
              <w:t>«</w:t>
            </w:r>
            <w:r w:rsidRPr="00F857FA">
              <w:rPr>
                <w:sz w:val="20"/>
              </w:rPr>
              <w:t>б</w:t>
            </w:r>
            <w:r w:rsidR="002F39B4" w:rsidRPr="00F857FA">
              <w:rPr>
                <w:sz w:val="20"/>
              </w:rPr>
              <w:t>»</w:t>
            </w:r>
            <w:r w:rsidRPr="00F857FA">
              <w:rPr>
                <w:sz w:val="20"/>
              </w:rPr>
              <w:t xml:space="preserve"> и </w:t>
            </w:r>
            <w:r w:rsidR="002F39B4" w:rsidRPr="00F857FA">
              <w:rPr>
                <w:sz w:val="20"/>
              </w:rPr>
              <w:t>«</w:t>
            </w:r>
            <w:r w:rsidRPr="00F857FA">
              <w:rPr>
                <w:sz w:val="20"/>
              </w:rPr>
              <w:t>в</w:t>
            </w:r>
            <w:r w:rsidR="002F39B4" w:rsidRPr="00F857FA">
              <w:rPr>
                <w:sz w:val="20"/>
              </w:rPr>
              <w:t>»</w:t>
            </w:r>
            <w:r w:rsidRPr="00F857FA">
              <w:rPr>
                <w:sz w:val="20"/>
              </w:rPr>
              <w:t>;</w:t>
            </w:r>
          </w:p>
        </w:tc>
        <w:tc>
          <w:tcPr>
            <w:tcW w:w="4324" w:type="dxa"/>
            <w:shd w:val="clear" w:color="auto" w:fill="auto"/>
          </w:tcPr>
          <w:p w:rsidR="00F857FA" w:rsidRPr="00F857FA" w:rsidRDefault="00F857FA" w:rsidP="00F857FA">
            <w:pPr>
              <w:widowControl w:val="0"/>
              <w:tabs>
                <w:tab w:val="left" w:pos="1276"/>
                <w:tab w:val="left" w:pos="2460"/>
              </w:tabs>
              <w:ind w:firstLine="247"/>
              <w:jc w:val="both"/>
              <w:rPr>
                <w:sz w:val="20"/>
              </w:rPr>
            </w:pPr>
            <w:r w:rsidRPr="00F857FA">
              <w:rPr>
                <w:b/>
                <w:sz w:val="20"/>
              </w:rPr>
              <w:t>10</w:t>
            </w:r>
            <w:r w:rsidRPr="00F857FA">
              <w:rPr>
                <w:sz w:val="20"/>
              </w:rPr>
              <w:t>) в статье 169:</w:t>
            </w:r>
          </w:p>
          <w:p w:rsidR="00F857FA" w:rsidRPr="00F857FA" w:rsidRDefault="00F857FA" w:rsidP="00F857FA">
            <w:pPr>
              <w:widowControl w:val="0"/>
              <w:tabs>
                <w:tab w:val="left" w:pos="1276"/>
                <w:tab w:val="left" w:pos="2460"/>
              </w:tabs>
              <w:ind w:firstLine="247"/>
              <w:jc w:val="both"/>
              <w:rPr>
                <w:b/>
                <w:sz w:val="20"/>
              </w:rPr>
            </w:pPr>
            <w:r w:rsidRPr="00F857FA">
              <w:rPr>
                <w:b/>
                <w:sz w:val="20"/>
              </w:rPr>
              <w:t>а) подпункт 4 пункта 5 после слов «передачи имущественных прав,» дополнить словами «а также порядковый номер и дата составления счета-фактуры, выставленного при получении оплаты, частичной оплаты или иных платежей в счет предстоящих поставок товаров (выполнения работ, оказания услуг), передаче имущественных прав, в оплату которых подлежат зачету указанные суммы оплаты, частичной оплаты,»;</w:t>
            </w:r>
          </w:p>
          <w:p w:rsidR="00F857FA" w:rsidRPr="00F857FA" w:rsidRDefault="00F857FA" w:rsidP="00F857FA">
            <w:pPr>
              <w:pStyle w:val="af2"/>
              <w:tabs>
                <w:tab w:val="left" w:pos="1134"/>
                <w:tab w:val="left" w:pos="2460"/>
              </w:tabs>
              <w:ind w:left="0" w:firstLine="247"/>
              <w:jc w:val="both"/>
            </w:pPr>
            <w:r w:rsidRPr="00F857FA">
              <w:rPr>
                <w:b/>
              </w:rPr>
              <w:t>б</w:t>
            </w:r>
            <w:r w:rsidRPr="00F857FA">
              <w:t>) в абзаце первом пункта 6 слова «с указанием реквизитов свидетельства о государственной регистрации этого индивидуального предпринимателя» заменить словами «с указанием основного государственного регистрационного номера индивидуального предпринимателя и даты присвоения</w:t>
            </w:r>
            <w:r w:rsidRPr="00F857FA">
              <w:rPr>
                <w:rFonts w:eastAsia="Times New Roman"/>
                <w:b/>
              </w:rPr>
              <w:t xml:space="preserve"> </w:t>
            </w:r>
            <w:r w:rsidRPr="00F857FA">
              <w:rPr>
                <w:b/>
              </w:rPr>
              <w:t>такого номера</w:t>
            </w:r>
            <w:r w:rsidRPr="00F857FA">
              <w:t>»;</w:t>
            </w:r>
          </w:p>
          <w:p w:rsidR="00617E8A" w:rsidRPr="00F857FA" w:rsidRDefault="00F857FA" w:rsidP="00F857FA">
            <w:pPr>
              <w:widowControl w:val="0"/>
              <w:ind w:firstLine="247"/>
              <w:jc w:val="both"/>
              <w:rPr>
                <w:sz w:val="20"/>
              </w:rPr>
            </w:pPr>
            <w:r w:rsidRPr="00F857FA">
              <w:rPr>
                <w:b/>
                <w:sz w:val="20"/>
              </w:rPr>
              <w:t>в</w:t>
            </w:r>
            <w:r w:rsidRPr="00F857FA">
              <w:rPr>
                <w:sz w:val="20"/>
              </w:rPr>
              <w:t>) в пункте 8 слова «устанавливаются Правительством Российской Федерации» заменить словами «утверждаются федеральным органом исполнительной власти, уполномоченным по контролю и надзору в области налогов и сборов»;</w:t>
            </w:r>
          </w:p>
        </w:tc>
        <w:tc>
          <w:tcPr>
            <w:tcW w:w="1418" w:type="dxa"/>
          </w:tcPr>
          <w:p w:rsidR="00617E8A" w:rsidRPr="00185E6C" w:rsidRDefault="00617E8A" w:rsidP="00185E6C">
            <w:pPr>
              <w:widowControl w:val="0"/>
              <w:ind w:left="34"/>
              <w:jc w:val="both"/>
              <w:rPr>
                <w:b/>
                <w:sz w:val="20"/>
              </w:rPr>
            </w:pPr>
            <w:r w:rsidRPr="00185E6C">
              <w:rPr>
                <w:b/>
                <w:bCs/>
                <w:iCs/>
                <w:sz w:val="20"/>
                <w:lang w:bidi="ru-RU"/>
              </w:rPr>
              <w:t>Принять</w:t>
            </w:r>
          </w:p>
        </w:tc>
      </w:tr>
      <w:tr w:rsidR="00617E8A" w:rsidRPr="0028659D" w:rsidTr="00185E6C">
        <w:trPr>
          <w:trHeight w:val="503"/>
        </w:trPr>
        <w:tc>
          <w:tcPr>
            <w:tcW w:w="425" w:type="dxa"/>
            <w:shd w:val="clear" w:color="auto" w:fill="auto"/>
          </w:tcPr>
          <w:p w:rsidR="00617E8A" w:rsidRPr="0028659D"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sz w:val="20"/>
              </w:rPr>
            </w:pPr>
            <w:r w:rsidRPr="00A97D28">
              <w:rPr>
                <w:sz w:val="20"/>
              </w:rPr>
              <w:t>Пункт 10 статьи 2</w:t>
            </w:r>
          </w:p>
          <w:p w:rsidR="00617E8A" w:rsidRDefault="00617E8A" w:rsidP="00965239">
            <w:pPr>
              <w:ind w:firstLine="176"/>
              <w:jc w:val="both"/>
              <w:rPr>
                <w:sz w:val="20"/>
              </w:rPr>
            </w:pPr>
          </w:p>
          <w:p w:rsidR="00617E8A" w:rsidRPr="00A97D28" w:rsidRDefault="00617E8A" w:rsidP="00965239">
            <w:pPr>
              <w:ind w:firstLine="176"/>
              <w:jc w:val="both"/>
              <w:rPr>
                <w:sz w:val="20"/>
              </w:rPr>
            </w:pPr>
            <w:r w:rsidRPr="00A97D28">
              <w:rPr>
                <w:sz w:val="20"/>
              </w:rPr>
              <w:t>Пункт 10 статьи 2:</w:t>
            </w:r>
          </w:p>
          <w:p w:rsidR="00617E8A" w:rsidRPr="00A97D28" w:rsidRDefault="002F39B4" w:rsidP="00965239">
            <w:pPr>
              <w:ind w:firstLine="176"/>
              <w:jc w:val="both"/>
              <w:rPr>
                <w:sz w:val="20"/>
              </w:rPr>
            </w:pPr>
            <w:r>
              <w:rPr>
                <w:sz w:val="20"/>
              </w:rPr>
              <w:t>«</w:t>
            </w:r>
            <w:r w:rsidR="00617E8A" w:rsidRPr="00A97D28">
              <w:rPr>
                <w:sz w:val="20"/>
              </w:rPr>
              <w:t>10) в подпункте 2</w:t>
            </w:r>
            <w:r w:rsidR="00617E8A" w:rsidRPr="00A97D28">
              <w:rPr>
                <w:sz w:val="20"/>
                <w:vertAlign w:val="superscript"/>
              </w:rPr>
              <w:t>1</w:t>
            </w:r>
            <w:r w:rsidR="00617E8A" w:rsidRPr="00A97D28">
              <w:rPr>
                <w:sz w:val="20"/>
              </w:rPr>
              <w:t xml:space="preserve"> пункта 2 статьи 170 последнее предложение исключить;</w:t>
            </w:r>
            <w:r>
              <w:rPr>
                <w:sz w:val="20"/>
              </w:rPr>
              <w:t>»</w:t>
            </w:r>
            <w:r w:rsidR="00617E8A" w:rsidRPr="00A97D28">
              <w:rPr>
                <w:sz w:val="20"/>
              </w:rPr>
              <w:t>.</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F857FA" w:rsidRDefault="00037BCE" w:rsidP="00F857FA">
            <w:pPr>
              <w:pStyle w:val="af2"/>
              <w:ind w:left="0" w:firstLine="176"/>
              <w:jc w:val="both"/>
            </w:pPr>
            <w:r w:rsidRPr="00F857FA">
              <w:t xml:space="preserve">Подпункт </w:t>
            </w:r>
            <w:r w:rsidR="00617E8A" w:rsidRPr="00F857FA">
              <w:t>11 изложить в новой редакции:</w:t>
            </w:r>
          </w:p>
          <w:p w:rsidR="00F857FA" w:rsidRPr="00F857FA" w:rsidRDefault="002F39B4" w:rsidP="00F857FA">
            <w:pPr>
              <w:widowControl w:val="0"/>
              <w:autoSpaceDE w:val="0"/>
              <w:autoSpaceDN w:val="0"/>
              <w:adjustRightInd w:val="0"/>
              <w:ind w:firstLine="176"/>
              <w:jc w:val="both"/>
              <w:rPr>
                <w:sz w:val="20"/>
              </w:rPr>
            </w:pPr>
            <w:r w:rsidRPr="00F857FA">
              <w:rPr>
                <w:sz w:val="20"/>
              </w:rPr>
              <w:t>«</w:t>
            </w:r>
            <w:r w:rsidR="00F857FA" w:rsidRPr="00F857FA">
              <w:rPr>
                <w:sz w:val="20"/>
              </w:rPr>
              <w:t>11) в статье 170:</w:t>
            </w:r>
          </w:p>
          <w:p w:rsidR="00F857FA" w:rsidRPr="00F857FA" w:rsidRDefault="00F857FA" w:rsidP="00F857FA">
            <w:pPr>
              <w:widowControl w:val="0"/>
              <w:autoSpaceDE w:val="0"/>
              <w:autoSpaceDN w:val="0"/>
              <w:adjustRightInd w:val="0"/>
              <w:ind w:firstLine="176"/>
              <w:jc w:val="both"/>
              <w:rPr>
                <w:sz w:val="20"/>
              </w:rPr>
            </w:pPr>
            <w:r w:rsidRPr="00F857FA">
              <w:rPr>
                <w:sz w:val="20"/>
              </w:rPr>
              <w:t xml:space="preserve">а) в абзаце первом подпункта 2 пункта 3 слова «операций по передаче на безвозмездной основе медицинским организациям, являющимся некоммерческими организациями, органам государственной власти и управления и (или) органам местного самоуправления, органам публичной власти федеральной территории «Сириус», государственным и муниципальным учреждениям, государственным и муниципальным </w:t>
            </w:r>
            <w:r w:rsidRPr="00F857FA">
              <w:rPr>
                <w:sz w:val="20"/>
              </w:rPr>
              <w:lastRenderedPageBreak/>
              <w:t>унитарным предприятиям имущества, предназначенного для использования в целях предупреждения и предотвращения распространения, а также диагностики и лечения новой коронавирусной инфекции;» исключить;</w:t>
            </w:r>
          </w:p>
          <w:p w:rsidR="00F857FA" w:rsidRPr="00F857FA" w:rsidRDefault="00F857FA" w:rsidP="00F857FA">
            <w:pPr>
              <w:widowControl w:val="0"/>
              <w:autoSpaceDE w:val="0"/>
              <w:autoSpaceDN w:val="0"/>
              <w:adjustRightInd w:val="0"/>
              <w:ind w:firstLine="176"/>
              <w:jc w:val="both"/>
              <w:rPr>
                <w:sz w:val="20"/>
              </w:rPr>
            </w:pPr>
            <w:r w:rsidRPr="00F857FA">
              <w:rPr>
                <w:sz w:val="20"/>
              </w:rPr>
              <w:t>б) пункт 4 дополнить абзацем десятым следующего содержания:</w:t>
            </w:r>
          </w:p>
          <w:p w:rsidR="00617E8A" w:rsidRPr="00F857FA" w:rsidRDefault="00F857FA" w:rsidP="00F857FA">
            <w:pPr>
              <w:widowControl w:val="0"/>
              <w:ind w:firstLine="176"/>
              <w:jc w:val="both"/>
              <w:rPr>
                <w:sz w:val="20"/>
              </w:rPr>
            </w:pPr>
            <w:r w:rsidRPr="00F857FA">
              <w:rPr>
                <w:sz w:val="20"/>
              </w:rPr>
              <w:t xml:space="preserve">«Положения настоящего пункта не распространяются </w:t>
            </w:r>
            <w:r w:rsidRPr="00F857FA">
              <w:rPr>
                <w:sz w:val="20"/>
              </w:rPr>
              <w:br/>
              <w:t>на налогоплательщиков, применяющих упрощенную систему налогообложения и исполняющих обязанности налогоплательщика, применяющего налоговые ставки, указанные в пункте 8 статьи 164 настоящего Кодекса.»;</w:t>
            </w:r>
          </w:p>
        </w:tc>
        <w:tc>
          <w:tcPr>
            <w:tcW w:w="4324" w:type="dxa"/>
            <w:shd w:val="clear" w:color="auto" w:fill="auto"/>
          </w:tcPr>
          <w:p w:rsidR="00F857FA" w:rsidRPr="00F857FA" w:rsidRDefault="00F857FA" w:rsidP="00F857FA">
            <w:pPr>
              <w:widowControl w:val="0"/>
              <w:ind w:firstLine="176"/>
              <w:jc w:val="both"/>
              <w:rPr>
                <w:b/>
                <w:sz w:val="20"/>
              </w:rPr>
            </w:pPr>
            <w:r w:rsidRPr="00F857FA">
              <w:rPr>
                <w:b/>
                <w:sz w:val="20"/>
              </w:rPr>
              <w:lastRenderedPageBreak/>
              <w:t>11) в статье 170:</w:t>
            </w:r>
          </w:p>
          <w:p w:rsidR="00F857FA" w:rsidRPr="00F857FA" w:rsidRDefault="00F857FA" w:rsidP="00F857FA">
            <w:pPr>
              <w:widowControl w:val="0"/>
              <w:ind w:firstLine="176"/>
              <w:jc w:val="both"/>
              <w:rPr>
                <w:b/>
                <w:sz w:val="20"/>
              </w:rPr>
            </w:pPr>
            <w:r w:rsidRPr="00F857FA">
              <w:rPr>
                <w:b/>
                <w:sz w:val="20"/>
              </w:rPr>
              <w:t xml:space="preserve">а) в абзаце первом подпункта 2 пункта 3 слова «операций по передаче на безвозмездной основе медицинским организациям, являющимся некоммерческими организациями, органам государственной власти и управления и (или) органам местного самоуправления, органам публичной власти федеральной территории «Сириус», государственным и муниципальным учреждениям, государственным и муниципальным </w:t>
            </w:r>
            <w:r w:rsidRPr="00F857FA">
              <w:rPr>
                <w:b/>
                <w:sz w:val="20"/>
              </w:rPr>
              <w:lastRenderedPageBreak/>
              <w:t>унитарным предприятиям имущества, предназначенного для использования в целях предупреждения и предотвращения распространения, а также диагностики и лечения новой коронавирусной инфекции;» исключить;</w:t>
            </w:r>
          </w:p>
          <w:p w:rsidR="00F857FA" w:rsidRPr="00F857FA" w:rsidRDefault="00F857FA" w:rsidP="00F857FA">
            <w:pPr>
              <w:widowControl w:val="0"/>
              <w:ind w:firstLine="176"/>
              <w:jc w:val="both"/>
              <w:rPr>
                <w:b/>
                <w:sz w:val="20"/>
              </w:rPr>
            </w:pPr>
            <w:r w:rsidRPr="00F857FA">
              <w:rPr>
                <w:b/>
                <w:sz w:val="20"/>
              </w:rPr>
              <w:t>б) пункт 4 дополнить абзацем десятым следующего содержания:</w:t>
            </w:r>
          </w:p>
          <w:p w:rsidR="00617E8A" w:rsidRPr="00A97D28" w:rsidRDefault="00F857FA" w:rsidP="00F857FA">
            <w:pPr>
              <w:widowControl w:val="0"/>
              <w:ind w:firstLine="176"/>
              <w:jc w:val="both"/>
              <w:rPr>
                <w:sz w:val="20"/>
              </w:rPr>
            </w:pPr>
            <w:r w:rsidRPr="00F857FA">
              <w:rPr>
                <w:b/>
                <w:sz w:val="20"/>
              </w:rPr>
              <w:t xml:space="preserve">«Положения настоящего пункта не распространяются </w:t>
            </w:r>
            <w:r w:rsidRPr="00F857FA">
              <w:rPr>
                <w:b/>
                <w:sz w:val="20"/>
              </w:rPr>
              <w:br/>
              <w:t>на налогоплательщиков, применяющих упрощенную систему налогообложения и исполняющих обязанности налогоплательщика, применяющего налоговые ставки, указанные в пункте 8 статьи 164 настоящего Кодекса.»;</w:t>
            </w:r>
          </w:p>
        </w:tc>
        <w:tc>
          <w:tcPr>
            <w:tcW w:w="1418" w:type="dxa"/>
          </w:tcPr>
          <w:p w:rsidR="00617E8A" w:rsidRPr="00185E6C" w:rsidRDefault="00617E8A" w:rsidP="00185E6C">
            <w:pPr>
              <w:widowControl w:val="0"/>
              <w:ind w:left="34"/>
              <w:jc w:val="both"/>
              <w:rPr>
                <w:b/>
                <w:sz w:val="20"/>
              </w:rPr>
            </w:pPr>
            <w:r w:rsidRPr="00185E6C">
              <w:rPr>
                <w:b/>
                <w:bCs/>
                <w:iCs/>
                <w:sz w:val="20"/>
                <w:lang w:bidi="ru-RU"/>
              </w:rPr>
              <w:lastRenderedPageBreak/>
              <w:t>Принять</w:t>
            </w:r>
          </w:p>
        </w:tc>
      </w:tr>
      <w:tr w:rsidR="00617E8A" w:rsidRPr="0028659D" w:rsidTr="00185E6C">
        <w:trPr>
          <w:trHeight w:val="503"/>
        </w:trPr>
        <w:tc>
          <w:tcPr>
            <w:tcW w:w="425" w:type="dxa"/>
            <w:shd w:val="clear" w:color="auto" w:fill="auto"/>
          </w:tcPr>
          <w:p w:rsidR="00617E8A" w:rsidRPr="0028659D"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pStyle w:val="af2"/>
              <w:autoSpaceDE/>
              <w:autoSpaceDN/>
              <w:adjustRightInd/>
              <w:ind w:left="0" w:firstLine="176"/>
              <w:jc w:val="both"/>
            </w:pPr>
            <w:r w:rsidRPr="00A97D28">
              <w:t>Пункт 11 статьи 2</w:t>
            </w:r>
          </w:p>
          <w:p w:rsidR="00617E8A" w:rsidRDefault="00617E8A" w:rsidP="00965239">
            <w:pPr>
              <w:pStyle w:val="af2"/>
              <w:autoSpaceDE/>
              <w:autoSpaceDN/>
              <w:adjustRightInd/>
              <w:ind w:left="0" w:firstLine="176"/>
              <w:jc w:val="both"/>
            </w:pPr>
          </w:p>
          <w:p w:rsidR="00617E8A" w:rsidRPr="00A97D28" w:rsidRDefault="00617E8A" w:rsidP="00965239">
            <w:pPr>
              <w:pStyle w:val="af2"/>
              <w:autoSpaceDE/>
              <w:autoSpaceDN/>
              <w:adjustRightInd/>
              <w:ind w:left="0" w:firstLine="176"/>
              <w:jc w:val="both"/>
            </w:pPr>
            <w:r w:rsidRPr="00A97D28">
              <w:t>11)в статье 171:</w:t>
            </w:r>
          </w:p>
          <w:p w:rsidR="00617E8A" w:rsidRPr="00FF3824" w:rsidRDefault="00617E8A" w:rsidP="00965239">
            <w:pPr>
              <w:pStyle w:val="af2"/>
              <w:ind w:left="0" w:firstLine="176"/>
              <w:jc w:val="both"/>
              <w:rPr>
                <w:b/>
              </w:rPr>
            </w:pPr>
            <w:r w:rsidRPr="00FF3824">
              <w:rPr>
                <w:b/>
              </w:rPr>
              <w:t>а) подпункт 4 пункта 2 признать утратившим силу;</w:t>
            </w:r>
          </w:p>
          <w:p w:rsidR="00617E8A" w:rsidRPr="00A97D28" w:rsidRDefault="00617E8A" w:rsidP="00965239">
            <w:pPr>
              <w:pStyle w:val="af2"/>
              <w:ind w:left="0" w:firstLine="176"/>
              <w:jc w:val="both"/>
            </w:pPr>
            <w:r w:rsidRPr="00A97D28">
              <w:t>б) в пункте 5:</w:t>
            </w:r>
          </w:p>
          <w:p w:rsidR="00617E8A" w:rsidRPr="00A97D28" w:rsidRDefault="00617E8A" w:rsidP="00965239">
            <w:pPr>
              <w:pStyle w:val="af2"/>
              <w:ind w:left="0" w:firstLine="176"/>
              <w:jc w:val="both"/>
            </w:pPr>
            <w:r w:rsidRPr="00A97D28">
              <w:t>дополнить абзацем четвертым следующего содержания:</w:t>
            </w:r>
          </w:p>
          <w:p w:rsidR="00617E8A" w:rsidRPr="00A97D28" w:rsidRDefault="002F39B4" w:rsidP="00965239">
            <w:pPr>
              <w:pStyle w:val="af2"/>
              <w:ind w:left="0" w:firstLine="176"/>
              <w:jc w:val="both"/>
            </w:pPr>
            <w:r>
              <w:t>«</w:t>
            </w:r>
            <w:r w:rsidR="00617E8A" w:rsidRPr="00A97D28">
              <w:t xml:space="preserve">Вычету подлежат суммы налога, исчисленные налогоплательщиком и уплаченные им в бюджет при получении оплаты, частичной оплаты </w:t>
            </w:r>
            <w:r w:rsidR="00617E8A" w:rsidRPr="00A97D28">
              <w:br/>
              <w:t xml:space="preserve">по договору о приобретении утилитарного цифрового права, заключенного с использованием инвестиционной платформы, в случае, если исполнение обязательства, права по которому являются утилитарным цифровым правом, осуществляется путем передачи товаров (выполнения работ, оказания услуг), имущественных прав, операции по реализации которых </w:t>
            </w:r>
            <w:r w:rsidR="00617E8A" w:rsidRPr="00A97D28">
              <w:br/>
              <w:t>не подлежат налогообложению (освобождаются от налогообложения) либо подлежат налогообложению по налоговой ставке, предусмотренной пунктом 1 статьи 164 настоящего Кодекса.</w:t>
            </w:r>
            <w:r>
              <w:t>»</w:t>
            </w:r>
            <w:r w:rsidR="00617E8A" w:rsidRPr="00A97D28">
              <w:t>;</w:t>
            </w:r>
          </w:p>
          <w:p w:rsidR="00617E8A" w:rsidRPr="00A97D28" w:rsidRDefault="00617E8A" w:rsidP="00965239">
            <w:pPr>
              <w:widowControl w:val="0"/>
              <w:ind w:firstLine="176"/>
              <w:jc w:val="both"/>
              <w:rPr>
                <w:sz w:val="20"/>
              </w:rPr>
            </w:pPr>
            <w:r w:rsidRPr="00A97D28">
              <w:rPr>
                <w:sz w:val="20"/>
              </w:rPr>
              <w:t>абзац четвертый считать абзацем пятым;</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A97D28" w:rsidRDefault="009362CE" w:rsidP="009362CE">
            <w:pPr>
              <w:pStyle w:val="af2"/>
              <w:ind w:left="0" w:firstLine="176"/>
              <w:jc w:val="both"/>
            </w:pPr>
            <w:r w:rsidRPr="00A97D28">
              <w:t xml:space="preserve">Пункт </w:t>
            </w:r>
            <w:r w:rsidR="00617E8A" w:rsidRPr="00A97D28">
              <w:t>12 изложить в следующей редакции:</w:t>
            </w:r>
          </w:p>
          <w:p w:rsidR="009362CE" w:rsidRPr="009362CE" w:rsidRDefault="002F39B4" w:rsidP="009362CE">
            <w:pPr>
              <w:pStyle w:val="af2"/>
              <w:ind w:left="0" w:firstLine="176"/>
              <w:jc w:val="both"/>
            </w:pPr>
            <w:r>
              <w:t>«</w:t>
            </w:r>
            <w:r w:rsidR="009362CE" w:rsidRPr="009362CE">
              <w:rPr>
                <w:b/>
              </w:rPr>
              <w:t>12</w:t>
            </w:r>
            <w:r w:rsidR="009362CE" w:rsidRPr="009362CE">
              <w:t>) в пункте 5 стать</w:t>
            </w:r>
            <w:r w:rsidR="009362CE" w:rsidRPr="009362CE">
              <w:rPr>
                <w:b/>
              </w:rPr>
              <w:t>и</w:t>
            </w:r>
            <w:r w:rsidR="009362CE" w:rsidRPr="009362CE">
              <w:t xml:space="preserve"> 171:</w:t>
            </w:r>
          </w:p>
          <w:p w:rsidR="009362CE" w:rsidRPr="009362CE" w:rsidRDefault="009362CE" w:rsidP="009362CE">
            <w:pPr>
              <w:pStyle w:val="af2"/>
              <w:ind w:left="0" w:firstLine="176"/>
              <w:jc w:val="both"/>
            </w:pPr>
            <w:r w:rsidRPr="009362CE">
              <w:rPr>
                <w:b/>
              </w:rPr>
              <w:t>а)</w:t>
            </w:r>
            <w:r w:rsidRPr="009362CE">
              <w:t xml:space="preserve"> дополнить </w:t>
            </w:r>
            <w:r w:rsidRPr="009362CE">
              <w:rPr>
                <w:b/>
              </w:rPr>
              <w:t xml:space="preserve">новым </w:t>
            </w:r>
            <w:r w:rsidRPr="009362CE">
              <w:t>абзацем четвертым следующего содержания:</w:t>
            </w:r>
          </w:p>
          <w:p w:rsidR="009362CE" w:rsidRPr="009362CE" w:rsidRDefault="009362CE" w:rsidP="009362CE">
            <w:pPr>
              <w:pStyle w:val="af2"/>
              <w:ind w:left="0" w:firstLine="176"/>
              <w:jc w:val="both"/>
            </w:pPr>
            <w:r w:rsidRPr="009362CE">
              <w:t xml:space="preserve">«Вычету подлежат суммы налога, исчисленные налогоплательщиком и уплаченные им в бюджет при получении оплаты, частичной оплаты по договору о приобретении утилитарного цифрового права, заключенного с использованием инвестиционной платформы, в случае, если исполнение обязательства, права по которому являются утилитарным цифровым правом, осуществляется путем передачи товаров (выполнения работ, оказания услуг), </w:t>
            </w:r>
            <w:r w:rsidRPr="009362CE">
              <w:rPr>
                <w:b/>
              </w:rPr>
              <w:t xml:space="preserve">исключительных прав на результаты интеллектуальной деятельности и (или) прав использования результатов интеллектуальной деятельности, операции по реализации которых </w:t>
            </w:r>
            <w:r w:rsidRPr="009362CE">
              <w:t>не подлежат налогообложению (освобождаются от налогообложения) либо подлежат налогообложению по налоговой ставке, предусмотренной пунктом 1 статьи 164 настоящего Кодекса.»;</w:t>
            </w:r>
          </w:p>
          <w:p w:rsidR="00617E8A" w:rsidRPr="00A97D28" w:rsidRDefault="009362CE" w:rsidP="009362CE">
            <w:pPr>
              <w:widowControl w:val="0"/>
              <w:ind w:firstLine="176"/>
              <w:jc w:val="both"/>
              <w:rPr>
                <w:sz w:val="20"/>
              </w:rPr>
            </w:pPr>
            <w:r w:rsidRPr="009362CE">
              <w:rPr>
                <w:b/>
                <w:sz w:val="20"/>
              </w:rPr>
              <w:t>б)</w:t>
            </w:r>
            <w:r w:rsidRPr="009362CE">
              <w:rPr>
                <w:sz w:val="20"/>
              </w:rPr>
              <w:t> абзац четвертый считать абзацем пятым;</w:t>
            </w:r>
          </w:p>
        </w:tc>
        <w:tc>
          <w:tcPr>
            <w:tcW w:w="4324" w:type="dxa"/>
            <w:shd w:val="clear" w:color="auto" w:fill="auto"/>
          </w:tcPr>
          <w:p w:rsidR="009362CE" w:rsidRPr="009362CE" w:rsidRDefault="009362CE" w:rsidP="009362CE">
            <w:pPr>
              <w:widowControl w:val="0"/>
              <w:tabs>
                <w:tab w:val="left" w:pos="1134"/>
                <w:tab w:val="left" w:pos="2460"/>
              </w:tabs>
              <w:ind w:firstLine="247"/>
              <w:jc w:val="both"/>
              <w:rPr>
                <w:sz w:val="20"/>
              </w:rPr>
            </w:pPr>
            <w:r w:rsidRPr="009362CE">
              <w:rPr>
                <w:b/>
                <w:sz w:val="20"/>
              </w:rPr>
              <w:t>12</w:t>
            </w:r>
            <w:r w:rsidRPr="009362CE">
              <w:rPr>
                <w:sz w:val="20"/>
              </w:rPr>
              <w:t>) в пункте 5 стать</w:t>
            </w:r>
            <w:r w:rsidRPr="009362CE">
              <w:rPr>
                <w:b/>
                <w:sz w:val="20"/>
              </w:rPr>
              <w:t>и</w:t>
            </w:r>
            <w:r w:rsidRPr="009362CE">
              <w:rPr>
                <w:sz w:val="20"/>
              </w:rPr>
              <w:t xml:space="preserve"> 171:</w:t>
            </w:r>
          </w:p>
          <w:p w:rsidR="009362CE" w:rsidRPr="009362CE" w:rsidRDefault="009362CE" w:rsidP="009362CE">
            <w:pPr>
              <w:pStyle w:val="af2"/>
              <w:ind w:left="0" w:firstLine="247"/>
              <w:jc w:val="both"/>
            </w:pPr>
            <w:r w:rsidRPr="009362CE">
              <w:rPr>
                <w:b/>
              </w:rPr>
              <w:t>а)</w:t>
            </w:r>
            <w:r w:rsidRPr="009362CE">
              <w:t xml:space="preserve"> дополнить </w:t>
            </w:r>
            <w:r w:rsidRPr="009362CE">
              <w:rPr>
                <w:b/>
              </w:rPr>
              <w:t xml:space="preserve">новым </w:t>
            </w:r>
            <w:r w:rsidRPr="009362CE">
              <w:t>абзацем четвертым следующего содержания:</w:t>
            </w:r>
          </w:p>
          <w:p w:rsidR="009362CE" w:rsidRPr="009362CE" w:rsidRDefault="009362CE" w:rsidP="009362CE">
            <w:pPr>
              <w:pStyle w:val="af2"/>
              <w:tabs>
                <w:tab w:val="left" w:pos="1276"/>
                <w:tab w:val="left" w:pos="2460"/>
              </w:tabs>
              <w:ind w:left="0" w:firstLine="247"/>
              <w:jc w:val="both"/>
            </w:pPr>
            <w:r w:rsidRPr="009362CE">
              <w:t xml:space="preserve">«Вычету подлежат суммы налога, исчисленные налогоплательщиком и уплаченные им в бюджет при получении оплаты, частичной оплаты по договору о приобретении утилитарного цифрового права, заключенного с использованием инвестиционной платформы, в случае, если исполнение обязательства, права по которому являются утилитарным цифровым правом, осуществляется путем передачи товаров (выполнения работ, оказания услуг), </w:t>
            </w:r>
            <w:r w:rsidRPr="009362CE">
              <w:rPr>
                <w:b/>
              </w:rPr>
              <w:t xml:space="preserve">исключительных прав на результаты интеллектуальной деятельности и (или) прав использования результатов интеллектуальной деятельности, операции по реализации которых </w:t>
            </w:r>
            <w:r w:rsidRPr="009362CE">
              <w:t>не подлежат налогообложению (освобождаются от налогообложения) либо подлежат налогообложению по налоговой ставке, предусмотренной пунктом 1 статьи 164 настоящего Кодекса.»;</w:t>
            </w:r>
          </w:p>
          <w:p w:rsidR="00617E8A" w:rsidRPr="009362CE" w:rsidRDefault="009362CE" w:rsidP="009362CE">
            <w:pPr>
              <w:widowControl w:val="0"/>
              <w:ind w:firstLine="247"/>
              <w:jc w:val="both"/>
              <w:rPr>
                <w:sz w:val="20"/>
              </w:rPr>
            </w:pPr>
            <w:r w:rsidRPr="009362CE">
              <w:rPr>
                <w:b/>
                <w:sz w:val="20"/>
              </w:rPr>
              <w:t>б)</w:t>
            </w:r>
            <w:r w:rsidRPr="009362CE">
              <w:rPr>
                <w:sz w:val="20"/>
              </w:rPr>
              <w:t> абзац четвертый считать абзацем пятым;</w:t>
            </w:r>
          </w:p>
        </w:tc>
        <w:tc>
          <w:tcPr>
            <w:tcW w:w="1418" w:type="dxa"/>
          </w:tcPr>
          <w:p w:rsidR="00617E8A" w:rsidRPr="00185E6C" w:rsidRDefault="00617E8A" w:rsidP="00185E6C">
            <w:pPr>
              <w:widowControl w:val="0"/>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jc w:val="both"/>
              <w:rPr>
                <w:bCs/>
                <w:sz w:val="20"/>
              </w:rPr>
            </w:pPr>
            <w:r w:rsidRPr="00A97D28">
              <w:rPr>
                <w:bCs/>
                <w:sz w:val="20"/>
              </w:rPr>
              <w:t>Пункт 14 статьи 2</w:t>
            </w:r>
          </w:p>
          <w:p w:rsidR="00617E8A" w:rsidRDefault="00617E8A" w:rsidP="00965239">
            <w:pPr>
              <w:tabs>
                <w:tab w:val="left" w:pos="1134"/>
              </w:tabs>
              <w:ind w:firstLine="176"/>
              <w:jc w:val="both"/>
              <w:rPr>
                <w:bCs/>
                <w:sz w:val="20"/>
              </w:rPr>
            </w:pPr>
          </w:p>
          <w:p w:rsidR="00617E8A" w:rsidRPr="00A97D28" w:rsidRDefault="00617E8A" w:rsidP="00965239">
            <w:pPr>
              <w:tabs>
                <w:tab w:val="left" w:pos="1134"/>
              </w:tabs>
              <w:ind w:firstLine="176"/>
              <w:jc w:val="both"/>
              <w:rPr>
                <w:sz w:val="20"/>
              </w:rPr>
            </w:pPr>
            <w:r w:rsidRPr="00A97D28">
              <w:rPr>
                <w:sz w:val="20"/>
              </w:rPr>
              <w:t>14) в абзаце первом пункта 2 статьи 174</w:t>
            </w:r>
            <w:r w:rsidRPr="00A97D28">
              <w:rPr>
                <w:sz w:val="20"/>
                <w:vertAlign w:val="superscript"/>
              </w:rPr>
              <w:t>3</w:t>
            </w:r>
            <w:r w:rsidRPr="00A97D28">
              <w:rPr>
                <w:sz w:val="20"/>
              </w:rPr>
              <w:t xml:space="preserve"> слово </w:t>
            </w:r>
            <w:r w:rsidR="002F39B4">
              <w:rPr>
                <w:sz w:val="20"/>
              </w:rPr>
              <w:t>«</w:t>
            </w:r>
            <w:r w:rsidRPr="00A97D28">
              <w:rPr>
                <w:sz w:val="20"/>
              </w:rPr>
              <w:t>реализованных</w:t>
            </w:r>
            <w:r w:rsidR="002F39B4">
              <w:rPr>
                <w:sz w:val="20"/>
              </w:rPr>
              <w:t>»</w:t>
            </w:r>
            <w:r w:rsidRPr="00A97D28">
              <w:rPr>
                <w:sz w:val="20"/>
              </w:rPr>
              <w:t xml:space="preserve"> заменить словом </w:t>
            </w:r>
            <w:r w:rsidR="002F39B4">
              <w:rPr>
                <w:sz w:val="20"/>
              </w:rPr>
              <w:t>«</w:t>
            </w:r>
            <w:r w:rsidRPr="00A97D28">
              <w:rPr>
                <w:sz w:val="20"/>
              </w:rPr>
              <w:t>реализуемых</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9362CE" w:rsidP="009362CE">
            <w:pPr>
              <w:pStyle w:val="af2"/>
              <w:ind w:left="176"/>
              <w:jc w:val="both"/>
            </w:pPr>
            <w:r>
              <w:t>П</w:t>
            </w:r>
            <w:r w:rsidR="00617E8A" w:rsidRPr="00A97D28">
              <w:t>ункт 15 изложить в следующей редакции:</w:t>
            </w:r>
          </w:p>
          <w:p w:rsidR="009362CE" w:rsidRPr="009362CE" w:rsidRDefault="002F39B4" w:rsidP="009362CE">
            <w:pPr>
              <w:widowControl w:val="0"/>
              <w:tabs>
                <w:tab w:val="left" w:pos="1276"/>
                <w:tab w:val="left" w:pos="1560"/>
                <w:tab w:val="left" w:pos="2460"/>
              </w:tabs>
              <w:ind w:firstLine="247"/>
              <w:jc w:val="both"/>
              <w:rPr>
                <w:sz w:val="20"/>
              </w:rPr>
            </w:pPr>
            <w:r w:rsidRPr="009362CE">
              <w:rPr>
                <w:sz w:val="20"/>
              </w:rPr>
              <w:t>«</w:t>
            </w:r>
            <w:r w:rsidR="009362CE" w:rsidRPr="009362CE">
              <w:rPr>
                <w:sz w:val="20"/>
              </w:rPr>
              <w:t>15) в статье 174</w:t>
            </w:r>
            <w:r w:rsidR="009362CE" w:rsidRPr="009362CE">
              <w:rPr>
                <w:sz w:val="20"/>
                <w:vertAlign w:val="superscript"/>
              </w:rPr>
              <w:t>3</w:t>
            </w:r>
            <w:r w:rsidR="009362CE" w:rsidRPr="009362CE">
              <w:rPr>
                <w:sz w:val="20"/>
              </w:rPr>
              <w:t>:</w:t>
            </w:r>
          </w:p>
          <w:p w:rsidR="009362CE" w:rsidRPr="009362CE" w:rsidRDefault="009362CE" w:rsidP="009362CE">
            <w:pPr>
              <w:widowControl w:val="0"/>
              <w:tabs>
                <w:tab w:val="left" w:pos="1276"/>
                <w:tab w:val="left" w:pos="1560"/>
                <w:tab w:val="left" w:pos="2460"/>
              </w:tabs>
              <w:ind w:firstLine="247"/>
              <w:jc w:val="both"/>
              <w:rPr>
                <w:sz w:val="20"/>
              </w:rPr>
            </w:pPr>
            <w:r w:rsidRPr="009362CE">
              <w:rPr>
                <w:sz w:val="20"/>
              </w:rPr>
              <w:t>а) в абзаце первом пункта 2 слово «реализованных» заменить словом «реализуемых»;</w:t>
            </w:r>
          </w:p>
          <w:p w:rsidR="00617E8A" w:rsidRPr="00A97D28" w:rsidRDefault="009362CE" w:rsidP="009362CE">
            <w:pPr>
              <w:widowControl w:val="0"/>
              <w:ind w:firstLine="176"/>
              <w:jc w:val="both"/>
              <w:rPr>
                <w:sz w:val="20"/>
              </w:rPr>
            </w:pPr>
            <w:r w:rsidRPr="009362CE">
              <w:rPr>
                <w:sz w:val="20"/>
              </w:rPr>
              <w:t>б) в пункте 3 слова «16,67 процента» заменить словами «18,03 процента»;</w:t>
            </w:r>
          </w:p>
        </w:tc>
        <w:tc>
          <w:tcPr>
            <w:tcW w:w="4324" w:type="dxa"/>
            <w:shd w:val="clear" w:color="auto" w:fill="auto"/>
          </w:tcPr>
          <w:p w:rsidR="009362CE" w:rsidRPr="009362CE" w:rsidRDefault="009362CE" w:rsidP="009362CE">
            <w:pPr>
              <w:widowControl w:val="0"/>
              <w:tabs>
                <w:tab w:val="left" w:pos="1276"/>
                <w:tab w:val="left" w:pos="1560"/>
                <w:tab w:val="left" w:pos="2460"/>
              </w:tabs>
              <w:ind w:firstLine="247"/>
              <w:jc w:val="both"/>
              <w:rPr>
                <w:sz w:val="20"/>
              </w:rPr>
            </w:pPr>
            <w:r w:rsidRPr="009362CE">
              <w:rPr>
                <w:b/>
                <w:sz w:val="20"/>
              </w:rPr>
              <w:t>15</w:t>
            </w:r>
            <w:r w:rsidRPr="009362CE">
              <w:rPr>
                <w:sz w:val="20"/>
              </w:rPr>
              <w:t>) </w:t>
            </w:r>
            <w:r w:rsidRPr="009362CE">
              <w:rPr>
                <w:b/>
                <w:sz w:val="20"/>
              </w:rPr>
              <w:t>в</w:t>
            </w:r>
            <w:r w:rsidRPr="009362CE">
              <w:rPr>
                <w:sz w:val="20"/>
              </w:rPr>
              <w:t xml:space="preserve"> стать</w:t>
            </w:r>
            <w:r w:rsidRPr="009362CE">
              <w:rPr>
                <w:b/>
                <w:sz w:val="20"/>
              </w:rPr>
              <w:t>е</w:t>
            </w:r>
            <w:r w:rsidRPr="009362CE">
              <w:rPr>
                <w:sz w:val="20"/>
              </w:rPr>
              <w:t xml:space="preserve"> 174</w:t>
            </w:r>
            <w:r w:rsidRPr="009362CE">
              <w:rPr>
                <w:sz w:val="20"/>
                <w:vertAlign w:val="superscript"/>
              </w:rPr>
              <w:t>3</w:t>
            </w:r>
            <w:r w:rsidRPr="009362CE">
              <w:rPr>
                <w:sz w:val="20"/>
              </w:rPr>
              <w:t>:</w:t>
            </w:r>
          </w:p>
          <w:p w:rsidR="009362CE" w:rsidRPr="009362CE" w:rsidRDefault="009362CE" w:rsidP="009362CE">
            <w:pPr>
              <w:widowControl w:val="0"/>
              <w:tabs>
                <w:tab w:val="left" w:pos="1276"/>
                <w:tab w:val="left" w:pos="1560"/>
                <w:tab w:val="left" w:pos="2460"/>
              </w:tabs>
              <w:ind w:firstLine="247"/>
              <w:jc w:val="both"/>
              <w:rPr>
                <w:sz w:val="20"/>
              </w:rPr>
            </w:pPr>
            <w:r w:rsidRPr="009362CE">
              <w:rPr>
                <w:b/>
                <w:sz w:val="20"/>
              </w:rPr>
              <w:t>а) </w:t>
            </w:r>
            <w:r w:rsidRPr="009362CE">
              <w:rPr>
                <w:sz w:val="20"/>
              </w:rPr>
              <w:t>в абзаце первом пункта 2 слово «реализованных» заменить словом «реализуемых»;</w:t>
            </w:r>
          </w:p>
          <w:p w:rsidR="00617E8A" w:rsidRPr="009362CE" w:rsidRDefault="009362CE" w:rsidP="009362CE">
            <w:pPr>
              <w:widowControl w:val="0"/>
              <w:ind w:firstLine="247"/>
              <w:jc w:val="both"/>
              <w:rPr>
                <w:b/>
                <w:sz w:val="20"/>
              </w:rPr>
            </w:pPr>
            <w:r w:rsidRPr="009362CE">
              <w:rPr>
                <w:b/>
                <w:sz w:val="20"/>
              </w:rPr>
              <w:t>б) в пункте 3 слова «16,67 процента» заменить словами «18,03 процента»;</w:t>
            </w:r>
          </w:p>
        </w:tc>
        <w:tc>
          <w:tcPr>
            <w:tcW w:w="1418" w:type="dxa"/>
          </w:tcPr>
          <w:p w:rsidR="00617E8A" w:rsidRPr="00185E6C" w:rsidRDefault="00617E8A" w:rsidP="00185E6C">
            <w:pPr>
              <w:widowControl w:val="0"/>
              <w:tabs>
                <w:tab w:val="left" w:pos="1276"/>
                <w:tab w:val="left" w:pos="1560"/>
                <w:tab w:val="left" w:pos="2460"/>
              </w:tabs>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tabs>
                <w:tab w:val="left" w:pos="1134"/>
              </w:tabs>
              <w:ind w:firstLine="176"/>
              <w:jc w:val="both"/>
              <w:rPr>
                <w:bCs/>
                <w:sz w:val="20"/>
              </w:rPr>
            </w:pPr>
            <w:r w:rsidRPr="00A97D28">
              <w:rPr>
                <w:bCs/>
                <w:sz w:val="20"/>
              </w:rPr>
              <w:t>Пункт 15 статьи 2</w:t>
            </w:r>
          </w:p>
          <w:p w:rsidR="00617E8A" w:rsidRDefault="00617E8A" w:rsidP="00965239">
            <w:pPr>
              <w:widowControl w:val="0"/>
              <w:tabs>
                <w:tab w:val="left" w:pos="1134"/>
              </w:tabs>
              <w:ind w:firstLine="176"/>
              <w:jc w:val="both"/>
              <w:rPr>
                <w:bCs/>
                <w:sz w:val="20"/>
              </w:rPr>
            </w:pPr>
          </w:p>
          <w:p w:rsidR="00617E8A" w:rsidRPr="00A97D28" w:rsidRDefault="00617E8A" w:rsidP="00965239">
            <w:pPr>
              <w:widowControl w:val="0"/>
              <w:tabs>
                <w:tab w:val="left" w:pos="1134"/>
              </w:tabs>
              <w:ind w:firstLine="176"/>
              <w:jc w:val="both"/>
              <w:rPr>
                <w:sz w:val="20"/>
              </w:rPr>
            </w:pPr>
            <w:r w:rsidRPr="00A97D28">
              <w:rPr>
                <w:sz w:val="20"/>
              </w:rPr>
              <w:t>15) в статье 176</w:t>
            </w:r>
            <w:r w:rsidRPr="00A97D28">
              <w:rPr>
                <w:sz w:val="20"/>
                <w:vertAlign w:val="superscript"/>
              </w:rPr>
              <w:t>1</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а) пункт 12 дополнить абзацами следующего содержания:</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В случае, если возмещенная сумма налога не превышает сумму налога, подлежащую возмещению по результатам камеральной налоговой проверки, в течение семи дней со дня составления акта камеральной налоговой проверки (дополнения к акту камеральной налоговой проверки) налоговый орган:</w:t>
            </w:r>
          </w:p>
          <w:p w:rsidR="00617E8A" w:rsidRPr="00A97D28" w:rsidRDefault="00617E8A" w:rsidP="00965239">
            <w:pPr>
              <w:widowControl w:val="0"/>
              <w:tabs>
                <w:tab w:val="left" w:pos="1134"/>
              </w:tabs>
              <w:ind w:firstLine="176"/>
              <w:jc w:val="both"/>
              <w:rPr>
                <w:sz w:val="20"/>
              </w:rPr>
            </w:pPr>
            <w:r w:rsidRPr="00A97D28">
              <w:rPr>
                <w:sz w:val="20"/>
              </w:rPr>
              <w:t>в соответствии со статьей 74</w:t>
            </w:r>
            <w:r w:rsidRPr="00A97D28">
              <w:rPr>
                <w:sz w:val="20"/>
                <w:vertAlign w:val="superscript"/>
              </w:rPr>
              <w:t>1</w:t>
            </w:r>
            <w:r w:rsidRPr="00A97D28">
              <w:rPr>
                <w:sz w:val="20"/>
              </w:rPr>
              <w:t xml:space="preserve"> настоящего Кодекса уведомляет гаранта, выдавшего банковскую гарантию, об освобождении от исполнения обязанностей по этой банковской гарантии;</w:t>
            </w:r>
          </w:p>
          <w:p w:rsidR="00617E8A" w:rsidRPr="00A97D28" w:rsidRDefault="00617E8A" w:rsidP="00965239">
            <w:pPr>
              <w:widowControl w:val="0"/>
              <w:tabs>
                <w:tab w:val="left" w:pos="1134"/>
              </w:tabs>
              <w:ind w:firstLine="176"/>
              <w:jc w:val="both"/>
              <w:rPr>
                <w:sz w:val="20"/>
              </w:rPr>
            </w:pPr>
            <w:r w:rsidRPr="00A97D28">
              <w:rPr>
                <w:sz w:val="20"/>
              </w:rPr>
              <w:t>в соответствии со статьей 74 настоящего Кодекса уведомляет поручителя об освобождении от обязательств по договору поручительства.</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б) абзац первый пункта 15 изложить в следующей редакции:</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 xml:space="preserve">15. В случае, если сумма налога, возмещенная налогоплательщику </w:t>
            </w:r>
            <w:r w:rsidR="00617E8A" w:rsidRPr="00A97D28">
              <w:rPr>
                <w:sz w:val="20"/>
              </w:rPr>
              <w:br/>
              <w:t xml:space="preserve">в порядке, предусмотренном настоящей статьей, превышает сумму налога, подлежащую возмещению по результатам камеральной налоговой проверки, налоговый орган одновременно с принятием решения </w:t>
            </w:r>
            <w:r w:rsidR="00617E8A" w:rsidRPr="00A97D28">
              <w:rPr>
                <w:sz w:val="20"/>
              </w:rPr>
              <w:br/>
              <w:t xml:space="preserve">о привлечении налогоплательщика к ответственности за совершение налогового правонарушения либо решения об отказе в привлечении налогоплательщика к ответственности за совершение налогового </w:t>
            </w:r>
            <w:r w:rsidR="00617E8A" w:rsidRPr="00A97D28">
              <w:rPr>
                <w:sz w:val="20"/>
              </w:rPr>
              <w:lastRenderedPageBreak/>
              <w:t xml:space="preserve">правонарушения принимает решение об отмене (полностью или частично) решения о возмещении суммы налога, заявленной к возмещению, </w:t>
            </w:r>
            <w:r w:rsidR="00617E8A" w:rsidRPr="00A97D28">
              <w:rPr>
                <w:sz w:val="20"/>
              </w:rPr>
              <w:br/>
              <w:t>в заявительном порядке.</w:t>
            </w:r>
            <w:r>
              <w:rPr>
                <w:sz w:val="20"/>
              </w:rPr>
              <w:t>»</w:t>
            </w:r>
            <w:r w:rsidR="00617E8A"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 xml:space="preserve">в) в абзаце первом пункта 17 слова </w:t>
            </w:r>
            <w:r w:rsidR="002F39B4">
              <w:rPr>
                <w:sz w:val="20"/>
              </w:rPr>
              <w:t>«</w:t>
            </w:r>
            <w:r w:rsidRPr="00A97D28">
              <w:rPr>
                <w:sz w:val="20"/>
              </w:rPr>
              <w:t>третьего дня</w:t>
            </w:r>
            <w:r w:rsidR="002F39B4">
              <w:rPr>
                <w:sz w:val="20"/>
              </w:rPr>
              <w:t>»</w:t>
            </w:r>
            <w:r w:rsidRPr="00A97D28">
              <w:rPr>
                <w:sz w:val="20"/>
              </w:rPr>
              <w:t xml:space="preserve"> заменить словами </w:t>
            </w:r>
            <w:r w:rsidR="002F39B4">
              <w:rPr>
                <w:sz w:val="20"/>
              </w:rPr>
              <w:t>«</w:t>
            </w:r>
            <w:r w:rsidRPr="00A97D28">
              <w:rPr>
                <w:sz w:val="20"/>
              </w:rPr>
              <w:t>третьего календарного дня</w:t>
            </w:r>
            <w:r w:rsidR="002F39B4">
              <w:rPr>
                <w:sz w:val="20"/>
              </w:rPr>
              <w:t>»</w:t>
            </w:r>
            <w:r w:rsidRPr="00A97D28">
              <w:rPr>
                <w:sz w:val="20"/>
              </w:rPr>
              <w:t xml:space="preserve">, дополнить словом </w:t>
            </w:r>
            <w:r w:rsidR="002F39B4">
              <w:rPr>
                <w:sz w:val="20"/>
              </w:rPr>
              <w:t>«</w:t>
            </w:r>
            <w:r w:rsidRPr="00A97D28">
              <w:rPr>
                <w:sz w:val="20"/>
              </w:rPr>
              <w:t>(включительно)</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pStyle w:val="af2"/>
              <w:numPr>
                <w:ilvl w:val="0"/>
                <w:numId w:val="7"/>
              </w:numPr>
              <w:autoSpaceDE/>
              <w:autoSpaceDN/>
              <w:adjustRightInd/>
              <w:ind w:left="0" w:firstLine="176"/>
              <w:jc w:val="both"/>
            </w:pPr>
            <w:r w:rsidRPr="00A97D28">
              <w:t>в пункте 16:</w:t>
            </w:r>
          </w:p>
          <w:p w:rsidR="00617E8A" w:rsidRPr="00A97D28" w:rsidRDefault="00617E8A" w:rsidP="00965239">
            <w:pPr>
              <w:pStyle w:val="af2"/>
              <w:ind w:left="0" w:firstLine="176"/>
              <w:jc w:val="both"/>
            </w:pPr>
            <w:r w:rsidRPr="00A97D28">
              <w:t xml:space="preserve">а) дополнить новым подпунктом </w:t>
            </w:r>
            <w:r w:rsidR="002F39B4">
              <w:t>«</w:t>
            </w:r>
            <w:r w:rsidRPr="00A97D28">
              <w:t>а</w:t>
            </w:r>
            <w:r w:rsidR="002F39B4">
              <w:t>»</w:t>
            </w:r>
            <w:r w:rsidRPr="00A97D28">
              <w:t xml:space="preserve"> следующего содержания:</w:t>
            </w:r>
          </w:p>
          <w:p w:rsidR="00617E8A" w:rsidRPr="009362CE" w:rsidRDefault="002F39B4" w:rsidP="00965239">
            <w:pPr>
              <w:pStyle w:val="af2"/>
              <w:ind w:left="0" w:firstLine="176"/>
              <w:jc w:val="both"/>
            </w:pPr>
            <w:r w:rsidRPr="009362CE">
              <w:t>«</w:t>
            </w:r>
            <w:r w:rsidR="009362CE" w:rsidRPr="009362CE">
              <w:t>а) в абзаце четвертом подпункта 8 пункта 2 цифры «2025» заменить цифрами «2026»;</w:t>
            </w:r>
          </w:p>
          <w:p w:rsidR="00617E8A" w:rsidRPr="00A97D28" w:rsidRDefault="00617E8A" w:rsidP="00965239">
            <w:pPr>
              <w:pStyle w:val="af2"/>
              <w:ind w:left="0" w:firstLine="176"/>
              <w:jc w:val="both"/>
            </w:pPr>
            <w:r w:rsidRPr="00A97D28">
              <w:t xml:space="preserve">б) подпункты </w:t>
            </w:r>
            <w:r w:rsidR="002F39B4">
              <w:t>«</w:t>
            </w:r>
            <w:r w:rsidRPr="00A97D28">
              <w:t>а</w:t>
            </w:r>
            <w:r w:rsidR="002F39B4">
              <w:t>»</w:t>
            </w:r>
            <w:r w:rsidRPr="00A97D28">
              <w:t xml:space="preserve"> - </w:t>
            </w:r>
            <w:r w:rsidR="002F39B4">
              <w:t>«</w:t>
            </w:r>
            <w:r w:rsidRPr="00A97D28">
              <w:t>в</w:t>
            </w:r>
            <w:r w:rsidR="002F39B4">
              <w:t>»</w:t>
            </w:r>
            <w:r w:rsidRPr="00A97D28">
              <w:t xml:space="preserve"> считать соответственно подпунктами </w:t>
            </w:r>
            <w:r w:rsidR="002F39B4">
              <w:t>«</w:t>
            </w:r>
            <w:r w:rsidRPr="00A97D28">
              <w:t>б</w:t>
            </w:r>
            <w:r w:rsidR="002F39B4">
              <w:t>»</w:t>
            </w:r>
            <w:r w:rsidRPr="00A97D28">
              <w:t xml:space="preserve"> - </w:t>
            </w:r>
            <w:r w:rsidR="002F39B4">
              <w:t>«</w:t>
            </w:r>
            <w:r w:rsidRPr="00A97D28">
              <w:t>г</w:t>
            </w:r>
            <w:r w:rsidR="002F39B4">
              <w:t>»</w:t>
            </w:r>
            <w:r w:rsidRPr="00A97D28">
              <w:t>;</w:t>
            </w:r>
          </w:p>
          <w:p w:rsidR="00617E8A" w:rsidRPr="00A97D28" w:rsidRDefault="00617E8A" w:rsidP="00965239">
            <w:pPr>
              <w:pStyle w:val="af2"/>
              <w:ind w:left="0" w:firstLine="176"/>
              <w:jc w:val="both"/>
            </w:pPr>
            <w:r w:rsidRPr="00A97D28">
              <w:t xml:space="preserve">в) абзацы первый и второй подпункта </w:t>
            </w:r>
            <w:r w:rsidR="002F39B4">
              <w:t>«</w:t>
            </w:r>
            <w:r w:rsidRPr="00A97D28">
              <w:t>б</w:t>
            </w:r>
            <w:r w:rsidR="002F39B4">
              <w:t>»</w:t>
            </w:r>
            <w:r w:rsidRPr="00A97D28">
              <w:t xml:space="preserve"> изложить в следующей редакции:</w:t>
            </w:r>
          </w:p>
          <w:p w:rsidR="009362CE" w:rsidRPr="009362CE" w:rsidRDefault="002F39B4" w:rsidP="009362CE">
            <w:pPr>
              <w:pStyle w:val="af2"/>
              <w:ind w:left="0" w:firstLine="176"/>
              <w:jc w:val="both"/>
            </w:pPr>
            <w:r>
              <w:t>«</w:t>
            </w:r>
            <w:r w:rsidR="009362CE" w:rsidRPr="009362CE">
              <w:t>б) дополнить пунктом 12</w:t>
            </w:r>
            <w:r w:rsidR="009362CE" w:rsidRPr="009362CE">
              <w:rPr>
                <w:vertAlign w:val="superscript"/>
              </w:rPr>
              <w:t>1</w:t>
            </w:r>
            <w:r w:rsidR="009362CE" w:rsidRPr="009362CE">
              <w:t xml:space="preserve"> следующего содержания:</w:t>
            </w:r>
          </w:p>
          <w:p w:rsidR="00617E8A" w:rsidRPr="00A97D28" w:rsidRDefault="009362CE" w:rsidP="009362CE">
            <w:pPr>
              <w:widowControl w:val="0"/>
              <w:ind w:firstLine="176"/>
              <w:jc w:val="both"/>
              <w:rPr>
                <w:sz w:val="20"/>
              </w:rPr>
            </w:pPr>
            <w:r w:rsidRPr="009362CE">
              <w:rPr>
                <w:sz w:val="20"/>
              </w:rPr>
              <w:t>«12</w:t>
            </w:r>
            <w:r w:rsidRPr="009362CE">
              <w:rPr>
                <w:sz w:val="20"/>
                <w:vertAlign w:val="superscript"/>
              </w:rPr>
              <w:t>1</w:t>
            </w:r>
            <w:r w:rsidRPr="009362CE">
              <w:rPr>
                <w:sz w:val="20"/>
              </w:rPr>
              <w:t>. В случае, если при проведении камеральной налоговой проверки были выявлены нарушения законодательства о налогах и сборах и при этом возмещенная сумма налога не превышает сумму налога, подлежащую возмещению по результатам камеральной налоговой проверки, в течение семи дней со дня составления акта камеральной налоговой проверки (дополнения к акту камеральной налоговой проверки) налоговый орган:</w:t>
            </w:r>
            <w:r w:rsidR="002F39B4" w:rsidRPr="009362CE">
              <w:rPr>
                <w:sz w:val="20"/>
              </w:rPr>
              <w:t>»</w:t>
            </w:r>
            <w:r w:rsidR="00617E8A" w:rsidRPr="009362CE">
              <w:rPr>
                <w:sz w:val="20"/>
              </w:rPr>
              <w:t>;</w:t>
            </w:r>
          </w:p>
        </w:tc>
        <w:tc>
          <w:tcPr>
            <w:tcW w:w="4324" w:type="dxa"/>
            <w:shd w:val="clear" w:color="auto" w:fill="auto"/>
          </w:tcPr>
          <w:p w:rsidR="009362CE" w:rsidRPr="009362CE" w:rsidRDefault="009362CE" w:rsidP="009362CE">
            <w:pPr>
              <w:widowControl w:val="0"/>
              <w:ind w:firstLine="247"/>
              <w:jc w:val="both"/>
              <w:rPr>
                <w:sz w:val="20"/>
              </w:rPr>
            </w:pPr>
            <w:r w:rsidRPr="009362CE">
              <w:rPr>
                <w:b/>
                <w:sz w:val="20"/>
              </w:rPr>
              <w:t>16</w:t>
            </w:r>
            <w:r w:rsidRPr="009362CE">
              <w:rPr>
                <w:sz w:val="20"/>
              </w:rPr>
              <w:t>) в статье 176</w:t>
            </w:r>
            <w:r w:rsidRPr="009362CE">
              <w:rPr>
                <w:sz w:val="20"/>
                <w:vertAlign w:val="superscript"/>
              </w:rPr>
              <w:t>1</w:t>
            </w:r>
            <w:r w:rsidRPr="009362CE">
              <w:rPr>
                <w:sz w:val="20"/>
              </w:rPr>
              <w:t>:</w:t>
            </w:r>
          </w:p>
          <w:p w:rsidR="009362CE" w:rsidRPr="009362CE" w:rsidRDefault="009362CE" w:rsidP="009362CE">
            <w:pPr>
              <w:widowControl w:val="0"/>
              <w:ind w:firstLine="247"/>
              <w:jc w:val="both"/>
              <w:rPr>
                <w:b/>
                <w:sz w:val="20"/>
              </w:rPr>
            </w:pPr>
            <w:r w:rsidRPr="009362CE">
              <w:rPr>
                <w:b/>
                <w:sz w:val="20"/>
              </w:rPr>
              <w:t>а) в абзаце четвертом подпункта 8 пункта 2 цифры «2025» заменить цифрами «2026»;</w:t>
            </w:r>
          </w:p>
          <w:p w:rsidR="009362CE" w:rsidRPr="009362CE" w:rsidRDefault="009362CE" w:rsidP="009362CE">
            <w:pPr>
              <w:pStyle w:val="af2"/>
              <w:ind w:left="0" w:firstLine="247"/>
              <w:jc w:val="both"/>
              <w:rPr>
                <w:b/>
              </w:rPr>
            </w:pPr>
            <w:r w:rsidRPr="009362CE">
              <w:rPr>
                <w:b/>
              </w:rPr>
              <w:t>б) дополнить пунктом 12</w:t>
            </w:r>
            <w:r w:rsidRPr="009362CE">
              <w:rPr>
                <w:b/>
                <w:vertAlign w:val="superscript"/>
              </w:rPr>
              <w:t>1</w:t>
            </w:r>
            <w:r w:rsidRPr="009362CE">
              <w:rPr>
                <w:b/>
              </w:rPr>
              <w:t xml:space="preserve"> следующего содержания:</w:t>
            </w:r>
          </w:p>
          <w:p w:rsidR="009362CE" w:rsidRPr="009362CE" w:rsidRDefault="009362CE" w:rsidP="009362CE">
            <w:pPr>
              <w:widowControl w:val="0"/>
              <w:ind w:firstLine="247"/>
              <w:jc w:val="both"/>
              <w:rPr>
                <w:b/>
                <w:sz w:val="20"/>
              </w:rPr>
            </w:pPr>
            <w:r w:rsidRPr="009362CE">
              <w:rPr>
                <w:b/>
                <w:sz w:val="20"/>
              </w:rPr>
              <w:t>«12</w:t>
            </w:r>
            <w:r w:rsidRPr="009362CE">
              <w:rPr>
                <w:b/>
                <w:sz w:val="20"/>
                <w:vertAlign w:val="superscript"/>
              </w:rPr>
              <w:t>1</w:t>
            </w:r>
            <w:r w:rsidRPr="009362CE">
              <w:rPr>
                <w:b/>
                <w:sz w:val="20"/>
              </w:rPr>
              <w:t>. В случае, если при проведении камеральной налоговой проверки были выявлены нарушения законодательства о налогах и сборах и при этом возмещенная сумма налога не превышает сумму налога, подлежащую возмещению по результатам камеральной налоговой проверки, в течение семи дней со дня составления акта камеральной налоговой проверки (дополнения к акту камеральной налоговой проверки) налоговый орган:</w:t>
            </w:r>
          </w:p>
          <w:p w:rsidR="009362CE" w:rsidRPr="009362CE" w:rsidRDefault="009362CE" w:rsidP="009362CE">
            <w:pPr>
              <w:widowControl w:val="0"/>
              <w:ind w:firstLine="247"/>
              <w:jc w:val="both"/>
              <w:rPr>
                <w:sz w:val="20"/>
              </w:rPr>
            </w:pPr>
            <w:r w:rsidRPr="009362CE">
              <w:rPr>
                <w:b/>
                <w:sz w:val="20"/>
              </w:rPr>
              <w:t>1)</w:t>
            </w:r>
            <w:r w:rsidRPr="009362CE">
              <w:rPr>
                <w:sz w:val="20"/>
              </w:rPr>
              <w:t> в соответствии со статьей 74</w:t>
            </w:r>
            <w:r w:rsidRPr="009362CE">
              <w:rPr>
                <w:sz w:val="20"/>
                <w:vertAlign w:val="superscript"/>
              </w:rPr>
              <w:t>1</w:t>
            </w:r>
            <w:r w:rsidRPr="009362CE">
              <w:rPr>
                <w:sz w:val="20"/>
              </w:rPr>
              <w:t xml:space="preserve"> настоящего Кодекса уведомляет гаранта, выдавшего банковскую гарантию, об освобождении от исполнения обязанностей по этой банковской гарантии;</w:t>
            </w:r>
          </w:p>
          <w:p w:rsidR="009362CE" w:rsidRPr="009362CE" w:rsidRDefault="009362CE" w:rsidP="009362CE">
            <w:pPr>
              <w:widowControl w:val="0"/>
              <w:ind w:firstLine="247"/>
              <w:jc w:val="both"/>
              <w:rPr>
                <w:sz w:val="20"/>
              </w:rPr>
            </w:pPr>
            <w:r w:rsidRPr="009362CE">
              <w:rPr>
                <w:b/>
                <w:sz w:val="20"/>
              </w:rPr>
              <w:t>2)</w:t>
            </w:r>
            <w:r w:rsidRPr="009362CE">
              <w:rPr>
                <w:sz w:val="20"/>
              </w:rPr>
              <w:t> в соответствии со статьей 74 настоящего Кодекса уведомляет поручителя об освобождении от обязательств по договору поручительства.»;</w:t>
            </w:r>
          </w:p>
          <w:p w:rsidR="009362CE" w:rsidRPr="009362CE" w:rsidRDefault="009362CE" w:rsidP="009362CE">
            <w:pPr>
              <w:widowControl w:val="0"/>
              <w:ind w:firstLine="247"/>
              <w:jc w:val="both"/>
              <w:rPr>
                <w:sz w:val="20"/>
              </w:rPr>
            </w:pPr>
            <w:r w:rsidRPr="009362CE">
              <w:rPr>
                <w:b/>
                <w:sz w:val="20"/>
              </w:rPr>
              <w:t>в</w:t>
            </w:r>
            <w:r w:rsidRPr="009362CE">
              <w:rPr>
                <w:sz w:val="20"/>
              </w:rPr>
              <w:t>) абзац первый пункта 15 изложить в следующей редакции:</w:t>
            </w:r>
          </w:p>
          <w:p w:rsidR="009362CE" w:rsidRPr="009362CE" w:rsidRDefault="009362CE" w:rsidP="009362CE">
            <w:pPr>
              <w:pStyle w:val="af2"/>
              <w:ind w:left="0" w:firstLine="247"/>
              <w:jc w:val="both"/>
            </w:pPr>
            <w:r w:rsidRPr="009362CE">
              <w:t xml:space="preserve">«15. В случае, если сумма налога, возмещенная налогоплательщику в порядке, предусмотренном настоящей статьей, превышает сумму налога, подлежащую возмещению по результатам камеральной налоговой проверки, налоговый орган одновременно с принятием решения о привлечении налогоплательщика к ответственности за совершение налогового правонарушения либо решения об отказе в </w:t>
            </w:r>
            <w:r w:rsidRPr="009362CE">
              <w:lastRenderedPageBreak/>
              <w:t>привлечении налогоплательщика к ответственности за совершение налогового правонарушения принимает решение об отмене (полностью или частично) решения о возмещении суммы налога, заявленной к возмещению, в заявительном порядке.»;</w:t>
            </w:r>
          </w:p>
          <w:p w:rsidR="00617E8A" w:rsidRPr="009362CE" w:rsidRDefault="009362CE" w:rsidP="009362CE">
            <w:pPr>
              <w:ind w:firstLine="247"/>
              <w:jc w:val="both"/>
              <w:rPr>
                <w:b/>
                <w:sz w:val="20"/>
              </w:rPr>
            </w:pPr>
            <w:r w:rsidRPr="009362CE">
              <w:rPr>
                <w:b/>
                <w:sz w:val="20"/>
              </w:rPr>
              <w:t>г</w:t>
            </w:r>
            <w:r w:rsidRPr="009362CE">
              <w:rPr>
                <w:sz w:val="20"/>
              </w:rPr>
              <w:t>) в абзаце первом пункта 17 слова «третьего дня» заменить словами «третьего календарного дня», дополнить словом «(включительно)»;</w:t>
            </w:r>
          </w:p>
        </w:tc>
        <w:tc>
          <w:tcPr>
            <w:tcW w:w="1418" w:type="dxa"/>
          </w:tcPr>
          <w:p w:rsidR="00617E8A" w:rsidRPr="00185E6C" w:rsidRDefault="00617E8A" w:rsidP="00185E6C">
            <w:pPr>
              <w:widowControl w:val="0"/>
              <w:tabs>
                <w:tab w:val="left" w:pos="1276"/>
                <w:tab w:val="left" w:pos="1560"/>
                <w:tab w:val="left" w:pos="2460"/>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jc w:val="both"/>
              <w:rPr>
                <w:bCs/>
                <w:sz w:val="20"/>
              </w:rPr>
            </w:pPr>
            <w:r w:rsidRPr="00A97D28">
              <w:rPr>
                <w:bCs/>
                <w:sz w:val="20"/>
              </w:rPr>
              <w:t>Статья 2</w:t>
            </w:r>
          </w:p>
          <w:p w:rsidR="00617E8A" w:rsidRPr="00A97D28" w:rsidRDefault="00617E8A" w:rsidP="00965239">
            <w:pPr>
              <w:tabs>
                <w:tab w:val="left" w:pos="1134"/>
              </w:tabs>
              <w:ind w:firstLine="176"/>
              <w:jc w:val="both"/>
              <w:rPr>
                <w:sz w:val="20"/>
              </w:rPr>
            </w:pPr>
            <w:r w:rsidRPr="00A97D28">
              <w:rPr>
                <w:sz w:val="20"/>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9362CE" w:rsidP="00965239">
            <w:pPr>
              <w:ind w:firstLine="176"/>
              <w:jc w:val="both"/>
              <w:rPr>
                <w:sz w:val="20"/>
              </w:rPr>
            </w:pPr>
            <w:r w:rsidRPr="00A97D28">
              <w:rPr>
                <w:sz w:val="20"/>
              </w:rPr>
              <w:t xml:space="preserve">Дополнить </w:t>
            </w:r>
            <w:r w:rsidR="00617E8A" w:rsidRPr="00A97D28">
              <w:rPr>
                <w:sz w:val="20"/>
              </w:rPr>
              <w:t>новым пунктом 17 следующего содержания:</w:t>
            </w:r>
          </w:p>
          <w:p w:rsidR="009362CE" w:rsidRPr="009362CE" w:rsidRDefault="002F39B4" w:rsidP="009362CE">
            <w:pPr>
              <w:ind w:firstLine="176"/>
              <w:jc w:val="both"/>
              <w:rPr>
                <w:sz w:val="20"/>
              </w:rPr>
            </w:pPr>
            <w:r>
              <w:rPr>
                <w:sz w:val="20"/>
              </w:rPr>
              <w:t>«</w:t>
            </w:r>
            <w:r w:rsidR="009362CE" w:rsidRPr="009362CE">
              <w:rPr>
                <w:sz w:val="20"/>
              </w:rPr>
              <w:t>17) в статье 179</w:t>
            </w:r>
            <w:r w:rsidR="009362CE" w:rsidRPr="009362CE">
              <w:rPr>
                <w:sz w:val="20"/>
                <w:vertAlign w:val="superscript"/>
              </w:rPr>
              <w:t>2</w:t>
            </w:r>
            <w:r w:rsidR="009362CE" w:rsidRPr="009362CE">
              <w:rPr>
                <w:sz w:val="20"/>
              </w:rPr>
              <w:t>:</w:t>
            </w:r>
          </w:p>
          <w:p w:rsidR="009362CE" w:rsidRPr="009362CE" w:rsidRDefault="009362CE" w:rsidP="009362CE">
            <w:pPr>
              <w:ind w:firstLine="176"/>
              <w:jc w:val="both"/>
              <w:rPr>
                <w:sz w:val="20"/>
              </w:rPr>
            </w:pPr>
            <w:r w:rsidRPr="009362CE">
              <w:rPr>
                <w:sz w:val="20"/>
              </w:rPr>
              <w:t>а) пункт 1 дополнить подпунктом 8 следующего содержания:</w:t>
            </w:r>
          </w:p>
          <w:p w:rsidR="009362CE" w:rsidRPr="009362CE" w:rsidRDefault="009362CE" w:rsidP="009362CE">
            <w:pPr>
              <w:ind w:firstLine="176"/>
              <w:jc w:val="both"/>
              <w:rPr>
                <w:sz w:val="20"/>
              </w:rPr>
            </w:pPr>
            <w:r w:rsidRPr="009362CE">
              <w:rPr>
                <w:sz w:val="20"/>
              </w:rPr>
              <w:t>«8) производство высокооктанового (по исследовательскому методу 92 и более) автомобильного бензина, в качестве сырья для производства которого используется денатурированный этиловый спирт, - свидетельство на производство автомобильного бензина.»;</w:t>
            </w:r>
          </w:p>
          <w:p w:rsidR="009362CE" w:rsidRPr="009362CE" w:rsidRDefault="009362CE" w:rsidP="009362CE">
            <w:pPr>
              <w:ind w:firstLine="176"/>
              <w:jc w:val="both"/>
              <w:rPr>
                <w:sz w:val="20"/>
              </w:rPr>
            </w:pPr>
            <w:r w:rsidRPr="009362CE">
              <w:rPr>
                <w:sz w:val="20"/>
              </w:rPr>
              <w:t>б) пункт 4 дополнить подпунктом 8 следующего содержания:</w:t>
            </w:r>
          </w:p>
          <w:p w:rsidR="00617E8A" w:rsidRPr="00A97D28" w:rsidRDefault="009362CE" w:rsidP="009362CE">
            <w:pPr>
              <w:ind w:firstLine="176"/>
              <w:jc w:val="both"/>
              <w:rPr>
                <w:sz w:val="20"/>
              </w:rPr>
            </w:pPr>
            <w:r w:rsidRPr="009362CE">
              <w:rPr>
                <w:sz w:val="20"/>
              </w:rPr>
              <w:t>«8) свидетельство на производство автомобильного бензина - при наличии у организации свидетельства о регистрации лица, совершающего операции по переработке нефтяного сырья.»;</w:t>
            </w:r>
          </w:p>
        </w:tc>
        <w:tc>
          <w:tcPr>
            <w:tcW w:w="4324" w:type="dxa"/>
            <w:shd w:val="clear" w:color="auto" w:fill="auto"/>
          </w:tcPr>
          <w:p w:rsidR="009362CE" w:rsidRPr="009362CE" w:rsidRDefault="009362CE" w:rsidP="009362CE">
            <w:pPr>
              <w:ind w:firstLine="176"/>
              <w:jc w:val="both"/>
              <w:rPr>
                <w:b/>
                <w:sz w:val="20"/>
              </w:rPr>
            </w:pPr>
            <w:r w:rsidRPr="009362CE">
              <w:rPr>
                <w:b/>
                <w:sz w:val="20"/>
              </w:rPr>
              <w:t>17) в статье 179</w:t>
            </w:r>
            <w:r w:rsidRPr="009362CE">
              <w:rPr>
                <w:b/>
                <w:sz w:val="20"/>
                <w:vertAlign w:val="superscript"/>
              </w:rPr>
              <w:t>2</w:t>
            </w:r>
            <w:r w:rsidRPr="009362CE">
              <w:rPr>
                <w:b/>
                <w:sz w:val="20"/>
              </w:rPr>
              <w:t>:</w:t>
            </w:r>
          </w:p>
          <w:p w:rsidR="009362CE" w:rsidRPr="009362CE" w:rsidRDefault="009362CE" w:rsidP="009362CE">
            <w:pPr>
              <w:ind w:firstLine="176"/>
              <w:jc w:val="both"/>
              <w:rPr>
                <w:b/>
                <w:sz w:val="20"/>
              </w:rPr>
            </w:pPr>
            <w:r w:rsidRPr="009362CE">
              <w:rPr>
                <w:b/>
                <w:sz w:val="20"/>
              </w:rPr>
              <w:t>а) пункт 1 дополнить подпунктом 8 следующего содержания:</w:t>
            </w:r>
          </w:p>
          <w:p w:rsidR="009362CE" w:rsidRPr="009362CE" w:rsidRDefault="009362CE" w:rsidP="009362CE">
            <w:pPr>
              <w:ind w:firstLine="176"/>
              <w:jc w:val="both"/>
              <w:rPr>
                <w:b/>
                <w:sz w:val="20"/>
              </w:rPr>
            </w:pPr>
            <w:r w:rsidRPr="009362CE">
              <w:rPr>
                <w:b/>
                <w:sz w:val="20"/>
              </w:rPr>
              <w:t>«8) производство высокооктанового (по исследовательскому методу 92 и более) автомобильного бензина, в качестве сырья для производства которого используется денатурированный этиловый спирт, - свидетельство на производство автомобильного бензина.»;</w:t>
            </w:r>
          </w:p>
          <w:p w:rsidR="009362CE" w:rsidRPr="009362CE" w:rsidRDefault="009362CE" w:rsidP="009362CE">
            <w:pPr>
              <w:ind w:firstLine="176"/>
              <w:jc w:val="both"/>
              <w:rPr>
                <w:b/>
                <w:sz w:val="20"/>
              </w:rPr>
            </w:pPr>
            <w:r w:rsidRPr="009362CE">
              <w:rPr>
                <w:b/>
                <w:sz w:val="20"/>
              </w:rPr>
              <w:t>б) пункт 4 дополнить подпунктом 8 следующего содержания:</w:t>
            </w:r>
          </w:p>
          <w:p w:rsidR="00617E8A" w:rsidRPr="00A97D28" w:rsidRDefault="009362CE" w:rsidP="009362CE">
            <w:pPr>
              <w:ind w:firstLine="176"/>
              <w:jc w:val="both"/>
              <w:rPr>
                <w:b/>
                <w:sz w:val="20"/>
              </w:rPr>
            </w:pPr>
            <w:r w:rsidRPr="009362CE">
              <w:rPr>
                <w:b/>
                <w:sz w:val="20"/>
              </w:rPr>
              <w:t>«8) свидетельство на производство автомобильного бензина - при наличии у организации свидетельства о регистрации лица, совершающего операции по переработке нефтяного сырья.»;</w:t>
            </w:r>
          </w:p>
        </w:tc>
        <w:tc>
          <w:tcPr>
            <w:tcW w:w="1418" w:type="dxa"/>
          </w:tcPr>
          <w:p w:rsidR="00617E8A" w:rsidRPr="00185E6C" w:rsidRDefault="00617E8A" w:rsidP="00185E6C">
            <w:pPr>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jc w:val="both"/>
              <w:rPr>
                <w:bCs/>
                <w:sz w:val="20"/>
              </w:rPr>
            </w:pPr>
            <w:r w:rsidRPr="00A97D28">
              <w:rPr>
                <w:bCs/>
                <w:sz w:val="20"/>
              </w:rPr>
              <w:t>Статья 2</w:t>
            </w:r>
          </w:p>
          <w:p w:rsidR="00617E8A" w:rsidRPr="00A97D28" w:rsidRDefault="00617E8A" w:rsidP="00965239">
            <w:pPr>
              <w:tabs>
                <w:tab w:val="left" w:pos="1134"/>
              </w:tabs>
              <w:ind w:firstLine="176"/>
              <w:jc w:val="both"/>
              <w:rPr>
                <w:sz w:val="20"/>
              </w:rPr>
            </w:pPr>
            <w:r w:rsidRPr="00A97D28">
              <w:rPr>
                <w:sz w:val="20"/>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Дополнить новым пунктом 18 следующего содержания:</w:t>
            </w:r>
          </w:p>
          <w:p w:rsidR="009362CE" w:rsidRPr="009362CE" w:rsidRDefault="002F39B4" w:rsidP="009362CE">
            <w:pPr>
              <w:ind w:firstLine="176"/>
              <w:jc w:val="both"/>
              <w:rPr>
                <w:bCs/>
                <w:sz w:val="20"/>
              </w:rPr>
            </w:pPr>
            <w:r>
              <w:rPr>
                <w:bCs/>
                <w:sz w:val="20"/>
              </w:rPr>
              <w:t>«</w:t>
            </w:r>
            <w:r w:rsidR="009362CE" w:rsidRPr="009362CE">
              <w:rPr>
                <w:bCs/>
                <w:sz w:val="20"/>
              </w:rPr>
              <w:t>18) в пункте 1 статьи 182:</w:t>
            </w:r>
          </w:p>
          <w:p w:rsidR="009362CE" w:rsidRPr="009362CE" w:rsidRDefault="009362CE" w:rsidP="009362CE">
            <w:pPr>
              <w:ind w:firstLine="176"/>
              <w:jc w:val="both"/>
              <w:rPr>
                <w:bCs/>
                <w:sz w:val="20"/>
              </w:rPr>
            </w:pPr>
            <w:r w:rsidRPr="009362CE">
              <w:rPr>
                <w:bCs/>
                <w:sz w:val="20"/>
              </w:rPr>
              <w:t>а) абзац первый подпункта 20 изложить в следующей редакции:</w:t>
            </w:r>
          </w:p>
          <w:p w:rsidR="009362CE" w:rsidRPr="009362CE" w:rsidRDefault="009362CE" w:rsidP="009362CE">
            <w:pPr>
              <w:ind w:firstLine="176"/>
              <w:jc w:val="both"/>
              <w:rPr>
                <w:bCs/>
                <w:sz w:val="20"/>
              </w:rPr>
            </w:pPr>
            <w:r w:rsidRPr="009362CE">
              <w:rPr>
                <w:bCs/>
                <w:sz w:val="20"/>
              </w:rPr>
              <w:t>«20) получение (оприходование) денатурированного этилового спирта организацией, имеющей свидетельство на производство неспиртосодержащей продукции, или свидетельство на производство спиртосодержащих полиграфических красок, или свидетельство на производство автомобильного бензина.»;</w:t>
            </w:r>
          </w:p>
          <w:p w:rsidR="009362CE" w:rsidRPr="009362CE" w:rsidRDefault="009362CE" w:rsidP="009362CE">
            <w:pPr>
              <w:ind w:firstLine="176"/>
              <w:jc w:val="both"/>
              <w:rPr>
                <w:bCs/>
                <w:sz w:val="20"/>
              </w:rPr>
            </w:pPr>
            <w:r w:rsidRPr="009362CE">
              <w:rPr>
                <w:bCs/>
                <w:sz w:val="20"/>
              </w:rPr>
              <w:t>б) дополнить подпунктом 34</w:t>
            </w:r>
            <w:r w:rsidRPr="009362CE">
              <w:rPr>
                <w:bCs/>
                <w:sz w:val="20"/>
                <w:vertAlign w:val="superscript"/>
              </w:rPr>
              <w:t>1</w:t>
            </w:r>
            <w:r w:rsidRPr="009362CE">
              <w:rPr>
                <w:bCs/>
                <w:sz w:val="20"/>
              </w:rPr>
              <w:t xml:space="preserve"> следующего содержания:</w:t>
            </w:r>
          </w:p>
          <w:p w:rsidR="00617E8A" w:rsidRPr="009362CE" w:rsidRDefault="009362CE" w:rsidP="009362CE">
            <w:pPr>
              <w:widowControl w:val="0"/>
              <w:ind w:firstLine="176"/>
              <w:jc w:val="both"/>
              <w:rPr>
                <w:bCs/>
                <w:sz w:val="20"/>
              </w:rPr>
            </w:pPr>
            <w:r w:rsidRPr="009362CE">
              <w:rPr>
                <w:bCs/>
                <w:sz w:val="20"/>
              </w:rPr>
              <w:t>«34</w:t>
            </w:r>
            <w:r w:rsidRPr="009362CE">
              <w:rPr>
                <w:bCs/>
                <w:sz w:val="20"/>
                <w:vertAlign w:val="superscript"/>
              </w:rPr>
              <w:t>1</w:t>
            </w:r>
            <w:r w:rsidRPr="009362CE">
              <w:rPr>
                <w:bCs/>
                <w:sz w:val="20"/>
              </w:rPr>
              <w:t xml:space="preserve">) направление на переработку на </w:t>
            </w:r>
            <w:r w:rsidRPr="009362CE">
              <w:rPr>
                <w:bCs/>
                <w:sz w:val="20"/>
              </w:rPr>
              <w:lastRenderedPageBreak/>
              <w:t>определенных в соответствии с международным договором Российской Федерации давальческих условиях (далее в настоящей главе - давальческая переработка за пределами территории Российской Федерации) нефтяного сырья, принадлежащего на праве собственности российской организации, уполномоченной Правительством Российской Федерации на осуществление давальческой переработки за пределами территории Российской Федерации (далее в настоящей главе - собственник нефтяного сырья);»;</w:t>
            </w:r>
            <w:r w:rsidR="002F39B4" w:rsidRPr="009362CE">
              <w:rPr>
                <w:bCs/>
                <w:sz w:val="20"/>
              </w:rPr>
              <w:t>»</w:t>
            </w:r>
          </w:p>
          <w:p w:rsidR="00617E8A" w:rsidRPr="00A97D28" w:rsidRDefault="00617E8A" w:rsidP="00965239">
            <w:pPr>
              <w:widowControl w:val="0"/>
              <w:ind w:firstLine="176"/>
              <w:jc w:val="both"/>
              <w:rPr>
                <w:bCs/>
                <w:sz w:val="20"/>
              </w:rPr>
            </w:pPr>
            <w:r w:rsidRPr="00A97D28">
              <w:rPr>
                <w:bCs/>
                <w:sz w:val="20"/>
              </w:rPr>
              <w:t>пункт 16 считать пунктом 19;</w:t>
            </w:r>
          </w:p>
        </w:tc>
        <w:tc>
          <w:tcPr>
            <w:tcW w:w="4324" w:type="dxa"/>
            <w:shd w:val="clear" w:color="auto" w:fill="auto"/>
          </w:tcPr>
          <w:p w:rsidR="009362CE" w:rsidRPr="009362CE" w:rsidRDefault="009362CE" w:rsidP="009362CE">
            <w:pPr>
              <w:widowControl w:val="0"/>
              <w:ind w:firstLine="176"/>
              <w:jc w:val="both"/>
              <w:rPr>
                <w:b/>
                <w:bCs/>
                <w:sz w:val="20"/>
              </w:rPr>
            </w:pPr>
            <w:r w:rsidRPr="009362CE">
              <w:rPr>
                <w:b/>
                <w:bCs/>
                <w:sz w:val="20"/>
              </w:rPr>
              <w:lastRenderedPageBreak/>
              <w:t>18) в пункте 1 статьи 182:</w:t>
            </w:r>
          </w:p>
          <w:p w:rsidR="009362CE" w:rsidRPr="009362CE" w:rsidRDefault="009362CE" w:rsidP="009362CE">
            <w:pPr>
              <w:widowControl w:val="0"/>
              <w:ind w:firstLine="176"/>
              <w:jc w:val="both"/>
              <w:rPr>
                <w:b/>
                <w:bCs/>
                <w:sz w:val="20"/>
              </w:rPr>
            </w:pPr>
            <w:r w:rsidRPr="009362CE">
              <w:rPr>
                <w:b/>
                <w:bCs/>
                <w:sz w:val="20"/>
              </w:rPr>
              <w:t>а) абзац первый подпункта 20 изложить в следующей редакции:</w:t>
            </w:r>
          </w:p>
          <w:p w:rsidR="009362CE" w:rsidRPr="009362CE" w:rsidRDefault="009362CE" w:rsidP="009362CE">
            <w:pPr>
              <w:widowControl w:val="0"/>
              <w:ind w:firstLine="176"/>
              <w:jc w:val="both"/>
              <w:rPr>
                <w:b/>
                <w:bCs/>
                <w:sz w:val="20"/>
              </w:rPr>
            </w:pPr>
            <w:r w:rsidRPr="009362CE">
              <w:rPr>
                <w:b/>
                <w:bCs/>
                <w:sz w:val="20"/>
              </w:rPr>
              <w:t>«20) получение (оприходование) денатурированного этилового спирта организацией, имеющей свидетельство на производство неспиртосодержащей продукции, или свидетельство на производство спиртосодержащих полиграфических красок, или свидетельство на производство автомобильного бензина.»;</w:t>
            </w:r>
          </w:p>
          <w:p w:rsidR="009362CE" w:rsidRPr="009362CE" w:rsidRDefault="009362CE" w:rsidP="009362CE">
            <w:pPr>
              <w:widowControl w:val="0"/>
              <w:ind w:firstLine="176"/>
              <w:jc w:val="both"/>
              <w:rPr>
                <w:b/>
                <w:bCs/>
                <w:sz w:val="20"/>
              </w:rPr>
            </w:pPr>
            <w:r w:rsidRPr="009362CE">
              <w:rPr>
                <w:b/>
                <w:bCs/>
                <w:sz w:val="20"/>
              </w:rPr>
              <w:t>б) дополнить подпунктом 34</w:t>
            </w:r>
            <w:r w:rsidRPr="009362CE">
              <w:rPr>
                <w:b/>
                <w:bCs/>
                <w:sz w:val="20"/>
                <w:vertAlign w:val="superscript"/>
              </w:rPr>
              <w:t>1</w:t>
            </w:r>
            <w:r w:rsidRPr="009362CE">
              <w:rPr>
                <w:b/>
                <w:bCs/>
                <w:sz w:val="20"/>
              </w:rPr>
              <w:t xml:space="preserve"> следующего содержания:</w:t>
            </w:r>
          </w:p>
          <w:p w:rsidR="00617E8A" w:rsidRPr="00A97D28" w:rsidRDefault="009362CE" w:rsidP="009362CE">
            <w:pPr>
              <w:widowControl w:val="0"/>
              <w:ind w:firstLine="176"/>
              <w:jc w:val="both"/>
              <w:rPr>
                <w:bCs/>
                <w:sz w:val="20"/>
              </w:rPr>
            </w:pPr>
            <w:r w:rsidRPr="009362CE">
              <w:rPr>
                <w:b/>
                <w:bCs/>
                <w:sz w:val="20"/>
              </w:rPr>
              <w:t>«34</w:t>
            </w:r>
            <w:r w:rsidRPr="009362CE">
              <w:rPr>
                <w:b/>
                <w:bCs/>
                <w:sz w:val="20"/>
                <w:vertAlign w:val="superscript"/>
              </w:rPr>
              <w:t>1</w:t>
            </w:r>
            <w:r w:rsidRPr="009362CE">
              <w:rPr>
                <w:b/>
                <w:bCs/>
                <w:sz w:val="20"/>
              </w:rPr>
              <w:t xml:space="preserve">) направление на переработку на определенных в соответствии с международным договором Российской </w:t>
            </w:r>
            <w:r w:rsidRPr="009362CE">
              <w:rPr>
                <w:b/>
                <w:bCs/>
                <w:sz w:val="20"/>
              </w:rPr>
              <w:lastRenderedPageBreak/>
              <w:t>Федерации давальческих условиях (далее в настоящей главе - давальческая переработка за пределами территории Российской Федерации) нефтяного сырья, принадлежащего на праве собственности российской организации, уполномоченной Правительством Российской Федерации на осуществление давальческой переработки за пределами территории Российской Федерации (далее в настоящей главе - собственник нефтяного сырья);»;</w:t>
            </w:r>
          </w:p>
        </w:tc>
        <w:tc>
          <w:tcPr>
            <w:tcW w:w="1418" w:type="dxa"/>
          </w:tcPr>
          <w:p w:rsidR="00617E8A" w:rsidRPr="00185E6C" w:rsidRDefault="00617E8A" w:rsidP="00185E6C">
            <w:pPr>
              <w:widowControl w:val="0"/>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jc w:val="both"/>
              <w:rPr>
                <w:bCs/>
                <w:sz w:val="20"/>
              </w:rPr>
            </w:pPr>
            <w:r w:rsidRPr="00A97D28">
              <w:rPr>
                <w:bCs/>
                <w:sz w:val="20"/>
              </w:rPr>
              <w:t>Статья 2</w:t>
            </w:r>
          </w:p>
          <w:p w:rsidR="00617E8A" w:rsidRPr="00A97D28" w:rsidRDefault="00617E8A" w:rsidP="00965239">
            <w:pPr>
              <w:tabs>
                <w:tab w:val="left" w:pos="1134"/>
              </w:tabs>
              <w:ind w:firstLine="176"/>
              <w:jc w:val="both"/>
              <w:rPr>
                <w:sz w:val="20"/>
              </w:rPr>
            </w:pPr>
            <w:r w:rsidRPr="00A97D28">
              <w:rPr>
                <w:sz w:val="20"/>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C67953" w:rsidRDefault="00617E8A" w:rsidP="00965239">
            <w:pPr>
              <w:ind w:firstLine="176"/>
              <w:jc w:val="both"/>
              <w:rPr>
                <w:sz w:val="20"/>
              </w:rPr>
            </w:pPr>
            <w:r w:rsidRPr="00C67953">
              <w:rPr>
                <w:sz w:val="20"/>
              </w:rPr>
              <w:t xml:space="preserve">Дополнить новым пунктом </w:t>
            </w:r>
            <w:r w:rsidR="00C67953" w:rsidRPr="00C67953">
              <w:rPr>
                <w:sz w:val="20"/>
              </w:rPr>
              <w:t>20</w:t>
            </w:r>
            <w:r w:rsidRPr="00C67953">
              <w:rPr>
                <w:sz w:val="20"/>
              </w:rPr>
              <w:t xml:space="preserve"> следующего содержания:</w:t>
            </w:r>
          </w:p>
          <w:p w:rsidR="00C67953" w:rsidRPr="00C67953" w:rsidRDefault="00C67953" w:rsidP="00C67953">
            <w:pPr>
              <w:widowControl w:val="0"/>
              <w:ind w:firstLine="176"/>
              <w:jc w:val="both"/>
              <w:rPr>
                <w:bCs/>
                <w:sz w:val="20"/>
              </w:rPr>
            </w:pPr>
            <w:r w:rsidRPr="00C67953">
              <w:rPr>
                <w:bCs/>
                <w:sz w:val="20"/>
              </w:rPr>
              <w:t>«20) в статье 187:</w:t>
            </w:r>
          </w:p>
          <w:p w:rsidR="00C67953" w:rsidRPr="00C67953" w:rsidRDefault="00C67953" w:rsidP="00C67953">
            <w:pPr>
              <w:widowControl w:val="0"/>
              <w:ind w:firstLine="176"/>
              <w:jc w:val="both"/>
              <w:rPr>
                <w:bCs/>
                <w:sz w:val="20"/>
              </w:rPr>
            </w:pPr>
            <w:r w:rsidRPr="00C67953">
              <w:rPr>
                <w:bCs/>
                <w:sz w:val="20"/>
              </w:rPr>
              <w:t>а) пункт 14 после слов «специальными марками» дополнить словами «и (или) средствами идентификации в соответствии с требованиями Федерального закона от 28 декабря 2009 года № 381-ФЗ «Об основах государственного регулирования торговой деятельности в Российской Федерации»;</w:t>
            </w:r>
          </w:p>
          <w:p w:rsidR="00C67953" w:rsidRPr="00C67953" w:rsidRDefault="00C67953" w:rsidP="00C67953">
            <w:pPr>
              <w:widowControl w:val="0"/>
              <w:ind w:firstLine="176"/>
              <w:jc w:val="both"/>
              <w:rPr>
                <w:bCs/>
                <w:sz w:val="20"/>
              </w:rPr>
            </w:pPr>
            <w:r w:rsidRPr="00C67953">
              <w:rPr>
                <w:bCs/>
                <w:sz w:val="20"/>
              </w:rPr>
              <w:t>б) дополнить пунктом 15</w:t>
            </w:r>
            <w:r w:rsidRPr="00C67953">
              <w:rPr>
                <w:bCs/>
                <w:sz w:val="20"/>
                <w:vertAlign w:val="superscript"/>
              </w:rPr>
              <w:t>1</w:t>
            </w:r>
            <w:r w:rsidRPr="00C67953">
              <w:rPr>
                <w:bCs/>
                <w:sz w:val="20"/>
              </w:rPr>
              <w:t xml:space="preserve"> следующего содержания:</w:t>
            </w:r>
          </w:p>
          <w:p w:rsidR="00C67953" w:rsidRPr="00C67953" w:rsidRDefault="00C67953" w:rsidP="00C67953">
            <w:pPr>
              <w:widowControl w:val="0"/>
              <w:ind w:firstLine="176"/>
              <w:jc w:val="both"/>
              <w:rPr>
                <w:bCs/>
                <w:sz w:val="20"/>
              </w:rPr>
            </w:pPr>
            <w:r w:rsidRPr="00C67953">
              <w:rPr>
                <w:bCs/>
                <w:sz w:val="20"/>
              </w:rPr>
              <w:t>«15</w:t>
            </w:r>
            <w:r w:rsidRPr="00C67953">
              <w:rPr>
                <w:bCs/>
                <w:sz w:val="20"/>
                <w:vertAlign w:val="superscript"/>
              </w:rPr>
              <w:t>1</w:t>
            </w:r>
            <w:r w:rsidRPr="00C67953">
              <w:rPr>
                <w:bCs/>
                <w:sz w:val="20"/>
              </w:rPr>
              <w:t>. Налоговая база по объекту налогообложения, указанному в подпункте 34</w:t>
            </w:r>
            <w:r w:rsidRPr="00C67953">
              <w:rPr>
                <w:bCs/>
                <w:sz w:val="20"/>
                <w:vertAlign w:val="superscript"/>
              </w:rPr>
              <w:t>1</w:t>
            </w:r>
            <w:r w:rsidRPr="00C67953">
              <w:rPr>
                <w:bCs/>
                <w:sz w:val="20"/>
              </w:rPr>
              <w:t xml:space="preserve"> пункта 1 статьи 182 настоящего Кодекса, определяется как количество поставленного нефтяного сырья собственником нефтяного сырья на давальческую переработку за пределами территории Российской Федерации в натуральном выражении в соответствии с международным договором.</w:t>
            </w:r>
          </w:p>
          <w:p w:rsidR="00C67953" w:rsidRPr="00C67953" w:rsidRDefault="00C67953" w:rsidP="00C67953">
            <w:pPr>
              <w:widowControl w:val="0"/>
              <w:ind w:firstLine="176"/>
              <w:jc w:val="both"/>
              <w:rPr>
                <w:bCs/>
                <w:sz w:val="20"/>
              </w:rPr>
            </w:pPr>
            <w:r w:rsidRPr="00C67953">
              <w:rPr>
                <w:bCs/>
                <w:sz w:val="20"/>
              </w:rPr>
              <w:t xml:space="preserve">Для целей настоящей главы определение количества нефтяного сырья, направленного за налоговый период собственником нефтяного сырья на давальческую переработку за пределами территории Российской Федерации, осуществляется налогоплательщиком в единицах массы нетто (в тоннах) при условии подтверждения такого количества федеральным органом исполнительной власти, осуществляющим функции по выработке и </w:t>
            </w:r>
            <w:r w:rsidRPr="00C67953">
              <w:rPr>
                <w:bCs/>
                <w:sz w:val="20"/>
              </w:rPr>
              <w:lastRenderedPageBreak/>
              <w:t xml:space="preserve">реализации государственной политики и нормативно-правовому регулированию в сфере топливно-энергетического комплекса, в соответствии с международным договором Российской Федерации, но не более количества нефтяного сырья, указанного в производственном балансе лица, осуществляющего давальческую переработку за пределами территории Российской Федерации, за указанный налоговый период. </w:t>
            </w:r>
          </w:p>
          <w:p w:rsidR="00617E8A" w:rsidRPr="00C67953" w:rsidRDefault="00C67953" w:rsidP="00C67953">
            <w:pPr>
              <w:widowControl w:val="0"/>
              <w:ind w:firstLine="176"/>
              <w:jc w:val="both"/>
              <w:rPr>
                <w:bCs/>
                <w:sz w:val="20"/>
              </w:rPr>
            </w:pPr>
            <w:r w:rsidRPr="00C67953">
              <w:rPr>
                <w:bCs/>
                <w:sz w:val="20"/>
              </w:rP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топливно-энергетического комплекса, представляет сведения, подтверждающие количество направленного нефтяного сырья на давальческую переработку за пределами территории Российской Федерации, в налоговый орган по месту нахождения организации собственника нефтяного сырья не позднее 20-го числа месяца, следующего за истекшим налоговым периодом.»;</w:t>
            </w:r>
          </w:p>
        </w:tc>
        <w:tc>
          <w:tcPr>
            <w:tcW w:w="4324" w:type="dxa"/>
            <w:shd w:val="clear" w:color="auto" w:fill="auto"/>
          </w:tcPr>
          <w:p w:rsidR="00C67953" w:rsidRPr="00C67953" w:rsidRDefault="00C67953" w:rsidP="00C67953">
            <w:pPr>
              <w:widowControl w:val="0"/>
              <w:ind w:firstLine="176"/>
              <w:jc w:val="both"/>
              <w:rPr>
                <w:b/>
                <w:bCs/>
                <w:sz w:val="20"/>
              </w:rPr>
            </w:pPr>
            <w:r w:rsidRPr="00C67953">
              <w:rPr>
                <w:b/>
                <w:bCs/>
                <w:sz w:val="20"/>
              </w:rPr>
              <w:lastRenderedPageBreak/>
              <w:t>20) в статье 187:</w:t>
            </w:r>
          </w:p>
          <w:p w:rsidR="00C67953" w:rsidRPr="00C67953" w:rsidRDefault="00C67953" w:rsidP="00C67953">
            <w:pPr>
              <w:widowControl w:val="0"/>
              <w:ind w:firstLine="176"/>
              <w:jc w:val="both"/>
              <w:rPr>
                <w:b/>
                <w:bCs/>
                <w:sz w:val="20"/>
              </w:rPr>
            </w:pPr>
            <w:r w:rsidRPr="00C67953">
              <w:rPr>
                <w:b/>
                <w:bCs/>
                <w:sz w:val="20"/>
              </w:rPr>
              <w:t>а) пункт 14 после слов «специальными марками» дополнить словами «и (или) средствами идентификации в соответствии с требованиями Федерального закона от 28 декабря 2009 года № 381-ФЗ «Об основах государственного регулирования торговой деятельности в Российской Федерации»;</w:t>
            </w:r>
          </w:p>
          <w:p w:rsidR="00C67953" w:rsidRPr="00C67953" w:rsidRDefault="00C67953" w:rsidP="00C67953">
            <w:pPr>
              <w:widowControl w:val="0"/>
              <w:ind w:firstLine="176"/>
              <w:jc w:val="both"/>
              <w:rPr>
                <w:b/>
                <w:bCs/>
                <w:sz w:val="20"/>
              </w:rPr>
            </w:pPr>
            <w:r w:rsidRPr="00C67953">
              <w:rPr>
                <w:b/>
                <w:bCs/>
                <w:sz w:val="20"/>
              </w:rPr>
              <w:t>б) дополнить пунктом 15</w:t>
            </w:r>
            <w:r w:rsidRPr="00C67953">
              <w:rPr>
                <w:b/>
                <w:bCs/>
                <w:sz w:val="20"/>
                <w:vertAlign w:val="superscript"/>
              </w:rPr>
              <w:t>1</w:t>
            </w:r>
            <w:r w:rsidRPr="00C67953">
              <w:rPr>
                <w:b/>
                <w:bCs/>
                <w:sz w:val="20"/>
              </w:rPr>
              <w:t xml:space="preserve"> следующего содержания:</w:t>
            </w:r>
          </w:p>
          <w:p w:rsidR="00C67953" w:rsidRPr="00C67953" w:rsidRDefault="00C67953" w:rsidP="00C67953">
            <w:pPr>
              <w:widowControl w:val="0"/>
              <w:ind w:firstLine="176"/>
              <w:jc w:val="both"/>
              <w:rPr>
                <w:b/>
                <w:bCs/>
                <w:sz w:val="20"/>
              </w:rPr>
            </w:pPr>
            <w:r w:rsidRPr="00C67953">
              <w:rPr>
                <w:b/>
                <w:bCs/>
                <w:sz w:val="20"/>
              </w:rPr>
              <w:t>«15</w:t>
            </w:r>
            <w:r w:rsidRPr="00C67953">
              <w:rPr>
                <w:b/>
                <w:bCs/>
                <w:sz w:val="20"/>
                <w:vertAlign w:val="superscript"/>
              </w:rPr>
              <w:t>1</w:t>
            </w:r>
            <w:r w:rsidRPr="00C67953">
              <w:rPr>
                <w:b/>
                <w:bCs/>
                <w:sz w:val="20"/>
              </w:rPr>
              <w:t>. Налоговая база по объекту налогообложения, указанному в подпункте 34</w:t>
            </w:r>
            <w:r w:rsidRPr="00C67953">
              <w:rPr>
                <w:b/>
                <w:bCs/>
                <w:sz w:val="20"/>
                <w:vertAlign w:val="superscript"/>
              </w:rPr>
              <w:t>1</w:t>
            </w:r>
            <w:r w:rsidRPr="00C67953">
              <w:rPr>
                <w:b/>
                <w:bCs/>
                <w:sz w:val="20"/>
              </w:rPr>
              <w:t xml:space="preserve"> пункта 1 статьи 182 настоящего Кодекса, определяется как количество поставленного нефтяного сырья собственником нефтяного сырья на давальческую переработку за пределами территории Российской Федерации в натуральном выражении в соответствии с международным договором.</w:t>
            </w:r>
          </w:p>
          <w:p w:rsidR="00C67953" w:rsidRPr="00C67953" w:rsidRDefault="00C67953" w:rsidP="00C67953">
            <w:pPr>
              <w:widowControl w:val="0"/>
              <w:ind w:firstLine="176"/>
              <w:jc w:val="both"/>
              <w:rPr>
                <w:b/>
                <w:bCs/>
                <w:sz w:val="20"/>
              </w:rPr>
            </w:pPr>
            <w:r w:rsidRPr="00C67953">
              <w:rPr>
                <w:b/>
                <w:bCs/>
                <w:sz w:val="20"/>
              </w:rPr>
              <w:t xml:space="preserve">Для целей настоящей главы определение количества нефтяного сырья, направленного за налоговый период собственником нефтяного сырья на давальческую переработку за пределами территории Российской Федерации, осуществляется налогоплательщиком в единицах массы нетто (в тоннах) при условии подтверждения такого количества федеральным органом исполнительной власти, осуществляющим функции по выработке и реализации государственной </w:t>
            </w:r>
            <w:r w:rsidRPr="00C67953">
              <w:rPr>
                <w:b/>
                <w:bCs/>
                <w:sz w:val="20"/>
              </w:rPr>
              <w:lastRenderedPageBreak/>
              <w:t xml:space="preserve">политики и нормативно-правовому регулированию в сфере топливно-энергетического комплекса, в соответствии с международным договором Российской Федерации, но не более количества нефтяного сырья, указанного в производственном балансе лица, осуществляющего давальческую переработку за пределами территории Российской Федерации, за указанный налоговый период. </w:t>
            </w:r>
          </w:p>
          <w:p w:rsidR="00617E8A" w:rsidRPr="00A97D28" w:rsidRDefault="00C67953" w:rsidP="00C67953">
            <w:pPr>
              <w:widowControl w:val="0"/>
              <w:ind w:firstLine="176"/>
              <w:jc w:val="both"/>
              <w:rPr>
                <w:bCs/>
                <w:sz w:val="20"/>
              </w:rPr>
            </w:pPr>
            <w:r w:rsidRPr="00C67953">
              <w:rPr>
                <w:b/>
                <w:bCs/>
                <w:sz w:val="20"/>
              </w:rP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топливно-энергетического комплекса, представляет сведения, подтверждающие количество направленного нефтяного сырья на давальческую переработку за пределами территории Российской Федерации, в налоговый орган по месту нахождения организации собственника нефтяного сырья не позднее 20-го числа месяца, следующего за истекшим налоговым периодом.»;</w:t>
            </w:r>
          </w:p>
        </w:tc>
        <w:tc>
          <w:tcPr>
            <w:tcW w:w="1418" w:type="dxa"/>
          </w:tcPr>
          <w:p w:rsidR="00617E8A" w:rsidRPr="00185E6C" w:rsidRDefault="00617E8A" w:rsidP="00185E6C">
            <w:pPr>
              <w:widowControl w:val="0"/>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Пункт 17 статьи 2</w:t>
            </w:r>
          </w:p>
          <w:p w:rsidR="00617E8A" w:rsidRDefault="00617E8A" w:rsidP="00965239">
            <w:pPr>
              <w:widowControl w:val="0"/>
              <w:ind w:firstLine="176"/>
              <w:jc w:val="both"/>
              <w:rPr>
                <w:bCs/>
                <w:sz w:val="20"/>
              </w:rPr>
            </w:pPr>
          </w:p>
          <w:p w:rsidR="00617E8A" w:rsidRPr="00A97D28" w:rsidRDefault="00617E8A" w:rsidP="00965239">
            <w:pPr>
              <w:widowControl w:val="0"/>
              <w:ind w:firstLine="176"/>
              <w:jc w:val="both"/>
              <w:rPr>
                <w:sz w:val="20"/>
              </w:rPr>
            </w:pPr>
            <w:r w:rsidRPr="00A97D28">
              <w:rPr>
                <w:sz w:val="20"/>
              </w:rPr>
              <w:t>17) в статье 193:</w:t>
            </w:r>
          </w:p>
          <w:p w:rsidR="00617E8A" w:rsidRPr="00A97D28" w:rsidRDefault="00617E8A" w:rsidP="00965239">
            <w:pPr>
              <w:widowControl w:val="0"/>
              <w:ind w:firstLine="176"/>
              <w:jc w:val="both"/>
              <w:rPr>
                <w:sz w:val="20"/>
              </w:rPr>
            </w:pPr>
            <w:r w:rsidRPr="00A97D28">
              <w:rPr>
                <w:sz w:val="20"/>
              </w:rPr>
              <w:t xml:space="preserve">а) в пункте 1: </w:t>
            </w:r>
          </w:p>
          <w:p w:rsidR="00617E8A" w:rsidRPr="00A97D28" w:rsidRDefault="00617E8A" w:rsidP="00965239">
            <w:pPr>
              <w:widowControl w:val="0"/>
              <w:ind w:firstLine="176"/>
              <w:jc w:val="both"/>
              <w:rPr>
                <w:sz w:val="20"/>
              </w:rPr>
            </w:pPr>
            <w:r w:rsidRPr="00A97D28">
              <w:rPr>
                <w:sz w:val="20"/>
              </w:rPr>
              <w:t xml:space="preserve">подпункты 1 </w:t>
            </w:r>
            <w:r w:rsidRPr="00C20E3D">
              <w:rPr>
                <w:b/>
                <w:sz w:val="20"/>
              </w:rPr>
              <w:t>и 3</w:t>
            </w:r>
            <w:r w:rsidRPr="00A97D28">
              <w:rPr>
                <w:sz w:val="20"/>
              </w:rPr>
              <w:t xml:space="preserve"> признать утратившими силу;</w:t>
            </w:r>
          </w:p>
          <w:p w:rsidR="00617E8A" w:rsidRPr="00A97D28" w:rsidRDefault="00617E8A" w:rsidP="00965239">
            <w:pPr>
              <w:widowControl w:val="0"/>
              <w:ind w:firstLine="176"/>
              <w:jc w:val="both"/>
              <w:rPr>
                <w:sz w:val="20"/>
              </w:rPr>
            </w:pPr>
            <w:r w:rsidRPr="00A97D28">
              <w:rPr>
                <w:sz w:val="20"/>
              </w:rPr>
              <w:t>подпункты 4 - 8 изложить в следующей редакции:</w:t>
            </w:r>
          </w:p>
          <w:p w:rsidR="00617E8A" w:rsidRPr="00A97D28" w:rsidRDefault="002F39B4" w:rsidP="00965239">
            <w:pPr>
              <w:widowControl w:val="0"/>
              <w:ind w:firstLine="176"/>
              <w:jc w:val="both"/>
              <w:rPr>
                <w:sz w:val="20"/>
              </w:rPr>
            </w:pPr>
            <w:r>
              <w:rPr>
                <w:sz w:val="20"/>
              </w:rPr>
              <w:t>«</w:t>
            </w:r>
            <w:r w:rsidR="00617E8A" w:rsidRPr="00A97D28">
              <w:rPr>
                <w:sz w:val="20"/>
              </w:rPr>
              <w:t>4) этиловый спирт, произведенный из пищевого или непищевого сырья (в том числе денатурированный этиловый спирт, спирт-сырец, дистилляты), реализуемый организациям, не имеющим свидетельств, предусмотренных пунктом 1 статьи 179</w:t>
            </w:r>
            <w:r w:rsidR="00617E8A" w:rsidRPr="00A97D28">
              <w:rPr>
                <w:sz w:val="20"/>
                <w:vertAlign w:val="superscript"/>
              </w:rPr>
              <w:t>2</w:t>
            </w:r>
            <w:r w:rsidR="00617E8A" w:rsidRPr="00A97D28">
              <w:rPr>
                <w:sz w:val="20"/>
              </w:rPr>
              <w:t xml:space="preserve"> настоящего Кодекса, а также организациям, имеющим свидетельства, предусмотренные пунктом 1 статьи 179</w:t>
            </w:r>
            <w:r w:rsidR="00617E8A" w:rsidRPr="00A97D28">
              <w:rPr>
                <w:sz w:val="20"/>
                <w:vertAlign w:val="superscript"/>
              </w:rPr>
              <w:t>2</w:t>
            </w:r>
            <w:r w:rsidR="00617E8A" w:rsidRPr="00A97D28">
              <w:rPr>
                <w:sz w:val="20"/>
              </w:rPr>
              <w:t xml:space="preserve"> настоящего Кодекса (если иное не предусмотрено подпунктами 2 и 2</w:t>
            </w:r>
            <w:r w:rsidR="00617E8A" w:rsidRPr="00A97D28">
              <w:rPr>
                <w:sz w:val="20"/>
                <w:vertAlign w:val="superscript"/>
              </w:rPr>
              <w:t>1</w:t>
            </w:r>
            <w:r w:rsidR="00617E8A" w:rsidRPr="00A97D28">
              <w:rPr>
                <w:sz w:val="20"/>
              </w:rPr>
              <w:t xml:space="preserve"> </w:t>
            </w:r>
            <w:r w:rsidR="00617E8A" w:rsidRPr="00A97D28">
              <w:rPr>
                <w:sz w:val="20"/>
              </w:rPr>
              <w:lastRenderedPageBreak/>
              <w:t>настоящего пункта):</w:t>
            </w:r>
          </w:p>
          <w:p w:rsidR="00617E8A" w:rsidRPr="00A97D28" w:rsidRDefault="00617E8A" w:rsidP="00965239">
            <w:pPr>
              <w:widowControl w:val="0"/>
              <w:ind w:firstLine="176"/>
              <w:jc w:val="both"/>
              <w:rPr>
                <w:sz w:val="20"/>
              </w:rPr>
            </w:pPr>
            <w:r w:rsidRPr="00C20E3D">
              <w:rPr>
                <w:b/>
                <w:sz w:val="20"/>
              </w:rPr>
              <w:t>с 1 января по 31 декабря 2026 года</w:t>
            </w:r>
            <w:r w:rsidRPr="00A97D28">
              <w:rPr>
                <w:sz w:val="20"/>
              </w:rPr>
              <w:t xml:space="preserve"> включительно - 824 рубля </w:t>
            </w:r>
            <w:r w:rsidRPr="00A97D28">
              <w:rPr>
                <w:sz w:val="20"/>
              </w:rPr>
              <w:br/>
              <w:t>за 1 литр безводного этилового спирта, содержащегося в подакцизном товаре;</w:t>
            </w:r>
          </w:p>
          <w:p w:rsidR="00617E8A" w:rsidRPr="00C20E3D" w:rsidRDefault="00617E8A" w:rsidP="00965239">
            <w:pPr>
              <w:widowControl w:val="0"/>
              <w:ind w:firstLine="176"/>
              <w:jc w:val="both"/>
              <w:rPr>
                <w:b/>
                <w:sz w:val="20"/>
              </w:rPr>
            </w:pPr>
            <w:r w:rsidRPr="00C20E3D">
              <w:rPr>
                <w:b/>
                <w:sz w:val="20"/>
              </w:rPr>
              <w:t xml:space="preserve">с 1 января по 31 декабря 2027 года включительно - 857 рублей </w:t>
            </w:r>
            <w:r w:rsidRPr="00C20E3D">
              <w:rPr>
                <w:b/>
                <w:sz w:val="20"/>
              </w:rPr>
              <w:br/>
              <w:t>за 1 литр безводного этилового спирта, содержащегося в подакцизном товаре;</w:t>
            </w:r>
          </w:p>
          <w:p w:rsidR="00617E8A" w:rsidRPr="00C20E3D" w:rsidRDefault="00617E8A" w:rsidP="00965239">
            <w:pPr>
              <w:widowControl w:val="0"/>
              <w:ind w:firstLine="176"/>
              <w:jc w:val="both"/>
              <w:rPr>
                <w:b/>
                <w:sz w:val="20"/>
              </w:rPr>
            </w:pPr>
            <w:r w:rsidRPr="00C20E3D">
              <w:rPr>
                <w:b/>
                <w:sz w:val="20"/>
              </w:rPr>
              <w:t xml:space="preserve">с 1 января по 31 декабря 2028 года включительно - 891 рубль </w:t>
            </w:r>
            <w:r w:rsidRPr="00C20E3D">
              <w:rPr>
                <w:b/>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5) этиловый спирт, произведенный из пищевого или непищевого сырья (в том числе денатурированный этиловый спирт, спирт-сырец, дистилляты), ввозимый в Российскую Федерацию, не являющийся товаром Евразийского экономического союза, а также являющийся товаром Евразийского экономического союза, ввозимый в Российскую Федерацию с территорий государств - членов Евразийского экономического союза:</w:t>
            </w:r>
          </w:p>
          <w:p w:rsidR="00617E8A" w:rsidRPr="00C20E3D" w:rsidRDefault="00617E8A" w:rsidP="00965239">
            <w:pPr>
              <w:widowControl w:val="0"/>
              <w:ind w:firstLine="176"/>
              <w:jc w:val="both"/>
              <w:rPr>
                <w:b/>
                <w:sz w:val="20"/>
              </w:rPr>
            </w:pPr>
            <w:r w:rsidRPr="00C20E3D">
              <w:rPr>
                <w:b/>
                <w:sz w:val="20"/>
              </w:rPr>
              <w:t xml:space="preserve">с 1 января по 31 декабря 2026 года включительно - 824 рубля </w:t>
            </w:r>
            <w:r w:rsidRPr="00C20E3D">
              <w:rPr>
                <w:b/>
                <w:sz w:val="20"/>
              </w:rPr>
              <w:br/>
              <w:t>за 1 литр безводного этилового спирта, содержащегося в подакцизном товаре;</w:t>
            </w:r>
          </w:p>
          <w:p w:rsidR="00617E8A" w:rsidRPr="00C20E3D" w:rsidRDefault="00617E8A" w:rsidP="00965239">
            <w:pPr>
              <w:widowControl w:val="0"/>
              <w:ind w:firstLine="176"/>
              <w:jc w:val="both"/>
              <w:rPr>
                <w:b/>
                <w:sz w:val="20"/>
              </w:rPr>
            </w:pPr>
            <w:r w:rsidRPr="00C20E3D">
              <w:rPr>
                <w:b/>
                <w:sz w:val="20"/>
              </w:rPr>
              <w:t>с 1 января по 31 декабря 2027 года включительно - 857 рублей з</w:t>
            </w:r>
            <w:r w:rsidRPr="00C20E3D">
              <w:rPr>
                <w:b/>
                <w:sz w:val="20"/>
              </w:rPr>
              <w:br/>
              <w:t>а 1 литр безводного этилового спирта, содержащегося в подакцизном товаре;</w:t>
            </w:r>
          </w:p>
          <w:p w:rsidR="00617E8A" w:rsidRPr="00C20E3D" w:rsidRDefault="00617E8A" w:rsidP="00965239">
            <w:pPr>
              <w:widowControl w:val="0"/>
              <w:ind w:firstLine="176"/>
              <w:jc w:val="both"/>
              <w:rPr>
                <w:b/>
                <w:sz w:val="20"/>
              </w:rPr>
            </w:pPr>
            <w:r w:rsidRPr="00C20E3D">
              <w:rPr>
                <w:b/>
                <w:sz w:val="20"/>
              </w:rPr>
              <w:t xml:space="preserve">с 1 января по 31 декабря 2028 года включительно - 891 рубль </w:t>
            </w:r>
            <w:r w:rsidRPr="00C20E3D">
              <w:rPr>
                <w:b/>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6) этиловый спирт, произведенный из пищевого или непищевого сырья (в том числе денатурированный этиловый спирт, спирт-сырец, дистилляты), передаваемый в структуре одной организации </w:t>
            </w:r>
            <w:r w:rsidRPr="00A97D28">
              <w:rPr>
                <w:sz w:val="20"/>
              </w:rPr>
              <w:br/>
              <w:t>при совершении налогоплательщиком операций, признаваемых объектом налогообложения акцизами:</w:t>
            </w:r>
          </w:p>
          <w:p w:rsidR="00617E8A" w:rsidRPr="00A97D28" w:rsidRDefault="00617E8A" w:rsidP="00965239">
            <w:pPr>
              <w:widowControl w:val="0"/>
              <w:ind w:firstLine="176"/>
              <w:jc w:val="both"/>
              <w:rPr>
                <w:sz w:val="20"/>
              </w:rPr>
            </w:pPr>
            <w:r w:rsidRPr="00A97D28">
              <w:rPr>
                <w:sz w:val="20"/>
              </w:rPr>
              <w:lastRenderedPageBreak/>
              <w:t xml:space="preserve">с 1 января по 31 декабря 2026 года включительно - 824 рубля </w:t>
            </w:r>
            <w:r w:rsidRPr="00A97D28">
              <w:rPr>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- 857 рублей </w:t>
            </w:r>
            <w:r w:rsidRPr="00A97D28">
              <w:rPr>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- 891 рубль </w:t>
            </w:r>
            <w:r w:rsidRPr="00A97D28">
              <w:rPr>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7) этиловый спирт, произведенный из пищевого или непищевого сырья (в том числе денатурированный этиловый спирт, спирт-сырец, дистилляты, фармацевтическая субстанция спирта этилового), полученный (оприходованный) организациями, имеющими свидетельства, предусмотренные пунктом 1 статьи 179</w:t>
            </w:r>
            <w:r w:rsidRPr="00A97D28">
              <w:rPr>
                <w:sz w:val="20"/>
                <w:vertAlign w:val="superscript"/>
              </w:rPr>
              <w:t>2</w:t>
            </w:r>
            <w:r w:rsidRPr="00A97D28">
              <w:rPr>
                <w:sz w:val="20"/>
              </w:rPr>
              <w:t xml:space="preserve"> настоящего Кодекса:</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- 824 рубля </w:t>
            </w:r>
            <w:r w:rsidRPr="00A97D28">
              <w:rPr>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- 857 рублей </w:t>
            </w:r>
            <w:r w:rsidRPr="00A97D28">
              <w:rPr>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- 891 рубль </w:t>
            </w:r>
            <w:r w:rsidRPr="00A97D28">
              <w:rPr>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8) спиртосодержащая продукция:</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- 824 рубля </w:t>
            </w:r>
            <w:r w:rsidRPr="00A97D28">
              <w:rPr>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- 857 рублей </w:t>
            </w:r>
            <w:r w:rsidRPr="00A97D28">
              <w:rPr>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- 891 рубль </w:t>
            </w:r>
            <w:r w:rsidRPr="00A97D28">
              <w:rPr>
                <w:sz w:val="20"/>
              </w:rPr>
              <w:br/>
            </w:r>
            <w:r w:rsidRPr="00A97D28">
              <w:rPr>
                <w:sz w:val="20"/>
              </w:rPr>
              <w:lastRenderedPageBreak/>
              <w:t>за 1 литр безводного этилового спирта, содержащегося в подакцизном товаре;</w:t>
            </w:r>
            <w:r w:rsidR="002F39B4">
              <w:rPr>
                <w:sz w:val="20"/>
              </w:rPr>
              <w:t>»</w:t>
            </w:r>
            <w:r w:rsidRPr="00A97D28">
              <w:rPr>
                <w:sz w:val="20"/>
              </w:rPr>
              <w:t>;</w:t>
            </w:r>
          </w:p>
          <w:p w:rsidR="00617E8A" w:rsidRPr="00A97D28" w:rsidRDefault="00617E8A" w:rsidP="00965239">
            <w:pPr>
              <w:widowControl w:val="0"/>
              <w:ind w:firstLine="176"/>
              <w:jc w:val="both"/>
              <w:rPr>
                <w:sz w:val="20"/>
              </w:rPr>
            </w:pPr>
            <w:r w:rsidRPr="00A97D28">
              <w:rPr>
                <w:sz w:val="20"/>
              </w:rPr>
              <w:t>подпункты 10 - 16 изложить в следующей редакции:</w:t>
            </w:r>
          </w:p>
          <w:p w:rsidR="00617E8A" w:rsidRPr="00A97D28" w:rsidRDefault="002F39B4" w:rsidP="00965239">
            <w:pPr>
              <w:widowControl w:val="0"/>
              <w:ind w:firstLine="176"/>
              <w:jc w:val="both"/>
              <w:rPr>
                <w:sz w:val="20"/>
              </w:rPr>
            </w:pPr>
            <w:r>
              <w:rPr>
                <w:sz w:val="20"/>
              </w:rPr>
              <w:t>«</w:t>
            </w:r>
            <w:r w:rsidR="00617E8A" w:rsidRPr="00A97D28">
              <w:rPr>
                <w:sz w:val="20"/>
              </w:rPr>
              <w:t>10) виноградное сусло, плодовое сусло, плодовые сброженные материалы, виноматериалы, кроме крепленого вина наливом:</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- 74 рубля за 1 литр;</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- 77 рублей </w:t>
            </w:r>
            <w:r w:rsidRPr="00A97D28">
              <w:rPr>
                <w:sz w:val="20"/>
              </w:rPr>
              <w:br/>
              <w:t>за 1 литр;</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- 80 рублей </w:t>
            </w:r>
            <w:r w:rsidRPr="00A97D28">
              <w:rPr>
                <w:sz w:val="20"/>
              </w:rPr>
              <w:br/>
              <w:t>за 1 литр;</w:t>
            </w:r>
          </w:p>
          <w:p w:rsidR="00617E8A" w:rsidRPr="00A97D28" w:rsidRDefault="00617E8A" w:rsidP="00965239">
            <w:pPr>
              <w:widowControl w:val="0"/>
              <w:ind w:firstLine="176"/>
              <w:jc w:val="both"/>
              <w:rPr>
                <w:sz w:val="20"/>
              </w:rPr>
            </w:pPr>
            <w:r w:rsidRPr="00A97D28">
              <w:rPr>
                <w:sz w:val="20"/>
              </w:rPr>
              <w:t xml:space="preserve">11) алкогольная продукция с объемной долей этилового спирта свыше 9 процентов (за исключением пива, вин, крепленых (ликерных) вин, виноматериалов, фруктовых вин, произведенных за пределами территории Российской Федерации (далее для целей настоящей главы - фруктовые вина), плодовой алкогольной продукции, игристых вин, включая российское шампанское, а также за исключением винных напитков, произведенных за пределами территории Российской Федерации (далее для целей настоящей главы - винные напитки), виноградосодержащих напитков, плодовых алкогольных напитков, изготавливаемых </w:t>
            </w:r>
            <w:r w:rsidRPr="00A97D28">
              <w:rPr>
                <w:sz w:val="20"/>
              </w:rPr>
              <w:br/>
              <w:t xml:space="preserve">без добавления ректификованного этилового спирта, произведенного </w:t>
            </w:r>
            <w:r w:rsidRPr="00A97D28">
              <w:rPr>
                <w:sz w:val="20"/>
              </w:rPr>
              <w:br/>
              <w:t xml:space="preserve">из пищевого сырья, и (или) без добавления спиртованных виноградного или иного плодового сусла, и (или) без добавления дистиллятов, </w:t>
            </w:r>
            <w:r w:rsidRPr="00A97D28">
              <w:rPr>
                <w:sz w:val="20"/>
              </w:rPr>
              <w:br/>
              <w:t>и (или) без добавления крепленого (ликерного) вина):</w:t>
            </w:r>
          </w:p>
          <w:p w:rsidR="00617E8A" w:rsidRPr="00A97D28" w:rsidRDefault="00617E8A" w:rsidP="00965239">
            <w:pPr>
              <w:widowControl w:val="0"/>
              <w:ind w:firstLine="176"/>
              <w:jc w:val="both"/>
              <w:rPr>
                <w:sz w:val="20"/>
              </w:rPr>
            </w:pPr>
            <w:r w:rsidRPr="00A97D28">
              <w:rPr>
                <w:sz w:val="20"/>
              </w:rPr>
              <w:t>для алкогольной продукции с объемной долей этилового спирта</w:t>
            </w:r>
            <w:r w:rsidRPr="00A97D28">
              <w:rPr>
                <w:sz w:val="20"/>
              </w:rPr>
              <w:br/>
              <w:t>до 18 процентов включительно:</w:t>
            </w:r>
          </w:p>
          <w:p w:rsidR="00617E8A" w:rsidRPr="00A97D28" w:rsidRDefault="00617E8A" w:rsidP="00965239">
            <w:pPr>
              <w:widowControl w:val="0"/>
              <w:ind w:firstLine="176"/>
              <w:jc w:val="both"/>
              <w:rPr>
                <w:sz w:val="20"/>
              </w:rPr>
            </w:pPr>
            <w:r w:rsidRPr="00A97D28">
              <w:rPr>
                <w:sz w:val="20"/>
              </w:rPr>
              <w:t xml:space="preserve">с 1 января по 31 декабря 2026 года </w:t>
            </w:r>
            <w:r w:rsidRPr="00A97D28">
              <w:rPr>
                <w:sz w:val="20"/>
              </w:rPr>
              <w:lastRenderedPageBreak/>
              <w:t xml:space="preserve">включительно определяется </w:t>
            </w:r>
            <w:r w:rsidRPr="00A97D28">
              <w:rPr>
                <w:sz w:val="20"/>
              </w:rPr>
              <w:br/>
              <w:t xml:space="preserve">как отношение 165 рублей к объемной доле этилового спирта </w:t>
            </w:r>
            <w:r w:rsidRPr="00A97D28">
              <w:rPr>
                <w:sz w:val="20"/>
              </w:rPr>
              <w:br/>
              <w:t>в подакцизном товаре в абсолютной сумме 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определяется </w:t>
            </w:r>
            <w:r w:rsidRPr="00A97D28">
              <w:rPr>
                <w:sz w:val="20"/>
              </w:rPr>
              <w:br/>
              <w:t xml:space="preserve">как отношение 172 рублей к объемной доле этилового спирта </w:t>
            </w:r>
            <w:r w:rsidRPr="00A97D28">
              <w:rPr>
                <w:sz w:val="20"/>
              </w:rPr>
              <w:br/>
              <w:t>в подакцизном товаре в абсолютной сумме 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с 1 января по 31 декабря 2028 года включительно определяется как отношение 179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для алкогольной продукции с объемной долей этилового спирта свыше 18 процентов:</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- 824 рубля </w:t>
            </w:r>
            <w:r w:rsidRPr="00A97D28">
              <w:rPr>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- 857 рублей </w:t>
            </w:r>
            <w:r w:rsidRPr="00A97D28">
              <w:rPr>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- 891 рубль </w:t>
            </w:r>
            <w:r w:rsidRPr="00A97D28">
              <w:rPr>
                <w:sz w:val="20"/>
              </w:rPr>
              <w:br/>
              <w:t>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12) алкогольная продукция с объемной долей этилового спирта </w:t>
            </w:r>
            <w:r w:rsidRPr="00A97D28">
              <w:rPr>
                <w:sz w:val="20"/>
              </w:rPr>
              <w:br/>
              <w:t xml:space="preserve">до 9 процентов включительно (за исключением пива, напитков, изготавливаемых на основе пива, вин, виноматериалов, фруктовых вин, плодовой алкогольной продукции, игристых вин, включая российское шампанское, сидра, пуаре, медовухи, а также за исключением </w:t>
            </w:r>
            <w:r w:rsidRPr="00A97D28">
              <w:rPr>
                <w:sz w:val="20"/>
              </w:rPr>
              <w:lastRenderedPageBreak/>
              <w:t xml:space="preserve">винных напитков,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w:t>
            </w:r>
            <w:r w:rsidRPr="00A97D28">
              <w:rPr>
                <w:sz w:val="20"/>
              </w:rPr>
              <w:br/>
              <w:t>без добавления дистиллятов, и (или) без добавления крепленого (ликерного) вина):</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определяется </w:t>
            </w:r>
            <w:r w:rsidRPr="00A97D28">
              <w:rPr>
                <w:sz w:val="20"/>
              </w:rPr>
              <w:br/>
              <w:t xml:space="preserve">как отношение 165 рублей к объемной доле этилового спирта </w:t>
            </w:r>
            <w:r w:rsidRPr="00A97D28">
              <w:rPr>
                <w:sz w:val="20"/>
              </w:rPr>
              <w:br/>
              <w:t>в подакцизном товаре в абсолютной сумме 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определяется </w:t>
            </w:r>
            <w:r w:rsidRPr="00A97D28">
              <w:rPr>
                <w:sz w:val="20"/>
              </w:rPr>
              <w:br/>
              <w:t xml:space="preserve">как отношение 172 рублей к объемной доле этилового спирта </w:t>
            </w:r>
            <w:r w:rsidRPr="00A97D28">
              <w:rPr>
                <w:sz w:val="20"/>
              </w:rPr>
              <w:br/>
              <w:t>в подакцизном товаре в абсолютной сумме 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определяется </w:t>
            </w:r>
            <w:r w:rsidRPr="00A97D28">
              <w:rPr>
                <w:sz w:val="20"/>
              </w:rPr>
              <w:br/>
              <w:t xml:space="preserve">как отношение 179 рублей к объемной доле этилового спирта </w:t>
            </w:r>
            <w:r w:rsidRPr="00A97D28">
              <w:rPr>
                <w:sz w:val="20"/>
              </w:rPr>
              <w:br/>
              <w:t>в подакцизном товаре в абсолютной сумме за 1 литр безводного этилового спирта, содержащегося в подакцизном товаре;</w:t>
            </w:r>
          </w:p>
          <w:p w:rsidR="00617E8A" w:rsidRPr="00A97D28" w:rsidRDefault="00617E8A" w:rsidP="00965239">
            <w:pPr>
              <w:widowControl w:val="0"/>
              <w:ind w:firstLine="176"/>
              <w:jc w:val="both"/>
              <w:rPr>
                <w:sz w:val="20"/>
              </w:rPr>
            </w:pPr>
            <w:r w:rsidRPr="00A97D28">
              <w:rPr>
                <w:sz w:val="20"/>
              </w:rPr>
              <w:t>13) вина (за исключением крепленых (ликерных) вин), фруктовые вина, плодовая алкогольная продукция:</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- 148 рублей</w:t>
            </w:r>
            <w:r w:rsidRPr="00A97D28">
              <w:rPr>
                <w:sz w:val="20"/>
              </w:rPr>
              <w:br/>
              <w:t>за 1 литр;</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- 154 рубля </w:t>
            </w:r>
            <w:r w:rsidRPr="00A97D28">
              <w:rPr>
                <w:sz w:val="20"/>
              </w:rPr>
              <w:br/>
              <w:t>за 1 литр;</w:t>
            </w:r>
          </w:p>
          <w:p w:rsidR="00617E8A" w:rsidRPr="00A97D28" w:rsidRDefault="00617E8A" w:rsidP="00965239">
            <w:pPr>
              <w:widowControl w:val="0"/>
              <w:ind w:firstLine="176"/>
              <w:jc w:val="both"/>
              <w:rPr>
                <w:sz w:val="20"/>
              </w:rPr>
            </w:pPr>
            <w:r w:rsidRPr="00A97D28">
              <w:rPr>
                <w:sz w:val="20"/>
              </w:rPr>
              <w:t>с 1 января по 31 декабря 2028 года включительно - 160 рублей</w:t>
            </w:r>
            <w:r w:rsidRPr="00A97D28">
              <w:rPr>
                <w:sz w:val="20"/>
              </w:rPr>
              <w:br/>
              <w:t>за 1 литр;</w:t>
            </w:r>
          </w:p>
          <w:p w:rsidR="00617E8A" w:rsidRPr="00A97D28" w:rsidRDefault="00617E8A" w:rsidP="00965239">
            <w:pPr>
              <w:widowControl w:val="0"/>
              <w:ind w:firstLine="176"/>
              <w:jc w:val="both"/>
              <w:rPr>
                <w:sz w:val="20"/>
              </w:rPr>
            </w:pPr>
            <w:r w:rsidRPr="00A97D28">
              <w:rPr>
                <w:sz w:val="20"/>
              </w:rPr>
              <w:t xml:space="preserve">14) винные напитки, </w:t>
            </w:r>
            <w:r w:rsidRPr="00A97D28">
              <w:rPr>
                <w:sz w:val="20"/>
              </w:rPr>
              <w:lastRenderedPageBreak/>
              <w:t>виноградосодержащие напитки, плодовые алкогольные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плодового сусла, и (или) дистиллятов, и (или) крепленого (ликерного) вина:</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- 165 рублей</w:t>
            </w:r>
            <w:r w:rsidRPr="00A97D28">
              <w:rPr>
                <w:sz w:val="20"/>
              </w:rPr>
              <w:br/>
              <w:t>за 1 литр;</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- 172 рубля </w:t>
            </w:r>
            <w:r w:rsidRPr="00A97D28">
              <w:rPr>
                <w:sz w:val="20"/>
              </w:rPr>
              <w:br/>
              <w:t>за 1 литр;</w:t>
            </w:r>
          </w:p>
          <w:p w:rsidR="00617E8A" w:rsidRPr="00A97D28" w:rsidRDefault="00617E8A" w:rsidP="00965239">
            <w:pPr>
              <w:widowControl w:val="0"/>
              <w:ind w:firstLine="176"/>
              <w:jc w:val="both"/>
              <w:rPr>
                <w:sz w:val="20"/>
              </w:rPr>
            </w:pPr>
            <w:r w:rsidRPr="00A97D28">
              <w:rPr>
                <w:sz w:val="20"/>
              </w:rPr>
              <w:t>с 1 января по 31 декабря 2028 года включительно - 179 рублей</w:t>
            </w:r>
            <w:r w:rsidRPr="00A97D28">
              <w:rPr>
                <w:sz w:val="20"/>
              </w:rPr>
              <w:br/>
              <w:t>за 1 литр;</w:t>
            </w:r>
          </w:p>
          <w:p w:rsidR="00617E8A" w:rsidRPr="00A97D28" w:rsidRDefault="00617E8A" w:rsidP="00965239">
            <w:pPr>
              <w:widowControl w:val="0"/>
              <w:ind w:firstLine="176"/>
              <w:jc w:val="both"/>
              <w:rPr>
                <w:sz w:val="20"/>
              </w:rPr>
            </w:pPr>
            <w:r w:rsidRPr="00A97D28">
              <w:rPr>
                <w:sz w:val="20"/>
              </w:rPr>
              <w:t>14</w:t>
            </w:r>
            <w:r w:rsidRPr="00A97D28">
              <w:rPr>
                <w:sz w:val="20"/>
                <w:vertAlign w:val="superscript"/>
              </w:rPr>
              <w:t>1</w:t>
            </w:r>
            <w:r w:rsidRPr="00A97D28">
              <w:rPr>
                <w:sz w:val="20"/>
              </w:rPr>
              <w:t>) крепленое (ликерное) вино, крепленое вино наливом:</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- 165 рублей</w:t>
            </w:r>
            <w:r w:rsidRPr="00A97D28">
              <w:rPr>
                <w:sz w:val="20"/>
              </w:rPr>
              <w:br/>
              <w:t>за 1 литр;</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- 172 рубля </w:t>
            </w:r>
            <w:r w:rsidRPr="00A97D28">
              <w:rPr>
                <w:sz w:val="20"/>
              </w:rPr>
              <w:br/>
              <w:t>за 1 литр;</w:t>
            </w:r>
          </w:p>
          <w:p w:rsidR="00617E8A" w:rsidRPr="00A97D28" w:rsidRDefault="00617E8A" w:rsidP="00965239">
            <w:pPr>
              <w:widowControl w:val="0"/>
              <w:ind w:firstLine="176"/>
              <w:jc w:val="both"/>
              <w:rPr>
                <w:sz w:val="20"/>
              </w:rPr>
            </w:pPr>
            <w:r w:rsidRPr="00A97D28">
              <w:rPr>
                <w:sz w:val="20"/>
              </w:rPr>
              <w:t>с 1 января по 31 декабря 2028 года включительно - 179 рублей</w:t>
            </w:r>
            <w:r w:rsidRPr="00A97D28">
              <w:rPr>
                <w:sz w:val="20"/>
              </w:rPr>
              <w:br/>
              <w:t>за 1 литр;</w:t>
            </w:r>
          </w:p>
          <w:p w:rsidR="00617E8A" w:rsidRPr="00A97D28" w:rsidRDefault="00617E8A" w:rsidP="00965239">
            <w:pPr>
              <w:widowControl w:val="0"/>
              <w:ind w:firstLine="176"/>
              <w:jc w:val="both"/>
              <w:rPr>
                <w:sz w:val="20"/>
              </w:rPr>
            </w:pPr>
            <w:r w:rsidRPr="00A97D28">
              <w:rPr>
                <w:sz w:val="20"/>
              </w:rPr>
              <w:t>15) сидр, пуаре, медовуха:</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- 33 рубля за 1 литр;</w:t>
            </w:r>
          </w:p>
          <w:p w:rsidR="00617E8A" w:rsidRPr="00A97D28" w:rsidRDefault="00617E8A" w:rsidP="00965239">
            <w:pPr>
              <w:widowControl w:val="0"/>
              <w:ind w:firstLine="176"/>
              <w:jc w:val="both"/>
              <w:rPr>
                <w:sz w:val="20"/>
              </w:rPr>
            </w:pPr>
            <w:r w:rsidRPr="00A97D28">
              <w:rPr>
                <w:sz w:val="20"/>
              </w:rPr>
              <w:t>с 1 января по 31 декабря 2027 года включительно - 34 рубля за 1 литр;</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35 рублей </w:t>
            </w:r>
            <w:r w:rsidRPr="00A97D28">
              <w:rPr>
                <w:sz w:val="20"/>
              </w:rPr>
              <w:br/>
              <w:t>за 1 литр;</w:t>
            </w:r>
          </w:p>
          <w:p w:rsidR="00617E8A" w:rsidRPr="00A97D28" w:rsidRDefault="00617E8A" w:rsidP="00965239">
            <w:pPr>
              <w:widowControl w:val="0"/>
              <w:ind w:firstLine="176"/>
              <w:jc w:val="both"/>
              <w:rPr>
                <w:sz w:val="20"/>
              </w:rPr>
            </w:pPr>
            <w:r w:rsidRPr="00A97D28">
              <w:rPr>
                <w:sz w:val="20"/>
              </w:rPr>
              <w:t>16) игристые вина, включая российское шампанское:</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- 160 рублей</w:t>
            </w:r>
            <w:r w:rsidRPr="00A97D28">
              <w:rPr>
                <w:sz w:val="20"/>
              </w:rPr>
              <w:br/>
              <w:t>за 1 литр;</w:t>
            </w:r>
          </w:p>
          <w:p w:rsidR="00617E8A" w:rsidRPr="00A97D28" w:rsidRDefault="00617E8A" w:rsidP="00965239">
            <w:pPr>
              <w:widowControl w:val="0"/>
              <w:ind w:firstLine="176"/>
              <w:jc w:val="both"/>
              <w:rPr>
                <w:sz w:val="20"/>
              </w:rPr>
            </w:pPr>
            <w:r w:rsidRPr="00A97D28">
              <w:rPr>
                <w:sz w:val="20"/>
              </w:rPr>
              <w:t>с 1 января по 31 декабря 2027 года включительно - 166 рублей</w:t>
            </w:r>
            <w:r w:rsidRPr="00A97D28">
              <w:rPr>
                <w:sz w:val="20"/>
              </w:rPr>
              <w:br/>
              <w:t>за 1 литр;</w:t>
            </w:r>
          </w:p>
          <w:p w:rsidR="00617E8A" w:rsidRPr="00A97D28" w:rsidRDefault="00617E8A" w:rsidP="00965239">
            <w:pPr>
              <w:widowControl w:val="0"/>
              <w:ind w:firstLine="176"/>
              <w:jc w:val="both"/>
              <w:rPr>
                <w:sz w:val="20"/>
              </w:rPr>
            </w:pPr>
            <w:r w:rsidRPr="00A97D28">
              <w:rPr>
                <w:sz w:val="20"/>
              </w:rPr>
              <w:lastRenderedPageBreak/>
              <w:t>с 1 января по 31 декабря 2028 года включительно - 173 рубля</w:t>
            </w:r>
            <w:r w:rsidRPr="00A97D28">
              <w:rPr>
                <w:sz w:val="20"/>
              </w:rPr>
              <w:br/>
              <w:t>за 1 литр;</w:t>
            </w:r>
            <w:r w:rsidR="002F39B4">
              <w:rPr>
                <w:sz w:val="20"/>
              </w:rPr>
              <w:t>»</w:t>
            </w:r>
            <w:r w:rsidRPr="00A97D28">
              <w:rPr>
                <w:sz w:val="20"/>
              </w:rPr>
              <w:t>;</w:t>
            </w:r>
          </w:p>
          <w:p w:rsidR="00617E8A" w:rsidRPr="00A97D28" w:rsidRDefault="00617E8A" w:rsidP="00965239">
            <w:pPr>
              <w:widowControl w:val="0"/>
              <w:ind w:firstLine="176"/>
              <w:jc w:val="both"/>
              <w:rPr>
                <w:sz w:val="20"/>
              </w:rPr>
            </w:pPr>
            <w:r w:rsidRPr="00A97D28">
              <w:rPr>
                <w:sz w:val="20"/>
              </w:rPr>
              <w:t>подпункты 18 - 24 изложить в следующей редакции:</w:t>
            </w:r>
          </w:p>
          <w:p w:rsidR="00617E8A" w:rsidRPr="00A97D28" w:rsidRDefault="002F39B4" w:rsidP="00965239">
            <w:pPr>
              <w:widowControl w:val="0"/>
              <w:ind w:firstLine="176"/>
              <w:jc w:val="both"/>
              <w:rPr>
                <w:sz w:val="20"/>
              </w:rPr>
            </w:pPr>
            <w:r>
              <w:rPr>
                <w:sz w:val="20"/>
              </w:rPr>
              <w:t>«</w:t>
            </w:r>
            <w:r w:rsidR="00617E8A" w:rsidRPr="00A97D28">
              <w:rPr>
                <w:sz w:val="20"/>
              </w:rPr>
              <w:t>18) пиво с нормативным (стандартизированным) содержанием объемной доли этилового спирта свыше 0,5 процента и до 8,6 процента включительно, напитки, изготавливаемые на основе пива:</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- 33 рубля за 1 литр;</w:t>
            </w:r>
          </w:p>
          <w:p w:rsidR="00617E8A" w:rsidRPr="00A97D28" w:rsidRDefault="00617E8A" w:rsidP="00965239">
            <w:pPr>
              <w:widowControl w:val="0"/>
              <w:ind w:firstLine="176"/>
              <w:jc w:val="both"/>
              <w:rPr>
                <w:sz w:val="20"/>
              </w:rPr>
            </w:pPr>
            <w:r w:rsidRPr="00A97D28">
              <w:rPr>
                <w:sz w:val="20"/>
              </w:rPr>
              <w:t>с 1 января по 31 декабря 2027 года включительно - 34 рубля за 1 литр;</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- 35 рублей </w:t>
            </w:r>
            <w:r w:rsidRPr="00A97D28">
              <w:rPr>
                <w:sz w:val="20"/>
              </w:rPr>
              <w:br/>
              <w:t>за 1 литр;</w:t>
            </w:r>
          </w:p>
          <w:p w:rsidR="00617E8A" w:rsidRPr="00A97D28" w:rsidRDefault="00617E8A" w:rsidP="00965239">
            <w:pPr>
              <w:widowControl w:val="0"/>
              <w:ind w:firstLine="176"/>
              <w:jc w:val="both"/>
              <w:rPr>
                <w:sz w:val="20"/>
              </w:rPr>
            </w:pPr>
            <w:r w:rsidRPr="00A97D28">
              <w:rPr>
                <w:sz w:val="20"/>
              </w:rPr>
              <w:t>19) пиво с нормативным (стандартизированным) содержанием объемной доли этилового спирта свыше 8,6 процента:</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- 62 рубля за 1 литр;</w:t>
            </w:r>
          </w:p>
          <w:p w:rsidR="00617E8A" w:rsidRPr="00A97D28" w:rsidRDefault="00617E8A" w:rsidP="00965239">
            <w:pPr>
              <w:widowControl w:val="0"/>
              <w:ind w:firstLine="176"/>
              <w:jc w:val="both"/>
              <w:rPr>
                <w:sz w:val="20"/>
              </w:rPr>
            </w:pPr>
            <w:r w:rsidRPr="00A97D28">
              <w:rPr>
                <w:sz w:val="20"/>
              </w:rPr>
              <w:t>с 1 января по 31 декабря 2027 года включительно - 64 рубля за 1 литр;</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- 67 рублей </w:t>
            </w:r>
            <w:r w:rsidRPr="00A97D28">
              <w:rPr>
                <w:sz w:val="20"/>
              </w:rPr>
              <w:br/>
              <w:t>за 1 литр;</w:t>
            </w:r>
          </w:p>
          <w:p w:rsidR="00617E8A" w:rsidRPr="00A97D28" w:rsidRDefault="00617E8A" w:rsidP="00965239">
            <w:pPr>
              <w:widowControl w:val="0"/>
              <w:ind w:firstLine="176"/>
              <w:jc w:val="both"/>
              <w:rPr>
                <w:sz w:val="20"/>
              </w:rPr>
            </w:pPr>
            <w:r w:rsidRPr="00A97D28">
              <w:rPr>
                <w:sz w:val="20"/>
              </w:rPr>
              <w:t xml:space="preserve">20) табак трубочный, курительный, жевательный, сосательный, нюхательный, кальянный (за исключением табака, используемого </w:t>
            </w:r>
            <w:r w:rsidRPr="00A97D28">
              <w:rPr>
                <w:sz w:val="20"/>
              </w:rPr>
              <w:br/>
              <w:t>в качестве сырья для производства табачной продукции):</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- 5 183 рубля </w:t>
            </w:r>
            <w:r w:rsidRPr="00A97D28">
              <w:rPr>
                <w:sz w:val="20"/>
              </w:rPr>
              <w:br/>
              <w:t>за 1 кг;</w:t>
            </w:r>
          </w:p>
          <w:p w:rsidR="00617E8A" w:rsidRPr="00A97D28" w:rsidRDefault="00617E8A" w:rsidP="00965239">
            <w:pPr>
              <w:widowControl w:val="0"/>
              <w:ind w:firstLine="176"/>
              <w:jc w:val="both"/>
              <w:rPr>
                <w:sz w:val="20"/>
              </w:rPr>
            </w:pPr>
            <w:r w:rsidRPr="00A97D28">
              <w:rPr>
                <w:sz w:val="20"/>
              </w:rPr>
              <w:t>с 1 января по 31 декабря 2027 года включительно - 5 390 рублей</w:t>
            </w:r>
            <w:r w:rsidRPr="00A97D28">
              <w:rPr>
                <w:sz w:val="20"/>
              </w:rPr>
              <w:br/>
              <w:t>за 1 кг;</w:t>
            </w:r>
          </w:p>
          <w:p w:rsidR="00617E8A" w:rsidRPr="00A97D28" w:rsidRDefault="00617E8A" w:rsidP="00965239">
            <w:pPr>
              <w:widowControl w:val="0"/>
              <w:ind w:firstLine="176"/>
              <w:jc w:val="both"/>
              <w:rPr>
                <w:sz w:val="20"/>
              </w:rPr>
            </w:pPr>
            <w:r w:rsidRPr="00A97D28">
              <w:rPr>
                <w:sz w:val="20"/>
              </w:rPr>
              <w:t>с 1 января по 31 декабря 2028 года включительно - 5 606 рублей</w:t>
            </w:r>
            <w:r w:rsidRPr="00A97D28">
              <w:rPr>
                <w:sz w:val="20"/>
              </w:rPr>
              <w:br/>
              <w:t>за 1 кг;</w:t>
            </w:r>
          </w:p>
          <w:p w:rsidR="00617E8A" w:rsidRPr="00A97D28" w:rsidRDefault="00617E8A" w:rsidP="00965239">
            <w:pPr>
              <w:widowControl w:val="0"/>
              <w:ind w:firstLine="176"/>
              <w:jc w:val="both"/>
              <w:rPr>
                <w:sz w:val="20"/>
              </w:rPr>
            </w:pPr>
            <w:r w:rsidRPr="00A97D28">
              <w:rPr>
                <w:sz w:val="20"/>
              </w:rPr>
              <w:t>21) сигары:</w:t>
            </w:r>
          </w:p>
          <w:p w:rsidR="00617E8A" w:rsidRPr="00A97D28" w:rsidRDefault="00617E8A" w:rsidP="00965239">
            <w:pPr>
              <w:widowControl w:val="0"/>
              <w:ind w:firstLine="176"/>
              <w:jc w:val="both"/>
              <w:rPr>
                <w:sz w:val="20"/>
              </w:rPr>
            </w:pPr>
            <w:r w:rsidRPr="00A97D28">
              <w:rPr>
                <w:sz w:val="20"/>
              </w:rPr>
              <w:lastRenderedPageBreak/>
              <w:t>с 1 января по 31 декабря 2026 года включительно - 351 рубль</w:t>
            </w:r>
            <w:r w:rsidRPr="00A97D28">
              <w:rPr>
                <w:sz w:val="20"/>
              </w:rPr>
              <w:br/>
              <w:t>за 1 штуку;</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- 365 рублей </w:t>
            </w:r>
            <w:r w:rsidRPr="00A97D28">
              <w:rPr>
                <w:sz w:val="20"/>
              </w:rPr>
              <w:br/>
              <w:t>за 1 штуку;</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- 380 рублей </w:t>
            </w:r>
            <w:r w:rsidRPr="00A97D28">
              <w:rPr>
                <w:sz w:val="20"/>
              </w:rPr>
              <w:br/>
              <w:t>за 1 штуку;</w:t>
            </w:r>
          </w:p>
          <w:p w:rsidR="00617E8A" w:rsidRPr="00A97D28" w:rsidRDefault="00617E8A" w:rsidP="00965239">
            <w:pPr>
              <w:widowControl w:val="0"/>
              <w:ind w:firstLine="176"/>
              <w:jc w:val="both"/>
              <w:rPr>
                <w:sz w:val="20"/>
              </w:rPr>
            </w:pPr>
            <w:r w:rsidRPr="00A97D28">
              <w:rPr>
                <w:sz w:val="20"/>
              </w:rPr>
              <w:t>22) сигариллы (сигариты), биди, кретек:</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- 4 992 рубля </w:t>
            </w:r>
            <w:r w:rsidRPr="00A97D28">
              <w:rPr>
                <w:sz w:val="20"/>
              </w:rPr>
              <w:br/>
              <w:t>за 1 000 штук;</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- 5 192 рубля </w:t>
            </w:r>
            <w:r w:rsidRPr="00A97D28">
              <w:rPr>
                <w:sz w:val="20"/>
              </w:rPr>
              <w:br/>
              <w:t>за 1 000 штук;</w:t>
            </w:r>
          </w:p>
          <w:p w:rsidR="00617E8A" w:rsidRPr="00A97D28" w:rsidRDefault="00617E8A" w:rsidP="00965239">
            <w:pPr>
              <w:widowControl w:val="0"/>
              <w:ind w:firstLine="176"/>
              <w:jc w:val="both"/>
              <w:rPr>
                <w:sz w:val="20"/>
              </w:rPr>
            </w:pPr>
            <w:r w:rsidRPr="00A97D28">
              <w:rPr>
                <w:sz w:val="20"/>
              </w:rPr>
              <w:t xml:space="preserve">с 1 января по 31 декабря 20285 года включительно - 5 400 рублей </w:t>
            </w:r>
            <w:r w:rsidRPr="00A97D28">
              <w:rPr>
                <w:sz w:val="20"/>
              </w:rPr>
              <w:br/>
              <w:t>за 1 000 штук;</w:t>
            </w:r>
          </w:p>
          <w:p w:rsidR="00617E8A" w:rsidRPr="00A97D28" w:rsidRDefault="00617E8A" w:rsidP="00965239">
            <w:pPr>
              <w:widowControl w:val="0"/>
              <w:ind w:firstLine="176"/>
              <w:jc w:val="both"/>
              <w:rPr>
                <w:sz w:val="20"/>
              </w:rPr>
            </w:pPr>
            <w:r w:rsidRPr="00A97D28">
              <w:rPr>
                <w:sz w:val="20"/>
              </w:rPr>
              <w:t>23) сигареты, папиросы:</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- 3 278 рублей </w:t>
            </w:r>
            <w:r w:rsidRPr="00A97D28">
              <w:rPr>
                <w:sz w:val="20"/>
              </w:rPr>
              <w:br/>
              <w:t xml:space="preserve">за 1 000 штук плюс 18 процентов расчетной стоимости, исчисляемой исходя из максимальной розничной цены, но не менее 4 452 рублей </w:t>
            </w:r>
            <w:r w:rsidRPr="00A97D28">
              <w:rPr>
                <w:sz w:val="20"/>
              </w:rPr>
              <w:br/>
              <w:t>за 1 000 штук;</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- 3 409 рублей </w:t>
            </w:r>
            <w:r w:rsidRPr="00A97D28">
              <w:rPr>
                <w:sz w:val="20"/>
              </w:rPr>
              <w:br/>
              <w:t xml:space="preserve">за 1 000 штук плюс 18 процентов расчетной стоимости, исчисляемой исходя из максимальной розничной цены, но не менее 4 630 рублей </w:t>
            </w:r>
            <w:r w:rsidRPr="00A97D28">
              <w:rPr>
                <w:sz w:val="20"/>
              </w:rPr>
              <w:br/>
              <w:t>за 1 000 штук;</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- 3 545 рублей </w:t>
            </w:r>
            <w:r w:rsidRPr="00A97D28">
              <w:rPr>
                <w:sz w:val="20"/>
              </w:rPr>
              <w:br/>
              <w:t xml:space="preserve">за 1 000 штук плюс 18 процентов расчетной стоимости, исчисляемой исходя из максимальной розничной цены, но не менее 4 815 рублей </w:t>
            </w:r>
            <w:r w:rsidRPr="00A97D28">
              <w:rPr>
                <w:sz w:val="20"/>
              </w:rPr>
              <w:br/>
              <w:t>за 1 000 штук;</w:t>
            </w:r>
          </w:p>
          <w:p w:rsidR="00617E8A" w:rsidRPr="00A97D28" w:rsidRDefault="00617E8A" w:rsidP="00965239">
            <w:pPr>
              <w:widowControl w:val="0"/>
              <w:ind w:firstLine="176"/>
              <w:jc w:val="both"/>
              <w:rPr>
                <w:sz w:val="20"/>
              </w:rPr>
            </w:pPr>
            <w:r w:rsidRPr="00A97D28">
              <w:rPr>
                <w:sz w:val="20"/>
              </w:rPr>
              <w:t xml:space="preserve">24) табак (изделия с нагреваемым табаком), предназначенный </w:t>
            </w:r>
            <w:r w:rsidRPr="00A97D28">
              <w:rPr>
                <w:sz w:val="20"/>
              </w:rPr>
              <w:br/>
              <w:t>для потребления путем нагревания:</w:t>
            </w:r>
          </w:p>
          <w:p w:rsidR="00617E8A" w:rsidRPr="00A97D28" w:rsidRDefault="00617E8A" w:rsidP="00965239">
            <w:pPr>
              <w:widowControl w:val="0"/>
              <w:ind w:firstLine="176"/>
              <w:jc w:val="both"/>
              <w:rPr>
                <w:sz w:val="20"/>
              </w:rPr>
            </w:pPr>
            <w:r w:rsidRPr="00A97D28">
              <w:rPr>
                <w:sz w:val="20"/>
              </w:rPr>
              <w:lastRenderedPageBreak/>
              <w:t xml:space="preserve">с 1 января по 31 декабря 2026 года включительно - 10 915 рублей </w:t>
            </w:r>
            <w:r w:rsidRPr="00A97D28">
              <w:rPr>
                <w:sz w:val="20"/>
              </w:rPr>
              <w:br/>
              <w:t>за 1 кг;</w:t>
            </w:r>
          </w:p>
          <w:p w:rsidR="00617E8A" w:rsidRPr="00A97D28" w:rsidRDefault="00617E8A" w:rsidP="00965239">
            <w:pPr>
              <w:widowControl w:val="0"/>
              <w:ind w:firstLine="176"/>
              <w:jc w:val="both"/>
              <w:rPr>
                <w:sz w:val="20"/>
              </w:rPr>
            </w:pPr>
            <w:r w:rsidRPr="00A97D28">
              <w:rPr>
                <w:sz w:val="20"/>
              </w:rPr>
              <w:t>с 1 января по 31 декабря 2027 года включительно - 11 352 рубля</w:t>
            </w:r>
            <w:r w:rsidRPr="00A97D28">
              <w:rPr>
                <w:sz w:val="20"/>
              </w:rPr>
              <w:br/>
              <w:t>за 1 кг;</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- 11 806 рублей </w:t>
            </w:r>
            <w:r w:rsidRPr="00A97D28">
              <w:rPr>
                <w:sz w:val="20"/>
              </w:rPr>
              <w:br/>
              <w:t>за 1 кг;</w:t>
            </w:r>
            <w:r w:rsidR="002F39B4">
              <w:rPr>
                <w:sz w:val="20"/>
              </w:rPr>
              <w:t>»</w:t>
            </w:r>
            <w:r w:rsidRPr="00A97D28">
              <w:rPr>
                <w:sz w:val="20"/>
              </w:rPr>
              <w:t>;</w:t>
            </w:r>
          </w:p>
          <w:p w:rsidR="00617E8A" w:rsidRPr="00A97D28" w:rsidRDefault="00617E8A" w:rsidP="00965239">
            <w:pPr>
              <w:widowControl w:val="0"/>
              <w:ind w:firstLine="176"/>
              <w:jc w:val="both"/>
              <w:rPr>
                <w:sz w:val="20"/>
              </w:rPr>
            </w:pPr>
            <w:r w:rsidRPr="00A97D28">
              <w:rPr>
                <w:sz w:val="20"/>
              </w:rPr>
              <w:t>подпункт 26 изложить в следующей редакции:</w:t>
            </w:r>
          </w:p>
          <w:p w:rsidR="00617E8A" w:rsidRPr="00A97D28" w:rsidRDefault="002F39B4" w:rsidP="00965239">
            <w:pPr>
              <w:widowControl w:val="0"/>
              <w:ind w:firstLine="176"/>
              <w:jc w:val="both"/>
              <w:rPr>
                <w:sz w:val="20"/>
              </w:rPr>
            </w:pPr>
            <w:r>
              <w:rPr>
                <w:sz w:val="20"/>
              </w:rPr>
              <w:t>«</w:t>
            </w:r>
            <w:r w:rsidR="00617E8A" w:rsidRPr="00A97D28">
              <w:rPr>
                <w:sz w:val="20"/>
              </w:rPr>
              <w:t>26) жидкости для электронных систем доставки никотина:</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- 49 рублей за 1 мл;</w:t>
            </w:r>
          </w:p>
          <w:p w:rsidR="00617E8A" w:rsidRPr="00A97D28" w:rsidRDefault="00617E8A" w:rsidP="00965239">
            <w:pPr>
              <w:widowControl w:val="0"/>
              <w:ind w:firstLine="176"/>
              <w:jc w:val="both"/>
              <w:rPr>
                <w:sz w:val="20"/>
              </w:rPr>
            </w:pPr>
            <w:r w:rsidRPr="00A97D28">
              <w:rPr>
                <w:sz w:val="20"/>
              </w:rPr>
              <w:t>с 1 января по 31 декабря 2027 года включительно - 51 рубль за 1 мл;</w:t>
            </w:r>
          </w:p>
          <w:p w:rsidR="00617E8A" w:rsidRPr="00A97D28" w:rsidRDefault="00617E8A" w:rsidP="00965239">
            <w:pPr>
              <w:widowControl w:val="0"/>
              <w:ind w:firstLine="176"/>
              <w:jc w:val="both"/>
              <w:rPr>
                <w:sz w:val="20"/>
              </w:rPr>
            </w:pPr>
            <w:r w:rsidRPr="00A97D28">
              <w:rPr>
                <w:sz w:val="20"/>
              </w:rPr>
              <w:t>с 1 января по 31 декабря 2028 года включительно - 53 рубля за 1 мл;</w:t>
            </w:r>
            <w:r w:rsidR="002F39B4">
              <w:rPr>
                <w:sz w:val="20"/>
              </w:rPr>
              <w:t>»</w:t>
            </w:r>
            <w:r w:rsidRPr="00A97D28">
              <w:rPr>
                <w:sz w:val="20"/>
              </w:rPr>
              <w:t>;</w:t>
            </w:r>
          </w:p>
          <w:p w:rsidR="00617E8A" w:rsidRPr="00A97D28" w:rsidRDefault="00617E8A" w:rsidP="00965239">
            <w:pPr>
              <w:widowControl w:val="0"/>
              <w:ind w:firstLine="176"/>
              <w:jc w:val="both"/>
              <w:rPr>
                <w:sz w:val="20"/>
              </w:rPr>
            </w:pPr>
            <w:r w:rsidRPr="00A97D28">
              <w:rPr>
                <w:sz w:val="20"/>
              </w:rPr>
              <w:t>подпункты 28 - 43 изложить в следующей редакции:</w:t>
            </w:r>
          </w:p>
          <w:p w:rsidR="00617E8A" w:rsidRPr="00A97D28" w:rsidRDefault="002F39B4" w:rsidP="00965239">
            <w:pPr>
              <w:widowControl w:val="0"/>
              <w:ind w:firstLine="176"/>
              <w:jc w:val="both"/>
              <w:rPr>
                <w:sz w:val="20"/>
              </w:rPr>
            </w:pPr>
            <w:r>
              <w:rPr>
                <w:sz w:val="20"/>
              </w:rPr>
              <w:t>«</w:t>
            </w:r>
            <w:r w:rsidR="00617E8A" w:rsidRPr="00A97D28">
              <w:rPr>
                <w:sz w:val="20"/>
              </w:rPr>
              <w:t xml:space="preserve">28) автомобили легковые с мощностью двигателя свыше </w:t>
            </w:r>
            <w:r w:rsidR="00617E8A" w:rsidRPr="00A97D28">
              <w:rPr>
                <w:sz w:val="20"/>
              </w:rPr>
              <w:br/>
              <w:t>67,5 кВт (90 л. с.) и до 112,5 кВт (150 л. с.) включительно:</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- 64 рубля</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с 1 января по 31 декабря 2027 года включительно - 67 рублей</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с 1 января по 31 декабря 2028 года включительно - 70 рублей</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29) автомобили легковые с мощностью двигателя свыше </w:t>
            </w:r>
            <w:r w:rsidRPr="00A97D28">
              <w:rPr>
                <w:sz w:val="20"/>
              </w:rPr>
              <w:br/>
              <w:t>112,5 кВт (150 л. с.) и до 150 кВт (200 л. с.) включительно:</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- 613 рублей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- 638 рублей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lastRenderedPageBreak/>
              <w:t>с 1 января по 31 декабря 2028 года включительно - 664 рубля</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30) автомобили легковые с мощностью двигателя свыше </w:t>
            </w:r>
            <w:r w:rsidRPr="00A97D28">
              <w:rPr>
                <w:sz w:val="20"/>
              </w:rPr>
              <w:br/>
              <w:t>150 кВт (200 л. с.) и до 225 кВт (300 л. с.) включительно:</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- 1 004 рубля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- 1 044 рубля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- 1 086 рублей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31) автомобили легковые с мощностью двигателя свыше 225 кВт </w:t>
            </w:r>
            <w:r w:rsidRPr="00A97D28">
              <w:rPr>
                <w:sz w:val="20"/>
              </w:rPr>
              <w:br/>
              <w:t>(300 л. с.) и до 300 кВт (400 л. с.) включительно:</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- 1 711 рублей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- 1 779 рублей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- 1 850 рублей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32) автомобили легковые с мощностью двигателя свыше </w:t>
            </w:r>
            <w:r w:rsidRPr="00A97D28">
              <w:rPr>
                <w:sz w:val="20"/>
              </w:rPr>
              <w:br/>
              <w:t>300 кВт (400 л. с.) и до 375 кВт (500 л. с.) включительно:</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- 1 771 рубль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- 1 842 рубля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- 1 916 рублей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33) автомобили легковые с мощностью двигателя свыше </w:t>
            </w:r>
            <w:r w:rsidRPr="00A97D28">
              <w:rPr>
                <w:sz w:val="20"/>
              </w:rPr>
              <w:br/>
            </w:r>
            <w:r w:rsidRPr="00A97D28">
              <w:rPr>
                <w:sz w:val="20"/>
              </w:rPr>
              <w:lastRenderedPageBreak/>
              <w:t>375 кВт (500 л. с.):</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- 1 829 рублей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- 1 902 рубля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- 1 978 рублей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34) мотоциклы с мощностью двигателя свыше 112,5 кВт (150 л. с.):</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- 613 рублей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- 638 рублей </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с 1 января по 31 декабря 2028 года включительно - 664 рубля</w:t>
            </w:r>
            <w:r w:rsidRPr="00A97D28">
              <w:rPr>
                <w:sz w:val="20"/>
              </w:rPr>
              <w:br/>
              <w:t>за 0,75 кВт (1 л. с.);</w:t>
            </w:r>
          </w:p>
          <w:p w:rsidR="00617E8A" w:rsidRPr="00A97D28" w:rsidRDefault="00617E8A" w:rsidP="00965239">
            <w:pPr>
              <w:widowControl w:val="0"/>
              <w:ind w:firstLine="176"/>
              <w:jc w:val="both"/>
              <w:rPr>
                <w:sz w:val="20"/>
              </w:rPr>
            </w:pPr>
            <w:r w:rsidRPr="00A97D28">
              <w:rPr>
                <w:sz w:val="20"/>
              </w:rPr>
              <w:t>35) автомобильный бензин, не соответствующий классу 5:</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- 18 411 рублей </w:t>
            </w:r>
            <w:r w:rsidRPr="00A97D28">
              <w:rPr>
                <w:sz w:val="20"/>
              </w:rPr>
              <w:br/>
              <w:t>за 1 тонну;</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- 19 147 рублей </w:t>
            </w:r>
            <w:r w:rsidRPr="00A97D28">
              <w:rPr>
                <w:sz w:val="20"/>
              </w:rPr>
              <w:br/>
              <w:t>за 1 тонну;</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- 19 913 рублей </w:t>
            </w:r>
            <w:r w:rsidRPr="00A97D28">
              <w:rPr>
                <w:sz w:val="20"/>
              </w:rPr>
              <w:br/>
              <w:t>за 1 тонну;</w:t>
            </w:r>
          </w:p>
          <w:p w:rsidR="00617E8A" w:rsidRPr="00A97D28" w:rsidRDefault="00617E8A" w:rsidP="00965239">
            <w:pPr>
              <w:widowControl w:val="0"/>
              <w:ind w:firstLine="176"/>
              <w:jc w:val="both"/>
              <w:rPr>
                <w:sz w:val="20"/>
              </w:rPr>
            </w:pPr>
            <w:r w:rsidRPr="00A97D28">
              <w:rPr>
                <w:sz w:val="20"/>
              </w:rPr>
              <w:t>36) автомобильный бензин класса 5:</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- 17 959 рублей </w:t>
            </w:r>
            <w:r w:rsidRPr="00A97D28">
              <w:rPr>
                <w:sz w:val="20"/>
              </w:rPr>
              <w:br/>
              <w:t>за 1 тонну;</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- 18 677 рублей </w:t>
            </w:r>
            <w:r w:rsidRPr="00A97D28">
              <w:rPr>
                <w:sz w:val="20"/>
              </w:rPr>
              <w:br/>
              <w:t>за 1 тонну;</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- 19 424 рубля </w:t>
            </w:r>
            <w:r w:rsidRPr="00A97D28">
              <w:rPr>
                <w:sz w:val="20"/>
              </w:rPr>
              <w:br/>
              <w:t>за 1 тонну;</w:t>
            </w:r>
          </w:p>
          <w:p w:rsidR="00617E8A" w:rsidRPr="00A97D28" w:rsidRDefault="00617E8A" w:rsidP="00965239">
            <w:pPr>
              <w:widowControl w:val="0"/>
              <w:ind w:firstLine="176"/>
              <w:jc w:val="both"/>
              <w:rPr>
                <w:sz w:val="20"/>
              </w:rPr>
            </w:pPr>
            <w:r w:rsidRPr="00A97D28">
              <w:rPr>
                <w:sz w:val="20"/>
              </w:rPr>
              <w:t>37) дизельное топливо:</w:t>
            </w:r>
          </w:p>
          <w:p w:rsidR="00617E8A" w:rsidRPr="00A97D28" w:rsidRDefault="00617E8A" w:rsidP="00965239">
            <w:pPr>
              <w:widowControl w:val="0"/>
              <w:ind w:firstLine="176"/>
              <w:jc w:val="both"/>
              <w:rPr>
                <w:sz w:val="20"/>
              </w:rPr>
            </w:pPr>
            <w:r w:rsidRPr="00A97D28">
              <w:rPr>
                <w:sz w:val="20"/>
              </w:rPr>
              <w:t xml:space="preserve">с 1 января по 31 декабря 2026 года </w:t>
            </w:r>
            <w:r w:rsidRPr="00A97D28">
              <w:rPr>
                <w:sz w:val="20"/>
              </w:rPr>
              <w:lastRenderedPageBreak/>
              <w:t xml:space="preserve">включительно - 12 738 рублей </w:t>
            </w:r>
            <w:r w:rsidRPr="00A97D28">
              <w:rPr>
                <w:sz w:val="20"/>
              </w:rPr>
              <w:br/>
              <w:t>за 1 тонну;</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- 13 248 рублей </w:t>
            </w:r>
            <w:r w:rsidRPr="00A97D28">
              <w:rPr>
                <w:sz w:val="20"/>
              </w:rPr>
              <w:br/>
              <w:t>за 1 тонну;</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- 13 778 рублей </w:t>
            </w:r>
            <w:r w:rsidRPr="00A97D28">
              <w:rPr>
                <w:sz w:val="20"/>
              </w:rPr>
              <w:br/>
              <w:t>за 1 тонну;</w:t>
            </w:r>
          </w:p>
          <w:p w:rsidR="00617E8A" w:rsidRPr="00A97D28" w:rsidRDefault="00617E8A" w:rsidP="00965239">
            <w:pPr>
              <w:widowControl w:val="0"/>
              <w:ind w:firstLine="176"/>
              <w:jc w:val="both"/>
              <w:rPr>
                <w:sz w:val="20"/>
              </w:rPr>
            </w:pPr>
            <w:r w:rsidRPr="00A97D28">
              <w:rPr>
                <w:sz w:val="20"/>
              </w:rPr>
              <w:t>38) моторные масла для дизельных и (или) карбюраторных (инжекторных) двигателей:</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- 8 503 рубля </w:t>
            </w:r>
            <w:r w:rsidRPr="00A97D28">
              <w:rPr>
                <w:sz w:val="20"/>
              </w:rPr>
              <w:br/>
              <w:t>за 1 тонну;</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- 8 843 рубля </w:t>
            </w:r>
            <w:r w:rsidRPr="00A97D28">
              <w:rPr>
                <w:sz w:val="20"/>
              </w:rPr>
              <w:br/>
              <w:t>за 1 тонну;</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- 9 197 рублей </w:t>
            </w:r>
            <w:r w:rsidRPr="00A97D28">
              <w:rPr>
                <w:sz w:val="20"/>
              </w:rPr>
              <w:br/>
              <w:t>за 1 тонну;</w:t>
            </w:r>
          </w:p>
          <w:p w:rsidR="00617E8A" w:rsidRPr="00A97D28" w:rsidRDefault="00617E8A" w:rsidP="00965239">
            <w:pPr>
              <w:widowControl w:val="0"/>
              <w:ind w:firstLine="176"/>
              <w:jc w:val="both"/>
              <w:rPr>
                <w:sz w:val="20"/>
              </w:rPr>
            </w:pPr>
            <w:r w:rsidRPr="00A97D28">
              <w:rPr>
                <w:sz w:val="20"/>
              </w:rPr>
              <w:t>39) авиационный керосин с 1 января 2026 года по 31 декабря 2028 года включительно - 2 800 рублей за 1 тонну;</w:t>
            </w:r>
          </w:p>
          <w:p w:rsidR="00617E8A" w:rsidRPr="00A97D28" w:rsidRDefault="00617E8A" w:rsidP="00965239">
            <w:pPr>
              <w:widowControl w:val="0"/>
              <w:ind w:firstLine="176"/>
              <w:jc w:val="both"/>
              <w:rPr>
                <w:sz w:val="20"/>
              </w:rPr>
            </w:pPr>
            <w:r w:rsidRPr="00A97D28">
              <w:rPr>
                <w:sz w:val="20"/>
              </w:rPr>
              <w:t>40) сахаросодержащие напитки:</w:t>
            </w:r>
          </w:p>
          <w:p w:rsidR="00617E8A" w:rsidRPr="00A97D28" w:rsidRDefault="00617E8A" w:rsidP="00965239">
            <w:pPr>
              <w:widowControl w:val="0"/>
              <w:ind w:firstLine="176"/>
              <w:jc w:val="both"/>
              <w:rPr>
                <w:sz w:val="20"/>
              </w:rPr>
            </w:pPr>
            <w:r w:rsidRPr="00A97D28">
              <w:rPr>
                <w:sz w:val="20"/>
              </w:rPr>
              <w:t>с 1 января 2026 года - 11 рублей за 1 литр;</w:t>
            </w:r>
          </w:p>
          <w:p w:rsidR="00617E8A" w:rsidRPr="00A97D28" w:rsidRDefault="00617E8A" w:rsidP="00965239">
            <w:pPr>
              <w:widowControl w:val="0"/>
              <w:ind w:firstLine="176"/>
              <w:jc w:val="both"/>
              <w:rPr>
                <w:sz w:val="20"/>
              </w:rPr>
            </w:pPr>
            <w:r w:rsidRPr="00A97D28">
              <w:rPr>
                <w:sz w:val="20"/>
              </w:rPr>
              <w:t>41) никотиновое сырье:</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- 2,4 рубля за 1 мг;</w:t>
            </w:r>
          </w:p>
          <w:p w:rsidR="00617E8A" w:rsidRPr="00A97D28" w:rsidRDefault="00617E8A" w:rsidP="00965239">
            <w:pPr>
              <w:widowControl w:val="0"/>
              <w:ind w:firstLine="176"/>
              <w:jc w:val="both"/>
              <w:rPr>
                <w:sz w:val="20"/>
              </w:rPr>
            </w:pPr>
            <w:r w:rsidRPr="00A97D28">
              <w:rPr>
                <w:sz w:val="20"/>
              </w:rPr>
              <w:t>с 1 января по 31 декабря 2027 года включительно - 2,5 рубля за 1 мг;</w:t>
            </w:r>
          </w:p>
          <w:p w:rsidR="00617E8A" w:rsidRPr="00A97D28" w:rsidRDefault="00617E8A" w:rsidP="00965239">
            <w:pPr>
              <w:widowControl w:val="0"/>
              <w:ind w:firstLine="176"/>
              <w:jc w:val="both"/>
              <w:rPr>
                <w:sz w:val="20"/>
              </w:rPr>
            </w:pPr>
            <w:r w:rsidRPr="00A97D28">
              <w:rPr>
                <w:sz w:val="20"/>
              </w:rPr>
              <w:t>с 1 января по 31 декабря 2028 года включительно - 2,6 рублей за 1 мг;</w:t>
            </w:r>
          </w:p>
          <w:p w:rsidR="00617E8A" w:rsidRPr="00A97D28" w:rsidRDefault="00617E8A" w:rsidP="00965239">
            <w:pPr>
              <w:widowControl w:val="0"/>
              <w:ind w:firstLine="176"/>
              <w:jc w:val="both"/>
              <w:rPr>
                <w:sz w:val="20"/>
              </w:rPr>
            </w:pPr>
            <w:r w:rsidRPr="00A97D28">
              <w:rPr>
                <w:sz w:val="20"/>
              </w:rPr>
              <w:t>42) бестабачная никотинсодержащая смесь для нагревания:</w:t>
            </w:r>
          </w:p>
          <w:p w:rsidR="00617E8A" w:rsidRPr="00A97D28" w:rsidRDefault="00617E8A" w:rsidP="00965239">
            <w:pPr>
              <w:widowControl w:val="0"/>
              <w:ind w:firstLine="176"/>
              <w:jc w:val="both"/>
              <w:rPr>
                <w:sz w:val="20"/>
              </w:rPr>
            </w:pPr>
            <w:r w:rsidRPr="00A97D28">
              <w:rPr>
                <w:sz w:val="20"/>
              </w:rPr>
              <w:t>с 1 января по 31 декабря 2026 года включительно - 1 030 рублей</w:t>
            </w:r>
            <w:r w:rsidRPr="00A97D28">
              <w:rPr>
                <w:sz w:val="20"/>
              </w:rPr>
              <w:br/>
              <w:t>за 1 кг;</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- 1 071 рубль </w:t>
            </w:r>
            <w:r w:rsidRPr="00A97D28">
              <w:rPr>
                <w:sz w:val="20"/>
              </w:rPr>
              <w:br/>
              <w:t>за 1 кг;</w:t>
            </w:r>
          </w:p>
          <w:p w:rsidR="00617E8A" w:rsidRPr="00A97D28" w:rsidRDefault="00617E8A" w:rsidP="00965239">
            <w:pPr>
              <w:widowControl w:val="0"/>
              <w:ind w:firstLine="176"/>
              <w:jc w:val="both"/>
              <w:rPr>
                <w:sz w:val="20"/>
              </w:rPr>
            </w:pPr>
            <w:r w:rsidRPr="00A97D28">
              <w:rPr>
                <w:sz w:val="20"/>
              </w:rPr>
              <w:t>с 1 января по 31 декабря 2028 года включительно - 1 114 рублей</w:t>
            </w:r>
            <w:r w:rsidRPr="00A97D28">
              <w:rPr>
                <w:sz w:val="20"/>
              </w:rPr>
              <w:br/>
              <w:t>за 1 кг;</w:t>
            </w:r>
          </w:p>
          <w:p w:rsidR="00617E8A" w:rsidRPr="00A97D28" w:rsidRDefault="00617E8A" w:rsidP="00965239">
            <w:pPr>
              <w:widowControl w:val="0"/>
              <w:ind w:firstLine="176"/>
              <w:jc w:val="both"/>
              <w:rPr>
                <w:sz w:val="20"/>
              </w:rPr>
            </w:pPr>
            <w:r w:rsidRPr="00A97D28">
              <w:rPr>
                <w:sz w:val="20"/>
              </w:rPr>
              <w:lastRenderedPageBreak/>
              <w:t>43) прямогонный бензин:</w:t>
            </w:r>
          </w:p>
          <w:p w:rsidR="00617E8A" w:rsidRPr="00A97D28" w:rsidRDefault="00617E8A" w:rsidP="00965239">
            <w:pPr>
              <w:widowControl w:val="0"/>
              <w:ind w:firstLine="176"/>
              <w:jc w:val="both"/>
              <w:rPr>
                <w:sz w:val="20"/>
              </w:rPr>
            </w:pPr>
            <w:r w:rsidRPr="00A97D28">
              <w:rPr>
                <w:sz w:val="20"/>
              </w:rPr>
              <w:t xml:space="preserve">с 1 января по 31 декабря 2026 года включительно - 20 282 рубля </w:t>
            </w:r>
            <w:r w:rsidRPr="00A97D28">
              <w:rPr>
                <w:sz w:val="20"/>
              </w:rPr>
              <w:br/>
              <w:t>за 1 тонну;</w:t>
            </w:r>
          </w:p>
          <w:p w:rsidR="00617E8A" w:rsidRPr="00A97D28" w:rsidRDefault="00617E8A" w:rsidP="00965239">
            <w:pPr>
              <w:widowControl w:val="0"/>
              <w:ind w:firstLine="176"/>
              <w:jc w:val="both"/>
              <w:rPr>
                <w:sz w:val="20"/>
              </w:rPr>
            </w:pPr>
            <w:r w:rsidRPr="00A97D28">
              <w:rPr>
                <w:sz w:val="20"/>
              </w:rPr>
              <w:t xml:space="preserve">с 1 января по 31 декабря 2027 года включительно - 21 093 рубля </w:t>
            </w:r>
            <w:r w:rsidRPr="00A97D28">
              <w:rPr>
                <w:sz w:val="20"/>
              </w:rPr>
              <w:br/>
              <w:t>за 1 тонну;</w:t>
            </w:r>
          </w:p>
          <w:p w:rsidR="00617E8A" w:rsidRPr="00A97D28" w:rsidRDefault="00617E8A" w:rsidP="00965239">
            <w:pPr>
              <w:widowControl w:val="0"/>
              <w:ind w:firstLine="176"/>
              <w:jc w:val="both"/>
              <w:rPr>
                <w:sz w:val="20"/>
              </w:rPr>
            </w:pPr>
            <w:r w:rsidRPr="00A97D28">
              <w:rPr>
                <w:sz w:val="20"/>
              </w:rPr>
              <w:t xml:space="preserve">с 1 января по 31 декабря 2028 года включительно - 21 937 рублей </w:t>
            </w:r>
            <w:r w:rsidRPr="00A97D28">
              <w:rPr>
                <w:sz w:val="20"/>
              </w:rPr>
              <w:br/>
              <w:t>за 1 тонну;</w:t>
            </w:r>
            <w:r w:rsidR="002F39B4">
              <w:rPr>
                <w:sz w:val="20"/>
              </w:rPr>
              <w:t>»</w:t>
            </w:r>
            <w:r w:rsidRPr="00A97D28">
              <w:rPr>
                <w:sz w:val="20"/>
              </w:rPr>
              <w:t>;</w:t>
            </w:r>
          </w:p>
          <w:p w:rsidR="00617E8A" w:rsidRPr="00A97D28" w:rsidRDefault="00617E8A" w:rsidP="00965239">
            <w:pPr>
              <w:widowControl w:val="0"/>
              <w:ind w:firstLine="176"/>
              <w:jc w:val="both"/>
              <w:rPr>
                <w:sz w:val="20"/>
              </w:rPr>
            </w:pPr>
            <w:r w:rsidRPr="00A97D28">
              <w:rPr>
                <w:sz w:val="20"/>
              </w:rPr>
              <w:t>б) пункт 4 признать утратившим силу;</w:t>
            </w:r>
          </w:p>
          <w:p w:rsidR="00617E8A" w:rsidRPr="00A97D28" w:rsidRDefault="00617E8A" w:rsidP="00965239">
            <w:pPr>
              <w:widowControl w:val="0"/>
              <w:ind w:firstLine="176"/>
              <w:jc w:val="both"/>
              <w:rPr>
                <w:sz w:val="20"/>
              </w:rPr>
            </w:pPr>
            <w:r w:rsidRPr="00A97D28">
              <w:rPr>
                <w:sz w:val="20"/>
              </w:rPr>
              <w:t>в) абзац третий пункта 8 изложить в следующей редакции:</w:t>
            </w:r>
          </w:p>
          <w:p w:rsidR="00617E8A" w:rsidRPr="00A97D28" w:rsidRDefault="002F39B4" w:rsidP="00965239">
            <w:pPr>
              <w:widowControl w:val="0"/>
              <w:ind w:firstLine="176"/>
              <w:jc w:val="both"/>
              <w:rPr>
                <w:sz w:val="20"/>
              </w:rPr>
            </w:pPr>
            <w:r>
              <w:rPr>
                <w:sz w:val="20"/>
              </w:rPr>
              <w:t>«</w:t>
            </w:r>
            <w:r w:rsidR="00617E8A" w:rsidRPr="00A97D28">
              <w:rPr>
                <w:sz w:val="20"/>
              </w:rPr>
              <w:t>где Ц</w:t>
            </w:r>
            <w:r w:rsidR="00617E8A" w:rsidRPr="00A97D28">
              <w:rPr>
                <w:sz w:val="20"/>
                <w:vertAlign w:val="subscript"/>
              </w:rPr>
              <w:t>НЕФТЬ</w:t>
            </w:r>
            <w:r w:rsidR="00617E8A" w:rsidRPr="00A97D28">
              <w:rPr>
                <w:sz w:val="20"/>
              </w:rPr>
              <w:t xml:space="preserve"> - средний за налоговый период уровень цен нефти сорта </w:t>
            </w:r>
            <w:r>
              <w:rPr>
                <w:sz w:val="20"/>
              </w:rPr>
              <w:t>«</w:t>
            </w:r>
            <w:r w:rsidR="00617E8A" w:rsidRPr="00A97D28">
              <w:rPr>
                <w:sz w:val="20"/>
              </w:rPr>
              <w:t>Юралс</w:t>
            </w:r>
            <w:r>
              <w:rPr>
                <w:sz w:val="20"/>
              </w:rPr>
              <w:t>»</w:t>
            </w:r>
            <w:r w:rsidR="00617E8A" w:rsidRPr="00A97D28">
              <w:rPr>
                <w:sz w:val="20"/>
              </w:rPr>
              <w:t xml:space="preserve">, выраженный в долларах США за баррель, определяемый </w:t>
            </w:r>
            <w:r w:rsidR="00617E8A" w:rsidRPr="00A97D28">
              <w:rPr>
                <w:sz w:val="20"/>
              </w:rPr>
              <w:br/>
              <w:t>в соответствии с пунктом 3 статьи 342 настоящего Кодекса;</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EB529C" w:rsidRDefault="00617E8A" w:rsidP="00EB529C">
            <w:pPr>
              <w:widowControl w:val="0"/>
              <w:ind w:firstLine="176"/>
              <w:jc w:val="both"/>
              <w:rPr>
                <w:bCs/>
                <w:sz w:val="20"/>
              </w:rPr>
            </w:pPr>
            <w:r w:rsidRPr="00EB529C">
              <w:rPr>
                <w:bCs/>
                <w:sz w:val="20"/>
              </w:rPr>
              <w:t>Пункты 17 и 18 считать соответственно пунктами 21 и 22</w:t>
            </w:r>
          </w:p>
          <w:p w:rsidR="00617E8A" w:rsidRPr="00EB529C" w:rsidRDefault="00617E8A" w:rsidP="00EB529C">
            <w:pPr>
              <w:widowControl w:val="0"/>
              <w:ind w:firstLine="176"/>
              <w:jc w:val="both"/>
              <w:rPr>
                <w:bCs/>
                <w:sz w:val="20"/>
              </w:rPr>
            </w:pPr>
            <w:r w:rsidRPr="00EB529C">
              <w:rPr>
                <w:bCs/>
                <w:sz w:val="20"/>
              </w:rPr>
              <w:t>в пункте 21:</w:t>
            </w:r>
          </w:p>
          <w:p w:rsidR="00617E8A" w:rsidRPr="00EB529C" w:rsidRDefault="00617E8A" w:rsidP="00EB529C">
            <w:pPr>
              <w:widowControl w:val="0"/>
              <w:ind w:firstLine="176"/>
              <w:jc w:val="both"/>
              <w:rPr>
                <w:bCs/>
                <w:sz w:val="20"/>
              </w:rPr>
            </w:pPr>
            <w:r w:rsidRPr="00EB529C">
              <w:rPr>
                <w:bCs/>
                <w:sz w:val="20"/>
              </w:rPr>
              <w:t xml:space="preserve">а) в подпункте </w:t>
            </w:r>
            <w:r w:rsidR="002F39B4" w:rsidRPr="00EB529C">
              <w:rPr>
                <w:bCs/>
                <w:sz w:val="20"/>
              </w:rPr>
              <w:t>«</w:t>
            </w:r>
            <w:r w:rsidRPr="00EB529C">
              <w:rPr>
                <w:bCs/>
                <w:sz w:val="20"/>
              </w:rPr>
              <w:t>а</w:t>
            </w:r>
            <w:r w:rsidR="002F39B4" w:rsidRPr="00EB529C">
              <w:rPr>
                <w:bCs/>
                <w:sz w:val="20"/>
              </w:rPr>
              <w:t>»</w:t>
            </w:r>
            <w:r w:rsidRPr="00EB529C">
              <w:rPr>
                <w:bCs/>
                <w:sz w:val="20"/>
              </w:rPr>
              <w:t>:</w:t>
            </w:r>
          </w:p>
          <w:p w:rsidR="00617E8A" w:rsidRPr="00EB529C" w:rsidRDefault="00617E8A" w:rsidP="00EB529C">
            <w:pPr>
              <w:widowControl w:val="0"/>
              <w:ind w:firstLine="176"/>
              <w:jc w:val="both"/>
              <w:rPr>
                <w:bCs/>
                <w:sz w:val="20"/>
              </w:rPr>
            </w:pPr>
            <w:r w:rsidRPr="00EB529C">
              <w:rPr>
                <w:bCs/>
                <w:sz w:val="20"/>
              </w:rPr>
              <w:t>абзац второй изложить в следующей редакции:</w:t>
            </w:r>
          </w:p>
          <w:p w:rsidR="00617E8A" w:rsidRPr="00EB529C" w:rsidRDefault="002F39B4" w:rsidP="00EB529C">
            <w:pPr>
              <w:widowControl w:val="0"/>
              <w:ind w:firstLine="176"/>
              <w:jc w:val="both"/>
              <w:rPr>
                <w:bCs/>
                <w:sz w:val="20"/>
              </w:rPr>
            </w:pPr>
            <w:r w:rsidRPr="00EB529C">
              <w:rPr>
                <w:bCs/>
                <w:sz w:val="20"/>
              </w:rPr>
              <w:t>«</w:t>
            </w:r>
            <w:r w:rsidR="00617E8A" w:rsidRPr="00EB529C">
              <w:rPr>
                <w:bCs/>
                <w:sz w:val="20"/>
              </w:rPr>
              <w:t>подпункт 1 признать утратившим силу;</w:t>
            </w:r>
            <w:r w:rsidRPr="00EB529C">
              <w:rPr>
                <w:bCs/>
                <w:sz w:val="20"/>
              </w:rPr>
              <w:t>»</w:t>
            </w:r>
            <w:r w:rsidR="00617E8A" w:rsidRPr="00EB529C">
              <w:rPr>
                <w:bCs/>
                <w:sz w:val="20"/>
              </w:rPr>
              <w:t>;</w:t>
            </w:r>
          </w:p>
          <w:p w:rsidR="00617E8A" w:rsidRPr="00EB529C" w:rsidRDefault="00617E8A" w:rsidP="00EB529C">
            <w:pPr>
              <w:widowControl w:val="0"/>
              <w:ind w:firstLine="176"/>
              <w:jc w:val="both"/>
              <w:rPr>
                <w:bCs/>
                <w:sz w:val="20"/>
              </w:rPr>
            </w:pPr>
            <w:r w:rsidRPr="00EB529C">
              <w:rPr>
                <w:bCs/>
                <w:sz w:val="20"/>
              </w:rPr>
              <w:t xml:space="preserve">дополнить новыми абзацами третьим и четвертым следующего содержания: </w:t>
            </w:r>
          </w:p>
          <w:p w:rsidR="00617E8A" w:rsidRPr="00EB529C" w:rsidRDefault="002F39B4" w:rsidP="00EB529C">
            <w:pPr>
              <w:widowControl w:val="0"/>
              <w:ind w:firstLine="176"/>
              <w:jc w:val="both"/>
              <w:rPr>
                <w:bCs/>
                <w:sz w:val="20"/>
              </w:rPr>
            </w:pPr>
            <w:r w:rsidRPr="00EB529C">
              <w:rPr>
                <w:bCs/>
                <w:sz w:val="20"/>
              </w:rPr>
              <w:t>«</w:t>
            </w:r>
            <w:r w:rsidR="00617E8A" w:rsidRPr="00EB529C">
              <w:rPr>
                <w:bCs/>
                <w:sz w:val="20"/>
              </w:rPr>
              <w:t xml:space="preserve">в подпункте 2 слова </w:t>
            </w:r>
            <w:r w:rsidRPr="00EB529C">
              <w:rPr>
                <w:bCs/>
                <w:sz w:val="20"/>
              </w:rPr>
              <w:t>«</w:t>
            </w:r>
            <w:r w:rsidR="00617E8A" w:rsidRPr="00EB529C">
              <w:rPr>
                <w:bCs/>
                <w:sz w:val="20"/>
              </w:rPr>
              <w:t>подпунктами 1 - 4, 6 и 7</w:t>
            </w:r>
            <w:r w:rsidRPr="00EB529C">
              <w:rPr>
                <w:bCs/>
                <w:sz w:val="20"/>
              </w:rPr>
              <w:t>»</w:t>
            </w:r>
            <w:r w:rsidR="00617E8A" w:rsidRPr="00EB529C">
              <w:rPr>
                <w:bCs/>
                <w:sz w:val="20"/>
              </w:rPr>
              <w:t xml:space="preserve"> заменить словами </w:t>
            </w:r>
            <w:r w:rsidRPr="00EB529C">
              <w:rPr>
                <w:bCs/>
                <w:sz w:val="20"/>
              </w:rPr>
              <w:t>«</w:t>
            </w:r>
            <w:r w:rsidR="00617E8A" w:rsidRPr="00EB529C">
              <w:rPr>
                <w:bCs/>
                <w:sz w:val="20"/>
              </w:rPr>
              <w:t>подпунктами 1 - 4, 6 - 8</w:t>
            </w:r>
            <w:r w:rsidRPr="00EB529C">
              <w:rPr>
                <w:bCs/>
                <w:sz w:val="20"/>
              </w:rPr>
              <w:t>»</w:t>
            </w:r>
            <w:r w:rsidR="00617E8A" w:rsidRPr="00EB529C">
              <w:rPr>
                <w:bCs/>
                <w:sz w:val="20"/>
              </w:rPr>
              <w:t>;</w:t>
            </w:r>
          </w:p>
          <w:p w:rsidR="00617E8A" w:rsidRPr="00EB529C" w:rsidRDefault="00617E8A" w:rsidP="00EB529C">
            <w:pPr>
              <w:widowControl w:val="0"/>
              <w:ind w:firstLine="176"/>
              <w:jc w:val="both"/>
              <w:rPr>
                <w:bCs/>
                <w:sz w:val="20"/>
              </w:rPr>
            </w:pPr>
            <w:r w:rsidRPr="00EB529C">
              <w:rPr>
                <w:bCs/>
                <w:sz w:val="20"/>
              </w:rPr>
              <w:t>подпункт 3 признать утратившим силу;</w:t>
            </w:r>
            <w:r w:rsidR="002F39B4" w:rsidRPr="00EB529C">
              <w:rPr>
                <w:bCs/>
                <w:sz w:val="20"/>
              </w:rPr>
              <w:t>»</w:t>
            </w:r>
            <w:r w:rsidRPr="00EB529C">
              <w:rPr>
                <w:bCs/>
                <w:sz w:val="20"/>
              </w:rPr>
              <w:t>;</w:t>
            </w:r>
          </w:p>
          <w:p w:rsidR="00617E8A" w:rsidRPr="00EB529C" w:rsidRDefault="00617E8A" w:rsidP="00EB529C">
            <w:pPr>
              <w:widowControl w:val="0"/>
              <w:ind w:firstLine="176"/>
              <w:jc w:val="both"/>
              <w:rPr>
                <w:bCs/>
                <w:sz w:val="20"/>
              </w:rPr>
            </w:pPr>
            <w:r w:rsidRPr="00EB529C">
              <w:rPr>
                <w:bCs/>
                <w:sz w:val="20"/>
              </w:rPr>
              <w:t>абзац третий считать абзацем пятым и изложить его в новой редакции:</w:t>
            </w:r>
          </w:p>
          <w:p w:rsidR="00617E8A" w:rsidRPr="00EB529C" w:rsidRDefault="002F39B4" w:rsidP="00EB529C">
            <w:pPr>
              <w:widowControl w:val="0"/>
              <w:ind w:firstLine="176"/>
              <w:jc w:val="both"/>
              <w:rPr>
                <w:bCs/>
                <w:sz w:val="20"/>
              </w:rPr>
            </w:pPr>
            <w:r w:rsidRPr="00EB529C">
              <w:rPr>
                <w:bCs/>
                <w:sz w:val="20"/>
              </w:rPr>
              <w:t>«</w:t>
            </w:r>
            <w:r w:rsidR="00617E8A" w:rsidRPr="00EB529C">
              <w:rPr>
                <w:bCs/>
                <w:sz w:val="20"/>
              </w:rPr>
              <w:t>подпункт 4 изложить в следующей редакции:</w:t>
            </w:r>
            <w:r w:rsidRPr="00EB529C">
              <w:rPr>
                <w:bCs/>
                <w:sz w:val="20"/>
              </w:rPr>
              <w:t>»</w:t>
            </w:r>
            <w:r w:rsidR="00617E8A" w:rsidRPr="00EB529C">
              <w:rPr>
                <w:bCs/>
                <w:sz w:val="20"/>
              </w:rPr>
              <w:t>;</w:t>
            </w:r>
          </w:p>
          <w:p w:rsidR="00617E8A" w:rsidRPr="00EB529C" w:rsidRDefault="00617E8A" w:rsidP="00EB529C">
            <w:pPr>
              <w:widowControl w:val="0"/>
              <w:ind w:firstLine="176"/>
              <w:jc w:val="both"/>
              <w:rPr>
                <w:bCs/>
                <w:sz w:val="20"/>
              </w:rPr>
            </w:pPr>
            <w:r w:rsidRPr="00EB529C">
              <w:rPr>
                <w:bCs/>
                <w:sz w:val="20"/>
              </w:rPr>
              <w:t>дополнить новыми абзацами шестым - восьмым следующего содержания:</w:t>
            </w:r>
          </w:p>
          <w:p w:rsidR="00EB529C" w:rsidRPr="00EB529C" w:rsidRDefault="002F39B4" w:rsidP="00EB529C">
            <w:pPr>
              <w:ind w:firstLine="176"/>
              <w:jc w:val="both"/>
              <w:rPr>
                <w:bCs/>
                <w:sz w:val="20"/>
              </w:rPr>
            </w:pPr>
            <w:r w:rsidRPr="00EB529C">
              <w:rPr>
                <w:bCs/>
                <w:sz w:val="20"/>
              </w:rPr>
              <w:t>«</w:t>
            </w:r>
            <w:r w:rsidR="00EB529C" w:rsidRPr="00EB529C">
              <w:rPr>
                <w:bCs/>
                <w:sz w:val="20"/>
              </w:rPr>
              <w:t xml:space="preserve">4) этиловый спирт, произведенный из </w:t>
            </w:r>
            <w:r w:rsidR="00EB529C" w:rsidRPr="00EB529C">
              <w:rPr>
                <w:bCs/>
                <w:sz w:val="20"/>
              </w:rPr>
              <w:lastRenderedPageBreak/>
              <w:t>пищевого или непищевого сырья (в том числе денатурированный этиловый спирт, спирт-сырец, дистилляты), реализуемый организациям, не исполнившим обязанность по уплате авансового платежа акциза (которые не представили извещение об освобождении от уплаты авансового платежа акциза и в отношении которых не представлена банковская гарантия) и (или) не имеющим свидетельств, предусмотренных пунктом 1 статьи 179</w:t>
            </w:r>
            <w:r w:rsidR="00EB529C" w:rsidRPr="00EB529C">
              <w:rPr>
                <w:bCs/>
                <w:sz w:val="20"/>
                <w:vertAlign w:val="superscript"/>
              </w:rPr>
              <w:t>2</w:t>
            </w:r>
            <w:r w:rsidR="00EB529C" w:rsidRPr="00EB529C">
              <w:rPr>
                <w:bCs/>
                <w:sz w:val="20"/>
              </w:rPr>
              <w:t xml:space="preserve"> настоящего Кодекса, а также организациям, имеющим свидетельства, предусмотренные пунктом 1 статьи 179</w:t>
            </w:r>
            <w:r w:rsidR="00EB529C" w:rsidRPr="00EB529C">
              <w:rPr>
                <w:bCs/>
                <w:sz w:val="20"/>
                <w:vertAlign w:val="superscript"/>
              </w:rPr>
              <w:t>2</w:t>
            </w:r>
            <w:r w:rsidR="00EB529C" w:rsidRPr="00EB529C">
              <w:rPr>
                <w:bCs/>
                <w:sz w:val="20"/>
              </w:rPr>
              <w:t xml:space="preserve"> настоящего Кодекса (если иное не предусмотрено подпунктами 2 и 2</w:t>
            </w:r>
            <w:r w:rsidR="00EB529C" w:rsidRPr="00EB529C">
              <w:rPr>
                <w:bCs/>
                <w:sz w:val="20"/>
                <w:vertAlign w:val="superscript"/>
              </w:rPr>
              <w:t>1</w:t>
            </w:r>
            <w:r w:rsidR="00EB529C" w:rsidRPr="00EB529C">
              <w:rPr>
                <w:bCs/>
                <w:sz w:val="20"/>
              </w:rPr>
              <w:t xml:space="preserve"> настоящего пункта):</w:t>
            </w:r>
          </w:p>
          <w:p w:rsidR="00EB529C" w:rsidRPr="00EB529C" w:rsidRDefault="00EB529C" w:rsidP="00EB529C">
            <w:pPr>
              <w:widowControl w:val="0"/>
              <w:ind w:firstLine="176"/>
              <w:jc w:val="both"/>
              <w:rPr>
                <w:bCs/>
                <w:sz w:val="20"/>
              </w:rPr>
            </w:pPr>
            <w:r w:rsidRPr="00EB529C">
              <w:rPr>
                <w:bCs/>
                <w:sz w:val="20"/>
              </w:rPr>
              <w:t xml:space="preserve">с 1 января по 30 июня 2026 года включительно - 824 рубля </w:t>
            </w:r>
            <w:r w:rsidRPr="00EB529C">
              <w:rPr>
                <w:bCs/>
                <w:sz w:val="20"/>
              </w:rPr>
              <w:br/>
              <w:t>за 1 литр безводного этилового спирта, содержащегося в подакцизном товаре;»;</w:t>
            </w:r>
          </w:p>
          <w:p w:rsidR="00617E8A" w:rsidRPr="00EB529C" w:rsidRDefault="00EB529C" w:rsidP="00EB529C">
            <w:pPr>
              <w:widowControl w:val="0"/>
              <w:ind w:firstLine="176"/>
              <w:jc w:val="both"/>
              <w:rPr>
                <w:bCs/>
                <w:sz w:val="20"/>
              </w:rPr>
            </w:pPr>
            <w:r w:rsidRPr="00EB529C">
              <w:rPr>
                <w:bCs/>
                <w:sz w:val="20"/>
              </w:rPr>
              <w:t>дополнить подпунктом 4</w:t>
            </w:r>
            <w:r w:rsidRPr="00EB529C">
              <w:rPr>
                <w:bCs/>
                <w:sz w:val="20"/>
                <w:vertAlign w:val="superscript"/>
              </w:rPr>
              <w:t>1</w:t>
            </w:r>
            <w:r w:rsidRPr="00EB529C">
              <w:rPr>
                <w:bCs/>
                <w:sz w:val="20"/>
              </w:rPr>
              <w:t xml:space="preserve"> следующего содержания:</w:t>
            </w:r>
            <w:r w:rsidR="002F39B4" w:rsidRPr="00EB529C">
              <w:rPr>
                <w:bCs/>
                <w:sz w:val="20"/>
              </w:rPr>
              <w:t>»</w:t>
            </w:r>
            <w:r w:rsidR="00617E8A" w:rsidRPr="00EB529C">
              <w:rPr>
                <w:bCs/>
                <w:sz w:val="20"/>
              </w:rPr>
              <w:t>;</w:t>
            </w:r>
          </w:p>
          <w:p w:rsidR="00617E8A" w:rsidRPr="00EB529C" w:rsidRDefault="00617E8A" w:rsidP="00EB529C">
            <w:pPr>
              <w:widowControl w:val="0"/>
              <w:ind w:firstLine="176"/>
              <w:jc w:val="both"/>
              <w:rPr>
                <w:bCs/>
                <w:sz w:val="20"/>
              </w:rPr>
            </w:pPr>
            <w:r w:rsidRPr="00EB529C">
              <w:rPr>
                <w:bCs/>
                <w:sz w:val="20"/>
              </w:rPr>
              <w:t>абзацы четвертый - седьмой считать соответственно абзацами девятым - двенадцатым;</w:t>
            </w:r>
          </w:p>
          <w:p w:rsidR="00617E8A" w:rsidRPr="00EB529C" w:rsidRDefault="00617E8A" w:rsidP="00EB529C">
            <w:pPr>
              <w:widowControl w:val="0"/>
              <w:ind w:firstLine="176"/>
              <w:jc w:val="both"/>
              <w:rPr>
                <w:bCs/>
                <w:sz w:val="20"/>
              </w:rPr>
            </w:pPr>
            <w:r w:rsidRPr="00EB529C">
              <w:rPr>
                <w:bCs/>
                <w:sz w:val="20"/>
              </w:rPr>
              <w:t xml:space="preserve">в абзаце девятом цифру </w:t>
            </w:r>
            <w:r w:rsidR="002F39B4" w:rsidRPr="00EB529C">
              <w:rPr>
                <w:bCs/>
                <w:sz w:val="20"/>
              </w:rPr>
              <w:t>«</w:t>
            </w:r>
            <w:r w:rsidRPr="00EB529C">
              <w:rPr>
                <w:bCs/>
                <w:sz w:val="20"/>
              </w:rPr>
              <w:t>4</w:t>
            </w:r>
            <w:r w:rsidR="002F39B4" w:rsidRPr="00EB529C">
              <w:rPr>
                <w:bCs/>
                <w:sz w:val="20"/>
              </w:rPr>
              <w:t>»</w:t>
            </w:r>
            <w:r w:rsidRPr="00EB529C">
              <w:rPr>
                <w:bCs/>
                <w:sz w:val="20"/>
              </w:rPr>
              <w:t xml:space="preserve"> заменить цифрами </w:t>
            </w:r>
            <w:r w:rsidR="002F39B4" w:rsidRPr="00EB529C">
              <w:rPr>
                <w:bCs/>
                <w:sz w:val="20"/>
              </w:rPr>
              <w:t>«</w:t>
            </w:r>
            <w:r w:rsidRPr="00EB529C">
              <w:rPr>
                <w:bCs/>
                <w:sz w:val="20"/>
              </w:rPr>
              <w:t>4</w:t>
            </w:r>
            <w:r w:rsidRPr="00EB529C">
              <w:rPr>
                <w:bCs/>
                <w:sz w:val="20"/>
                <w:vertAlign w:val="superscript"/>
              </w:rPr>
              <w:t>1</w:t>
            </w:r>
            <w:r w:rsidR="002F39B4" w:rsidRPr="00EB529C">
              <w:rPr>
                <w:bCs/>
                <w:sz w:val="20"/>
              </w:rPr>
              <w:t>»</w:t>
            </w:r>
            <w:r w:rsidRPr="00EB529C">
              <w:rPr>
                <w:bCs/>
                <w:sz w:val="20"/>
              </w:rPr>
              <w:t>;</w:t>
            </w:r>
          </w:p>
          <w:p w:rsidR="00617E8A" w:rsidRPr="00EB529C" w:rsidRDefault="00617E8A" w:rsidP="00EB529C">
            <w:pPr>
              <w:widowControl w:val="0"/>
              <w:ind w:firstLine="176"/>
              <w:jc w:val="both"/>
              <w:rPr>
                <w:bCs/>
                <w:sz w:val="20"/>
              </w:rPr>
            </w:pPr>
            <w:r w:rsidRPr="00EB529C">
              <w:rPr>
                <w:bCs/>
                <w:sz w:val="20"/>
              </w:rPr>
              <w:t xml:space="preserve">в абзаце десятом слово </w:t>
            </w:r>
            <w:r w:rsidR="002F39B4" w:rsidRPr="00EB529C">
              <w:rPr>
                <w:bCs/>
                <w:sz w:val="20"/>
              </w:rPr>
              <w:t>«</w:t>
            </w:r>
            <w:r w:rsidRPr="00EB529C">
              <w:rPr>
                <w:bCs/>
                <w:sz w:val="20"/>
              </w:rPr>
              <w:t>января</w:t>
            </w:r>
            <w:r w:rsidR="002F39B4" w:rsidRPr="00EB529C">
              <w:rPr>
                <w:bCs/>
                <w:sz w:val="20"/>
              </w:rPr>
              <w:t>»</w:t>
            </w:r>
            <w:r w:rsidRPr="00EB529C">
              <w:rPr>
                <w:bCs/>
                <w:sz w:val="20"/>
              </w:rPr>
              <w:t xml:space="preserve"> заменить словом </w:t>
            </w:r>
            <w:r w:rsidR="002F39B4" w:rsidRPr="00EB529C">
              <w:rPr>
                <w:bCs/>
                <w:sz w:val="20"/>
              </w:rPr>
              <w:t>«</w:t>
            </w:r>
            <w:r w:rsidRPr="00EB529C">
              <w:rPr>
                <w:bCs/>
                <w:sz w:val="20"/>
              </w:rPr>
              <w:t>июля</w:t>
            </w:r>
            <w:r w:rsidR="002F39B4" w:rsidRPr="00EB529C">
              <w:rPr>
                <w:bCs/>
                <w:sz w:val="20"/>
              </w:rPr>
              <w:t>»</w:t>
            </w:r>
            <w:r w:rsidRPr="00EB529C">
              <w:rPr>
                <w:bCs/>
                <w:sz w:val="20"/>
              </w:rPr>
              <w:t>;</w:t>
            </w:r>
          </w:p>
          <w:p w:rsidR="00617E8A" w:rsidRPr="00EB529C" w:rsidRDefault="00617E8A" w:rsidP="00EB529C">
            <w:pPr>
              <w:widowControl w:val="0"/>
              <w:ind w:firstLine="176"/>
              <w:jc w:val="both"/>
              <w:rPr>
                <w:bCs/>
                <w:sz w:val="20"/>
              </w:rPr>
            </w:pPr>
            <w:r w:rsidRPr="00EB529C">
              <w:rPr>
                <w:bCs/>
                <w:sz w:val="20"/>
              </w:rPr>
              <w:t>дополнить новыми абзацами тринадцатым - шестнадцатым следующего содержания:</w:t>
            </w:r>
          </w:p>
          <w:p w:rsidR="00EB529C" w:rsidRPr="00EB529C" w:rsidRDefault="002F39B4" w:rsidP="00EB529C">
            <w:pPr>
              <w:widowControl w:val="0"/>
              <w:ind w:firstLine="176"/>
              <w:jc w:val="both"/>
              <w:rPr>
                <w:bCs/>
                <w:sz w:val="20"/>
              </w:rPr>
            </w:pPr>
            <w:r w:rsidRPr="00EB529C">
              <w:rPr>
                <w:bCs/>
                <w:sz w:val="20"/>
              </w:rPr>
              <w:t>«</w:t>
            </w:r>
            <w:r w:rsidR="00EB529C" w:rsidRPr="00EB529C">
              <w:rPr>
                <w:bCs/>
                <w:sz w:val="20"/>
              </w:rPr>
              <w:t>подпункт 5 изложить в следующей редакции:</w:t>
            </w:r>
          </w:p>
          <w:p w:rsidR="00EB529C" w:rsidRPr="00EB529C" w:rsidRDefault="00EB529C" w:rsidP="00EB529C">
            <w:pPr>
              <w:widowControl w:val="0"/>
              <w:ind w:firstLine="176"/>
              <w:jc w:val="both"/>
              <w:rPr>
                <w:bCs/>
                <w:sz w:val="20"/>
              </w:rPr>
            </w:pPr>
            <w:r w:rsidRPr="00EB529C">
              <w:rPr>
                <w:bCs/>
                <w:sz w:val="20"/>
              </w:rPr>
              <w:t xml:space="preserve">«5) этиловый спирт, произведенный из пищевого или непищевого сырья (в том числе денатурированный этиловый спирт, спирт-сырец, дистилляты), ввозимый в Российскую Федерацию, не являющийся товаром Евразийского экономического союза, а также являющийся товаром Евразийского экономического союза, ввозимый в Российскую Федерацию с территорий государств - членов Евразийского экономического союза, при условии отсутствия </w:t>
            </w:r>
            <w:r w:rsidRPr="00EB529C">
              <w:rPr>
                <w:bCs/>
                <w:sz w:val="20"/>
              </w:rPr>
              <w:lastRenderedPageBreak/>
              <w:t>обязанности по уплате авансового платежа акциза (за исключением представления банковской гарантии и извещения об освобождении от уплаты авансового платежа акциза) или неисполнения обязанности по уплате авансового платежа акциза:</w:t>
            </w:r>
          </w:p>
          <w:p w:rsidR="00EB529C" w:rsidRPr="00EB529C" w:rsidRDefault="00EB529C" w:rsidP="00EB529C">
            <w:pPr>
              <w:widowControl w:val="0"/>
              <w:ind w:firstLine="176"/>
              <w:jc w:val="both"/>
              <w:rPr>
                <w:bCs/>
                <w:sz w:val="20"/>
              </w:rPr>
            </w:pPr>
            <w:r w:rsidRPr="00EB529C">
              <w:rPr>
                <w:bCs/>
                <w:sz w:val="20"/>
              </w:rPr>
              <w:t xml:space="preserve">с 1 января по 30 июня 2026 года включительно - 824 рубля </w:t>
            </w:r>
          </w:p>
          <w:p w:rsidR="00EB529C" w:rsidRPr="00EB529C" w:rsidRDefault="00EB529C" w:rsidP="00EB529C">
            <w:pPr>
              <w:widowControl w:val="0"/>
              <w:ind w:firstLine="176"/>
              <w:jc w:val="both"/>
              <w:rPr>
                <w:bCs/>
                <w:sz w:val="20"/>
              </w:rPr>
            </w:pPr>
            <w:r w:rsidRPr="00EB529C">
              <w:rPr>
                <w:bCs/>
                <w:sz w:val="20"/>
              </w:rPr>
              <w:t>за 1 литр безводного этилового спирта, содержащегося в подакцизном товаре;»;</w:t>
            </w:r>
          </w:p>
          <w:p w:rsidR="00617E8A" w:rsidRPr="00EB529C" w:rsidRDefault="00EB529C" w:rsidP="00EB529C">
            <w:pPr>
              <w:widowControl w:val="0"/>
              <w:ind w:firstLine="176"/>
              <w:jc w:val="both"/>
              <w:rPr>
                <w:bCs/>
                <w:sz w:val="20"/>
              </w:rPr>
            </w:pPr>
            <w:r w:rsidRPr="00EB529C">
              <w:rPr>
                <w:bCs/>
                <w:sz w:val="20"/>
              </w:rPr>
              <w:t>дополнить подпунктом 51 следующего содержания:</w:t>
            </w:r>
            <w:r w:rsidR="002F39B4" w:rsidRPr="00EB529C">
              <w:rPr>
                <w:bCs/>
                <w:sz w:val="20"/>
              </w:rPr>
              <w:t>»</w:t>
            </w:r>
            <w:r w:rsidR="00617E8A" w:rsidRPr="00EB529C">
              <w:rPr>
                <w:bCs/>
                <w:sz w:val="20"/>
              </w:rPr>
              <w:t>;</w:t>
            </w:r>
          </w:p>
          <w:p w:rsidR="00617E8A" w:rsidRPr="00EB529C" w:rsidRDefault="00617E8A" w:rsidP="00EB529C">
            <w:pPr>
              <w:widowControl w:val="0"/>
              <w:ind w:firstLine="176"/>
              <w:jc w:val="both"/>
              <w:rPr>
                <w:bCs/>
                <w:sz w:val="20"/>
              </w:rPr>
            </w:pPr>
            <w:r w:rsidRPr="00EB529C">
              <w:rPr>
                <w:bCs/>
                <w:sz w:val="20"/>
              </w:rPr>
              <w:t>абзацы восьмой - одиннадцатый считать соответственно абзацами семнадцатым - двадцатым;</w:t>
            </w:r>
          </w:p>
          <w:p w:rsidR="00617E8A" w:rsidRPr="00EB529C" w:rsidRDefault="00617E8A" w:rsidP="00EB529C">
            <w:pPr>
              <w:widowControl w:val="0"/>
              <w:ind w:firstLine="176"/>
              <w:jc w:val="both"/>
              <w:rPr>
                <w:bCs/>
                <w:sz w:val="20"/>
              </w:rPr>
            </w:pPr>
            <w:r w:rsidRPr="00EB529C">
              <w:rPr>
                <w:bCs/>
                <w:sz w:val="20"/>
              </w:rPr>
              <w:t xml:space="preserve">в абзаце семнадцатом цифру </w:t>
            </w:r>
            <w:r w:rsidR="002F39B4" w:rsidRPr="00EB529C">
              <w:rPr>
                <w:bCs/>
                <w:sz w:val="20"/>
              </w:rPr>
              <w:t>«</w:t>
            </w:r>
            <w:r w:rsidRPr="00EB529C">
              <w:rPr>
                <w:bCs/>
                <w:sz w:val="20"/>
              </w:rPr>
              <w:t>5</w:t>
            </w:r>
            <w:r w:rsidR="002F39B4" w:rsidRPr="00EB529C">
              <w:rPr>
                <w:bCs/>
                <w:sz w:val="20"/>
              </w:rPr>
              <w:t>»</w:t>
            </w:r>
            <w:r w:rsidRPr="00EB529C">
              <w:rPr>
                <w:bCs/>
                <w:sz w:val="20"/>
              </w:rPr>
              <w:t xml:space="preserve"> заменить цифрами </w:t>
            </w:r>
            <w:r w:rsidR="002F39B4" w:rsidRPr="00EB529C">
              <w:rPr>
                <w:bCs/>
                <w:sz w:val="20"/>
              </w:rPr>
              <w:t>«</w:t>
            </w:r>
            <w:r w:rsidRPr="00EB529C">
              <w:rPr>
                <w:bCs/>
                <w:sz w:val="20"/>
              </w:rPr>
              <w:t>5</w:t>
            </w:r>
            <w:r w:rsidRPr="00EB529C">
              <w:rPr>
                <w:bCs/>
                <w:sz w:val="20"/>
                <w:vertAlign w:val="superscript"/>
              </w:rPr>
              <w:t>1</w:t>
            </w:r>
            <w:r w:rsidR="002F39B4" w:rsidRPr="00EB529C">
              <w:rPr>
                <w:bCs/>
                <w:sz w:val="20"/>
              </w:rPr>
              <w:t>»</w:t>
            </w:r>
            <w:r w:rsidRPr="00EB529C">
              <w:rPr>
                <w:bCs/>
                <w:sz w:val="20"/>
              </w:rPr>
              <w:t>;</w:t>
            </w:r>
          </w:p>
          <w:p w:rsidR="00617E8A" w:rsidRPr="00EB529C" w:rsidRDefault="00617E8A" w:rsidP="00EB529C">
            <w:pPr>
              <w:widowControl w:val="0"/>
              <w:ind w:firstLine="176"/>
              <w:jc w:val="both"/>
              <w:rPr>
                <w:bCs/>
                <w:sz w:val="20"/>
              </w:rPr>
            </w:pPr>
            <w:r w:rsidRPr="00EB529C">
              <w:rPr>
                <w:bCs/>
                <w:sz w:val="20"/>
              </w:rPr>
              <w:t xml:space="preserve">в абзаце восемнадцатом слово </w:t>
            </w:r>
            <w:r w:rsidR="002F39B4" w:rsidRPr="00EB529C">
              <w:rPr>
                <w:bCs/>
                <w:sz w:val="20"/>
              </w:rPr>
              <w:t>«</w:t>
            </w:r>
            <w:r w:rsidRPr="00EB529C">
              <w:rPr>
                <w:bCs/>
                <w:sz w:val="20"/>
              </w:rPr>
              <w:t>января</w:t>
            </w:r>
            <w:r w:rsidR="002F39B4" w:rsidRPr="00EB529C">
              <w:rPr>
                <w:bCs/>
                <w:sz w:val="20"/>
              </w:rPr>
              <w:t>»</w:t>
            </w:r>
            <w:r w:rsidRPr="00EB529C">
              <w:rPr>
                <w:bCs/>
                <w:sz w:val="20"/>
              </w:rPr>
              <w:t xml:space="preserve"> заменить словом </w:t>
            </w:r>
            <w:r w:rsidR="002F39B4" w:rsidRPr="00EB529C">
              <w:rPr>
                <w:bCs/>
                <w:sz w:val="20"/>
              </w:rPr>
              <w:t>«</w:t>
            </w:r>
            <w:r w:rsidRPr="00EB529C">
              <w:rPr>
                <w:bCs/>
                <w:sz w:val="20"/>
              </w:rPr>
              <w:t>июля</w:t>
            </w:r>
            <w:r w:rsidR="002F39B4" w:rsidRPr="00EB529C">
              <w:rPr>
                <w:bCs/>
                <w:sz w:val="20"/>
              </w:rPr>
              <w:t>»</w:t>
            </w:r>
            <w:r w:rsidRPr="00EB529C">
              <w:rPr>
                <w:bCs/>
                <w:sz w:val="20"/>
              </w:rPr>
              <w:t>;</w:t>
            </w:r>
          </w:p>
          <w:p w:rsidR="00617E8A" w:rsidRPr="00EB529C" w:rsidRDefault="00617E8A" w:rsidP="00EB529C">
            <w:pPr>
              <w:widowControl w:val="0"/>
              <w:ind w:firstLine="176"/>
              <w:jc w:val="both"/>
              <w:rPr>
                <w:bCs/>
                <w:sz w:val="20"/>
              </w:rPr>
            </w:pPr>
            <w:r w:rsidRPr="00EB529C">
              <w:rPr>
                <w:bCs/>
                <w:sz w:val="20"/>
              </w:rPr>
              <w:t>дополнить новым абзацем двадцать первым следующего содержания:</w:t>
            </w:r>
          </w:p>
          <w:p w:rsidR="00617E8A" w:rsidRPr="00EB529C" w:rsidRDefault="002F39B4" w:rsidP="00EB529C">
            <w:pPr>
              <w:widowControl w:val="0"/>
              <w:ind w:firstLine="176"/>
              <w:jc w:val="both"/>
              <w:rPr>
                <w:bCs/>
                <w:sz w:val="20"/>
              </w:rPr>
            </w:pPr>
            <w:r w:rsidRPr="00EB529C">
              <w:rPr>
                <w:bCs/>
                <w:sz w:val="20"/>
              </w:rPr>
              <w:t>«</w:t>
            </w:r>
            <w:r w:rsidR="00617E8A" w:rsidRPr="00EB529C">
              <w:rPr>
                <w:bCs/>
                <w:sz w:val="20"/>
              </w:rPr>
              <w:t>подпункты 6 - 8 изложить в следующей редакции:</w:t>
            </w:r>
            <w:r w:rsidRPr="00EB529C">
              <w:rPr>
                <w:bCs/>
                <w:sz w:val="20"/>
              </w:rPr>
              <w:t>»</w:t>
            </w:r>
            <w:r w:rsidR="00617E8A" w:rsidRPr="00EB529C">
              <w:rPr>
                <w:bCs/>
                <w:sz w:val="20"/>
              </w:rPr>
              <w:t>;</w:t>
            </w:r>
          </w:p>
          <w:p w:rsidR="00617E8A" w:rsidRPr="00EB529C" w:rsidRDefault="00617E8A" w:rsidP="00EB529C">
            <w:pPr>
              <w:widowControl w:val="0"/>
              <w:ind w:firstLine="176"/>
              <w:jc w:val="both"/>
              <w:rPr>
                <w:bCs/>
                <w:sz w:val="20"/>
              </w:rPr>
            </w:pPr>
            <w:r w:rsidRPr="00EB529C">
              <w:rPr>
                <w:bCs/>
                <w:sz w:val="20"/>
              </w:rPr>
              <w:t xml:space="preserve">в абзаце тридцать шестом слова </w:t>
            </w:r>
            <w:r w:rsidR="002F39B4" w:rsidRPr="00EB529C">
              <w:rPr>
                <w:bCs/>
                <w:sz w:val="20"/>
              </w:rPr>
              <w:t>«</w:t>
            </w:r>
            <w:r w:rsidRPr="00EB529C">
              <w:rPr>
                <w:bCs/>
                <w:sz w:val="20"/>
              </w:rPr>
              <w:t>74 рубля</w:t>
            </w:r>
            <w:r w:rsidR="002F39B4" w:rsidRPr="00EB529C">
              <w:rPr>
                <w:bCs/>
                <w:sz w:val="20"/>
              </w:rPr>
              <w:t>»</w:t>
            </w:r>
            <w:r w:rsidRPr="00EB529C">
              <w:rPr>
                <w:bCs/>
                <w:sz w:val="20"/>
              </w:rPr>
              <w:t xml:space="preserve"> заменить словами </w:t>
            </w:r>
            <w:r w:rsidRPr="00EB529C">
              <w:rPr>
                <w:bCs/>
                <w:sz w:val="20"/>
              </w:rPr>
              <w:br/>
            </w:r>
            <w:r w:rsidR="002F39B4" w:rsidRPr="00EB529C">
              <w:rPr>
                <w:bCs/>
                <w:sz w:val="20"/>
              </w:rPr>
              <w:t>«</w:t>
            </w:r>
            <w:r w:rsidRPr="00EB529C">
              <w:rPr>
                <w:bCs/>
                <w:sz w:val="20"/>
              </w:rPr>
              <w:t>49 рублей</w:t>
            </w:r>
            <w:r w:rsidR="002F39B4" w:rsidRPr="00EB529C">
              <w:rPr>
                <w:bCs/>
                <w:sz w:val="20"/>
              </w:rPr>
              <w:t>»</w:t>
            </w:r>
            <w:r w:rsidRPr="00EB529C">
              <w:rPr>
                <w:bCs/>
                <w:sz w:val="20"/>
              </w:rPr>
              <w:t>;</w:t>
            </w:r>
          </w:p>
          <w:p w:rsidR="00617E8A" w:rsidRPr="00EB529C" w:rsidRDefault="00617E8A" w:rsidP="00EB529C">
            <w:pPr>
              <w:widowControl w:val="0"/>
              <w:ind w:firstLine="176"/>
              <w:jc w:val="both"/>
              <w:rPr>
                <w:bCs/>
                <w:sz w:val="20"/>
              </w:rPr>
            </w:pPr>
            <w:r w:rsidRPr="00EB529C">
              <w:rPr>
                <w:bCs/>
                <w:sz w:val="20"/>
              </w:rPr>
              <w:t xml:space="preserve">в абзаце тридцать седьмом слова </w:t>
            </w:r>
            <w:r w:rsidR="002F39B4" w:rsidRPr="00EB529C">
              <w:rPr>
                <w:bCs/>
                <w:sz w:val="20"/>
              </w:rPr>
              <w:t>«</w:t>
            </w:r>
            <w:r w:rsidRPr="00EB529C">
              <w:rPr>
                <w:bCs/>
                <w:sz w:val="20"/>
              </w:rPr>
              <w:t>77 рублей</w:t>
            </w:r>
            <w:r w:rsidR="002F39B4" w:rsidRPr="00EB529C">
              <w:rPr>
                <w:bCs/>
                <w:sz w:val="20"/>
              </w:rPr>
              <w:t>»</w:t>
            </w:r>
            <w:r w:rsidRPr="00EB529C">
              <w:rPr>
                <w:bCs/>
                <w:sz w:val="20"/>
              </w:rPr>
              <w:t xml:space="preserve"> заменить словами </w:t>
            </w:r>
            <w:r w:rsidRPr="00EB529C">
              <w:rPr>
                <w:bCs/>
                <w:sz w:val="20"/>
              </w:rPr>
              <w:br/>
            </w:r>
            <w:r w:rsidR="002F39B4" w:rsidRPr="00EB529C">
              <w:rPr>
                <w:bCs/>
                <w:sz w:val="20"/>
              </w:rPr>
              <w:t>«</w:t>
            </w:r>
            <w:r w:rsidRPr="00EB529C">
              <w:rPr>
                <w:bCs/>
                <w:sz w:val="20"/>
              </w:rPr>
              <w:t>51 рубль</w:t>
            </w:r>
            <w:r w:rsidR="002F39B4" w:rsidRPr="00EB529C">
              <w:rPr>
                <w:bCs/>
                <w:sz w:val="20"/>
              </w:rPr>
              <w:t>»</w:t>
            </w:r>
            <w:r w:rsidRPr="00EB529C">
              <w:rPr>
                <w:bCs/>
                <w:sz w:val="20"/>
              </w:rPr>
              <w:t>;</w:t>
            </w:r>
          </w:p>
          <w:p w:rsidR="00617E8A" w:rsidRPr="00EB529C" w:rsidRDefault="00617E8A" w:rsidP="00EB529C">
            <w:pPr>
              <w:widowControl w:val="0"/>
              <w:ind w:firstLine="176"/>
              <w:jc w:val="both"/>
              <w:rPr>
                <w:bCs/>
                <w:sz w:val="20"/>
              </w:rPr>
            </w:pPr>
            <w:r w:rsidRPr="00EB529C">
              <w:rPr>
                <w:bCs/>
                <w:sz w:val="20"/>
              </w:rPr>
              <w:t xml:space="preserve">в абзаце тридцать восьмом слова </w:t>
            </w:r>
            <w:r w:rsidR="002F39B4" w:rsidRPr="00EB529C">
              <w:rPr>
                <w:bCs/>
                <w:sz w:val="20"/>
              </w:rPr>
              <w:t>«</w:t>
            </w:r>
            <w:r w:rsidRPr="00EB529C">
              <w:rPr>
                <w:bCs/>
                <w:sz w:val="20"/>
              </w:rPr>
              <w:t>80 рублей</w:t>
            </w:r>
            <w:r w:rsidR="002F39B4" w:rsidRPr="00EB529C">
              <w:rPr>
                <w:bCs/>
                <w:sz w:val="20"/>
              </w:rPr>
              <w:t>»</w:t>
            </w:r>
            <w:r w:rsidRPr="00EB529C">
              <w:rPr>
                <w:bCs/>
                <w:sz w:val="20"/>
              </w:rPr>
              <w:t xml:space="preserve"> заменить словами </w:t>
            </w:r>
            <w:r w:rsidRPr="00EB529C">
              <w:rPr>
                <w:bCs/>
                <w:sz w:val="20"/>
              </w:rPr>
              <w:br/>
            </w:r>
            <w:r w:rsidR="002F39B4" w:rsidRPr="00EB529C">
              <w:rPr>
                <w:bCs/>
                <w:sz w:val="20"/>
              </w:rPr>
              <w:t>«</w:t>
            </w:r>
            <w:r w:rsidRPr="00EB529C">
              <w:rPr>
                <w:bCs/>
                <w:sz w:val="20"/>
              </w:rPr>
              <w:t>53 рубля</w:t>
            </w:r>
            <w:r w:rsidR="002F39B4" w:rsidRPr="00EB529C">
              <w:rPr>
                <w:bCs/>
                <w:sz w:val="20"/>
              </w:rPr>
              <w:t>»</w:t>
            </w:r>
            <w:r w:rsidRPr="00EB529C">
              <w:rPr>
                <w:bCs/>
                <w:sz w:val="20"/>
              </w:rPr>
              <w:t>;</w:t>
            </w:r>
          </w:p>
          <w:p w:rsidR="00617E8A" w:rsidRPr="00EB529C" w:rsidRDefault="00617E8A" w:rsidP="00EB529C">
            <w:pPr>
              <w:widowControl w:val="0"/>
              <w:ind w:firstLine="176"/>
              <w:jc w:val="both"/>
              <w:rPr>
                <w:bCs/>
                <w:sz w:val="20"/>
              </w:rPr>
            </w:pPr>
            <w:r w:rsidRPr="00EB529C">
              <w:rPr>
                <w:bCs/>
                <w:sz w:val="20"/>
              </w:rPr>
              <w:t xml:space="preserve">б) подпункт </w:t>
            </w:r>
            <w:r w:rsidR="002F39B4" w:rsidRPr="00EB529C">
              <w:rPr>
                <w:bCs/>
                <w:sz w:val="20"/>
              </w:rPr>
              <w:t>«</w:t>
            </w:r>
            <w:r w:rsidRPr="00EB529C">
              <w:rPr>
                <w:bCs/>
                <w:sz w:val="20"/>
              </w:rPr>
              <w:t>в</w:t>
            </w:r>
            <w:r w:rsidR="002F39B4" w:rsidRPr="00EB529C">
              <w:rPr>
                <w:bCs/>
                <w:sz w:val="20"/>
              </w:rPr>
              <w:t>»</w:t>
            </w:r>
            <w:r w:rsidRPr="00EB529C">
              <w:rPr>
                <w:bCs/>
                <w:sz w:val="20"/>
              </w:rPr>
              <w:t xml:space="preserve"> изложить в следующей редакции:</w:t>
            </w:r>
          </w:p>
          <w:p w:rsidR="00617E8A" w:rsidRPr="00EB529C" w:rsidRDefault="002F39B4" w:rsidP="00EB529C">
            <w:pPr>
              <w:widowControl w:val="0"/>
              <w:ind w:firstLine="176"/>
              <w:jc w:val="both"/>
              <w:rPr>
                <w:bCs/>
                <w:sz w:val="20"/>
              </w:rPr>
            </w:pPr>
            <w:r w:rsidRPr="00EB529C">
              <w:rPr>
                <w:bCs/>
                <w:sz w:val="20"/>
              </w:rPr>
              <w:t>«</w:t>
            </w:r>
            <w:r w:rsidR="00617E8A" w:rsidRPr="00EB529C">
              <w:rPr>
                <w:bCs/>
                <w:sz w:val="20"/>
              </w:rPr>
              <w:t>в) в пункте 8:</w:t>
            </w:r>
          </w:p>
          <w:p w:rsidR="00617E8A" w:rsidRPr="00EB529C" w:rsidRDefault="00617E8A" w:rsidP="00EB529C">
            <w:pPr>
              <w:widowControl w:val="0"/>
              <w:ind w:firstLine="176"/>
              <w:jc w:val="both"/>
              <w:rPr>
                <w:bCs/>
                <w:sz w:val="20"/>
              </w:rPr>
            </w:pPr>
            <w:r w:rsidRPr="00EB529C">
              <w:rPr>
                <w:bCs/>
                <w:sz w:val="20"/>
              </w:rPr>
              <w:t>абзац третий изложить в следующей редакции:</w:t>
            </w:r>
          </w:p>
          <w:p w:rsidR="00617E8A" w:rsidRPr="00EB529C" w:rsidRDefault="002F39B4" w:rsidP="00EB529C">
            <w:pPr>
              <w:widowControl w:val="0"/>
              <w:ind w:firstLine="176"/>
              <w:jc w:val="both"/>
              <w:rPr>
                <w:bCs/>
                <w:sz w:val="20"/>
              </w:rPr>
            </w:pPr>
            <w:r w:rsidRPr="00EB529C">
              <w:rPr>
                <w:bCs/>
                <w:sz w:val="20"/>
              </w:rPr>
              <w:t>«</w:t>
            </w:r>
            <w:r w:rsidR="00617E8A" w:rsidRPr="00EB529C">
              <w:rPr>
                <w:bCs/>
                <w:sz w:val="20"/>
              </w:rPr>
              <w:t>где Ц</w:t>
            </w:r>
            <w:r w:rsidR="00617E8A" w:rsidRPr="00EB529C">
              <w:rPr>
                <w:bCs/>
                <w:sz w:val="20"/>
                <w:vertAlign w:val="subscript"/>
              </w:rPr>
              <w:t>НЕФТЬ</w:t>
            </w:r>
            <w:r w:rsidR="00617E8A" w:rsidRPr="00EB529C">
              <w:rPr>
                <w:bCs/>
                <w:sz w:val="20"/>
              </w:rPr>
              <w:t xml:space="preserve"> - средний за налоговый период уровень цен нефти сорта </w:t>
            </w:r>
            <w:r w:rsidRPr="00EB529C">
              <w:rPr>
                <w:bCs/>
                <w:sz w:val="20"/>
              </w:rPr>
              <w:t>«</w:t>
            </w:r>
            <w:r w:rsidR="00617E8A" w:rsidRPr="00EB529C">
              <w:rPr>
                <w:bCs/>
                <w:sz w:val="20"/>
              </w:rPr>
              <w:t>Юралс</w:t>
            </w:r>
            <w:r w:rsidRPr="00EB529C">
              <w:rPr>
                <w:bCs/>
                <w:sz w:val="20"/>
              </w:rPr>
              <w:t>»</w:t>
            </w:r>
            <w:r w:rsidR="00617E8A" w:rsidRPr="00EB529C">
              <w:rPr>
                <w:bCs/>
                <w:sz w:val="20"/>
              </w:rPr>
              <w:t xml:space="preserve">, выраженный в долларах США за баррель, определяемый </w:t>
            </w:r>
            <w:r w:rsidR="00617E8A" w:rsidRPr="00EB529C">
              <w:rPr>
                <w:bCs/>
                <w:sz w:val="20"/>
              </w:rPr>
              <w:br/>
              <w:t>в соответствии с пунктом 3 статьи 342 настоящего Кодекса;</w:t>
            </w:r>
            <w:r w:rsidRPr="00EB529C">
              <w:rPr>
                <w:bCs/>
                <w:sz w:val="20"/>
              </w:rPr>
              <w:t>»</w:t>
            </w:r>
            <w:r w:rsidR="00617E8A" w:rsidRPr="00EB529C">
              <w:rPr>
                <w:bCs/>
                <w:sz w:val="20"/>
              </w:rPr>
              <w:t>;</w:t>
            </w:r>
          </w:p>
          <w:p w:rsidR="00617E8A" w:rsidRPr="00EB529C" w:rsidRDefault="00617E8A" w:rsidP="00EB529C">
            <w:pPr>
              <w:widowControl w:val="0"/>
              <w:ind w:firstLine="176"/>
              <w:jc w:val="both"/>
              <w:rPr>
                <w:bCs/>
                <w:sz w:val="20"/>
              </w:rPr>
            </w:pPr>
            <w:r w:rsidRPr="00EB529C">
              <w:rPr>
                <w:bCs/>
                <w:sz w:val="20"/>
              </w:rPr>
              <w:t xml:space="preserve">абзац пятый изложить в следующей </w:t>
            </w:r>
            <w:r w:rsidRPr="00EB529C">
              <w:rPr>
                <w:bCs/>
                <w:sz w:val="20"/>
              </w:rPr>
              <w:lastRenderedPageBreak/>
              <w:t>редакции:</w:t>
            </w:r>
          </w:p>
          <w:p w:rsidR="00617E8A" w:rsidRPr="00EB529C" w:rsidRDefault="002F39B4" w:rsidP="00EB529C">
            <w:pPr>
              <w:widowControl w:val="0"/>
              <w:ind w:firstLine="176"/>
              <w:jc w:val="both"/>
              <w:rPr>
                <w:bCs/>
                <w:sz w:val="20"/>
              </w:rPr>
            </w:pPr>
            <w:r w:rsidRPr="00EB529C">
              <w:rPr>
                <w:bCs/>
                <w:sz w:val="20"/>
              </w:rPr>
              <w:t>«</w:t>
            </w:r>
            <w:r w:rsidR="00EB529C" w:rsidRPr="00EB529C">
              <w:rPr>
                <w:bCs/>
                <w:sz w:val="20"/>
              </w:rPr>
              <w:t>С</w:t>
            </w:r>
            <w:r w:rsidR="00EB529C" w:rsidRPr="00EB529C">
              <w:rPr>
                <w:bCs/>
                <w:sz w:val="20"/>
                <w:vertAlign w:val="subscript"/>
              </w:rPr>
              <w:t>ПЮ</w:t>
            </w:r>
            <w:r w:rsidR="00EB529C" w:rsidRPr="00EB529C">
              <w:rPr>
                <w:bCs/>
                <w:sz w:val="20"/>
              </w:rPr>
              <w:t xml:space="preserve"> - удельный коэффициент, характеризующий корзину продуктов переработки нефтяного сырья. Рассчитанный в порядке, определенном настоящим пунктом, коэффициент С</w:t>
            </w:r>
            <w:r w:rsidR="00EB529C" w:rsidRPr="00EB529C">
              <w:rPr>
                <w:bCs/>
                <w:sz w:val="20"/>
                <w:vertAlign w:val="subscript"/>
              </w:rPr>
              <w:t>ПЮ</w:t>
            </w:r>
            <w:r w:rsidR="00EB529C" w:rsidRPr="00EB529C">
              <w:rPr>
                <w:bCs/>
                <w:sz w:val="20"/>
              </w:rPr>
              <w:t xml:space="preserve"> округляется до четвертого знака после запятой в соответствии с действующим порядком округления. В отношении нефтяного сырья, направленного на давальческую переработку за пределами территории Российской Федерации организацией, уполномоченной Правительством Российской Федерации на осуществление такой давальческой переработки, коэффициент С</w:t>
            </w:r>
            <w:r w:rsidR="00EB529C" w:rsidRPr="00EB529C">
              <w:rPr>
                <w:bCs/>
                <w:sz w:val="20"/>
                <w:vertAlign w:val="subscript"/>
              </w:rPr>
              <w:t>ПЮ</w:t>
            </w:r>
            <w:r w:rsidR="00EB529C" w:rsidRPr="00EB529C">
              <w:rPr>
                <w:bCs/>
                <w:sz w:val="20"/>
              </w:rPr>
              <w:t xml:space="preserve"> определяется в порядке, аналогичном предусмотренному настоящим пунктом, и не может превышать значение 0,53;»;</w:t>
            </w:r>
          </w:p>
        </w:tc>
        <w:tc>
          <w:tcPr>
            <w:tcW w:w="4324" w:type="dxa"/>
            <w:shd w:val="clear" w:color="auto" w:fill="auto"/>
          </w:tcPr>
          <w:p w:rsidR="00C67953" w:rsidRPr="00C67953" w:rsidRDefault="00C67953" w:rsidP="00C67953">
            <w:pPr>
              <w:widowControl w:val="0"/>
              <w:tabs>
                <w:tab w:val="left" w:pos="1276"/>
                <w:tab w:val="left" w:pos="1560"/>
                <w:tab w:val="left" w:pos="2460"/>
              </w:tabs>
              <w:ind w:firstLine="247"/>
              <w:jc w:val="both"/>
              <w:rPr>
                <w:sz w:val="20"/>
              </w:rPr>
            </w:pPr>
            <w:r w:rsidRPr="00C67953">
              <w:rPr>
                <w:b/>
                <w:sz w:val="20"/>
              </w:rPr>
              <w:lastRenderedPageBreak/>
              <w:t>21</w:t>
            </w:r>
            <w:r w:rsidRPr="00C67953">
              <w:rPr>
                <w:sz w:val="20"/>
              </w:rPr>
              <w:t>) в статье 193:</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а) в пункте 1: </w:t>
            </w:r>
          </w:p>
          <w:p w:rsidR="00C67953" w:rsidRPr="00C67953" w:rsidRDefault="00C67953" w:rsidP="00C67953">
            <w:pPr>
              <w:widowControl w:val="0"/>
              <w:autoSpaceDE w:val="0"/>
              <w:autoSpaceDN w:val="0"/>
              <w:adjustRightInd w:val="0"/>
              <w:ind w:firstLine="247"/>
              <w:jc w:val="both"/>
              <w:rPr>
                <w:sz w:val="20"/>
              </w:rPr>
            </w:pPr>
            <w:r w:rsidRPr="00C67953">
              <w:rPr>
                <w:sz w:val="20"/>
              </w:rPr>
              <w:t>подпункт 1 признать утратившим силу;</w:t>
            </w:r>
          </w:p>
          <w:p w:rsidR="00C67953" w:rsidRPr="00C67953" w:rsidRDefault="00C67953" w:rsidP="00C67953">
            <w:pPr>
              <w:pStyle w:val="af2"/>
              <w:tabs>
                <w:tab w:val="left" w:pos="993"/>
                <w:tab w:val="left" w:pos="1134"/>
                <w:tab w:val="left" w:pos="1560"/>
              </w:tabs>
              <w:ind w:left="0" w:firstLine="247"/>
              <w:jc w:val="both"/>
              <w:rPr>
                <w:b/>
              </w:rPr>
            </w:pPr>
            <w:r w:rsidRPr="00C67953">
              <w:rPr>
                <w:b/>
              </w:rPr>
              <w:t>в подпункте 2 слова «подпунктами 1 - 4, 6 и 7» заменить словами «подпунктами 1 - 4, 6 - 8»;</w:t>
            </w:r>
          </w:p>
          <w:p w:rsidR="00C67953" w:rsidRPr="00C67953" w:rsidRDefault="00C67953" w:rsidP="00C67953">
            <w:pPr>
              <w:widowControl w:val="0"/>
              <w:autoSpaceDE w:val="0"/>
              <w:autoSpaceDN w:val="0"/>
              <w:adjustRightInd w:val="0"/>
              <w:ind w:firstLine="247"/>
              <w:jc w:val="both"/>
              <w:rPr>
                <w:sz w:val="20"/>
              </w:rPr>
            </w:pPr>
            <w:r w:rsidRPr="00C67953">
              <w:rPr>
                <w:sz w:val="20"/>
              </w:rPr>
              <w:t>подпункт 3 признать утратившим силу;</w:t>
            </w:r>
          </w:p>
          <w:p w:rsidR="00C67953" w:rsidRPr="00C67953" w:rsidRDefault="00C67953" w:rsidP="00C67953">
            <w:pPr>
              <w:widowControl w:val="0"/>
              <w:autoSpaceDE w:val="0"/>
              <w:autoSpaceDN w:val="0"/>
              <w:adjustRightInd w:val="0"/>
              <w:ind w:firstLine="247"/>
              <w:jc w:val="both"/>
              <w:rPr>
                <w:b/>
                <w:sz w:val="20"/>
              </w:rPr>
            </w:pPr>
            <w:r w:rsidRPr="00C67953">
              <w:rPr>
                <w:b/>
                <w:sz w:val="20"/>
              </w:rPr>
              <w:t>подпункт 4 изложить в следующей редакции:</w:t>
            </w:r>
          </w:p>
          <w:p w:rsidR="00C67953" w:rsidRPr="00C67953" w:rsidRDefault="00C67953" w:rsidP="00C67953">
            <w:pPr>
              <w:pStyle w:val="af2"/>
              <w:tabs>
                <w:tab w:val="left" w:pos="993"/>
                <w:tab w:val="left" w:pos="1134"/>
                <w:tab w:val="left" w:pos="1560"/>
              </w:tabs>
              <w:ind w:left="0" w:firstLine="247"/>
              <w:jc w:val="both"/>
              <w:rPr>
                <w:b/>
              </w:rPr>
            </w:pPr>
            <w:r w:rsidRPr="00C67953">
              <w:rPr>
                <w:b/>
              </w:rPr>
              <w:t xml:space="preserve">«4) этиловый спирт, произведенный из пищевого или непищевого сырья (в том числе денатурированный этиловый спирт, спирт-сырец, дистилляты), реализуемый организациям, не исполнившим обязанность по уплате авансового платежа акциза (которые не представили извещение об освобождении от уплаты авансового платежа акциза и в отношении которых не представлена банковская гарантия) и (или) </w:t>
            </w:r>
            <w:r w:rsidRPr="00C67953">
              <w:rPr>
                <w:b/>
              </w:rPr>
              <w:lastRenderedPageBreak/>
              <w:t>не имеющим свидетельств, предусмотренных пунктом 1 статьи 179</w:t>
            </w:r>
            <w:r w:rsidRPr="00C67953">
              <w:rPr>
                <w:b/>
                <w:vertAlign w:val="superscript"/>
              </w:rPr>
              <w:t>2</w:t>
            </w:r>
            <w:r w:rsidRPr="00C67953">
              <w:rPr>
                <w:b/>
              </w:rPr>
              <w:t xml:space="preserve"> настоящего Кодекса, а также организациям, имеющим свидетельства, предусмотренные пунктом 1 статьи 179</w:t>
            </w:r>
            <w:r w:rsidRPr="00C67953">
              <w:rPr>
                <w:b/>
                <w:vertAlign w:val="superscript"/>
              </w:rPr>
              <w:t>2</w:t>
            </w:r>
            <w:r w:rsidRPr="00C67953">
              <w:rPr>
                <w:b/>
              </w:rPr>
              <w:t xml:space="preserve"> настоящего Кодекса (если иное не предусмотрено подпунктами 2 и 2</w:t>
            </w:r>
            <w:r w:rsidRPr="00C67953">
              <w:rPr>
                <w:b/>
                <w:vertAlign w:val="superscript"/>
              </w:rPr>
              <w:t>1</w:t>
            </w:r>
            <w:r w:rsidRPr="00C67953">
              <w:rPr>
                <w:b/>
              </w:rPr>
              <w:t xml:space="preserve"> настоящего пункта):</w:t>
            </w:r>
          </w:p>
          <w:p w:rsidR="00C67953" w:rsidRPr="00C67953" w:rsidRDefault="00C67953" w:rsidP="00C67953">
            <w:pPr>
              <w:pStyle w:val="af2"/>
              <w:tabs>
                <w:tab w:val="left" w:pos="993"/>
                <w:tab w:val="left" w:pos="1134"/>
                <w:tab w:val="left" w:pos="1560"/>
              </w:tabs>
              <w:ind w:left="0" w:firstLine="247"/>
              <w:jc w:val="both"/>
              <w:rPr>
                <w:b/>
              </w:rPr>
            </w:pPr>
            <w:r w:rsidRPr="00C67953">
              <w:rPr>
                <w:b/>
              </w:rPr>
              <w:t xml:space="preserve">с 1 января по 30 июня 2026 года включительно - 824 рубля </w:t>
            </w:r>
            <w:r w:rsidRPr="00C67953">
              <w:rPr>
                <w:b/>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b/>
                <w:sz w:val="20"/>
              </w:rPr>
            </w:pPr>
            <w:r w:rsidRPr="00C67953">
              <w:rPr>
                <w:b/>
                <w:sz w:val="20"/>
              </w:rPr>
              <w:t>дополнить подпунктом 4</w:t>
            </w:r>
            <w:r w:rsidRPr="00C67953">
              <w:rPr>
                <w:b/>
                <w:sz w:val="20"/>
                <w:vertAlign w:val="superscript"/>
              </w:rPr>
              <w:t>1</w:t>
            </w:r>
            <w:r w:rsidRPr="00C67953">
              <w:rPr>
                <w:b/>
                <w:sz w:val="20"/>
              </w:rPr>
              <w:t xml:space="preserve"> следующего содержания:</w:t>
            </w:r>
          </w:p>
          <w:p w:rsidR="00C67953" w:rsidRPr="00C67953" w:rsidRDefault="00C67953" w:rsidP="00C67953">
            <w:pPr>
              <w:widowControl w:val="0"/>
              <w:autoSpaceDE w:val="0"/>
              <w:autoSpaceDN w:val="0"/>
              <w:adjustRightInd w:val="0"/>
              <w:ind w:firstLine="247"/>
              <w:jc w:val="both"/>
              <w:rPr>
                <w:sz w:val="20"/>
              </w:rPr>
            </w:pPr>
            <w:r w:rsidRPr="00C67953">
              <w:rPr>
                <w:sz w:val="20"/>
              </w:rPr>
              <w:t>«</w:t>
            </w:r>
            <w:r w:rsidRPr="00C67953">
              <w:rPr>
                <w:b/>
                <w:sz w:val="20"/>
              </w:rPr>
              <w:t>4</w:t>
            </w:r>
            <w:r w:rsidRPr="00C67953">
              <w:rPr>
                <w:b/>
                <w:sz w:val="20"/>
                <w:vertAlign w:val="superscript"/>
              </w:rPr>
              <w:t>1</w:t>
            </w:r>
            <w:r w:rsidRPr="00C67953">
              <w:rPr>
                <w:sz w:val="20"/>
              </w:rPr>
              <w:t>) этиловый спирт, произведенный из пищевого или непищевого сырья (в том числе денатурированный этиловый спирт, спирт-сырец, дистилляты), реализуемый организациям, не имеющим свидетельств, предусмотренных пунктом 1 статьи 179</w:t>
            </w:r>
            <w:r w:rsidRPr="00C67953">
              <w:rPr>
                <w:sz w:val="20"/>
                <w:vertAlign w:val="superscript"/>
              </w:rPr>
              <w:t>2</w:t>
            </w:r>
            <w:r w:rsidRPr="00C67953">
              <w:rPr>
                <w:sz w:val="20"/>
              </w:rPr>
              <w:t xml:space="preserve"> настоящего Кодекса, а также организациям, имеющим свидетельства, предусмотренные пунктом 1 статьи 179</w:t>
            </w:r>
            <w:r w:rsidRPr="00C67953">
              <w:rPr>
                <w:sz w:val="20"/>
                <w:vertAlign w:val="superscript"/>
              </w:rPr>
              <w:t>2</w:t>
            </w:r>
            <w:r w:rsidRPr="00C67953">
              <w:rPr>
                <w:sz w:val="20"/>
              </w:rPr>
              <w:t xml:space="preserve"> настоящего Кодекса (если иное не предусмотрено подпунктами 2 и 2</w:t>
            </w:r>
            <w:r w:rsidRPr="00C67953">
              <w:rPr>
                <w:sz w:val="20"/>
                <w:vertAlign w:val="superscript"/>
              </w:rPr>
              <w:t>1</w:t>
            </w:r>
            <w:r w:rsidRPr="00C67953">
              <w:rPr>
                <w:sz w:val="20"/>
              </w:rPr>
              <w:t xml:space="preserve"> настоящего пункта):</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w:t>
            </w:r>
            <w:r w:rsidRPr="00C67953">
              <w:rPr>
                <w:b/>
                <w:sz w:val="20"/>
              </w:rPr>
              <w:t>июля</w:t>
            </w:r>
            <w:r w:rsidRPr="00C67953">
              <w:rPr>
                <w:sz w:val="20"/>
              </w:rPr>
              <w:t xml:space="preserve"> по 31 декабря 2026 года включительно - 824 рубля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- 857 рублей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b/>
                <w:sz w:val="20"/>
              </w:rPr>
            </w:pPr>
            <w:r w:rsidRPr="00C67953">
              <w:rPr>
                <w:sz w:val="20"/>
              </w:rPr>
              <w:t xml:space="preserve">с 1 января по 31 декабря 2028 года включительно - 891 рубль </w:t>
            </w:r>
            <w:r w:rsidRPr="00C67953">
              <w:rPr>
                <w:sz w:val="20"/>
              </w:rPr>
              <w:br/>
              <w:t>за 1 литр безводного этилового спирта, содержащегося в подакцизном товаре;</w:t>
            </w:r>
            <w:r w:rsidRPr="00C67953">
              <w:rPr>
                <w:b/>
                <w:sz w:val="20"/>
              </w:rPr>
              <w:t>»;</w:t>
            </w:r>
          </w:p>
          <w:p w:rsidR="00C67953" w:rsidRPr="00C67953" w:rsidRDefault="00C67953" w:rsidP="00C67953">
            <w:pPr>
              <w:pStyle w:val="af2"/>
              <w:tabs>
                <w:tab w:val="left" w:pos="993"/>
                <w:tab w:val="left" w:pos="1134"/>
                <w:tab w:val="left" w:pos="1560"/>
              </w:tabs>
              <w:ind w:left="0" w:firstLine="247"/>
              <w:jc w:val="both"/>
              <w:rPr>
                <w:b/>
              </w:rPr>
            </w:pPr>
            <w:r w:rsidRPr="00C67953">
              <w:rPr>
                <w:b/>
              </w:rPr>
              <w:t>подпункт 5 изложить в следующей редакции:</w:t>
            </w:r>
          </w:p>
          <w:p w:rsidR="00C67953" w:rsidRPr="00C67953" w:rsidRDefault="00C67953" w:rsidP="00C67953">
            <w:pPr>
              <w:pStyle w:val="af2"/>
              <w:tabs>
                <w:tab w:val="left" w:pos="993"/>
                <w:tab w:val="left" w:pos="1134"/>
                <w:tab w:val="left" w:pos="1560"/>
              </w:tabs>
              <w:ind w:left="0" w:firstLine="247"/>
              <w:jc w:val="both"/>
              <w:rPr>
                <w:b/>
              </w:rPr>
            </w:pPr>
            <w:r w:rsidRPr="00C67953">
              <w:rPr>
                <w:b/>
              </w:rPr>
              <w:t xml:space="preserve">«5) этиловый спирт, произведенный из пищевого или непищевого сырья (в том числе денатурированный этиловый спирт, спирт-сырец, дистилляты), ввозимый в Российскую Федерацию, не являющийся товаром Евразийского экономического </w:t>
            </w:r>
            <w:r w:rsidRPr="00C67953">
              <w:rPr>
                <w:b/>
              </w:rPr>
              <w:lastRenderedPageBreak/>
              <w:t>союза, а также являющийся товаром Евразийского экономического союза, ввозимый в Российскую Федерацию с территорий государств - членов Евразийского экономического союза, при условии отсутствия обязанности по уплате авансового платежа акциза (за исключением представления банковской гарантии и извещения об освобождении от уплаты авансового платежа акциза) или неисполнения обязанности по уплате авансового платежа акциза:</w:t>
            </w:r>
          </w:p>
          <w:p w:rsidR="00C67953" w:rsidRPr="00C67953" w:rsidRDefault="00C67953" w:rsidP="00C67953">
            <w:pPr>
              <w:pStyle w:val="af2"/>
              <w:tabs>
                <w:tab w:val="left" w:pos="993"/>
                <w:tab w:val="left" w:pos="1134"/>
                <w:tab w:val="left" w:pos="1560"/>
              </w:tabs>
              <w:ind w:left="0" w:firstLine="247"/>
              <w:jc w:val="both"/>
              <w:rPr>
                <w:b/>
              </w:rPr>
            </w:pPr>
            <w:r w:rsidRPr="00C67953">
              <w:rPr>
                <w:b/>
              </w:rPr>
              <w:t xml:space="preserve">с 1 января по 30 июня 2026 года включительно - 824 рубля </w:t>
            </w:r>
            <w:r w:rsidRPr="00C67953">
              <w:rPr>
                <w:b/>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b/>
                <w:sz w:val="20"/>
              </w:rPr>
            </w:pPr>
            <w:r w:rsidRPr="00C67953">
              <w:rPr>
                <w:b/>
                <w:sz w:val="20"/>
              </w:rPr>
              <w:t>дополнить подпунктом 5</w:t>
            </w:r>
            <w:r w:rsidRPr="00C67953">
              <w:rPr>
                <w:b/>
                <w:sz w:val="20"/>
                <w:vertAlign w:val="superscript"/>
              </w:rPr>
              <w:t>1</w:t>
            </w:r>
            <w:r w:rsidRPr="00C67953">
              <w:rPr>
                <w:b/>
                <w:sz w:val="20"/>
              </w:rPr>
              <w:t xml:space="preserve"> следующего содержания:</w:t>
            </w:r>
          </w:p>
          <w:p w:rsidR="00C67953" w:rsidRPr="00C67953" w:rsidRDefault="00C67953" w:rsidP="00C67953">
            <w:pPr>
              <w:widowControl w:val="0"/>
              <w:autoSpaceDE w:val="0"/>
              <w:autoSpaceDN w:val="0"/>
              <w:adjustRightInd w:val="0"/>
              <w:ind w:firstLine="247"/>
              <w:jc w:val="both"/>
              <w:rPr>
                <w:sz w:val="20"/>
              </w:rPr>
            </w:pPr>
            <w:r w:rsidRPr="00C67953">
              <w:rPr>
                <w:b/>
                <w:sz w:val="20"/>
              </w:rPr>
              <w:t>«5</w:t>
            </w:r>
            <w:r w:rsidRPr="00C67953">
              <w:rPr>
                <w:b/>
                <w:sz w:val="20"/>
                <w:vertAlign w:val="superscript"/>
              </w:rPr>
              <w:t>1</w:t>
            </w:r>
            <w:r w:rsidRPr="00C67953">
              <w:rPr>
                <w:sz w:val="20"/>
              </w:rPr>
              <w:t>) этиловый спирт, произведенный из пищевого или непищевого сырья (в том числе денатурированный этиловый спирт, спирт-сырец, дистилляты), ввозимый в Российскую Федерацию, не являющийся товаром Евразийского экономического союза, а также являющийся товаром Евразийского экономического союза, ввозимый в Российскую Федерацию с территорий государств - членов Евразийского экономического союза:</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w:t>
            </w:r>
            <w:r w:rsidRPr="00C67953">
              <w:rPr>
                <w:b/>
                <w:sz w:val="20"/>
              </w:rPr>
              <w:t xml:space="preserve">июля </w:t>
            </w:r>
            <w:r w:rsidRPr="00C67953">
              <w:rPr>
                <w:sz w:val="20"/>
              </w:rPr>
              <w:t xml:space="preserve">по 31 декабря 2026 года включительно - 824 рубля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- 857 рублей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- 891 рубль </w:t>
            </w:r>
            <w:r w:rsidRPr="00C67953">
              <w:rPr>
                <w:sz w:val="20"/>
              </w:rPr>
              <w:br/>
              <w:t>за 1 литр безводного этилового спирта, содержащегося в подакцизном товаре;</w:t>
            </w:r>
            <w:r w:rsidRPr="00C67953">
              <w:rPr>
                <w:b/>
                <w:sz w:val="20"/>
              </w:rPr>
              <w:t>»;</w:t>
            </w:r>
          </w:p>
          <w:p w:rsidR="00C67953" w:rsidRPr="00C67953" w:rsidRDefault="00C67953" w:rsidP="00C67953">
            <w:pPr>
              <w:widowControl w:val="0"/>
              <w:autoSpaceDE w:val="0"/>
              <w:autoSpaceDN w:val="0"/>
              <w:adjustRightInd w:val="0"/>
              <w:ind w:firstLine="247"/>
              <w:jc w:val="both"/>
              <w:rPr>
                <w:b/>
                <w:sz w:val="20"/>
              </w:rPr>
            </w:pPr>
            <w:r w:rsidRPr="00C67953">
              <w:rPr>
                <w:b/>
                <w:sz w:val="20"/>
              </w:rPr>
              <w:t>подпункты 6 - 8 изложить в следующей редакции:</w:t>
            </w:r>
          </w:p>
          <w:p w:rsidR="00C67953" w:rsidRPr="00C67953" w:rsidRDefault="00C67953" w:rsidP="00C67953">
            <w:pPr>
              <w:widowControl w:val="0"/>
              <w:autoSpaceDE w:val="0"/>
              <w:autoSpaceDN w:val="0"/>
              <w:adjustRightInd w:val="0"/>
              <w:ind w:firstLine="247"/>
              <w:jc w:val="both"/>
              <w:rPr>
                <w:sz w:val="20"/>
              </w:rPr>
            </w:pPr>
            <w:r w:rsidRPr="00C67953">
              <w:rPr>
                <w:b/>
                <w:sz w:val="20"/>
              </w:rPr>
              <w:t>«</w:t>
            </w:r>
            <w:r w:rsidRPr="00C67953">
              <w:rPr>
                <w:sz w:val="20"/>
              </w:rPr>
              <w:t xml:space="preserve">6) этиловый спирт, произведенный из </w:t>
            </w:r>
            <w:r w:rsidRPr="00C67953">
              <w:rPr>
                <w:sz w:val="20"/>
              </w:rPr>
              <w:lastRenderedPageBreak/>
              <w:t>пищевого или непищевого сырья (в том числе денатурированный этиловый спирт, спирт-сырец, дистилляты), передаваемый в структуре одной организации при совершении налогоплательщиком операций, признаваемых объектом налогообложения акцизами:</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- 824 рубля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- 857 рублей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- 891 рубль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7) этиловый спирт, произведенный из пищевого или непищевого сырья (в том числе денатурированный этиловый спирт, спирт-сырец, дистилляты, фармацевтическая субстанция спирта этилового), полученный (оприходованный) организациями, имеющими свидетельства, предусмотренные пунктом 1 статьи 179</w:t>
            </w:r>
            <w:r w:rsidRPr="00C67953">
              <w:rPr>
                <w:sz w:val="20"/>
                <w:vertAlign w:val="superscript"/>
              </w:rPr>
              <w:t>2</w:t>
            </w:r>
            <w:r w:rsidRPr="00C67953">
              <w:rPr>
                <w:sz w:val="20"/>
              </w:rPr>
              <w:t xml:space="preserve"> настоящего Кодекса:</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- 824 рубля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- 857 рублей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- 891 рубль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8) спиртосодержащая продукция:</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- 824 рубля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w:t>
            </w:r>
            <w:r w:rsidRPr="00C67953">
              <w:rPr>
                <w:sz w:val="20"/>
              </w:rPr>
              <w:lastRenderedPageBreak/>
              <w:t xml:space="preserve">включительно - 857 рублей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- 891 рубль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подпункты 10 - 16 изложить в следующей редакции:</w:t>
            </w:r>
          </w:p>
          <w:p w:rsidR="00C67953" w:rsidRPr="00C67953" w:rsidRDefault="00C67953" w:rsidP="00C67953">
            <w:pPr>
              <w:widowControl w:val="0"/>
              <w:autoSpaceDE w:val="0"/>
              <w:autoSpaceDN w:val="0"/>
              <w:adjustRightInd w:val="0"/>
              <w:ind w:firstLine="247"/>
              <w:jc w:val="both"/>
              <w:rPr>
                <w:sz w:val="20"/>
              </w:rPr>
            </w:pPr>
            <w:r w:rsidRPr="00C67953">
              <w:rPr>
                <w:sz w:val="20"/>
              </w:rPr>
              <w:t>«10) виноградное сусло, плодовое сусло, плодовые сброженные материалы, виноматериалы, кроме крепленого вина наливом:</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w:t>
            </w:r>
            <w:r w:rsidRPr="00C67953">
              <w:rPr>
                <w:b/>
                <w:sz w:val="20"/>
              </w:rPr>
              <w:t xml:space="preserve">49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w:t>
            </w:r>
            <w:r w:rsidRPr="00C67953">
              <w:rPr>
                <w:b/>
                <w:sz w:val="20"/>
              </w:rPr>
              <w:t>51 рубль</w:t>
            </w:r>
            <w:r w:rsidRPr="00C67953">
              <w:rPr>
                <w:sz w:val="20"/>
              </w:rPr>
              <w:t xml:space="preserve">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w:t>
            </w:r>
            <w:r w:rsidRPr="00C67953">
              <w:rPr>
                <w:b/>
                <w:sz w:val="20"/>
              </w:rPr>
              <w:t>53 рубля</w:t>
            </w:r>
            <w:r w:rsidRPr="00C67953">
              <w:rPr>
                <w:sz w:val="20"/>
              </w:rPr>
              <w:t xml:space="preserve">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11) алкогольная продукция с объемной долей этилового спирта свыше 9 процентов (за исключением пива, вин, крепленых (ликерных) вин, виноматериалов, фруктовых вин, произведенных за пределами территории Российской Федерации (далее для целей настоящей главы - фруктовые вина), плодовой алкогольной продукции, игристых вин, включая российское шампанское, а также за исключением винных напитков, произведенных за пределами территории Российской Федерации (далее для целей настоящей главы - винные напитки), виноградосодержащих напитков, плодовых алкогольных напитков, 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для алкогольной продукции с объемной </w:t>
            </w:r>
            <w:r w:rsidRPr="00C67953">
              <w:rPr>
                <w:sz w:val="20"/>
              </w:rPr>
              <w:lastRenderedPageBreak/>
              <w:t>долей этилового спирта до 18 процентов включительно:</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2026 года включительно определяется как отношение 165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2027 года включительно определяется как отношение 172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2028 года включительно определяется как отношение 179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для алкогольной продукции с объемной долей этилового спирта свыше 18 процентов:</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- 824 рубля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- 857 рублей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- 891 рубль </w:t>
            </w:r>
            <w:r w:rsidRPr="00C67953">
              <w:rPr>
                <w:sz w:val="20"/>
              </w:rPr>
              <w:br/>
              <w:t>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12) алкогольная продукция с объемной долей этилового спирта </w:t>
            </w:r>
            <w:r w:rsidRPr="00C67953">
              <w:rPr>
                <w:sz w:val="20"/>
              </w:rPr>
              <w:br/>
              <w:t xml:space="preserve">до 9 процентов включительно (за исключением пива, напитков, изготавливаемых на основе пива, вин, виноматериалов, фруктовых вин, плодовой алкогольной продукции, игристых вин, включая российское шампанское, сидра, пуаре, медовухи, а также за исключением винных напитков, виноградосодержащих напитков, плодовых алкогольных напитков, </w:t>
            </w:r>
            <w:r w:rsidRPr="00C67953">
              <w:rPr>
                <w:sz w:val="20"/>
              </w:rPr>
              <w:lastRenderedPageBreak/>
              <w:t>изготавливаемых без добавления ректификованного этилового спирта, произведенного из пищевого сырья, и (или) без добавления спиртованных виноградного или иного плодового сусла, и (или) без добавления дистиллятов, и (или) без добавления крепленого (ликерного) вина):</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2026 года включительно определяется как отношение 165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2027 года включительно определяется как отношение 172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2028 года включительно определяется как отношение 179 рублей к объемной доле этилового спирта в подакцизном товаре в абсолютной сумме за 1 литр безводного этилового спирта, содержащегося в подакцизном товаре;</w:t>
            </w:r>
          </w:p>
          <w:p w:rsidR="00C67953" w:rsidRPr="00C67953" w:rsidRDefault="00C67953" w:rsidP="00C67953">
            <w:pPr>
              <w:widowControl w:val="0"/>
              <w:autoSpaceDE w:val="0"/>
              <w:autoSpaceDN w:val="0"/>
              <w:adjustRightInd w:val="0"/>
              <w:ind w:firstLine="247"/>
              <w:jc w:val="both"/>
              <w:rPr>
                <w:sz w:val="20"/>
              </w:rPr>
            </w:pPr>
            <w:r w:rsidRPr="00C67953">
              <w:rPr>
                <w:sz w:val="20"/>
              </w:rPr>
              <w:t>13) вина (за исключением крепленых (ликерных) вин), фруктовые вина, плодовая алкогольная продукция:</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- 148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- 154 рубля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- 160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14) винные напитки, виноградосодержащие напитки, плодовые алкогольные напитки, изготавливаемые без добавления ректификованного этилового спирта, произведенного из пищевого сырья, и (или) спиртованных виноградного или иного плодового сусла, и (или) дистиллятов, и (или) </w:t>
            </w:r>
            <w:r w:rsidRPr="00C67953">
              <w:rPr>
                <w:sz w:val="20"/>
              </w:rPr>
              <w:lastRenderedPageBreak/>
              <w:t>крепленого (ликерного) вина:</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- 165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- 172 рубля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- 179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14</w:t>
            </w:r>
            <w:r w:rsidRPr="00C67953">
              <w:rPr>
                <w:sz w:val="20"/>
                <w:vertAlign w:val="superscript"/>
              </w:rPr>
              <w:t>1</w:t>
            </w:r>
            <w:r w:rsidRPr="00C67953">
              <w:rPr>
                <w:sz w:val="20"/>
              </w:rPr>
              <w:t>) крепленое (ликерное) вино, крепленое вино наливом:</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- 165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- 172 рубля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- 179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15) сидр, пуаре, медовуха:</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- 33 рубля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- 34 рубля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- 35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16) игристые вина, включая российское шампанское:</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- 160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- 166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- 173 рубля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подпункты 18 - 24 изложить в следующей редакции:</w:t>
            </w:r>
          </w:p>
          <w:p w:rsidR="00C67953" w:rsidRPr="00C67953" w:rsidRDefault="00C67953" w:rsidP="00C67953">
            <w:pPr>
              <w:widowControl w:val="0"/>
              <w:autoSpaceDE w:val="0"/>
              <w:autoSpaceDN w:val="0"/>
              <w:adjustRightInd w:val="0"/>
              <w:ind w:firstLine="247"/>
              <w:jc w:val="both"/>
              <w:rPr>
                <w:sz w:val="20"/>
              </w:rPr>
            </w:pPr>
            <w:r w:rsidRPr="00C67953">
              <w:rPr>
                <w:sz w:val="20"/>
              </w:rPr>
              <w:lastRenderedPageBreak/>
              <w:t>«18) пиво с нормативным (стандартизированным) содержанием объемной доли этилового спирта свыше 0,5 процента и до 8,6 процента включительно, напитки, изготавливаемые на основе пива:</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- 33 рубля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- 34 рубля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- 35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19) пиво с нормативным (стандартизированным) содержанием объемной доли этилового спирта свыше 8,6 процента:</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- 62 рубля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- 64 рубля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- 67 рублей </w:t>
            </w:r>
            <w:r w:rsidRPr="00C67953">
              <w:rPr>
                <w:sz w:val="20"/>
              </w:rPr>
              <w:br/>
              <w:t>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20) табак трубочный, курительный, жевательный, сосательный, нюхательный, кальянный (за исключением табака, используемого в качестве сырья для производства табачной продукции):</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- 5183 рубля </w:t>
            </w:r>
            <w:r w:rsidRPr="00C67953">
              <w:rPr>
                <w:sz w:val="20"/>
              </w:rPr>
              <w:br/>
              <w:t>за 1 кг;</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- 5390 рублей </w:t>
            </w:r>
            <w:r w:rsidRPr="00C67953">
              <w:rPr>
                <w:sz w:val="20"/>
              </w:rPr>
              <w:br/>
              <w:t>за 1 кг;</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- 5606 рублей </w:t>
            </w:r>
            <w:r w:rsidRPr="00C67953">
              <w:rPr>
                <w:sz w:val="20"/>
              </w:rPr>
              <w:br/>
              <w:t>за 1 кг;</w:t>
            </w:r>
          </w:p>
          <w:p w:rsidR="00C67953" w:rsidRPr="00C67953" w:rsidRDefault="00C67953" w:rsidP="00C67953">
            <w:pPr>
              <w:widowControl w:val="0"/>
              <w:autoSpaceDE w:val="0"/>
              <w:autoSpaceDN w:val="0"/>
              <w:adjustRightInd w:val="0"/>
              <w:ind w:firstLine="247"/>
              <w:jc w:val="both"/>
              <w:rPr>
                <w:sz w:val="20"/>
              </w:rPr>
            </w:pPr>
            <w:r w:rsidRPr="00C67953">
              <w:rPr>
                <w:sz w:val="20"/>
              </w:rPr>
              <w:t>21) сигары:</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- 351 рубль </w:t>
            </w:r>
            <w:r w:rsidRPr="00C67953">
              <w:rPr>
                <w:sz w:val="20"/>
              </w:rPr>
              <w:br/>
              <w:t>за 1 штуку;</w:t>
            </w:r>
          </w:p>
          <w:p w:rsidR="00C67953" w:rsidRPr="00C67953" w:rsidRDefault="00C67953" w:rsidP="00C67953">
            <w:pPr>
              <w:widowControl w:val="0"/>
              <w:autoSpaceDE w:val="0"/>
              <w:autoSpaceDN w:val="0"/>
              <w:adjustRightInd w:val="0"/>
              <w:ind w:firstLine="247"/>
              <w:jc w:val="both"/>
              <w:rPr>
                <w:sz w:val="20"/>
              </w:rPr>
            </w:pPr>
            <w:r w:rsidRPr="00C67953">
              <w:rPr>
                <w:sz w:val="20"/>
              </w:rPr>
              <w:lastRenderedPageBreak/>
              <w:t xml:space="preserve">с 1 января по 31 декабря 2027 года включительно - 365 рублей </w:t>
            </w:r>
            <w:r w:rsidRPr="00C67953">
              <w:rPr>
                <w:sz w:val="20"/>
              </w:rPr>
              <w:br/>
              <w:t>за 1 штуку;</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- 380 рублей </w:t>
            </w:r>
            <w:r w:rsidRPr="00C67953">
              <w:rPr>
                <w:sz w:val="20"/>
              </w:rPr>
              <w:br/>
              <w:t>за 1 штуку;</w:t>
            </w:r>
          </w:p>
          <w:p w:rsidR="00C67953" w:rsidRPr="00C67953" w:rsidRDefault="00C67953" w:rsidP="00C67953">
            <w:pPr>
              <w:widowControl w:val="0"/>
              <w:autoSpaceDE w:val="0"/>
              <w:autoSpaceDN w:val="0"/>
              <w:adjustRightInd w:val="0"/>
              <w:ind w:firstLine="247"/>
              <w:jc w:val="both"/>
              <w:rPr>
                <w:sz w:val="20"/>
              </w:rPr>
            </w:pPr>
            <w:r w:rsidRPr="00C67953">
              <w:rPr>
                <w:sz w:val="20"/>
              </w:rPr>
              <w:t>22) сигариллы (сигариты), биди, кретек:</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- 4992 рубля </w:t>
            </w:r>
            <w:r w:rsidRPr="00C67953">
              <w:rPr>
                <w:sz w:val="20"/>
              </w:rPr>
              <w:br/>
              <w:t>за 1000 штук;</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- 5192 рубля </w:t>
            </w:r>
            <w:r w:rsidRPr="00C67953">
              <w:rPr>
                <w:sz w:val="20"/>
              </w:rPr>
              <w:br/>
              <w:t>за 1000 штук;</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- 5400 рублей </w:t>
            </w:r>
            <w:r w:rsidRPr="00C67953">
              <w:rPr>
                <w:sz w:val="20"/>
              </w:rPr>
              <w:br/>
              <w:t>за 1000 штук;</w:t>
            </w:r>
          </w:p>
          <w:p w:rsidR="00C67953" w:rsidRPr="00C67953" w:rsidRDefault="00C67953" w:rsidP="00C67953">
            <w:pPr>
              <w:widowControl w:val="0"/>
              <w:autoSpaceDE w:val="0"/>
              <w:autoSpaceDN w:val="0"/>
              <w:adjustRightInd w:val="0"/>
              <w:ind w:firstLine="247"/>
              <w:jc w:val="both"/>
              <w:rPr>
                <w:sz w:val="20"/>
              </w:rPr>
            </w:pPr>
            <w:r w:rsidRPr="00C67953">
              <w:rPr>
                <w:sz w:val="20"/>
              </w:rPr>
              <w:t>23) сигареты, папиросы:</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- 3278 рублей </w:t>
            </w:r>
            <w:r w:rsidRPr="00C67953">
              <w:rPr>
                <w:sz w:val="20"/>
              </w:rPr>
              <w:br/>
              <w:t xml:space="preserve">за 1000 штук плюс 18 процентов расчетной стоимости, исчисляемой исходя из максимальной розничной цены, но не менее 4452 рублей </w:t>
            </w:r>
            <w:r w:rsidRPr="00C67953">
              <w:rPr>
                <w:sz w:val="20"/>
              </w:rPr>
              <w:br/>
              <w:t>за 1000 штук;</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- 3409 рублей </w:t>
            </w:r>
            <w:r w:rsidRPr="00C67953">
              <w:rPr>
                <w:sz w:val="20"/>
              </w:rPr>
              <w:br/>
              <w:t xml:space="preserve">за 1000 штук плюс 18 процентов расчетной стоимости, исчисляемой исходя из максимальной розничной цены, но не менее 4630 рублей </w:t>
            </w:r>
            <w:r w:rsidRPr="00C67953">
              <w:rPr>
                <w:sz w:val="20"/>
              </w:rPr>
              <w:br/>
              <w:t>за 1000 штук;</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- 3545 рублей </w:t>
            </w:r>
            <w:r w:rsidRPr="00C67953">
              <w:rPr>
                <w:sz w:val="20"/>
              </w:rPr>
              <w:br/>
              <w:t xml:space="preserve">за 1000 штук плюс 18 процентов расчетной стоимости, исчисляемой исходя из максимальной розничной цены, но не менее 4815 рублей </w:t>
            </w:r>
            <w:r w:rsidRPr="00C67953">
              <w:rPr>
                <w:sz w:val="20"/>
              </w:rPr>
              <w:br/>
              <w:t>за 1000 штук;</w:t>
            </w:r>
          </w:p>
          <w:p w:rsidR="00C67953" w:rsidRPr="00C67953" w:rsidRDefault="00C67953" w:rsidP="00C67953">
            <w:pPr>
              <w:widowControl w:val="0"/>
              <w:autoSpaceDE w:val="0"/>
              <w:autoSpaceDN w:val="0"/>
              <w:adjustRightInd w:val="0"/>
              <w:ind w:firstLine="247"/>
              <w:jc w:val="both"/>
              <w:rPr>
                <w:sz w:val="20"/>
              </w:rPr>
            </w:pPr>
            <w:r w:rsidRPr="00C67953">
              <w:rPr>
                <w:sz w:val="20"/>
              </w:rPr>
              <w:t>24) табак (изделия с нагреваемым табаком), предназначенный для потребления путем нагревания:</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- 10 915 рублей </w:t>
            </w:r>
            <w:r w:rsidRPr="00C67953">
              <w:rPr>
                <w:sz w:val="20"/>
              </w:rPr>
              <w:br/>
              <w:t>за 1 кг;</w:t>
            </w:r>
          </w:p>
          <w:p w:rsidR="00C67953" w:rsidRPr="00C67953" w:rsidRDefault="00C67953" w:rsidP="00C67953">
            <w:pPr>
              <w:widowControl w:val="0"/>
              <w:autoSpaceDE w:val="0"/>
              <w:autoSpaceDN w:val="0"/>
              <w:adjustRightInd w:val="0"/>
              <w:ind w:firstLine="247"/>
              <w:jc w:val="both"/>
              <w:rPr>
                <w:sz w:val="20"/>
              </w:rPr>
            </w:pPr>
            <w:r w:rsidRPr="00C67953">
              <w:rPr>
                <w:sz w:val="20"/>
              </w:rPr>
              <w:lastRenderedPageBreak/>
              <w:t xml:space="preserve">с 1 января по 31 декабря 2027 года включительно - 11 352 рубля </w:t>
            </w:r>
            <w:r w:rsidRPr="00C67953">
              <w:rPr>
                <w:sz w:val="20"/>
              </w:rPr>
              <w:br/>
              <w:t>за 1 кг;</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- 11 806 рублей </w:t>
            </w:r>
            <w:r w:rsidRPr="00C67953">
              <w:rPr>
                <w:sz w:val="20"/>
              </w:rPr>
              <w:br/>
              <w:t>за 1 кг;»;</w:t>
            </w:r>
          </w:p>
          <w:p w:rsidR="00C67953" w:rsidRPr="00C67953" w:rsidRDefault="00C67953" w:rsidP="00C67953">
            <w:pPr>
              <w:widowControl w:val="0"/>
              <w:autoSpaceDE w:val="0"/>
              <w:autoSpaceDN w:val="0"/>
              <w:adjustRightInd w:val="0"/>
              <w:ind w:firstLine="247"/>
              <w:jc w:val="both"/>
              <w:rPr>
                <w:sz w:val="20"/>
              </w:rPr>
            </w:pPr>
            <w:r w:rsidRPr="00C67953">
              <w:rPr>
                <w:sz w:val="20"/>
              </w:rPr>
              <w:t>подпункт 26 изложить в следующей редакции:</w:t>
            </w:r>
          </w:p>
          <w:p w:rsidR="00C67953" w:rsidRPr="00C67953" w:rsidRDefault="00C67953" w:rsidP="00C67953">
            <w:pPr>
              <w:widowControl w:val="0"/>
              <w:autoSpaceDE w:val="0"/>
              <w:autoSpaceDN w:val="0"/>
              <w:adjustRightInd w:val="0"/>
              <w:ind w:firstLine="247"/>
              <w:jc w:val="both"/>
              <w:rPr>
                <w:sz w:val="20"/>
              </w:rPr>
            </w:pPr>
            <w:r w:rsidRPr="00C67953">
              <w:rPr>
                <w:sz w:val="20"/>
              </w:rPr>
              <w:t>«26) жидкости для электронных систем доставки никотина:</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2026 года включительно - 49 рублей за 1 мл;</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2027 года включительно - 51 рубль за 1 мл;</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- 53 рубля </w:t>
            </w:r>
            <w:r w:rsidRPr="00C67953">
              <w:rPr>
                <w:sz w:val="20"/>
              </w:rPr>
              <w:br/>
              <w:t>за 1 мл;»;</w:t>
            </w:r>
          </w:p>
          <w:p w:rsidR="00C67953" w:rsidRPr="00C67953" w:rsidRDefault="00C67953" w:rsidP="00C67953">
            <w:pPr>
              <w:widowControl w:val="0"/>
              <w:autoSpaceDE w:val="0"/>
              <w:autoSpaceDN w:val="0"/>
              <w:adjustRightInd w:val="0"/>
              <w:ind w:firstLine="247"/>
              <w:jc w:val="both"/>
              <w:rPr>
                <w:sz w:val="20"/>
              </w:rPr>
            </w:pPr>
            <w:r w:rsidRPr="00C67953">
              <w:rPr>
                <w:sz w:val="20"/>
              </w:rPr>
              <w:t>подпункты 28 - 43 изложить в следующей редакции:</w:t>
            </w:r>
          </w:p>
          <w:p w:rsidR="00C67953" w:rsidRPr="00C67953" w:rsidRDefault="00C67953" w:rsidP="00C67953">
            <w:pPr>
              <w:widowControl w:val="0"/>
              <w:autoSpaceDE w:val="0"/>
              <w:autoSpaceDN w:val="0"/>
              <w:adjustRightInd w:val="0"/>
              <w:ind w:firstLine="247"/>
              <w:jc w:val="both"/>
              <w:rPr>
                <w:sz w:val="20"/>
              </w:rPr>
            </w:pPr>
            <w:r w:rsidRPr="00C67953">
              <w:rPr>
                <w:sz w:val="20"/>
              </w:rPr>
              <w:t>«28) автомобили легковые с мощностью двигателя свыше 67,5 кВт (90 л. с.) и до 112,5 кВт (150 л. с.) включительно:</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2026 года включительно - 64 рубля</w:t>
            </w:r>
            <w:r w:rsidRPr="00C67953">
              <w:rPr>
                <w:sz w:val="20"/>
              </w:rPr>
              <w:br/>
              <w:t xml:space="preserve"> 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- 67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- 70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29) автомобили легковые с мощностью двигателя свыше 112,5 кВт (150 л. с.) и до 150 кВт (200 л. с.) включительно:</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- 613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- 638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- 664 рубля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30) автомобили легковые с мощностью </w:t>
            </w:r>
            <w:r w:rsidRPr="00C67953">
              <w:rPr>
                <w:sz w:val="20"/>
              </w:rPr>
              <w:lastRenderedPageBreak/>
              <w:t>двигателя свыше 150 кВт (200 л. с.) и до 225 кВт (300 л. с.) включительно:</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- 1004 рубля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- 1044 рубля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- 1086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31) автомобили легковые с мощностью двигателя свыше 225 кВт (300 л. с.) и до 300 кВт (400 л. с.) включительно:</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- 1711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- 1779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- 1850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32) автомобили легковые с мощностью двигателя свыше 300 кВт (400 л. с.) и до 375 кВт (500 л. с.) включительно:</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- 1771 рубль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- 1842 рубля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- 1916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33) автомобили легковые с мощностью двигателя свыше 375 кВт (500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- 1829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- 1902 рубля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w:t>
            </w:r>
            <w:r w:rsidRPr="00C67953">
              <w:rPr>
                <w:sz w:val="20"/>
              </w:rPr>
              <w:lastRenderedPageBreak/>
              <w:t xml:space="preserve">включительно - 1978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34) мотоциклы с мощностью двигателя свыше 112,5 кВт (150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- 613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- 638 рублей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- 664 рубля </w:t>
            </w:r>
            <w:r w:rsidRPr="00C67953">
              <w:rPr>
                <w:sz w:val="20"/>
              </w:rPr>
              <w:br/>
              <w:t>за 0,75 кВт (1 л. с.);</w:t>
            </w:r>
          </w:p>
          <w:p w:rsidR="00C67953" w:rsidRPr="00C67953" w:rsidRDefault="00C67953" w:rsidP="00C67953">
            <w:pPr>
              <w:widowControl w:val="0"/>
              <w:autoSpaceDE w:val="0"/>
              <w:autoSpaceDN w:val="0"/>
              <w:adjustRightInd w:val="0"/>
              <w:ind w:firstLine="247"/>
              <w:jc w:val="both"/>
              <w:rPr>
                <w:sz w:val="20"/>
              </w:rPr>
            </w:pPr>
            <w:r w:rsidRPr="00C67953">
              <w:rPr>
                <w:sz w:val="20"/>
              </w:rPr>
              <w:t>35) автомобильный бензин, не соответствующий классу 5:</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- 18 411 рублей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- 19 147 рублей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- 19 913 рублей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36) автомобильный бензин класса 5:</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- 17 959 рублей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- 18 677 рублей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- 19 424 рубля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37) дизельное топливо:</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- 12 738 рублей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- 13 248 рублей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- 13 778 рублей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lastRenderedPageBreak/>
              <w:t>38) моторные масла для дизельных и (или) карбюраторных (инжекторных) двигателей:</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- 8503 рубля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- 8843 рубля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- 9197 рублей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39) авиационный керосин с 1 января 2026 года по 31 декабря 2028 года включительно - 2 800 рублей 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40) сахаросодержащие напитки:</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2026 года - 11 рублей за 1 литр;</w:t>
            </w:r>
          </w:p>
          <w:p w:rsidR="00C67953" w:rsidRPr="00C67953" w:rsidRDefault="00C67953" w:rsidP="00C67953">
            <w:pPr>
              <w:widowControl w:val="0"/>
              <w:autoSpaceDE w:val="0"/>
              <w:autoSpaceDN w:val="0"/>
              <w:adjustRightInd w:val="0"/>
              <w:ind w:firstLine="247"/>
              <w:jc w:val="both"/>
              <w:rPr>
                <w:sz w:val="20"/>
              </w:rPr>
            </w:pPr>
            <w:r w:rsidRPr="00C67953">
              <w:rPr>
                <w:sz w:val="20"/>
              </w:rPr>
              <w:t>41) никотиновое сырье:</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2026 года включительно - 2,4 рубля за 1 мг;</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2027 года включительно - 2,5 рубля за 1 мг;</w:t>
            </w:r>
          </w:p>
          <w:p w:rsidR="00C67953" w:rsidRPr="00C67953" w:rsidRDefault="00C67953" w:rsidP="00C67953">
            <w:pPr>
              <w:widowControl w:val="0"/>
              <w:autoSpaceDE w:val="0"/>
              <w:autoSpaceDN w:val="0"/>
              <w:adjustRightInd w:val="0"/>
              <w:ind w:firstLine="247"/>
              <w:jc w:val="both"/>
              <w:rPr>
                <w:sz w:val="20"/>
              </w:rPr>
            </w:pPr>
            <w:r w:rsidRPr="00C67953">
              <w:rPr>
                <w:sz w:val="20"/>
              </w:rPr>
              <w:t>с 1 января по 31 декабря 2028 года включительно - 2,6 рубл</w:t>
            </w:r>
            <w:r w:rsidRPr="00C67953">
              <w:rPr>
                <w:b/>
                <w:sz w:val="20"/>
              </w:rPr>
              <w:t>я</w:t>
            </w:r>
            <w:r w:rsidRPr="00C67953">
              <w:rPr>
                <w:sz w:val="20"/>
              </w:rPr>
              <w:t xml:space="preserve"> </w:t>
            </w:r>
            <w:r w:rsidRPr="00C67953">
              <w:rPr>
                <w:sz w:val="20"/>
              </w:rPr>
              <w:br/>
              <w:t>за 1 мг;</w:t>
            </w:r>
          </w:p>
          <w:p w:rsidR="00C67953" w:rsidRPr="00C67953" w:rsidRDefault="00C67953" w:rsidP="00C67953">
            <w:pPr>
              <w:widowControl w:val="0"/>
              <w:autoSpaceDE w:val="0"/>
              <w:autoSpaceDN w:val="0"/>
              <w:adjustRightInd w:val="0"/>
              <w:ind w:firstLine="247"/>
              <w:jc w:val="both"/>
              <w:rPr>
                <w:sz w:val="20"/>
              </w:rPr>
            </w:pPr>
            <w:r w:rsidRPr="00C67953">
              <w:rPr>
                <w:sz w:val="20"/>
              </w:rPr>
              <w:t>42) бестабачная никотинсодержащая смесь для нагревания:</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- 1030 рублей </w:t>
            </w:r>
            <w:r w:rsidRPr="00C67953">
              <w:rPr>
                <w:sz w:val="20"/>
              </w:rPr>
              <w:br/>
              <w:t>за 1 кг;</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- 1071 рубль </w:t>
            </w:r>
            <w:r w:rsidRPr="00C67953">
              <w:rPr>
                <w:sz w:val="20"/>
              </w:rPr>
              <w:br/>
              <w:t>за 1 кг;</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- 1114 рублей </w:t>
            </w:r>
            <w:r w:rsidRPr="00C67953">
              <w:rPr>
                <w:sz w:val="20"/>
              </w:rPr>
              <w:br/>
              <w:t>за 1 кг;</w:t>
            </w:r>
          </w:p>
          <w:p w:rsidR="00C67953" w:rsidRPr="00C67953" w:rsidRDefault="00C67953" w:rsidP="00C67953">
            <w:pPr>
              <w:widowControl w:val="0"/>
              <w:autoSpaceDE w:val="0"/>
              <w:autoSpaceDN w:val="0"/>
              <w:adjustRightInd w:val="0"/>
              <w:ind w:firstLine="247"/>
              <w:jc w:val="both"/>
              <w:rPr>
                <w:sz w:val="20"/>
              </w:rPr>
            </w:pPr>
            <w:r w:rsidRPr="00C67953">
              <w:rPr>
                <w:sz w:val="20"/>
              </w:rPr>
              <w:t>43) прямогонный бензин:</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2026 года включительно - 20 282 рубля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2027 года включительно - 21 093 рубля </w:t>
            </w:r>
            <w:r w:rsidRPr="00C67953">
              <w:rPr>
                <w:sz w:val="20"/>
              </w:rPr>
              <w:br/>
              <w:t>за 1 тонну;</w:t>
            </w:r>
          </w:p>
          <w:p w:rsidR="00C67953" w:rsidRPr="00C67953" w:rsidRDefault="00C67953" w:rsidP="00C67953">
            <w:pPr>
              <w:widowControl w:val="0"/>
              <w:autoSpaceDE w:val="0"/>
              <w:autoSpaceDN w:val="0"/>
              <w:adjustRightInd w:val="0"/>
              <w:ind w:firstLine="247"/>
              <w:jc w:val="both"/>
              <w:rPr>
                <w:sz w:val="20"/>
              </w:rPr>
            </w:pPr>
            <w:r w:rsidRPr="00C67953">
              <w:rPr>
                <w:sz w:val="20"/>
              </w:rPr>
              <w:t xml:space="preserve">с 1 января по 31 декабря 2028 года включительно - 21 937 рублей </w:t>
            </w:r>
            <w:r w:rsidRPr="00C67953">
              <w:rPr>
                <w:sz w:val="20"/>
              </w:rPr>
              <w:br/>
            </w:r>
            <w:r w:rsidRPr="00C67953">
              <w:rPr>
                <w:sz w:val="20"/>
              </w:rPr>
              <w:lastRenderedPageBreak/>
              <w:t>за 1 тонну;»;</w:t>
            </w:r>
          </w:p>
          <w:p w:rsidR="00C67953" w:rsidRPr="00C67953" w:rsidRDefault="00C67953" w:rsidP="00C67953">
            <w:pPr>
              <w:pStyle w:val="af2"/>
              <w:tabs>
                <w:tab w:val="left" w:pos="1276"/>
                <w:tab w:val="left" w:pos="1560"/>
                <w:tab w:val="left" w:pos="2460"/>
              </w:tabs>
              <w:ind w:left="0" w:firstLine="247"/>
              <w:jc w:val="both"/>
            </w:pPr>
            <w:r w:rsidRPr="00C67953">
              <w:t>б) пункт 4 признать утратившим силу;</w:t>
            </w:r>
          </w:p>
          <w:p w:rsidR="00C67953" w:rsidRPr="00C67953" w:rsidRDefault="00C67953" w:rsidP="00C67953">
            <w:pPr>
              <w:pStyle w:val="af2"/>
              <w:tabs>
                <w:tab w:val="left" w:pos="1276"/>
                <w:tab w:val="left" w:pos="1560"/>
                <w:tab w:val="left" w:pos="2460"/>
              </w:tabs>
              <w:ind w:left="0" w:firstLine="247"/>
              <w:jc w:val="both"/>
            </w:pPr>
            <w:r w:rsidRPr="00C67953">
              <w:t>в) </w:t>
            </w:r>
            <w:r w:rsidRPr="00C67953">
              <w:rPr>
                <w:b/>
              </w:rPr>
              <w:t>в</w:t>
            </w:r>
            <w:r w:rsidRPr="00C67953">
              <w:t xml:space="preserve"> пункт</w:t>
            </w:r>
            <w:r w:rsidRPr="00C67953">
              <w:rPr>
                <w:b/>
              </w:rPr>
              <w:t>е</w:t>
            </w:r>
            <w:r w:rsidRPr="00C67953">
              <w:t xml:space="preserve"> 8:</w:t>
            </w:r>
          </w:p>
          <w:p w:rsidR="00C67953" w:rsidRPr="00C67953" w:rsidRDefault="00C67953" w:rsidP="00C67953">
            <w:pPr>
              <w:pStyle w:val="af2"/>
              <w:tabs>
                <w:tab w:val="left" w:pos="1276"/>
                <w:tab w:val="left" w:pos="1560"/>
                <w:tab w:val="left" w:pos="2460"/>
              </w:tabs>
              <w:ind w:left="0" w:firstLine="247"/>
              <w:jc w:val="both"/>
            </w:pPr>
            <w:r w:rsidRPr="00C67953">
              <w:t>абзац третий изложить в следующей редакции:</w:t>
            </w:r>
          </w:p>
          <w:p w:rsidR="00C67953" w:rsidRPr="00C67953" w:rsidRDefault="00C67953" w:rsidP="00C67953">
            <w:pPr>
              <w:pStyle w:val="af2"/>
              <w:tabs>
                <w:tab w:val="left" w:pos="1276"/>
                <w:tab w:val="left" w:pos="1560"/>
                <w:tab w:val="left" w:pos="2460"/>
              </w:tabs>
              <w:ind w:left="0" w:firstLine="247"/>
              <w:jc w:val="both"/>
            </w:pPr>
            <w:r w:rsidRPr="00C67953">
              <w:t>«где Ц</w:t>
            </w:r>
            <w:r w:rsidRPr="00C67953">
              <w:rPr>
                <w:vertAlign w:val="subscript"/>
              </w:rPr>
              <w:t>НЕФТЬ</w:t>
            </w:r>
            <w:r w:rsidRPr="00C67953">
              <w:t xml:space="preserve"> - средний за налоговый период уровень цен нефти сорта «Юралс», выраженный в долларах США за баррель, определяемый в соответствии с пунктом 3 статьи 342 настоящего Кодекса;»;</w:t>
            </w:r>
          </w:p>
          <w:p w:rsidR="00C67953" w:rsidRPr="00C67953" w:rsidRDefault="00C67953" w:rsidP="00C67953">
            <w:pPr>
              <w:pStyle w:val="af2"/>
              <w:tabs>
                <w:tab w:val="left" w:pos="993"/>
                <w:tab w:val="left" w:pos="1134"/>
              </w:tabs>
              <w:ind w:left="0" w:firstLine="247"/>
              <w:jc w:val="both"/>
              <w:rPr>
                <w:b/>
              </w:rPr>
            </w:pPr>
            <w:r w:rsidRPr="00C67953">
              <w:rPr>
                <w:b/>
              </w:rPr>
              <w:t>абзац пятый изложить в следующей редакции:</w:t>
            </w:r>
          </w:p>
          <w:p w:rsidR="00617E8A" w:rsidRPr="00C67953" w:rsidRDefault="00C67953" w:rsidP="00C67953">
            <w:pPr>
              <w:widowControl w:val="0"/>
              <w:ind w:firstLine="247"/>
              <w:jc w:val="both"/>
              <w:rPr>
                <w:bCs/>
                <w:sz w:val="20"/>
              </w:rPr>
            </w:pPr>
            <w:r w:rsidRPr="00C67953">
              <w:rPr>
                <w:b/>
                <w:sz w:val="20"/>
              </w:rPr>
              <w:t>«С</w:t>
            </w:r>
            <w:r w:rsidRPr="00C67953">
              <w:rPr>
                <w:b/>
                <w:sz w:val="20"/>
                <w:vertAlign w:val="subscript"/>
              </w:rPr>
              <w:t>ПЮ</w:t>
            </w:r>
            <w:r w:rsidRPr="00C67953">
              <w:rPr>
                <w:b/>
                <w:sz w:val="20"/>
              </w:rPr>
              <w:t xml:space="preserve"> - удельный коэффициент, характеризующий корзину продуктов переработки нефтяного сырья. Рассчитанный в порядке, определенном настоящим пунктом, коэффициент С</w:t>
            </w:r>
            <w:r w:rsidRPr="00C67953">
              <w:rPr>
                <w:b/>
                <w:sz w:val="20"/>
                <w:vertAlign w:val="subscript"/>
              </w:rPr>
              <w:t>ПЮ</w:t>
            </w:r>
            <w:r w:rsidRPr="00C67953">
              <w:rPr>
                <w:b/>
                <w:sz w:val="20"/>
              </w:rPr>
              <w:t xml:space="preserve"> округляется до четвертого знака после запятой в соответствии с действующим порядком округления. В отношении нефтяного сырья, направленного на давальческую переработку за пределами территории Российской Федерации организацией, уполномоченной Правительством Российской Федерации на осуществление такой давальческой переработки, коэффициент С</w:t>
            </w:r>
            <w:r w:rsidRPr="00C67953">
              <w:rPr>
                <w:b/>
                <w:sz w:val="20"/>
                <w:vertAlign w:val="subscript"/>
              </w:rPr>
              <w:t>ПЮ</w:t>
            </w:r>
            <w:r w:rsidRPr="00C67953">
              <w:rPr>
                <w:b/>
                <w:sz w:val="20"/>
              </w:rPr>
              <w:t xml:space="preserve"> определяется в порядке, аналогичном предусмотренному настоящим пунктом, и не может превышать значение 0,53;»;</w:t>
            </w:r>
          </w:p>
        </w:tc>
        <w:tc>
          <w:tcPr>
            <w:tcW w:w="1418" w:type="dxa"/>
          </w:tcPr>
          <w:p w:rsidR="00617E8A" w:rsidRPr="00185E6C" w:rsidRDefault="00617E8A" w:rsidP="00185E6C">
            <w:pPr>
              <w:widowControl w:val="0"/>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tabs>
                <w:tab w:val="left" w:pos="1134"/>
              </w:tabs>
              <w:ind w:firstLine="176"/>
              <w:jc w:val="both"/>
              <w:rPr>
                <w:bCs/>
                <w:sz w:val="20"/>
              </w:rPr>
            </w:pPr>
            <w:r w:rsidRPr="00A97D28">
              <w:rPr>
                <w:bCs/>
                <w:sz w:val="20"/>
              </w:rPr>
              <w:t>Пункт 18 статьи 2</w:t>
            </w:r>
          </w:p>
          <w:p w:rsidR="00617E8A" w:rsidRPr="00A97D28" w:rsidRDefault="00617E8A" w:rsidP="00965239">
            <w:pPr>
              <w:tabs>
                <w:tab w:val="left" w:pos="1134"/>
              </w:tabs>
              <w:ind w:firstLine="176"/>
              <w:jc w:val="both"/>
              <w:rPr>
                <w:sz w:val="20"/>
              </w:rPr>
            </w:pPr>
            <w:r w:rsidRPr="00A97D28">
              <w:rPr>
                <w:sz w:val="20"/>
              </w:rPr>
              <w:t>18) пункт 8 статьи 194 признать утратившим силу;</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965239">
            <w:pPr>
              <w:widowControl w:val="0"/>
              <w:numPr>
                <w:ilvl w:val="0"/>
                <w:numId w:val="8"/>
              </w:numPr>
              <w:ind w:left="0" w:firstLine="176"/>
              <w:jc w:val="both"/>
              <w:rPr>
                <w:bCs/>
                <w:sz w:val="20"/>
              </w:rPr>
            </w:pPr>
            <w:r w:rsidRPr="00A97D28">
              <w:rPr>
                <w:bCs/>
                <w:sz w:val="20"/>
              </w:rPr>
              <w:t>пункт 22 изложить в следующей редакции:</w:t>
            </w:r>
          </w:p>
          <w:p w:rsidR="00340532" w:rsidRPr="00340532" w:rsidRDefault="002F39B4" w:rsidP="00340532">
            <w:pPr>
              <w:widowControl w:val="0"/>
              <w:ind w:firstLine="176"/>
              <w:jc w:val="both"/>
              <w:rPr>
                <w:bCs/>
                <w:sz w:val="20"/>
              </w:rPr>
            </w:pPr>
            <w:r w:rsidRPr="00340532">
              <w:rPr>
                <w:bCs/>
                <w:sz w:val="20"/>
              </w:rPr>
              <w:t>«</w:t>
            </w:r>
            <w:r w:rsidR="00340532" w:rsidRPr="00340532">
              <w:rPr>
                <w:bCs/>
                <w:sz w:val="20"/>
              </w:rPr>
              <w:t>22) в статье 194:</w:t>
            </w:r>
          </w:p>
          <w:p w:rsidR="00340532" w:rsidRPr="00340532" w:rsidRDefault="00340532" w:rsidP="00340532">
            <w:pPr>
              <w:widowControl w:val="0"/>
              <w:ind w:firstLine="176"/>
              <w:jc w:val="both"/>
              <w:rPr>
                <w:bCs/>
                <w:sz w:val="20"/>
              </w:rPr>
            </w:pPr>
            <w:r w:rsidRPr="00340532">
              <w:rPr>
                <w:bCs/>
                <w:sz w:val="20"/>
              </w:rPr>
              <w:t>а) пункт 8 признать утратившим силу;</w:t>
            </w:r>
          </w:p>
          <w:p w:rsidR="00617E8A" w:rsidRPr="00A97D28" w:rsidRDefault="00340532" w:rsidP="00340532">
            <w:pPr>
              <w:widowControl w:val="0"/>
              <w:ind w:firstLine="176"/>
              <w:jc w:val="both"/>
              <w:rPr>
                <w:bCs/>
                <w:sz w:val="20"/>
              </w:rPr>
            </w:pPr>
            <w:r w:rsidRPr="00340532">
              <w:rPr>
                <w:bCs/>
                <w:sz w:val="20"/>
              </w:rPr>
              <w:t>б) в абзаце третьем пункта 11 цифры «0,66» заменить цифрами «0,85»;</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340532" w:rsidRPr="00340532" w:rsidRDefault="00340532" w:rsidP="00340532">
            <w:pPr>
              <w:widowControl w:val="0"/>
              <w:tabs>
                <w:tab w:val="left" w:pos="1276"/>
                <w:tab w:val="left" w:pos="1560"/>
                <w:tab w:val="left" w:pos="2460"/>
              </w:tabs>
              <w:ind w:firstLine="247"/>
              <w:jc w:val="both"/>
              <w:rPr>
                <w:sz w:val="20"/>
              </w:rPr>
            </w:pPr>
            <w:r w:rsidRPr="00340532">
              <w:rPr>
                <w:b/>
                <w:sz w:val="20"/>
              </w:rPr>
              <w:t>22</w:t>
            </w:r>
            <w:r w:rsidRPr="00340532">
              <w:rPr>
                <w:sz w:val="20"/>
              </w:rPr>
              <w:t>) </w:t>
            </w:r>
            <w:r w:rsidRPr="00340532">
              <w:rPr>
                <w:b/>
                <w:sz w:val="20"/>
              </w:rPr>
              <w:t>в</w:t>
            </w:r>
            <w:r w:rsidRPr="00340532">
              <w:rPr>
                <w:sz w:val="20"/>
              </w:rPr>
              <w:t xml:space="preserve"> стать</w:t>
            </w:r>
            <w:r w:rsidRPr="00340532">
              <w:rPr>
                <w:b/>
                <w:sz w:val="20"/>
              </w:rPr>
              <w:t>е</w:t>
            </w:r>
            <w:r w:rsidRPr="00340532">
              <w:rPr>
                <w:sz w:val="20"/>
              </w:rPr>
              <w:t xml:space="preserve"> 194:</w:t>
            </w:r>
          </w:p>
          <w:p w:rsidR="00340532" w:rsidRPr="00340532" w:rsidRDefault="00340532" w:rsidP="00340532">
            <w:pPr>
              <w:widowControl w:val="0"/>
              <w:tabs>
                <w:tab w:val="left" w:pos="1276"/>
                <w:tab w:val="left" w:pos="1560"/>
                <w:tab w:val="left" w:pos="2460"/>
              </w:tabs>
              <w:ind w:firstLine="247"/>
              <w:jc w:val="both"/>
              <w:rPr>
                <w:sz w:val="20"/>
              </w:rPr>
            </w:pPr>
            <w:r w:rsidRPr="00340532">
              <w:rPr>
                <w:b/>
                <w:sz w:val="20"/>
              </w:rPr>
              <w:t>а)</w:t>
            </w:r>
            <w:r w:rsidRPr="00340532">
              <w:rPr>
                <w:sz w:val="20"/>
              </w:rPr>
              <w:t> пункт 8 признать утратившим силу;</w:t>
            </w:r>
          </w:p>
          <w:p w:rsidR="00617E8A" w:rsidRPr="00340532" w:rsidRDefault="00340532" w:rsidP="00340532">
            <w:pPr>
              <w:widowControl w:val="0"/>
              <w:ind w:firstLine="247"/>
              <w:jc w:val="both"/>
              <w:rPr>
                <w:bCs/>
                <w:sz w:val="20"/>
              </w:rPr>
            </w:pPr>
            <w:r w:rsidRPr="00340532">
              <w:rPr>
                <w:b/>
                <w:sz w:val="20"/>
              </w:rPr>
              <w:t>б) в абзаце третьем пункта 11 цифры «0,66» заменить цифрами «0,85»;</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widowControl w:val="0"/>
              <w:ind w:left="34"/>
              <w:jc w:val="both"/>
              <w:rPr>
                <w:b/>
                <w:bCs/>
                <w:sz w:val="20"/>
              </w:rPr>
            </w:pPr>
            <w:r w:rsidRPr="00185E6C">
              <w:rPr>
                <w:b/>
                <w:bCs/>
                <w:iCs/>
                <w:sz w:val="20"/>
                <w:lang w:bidi="ru-RU"/>
              </w:rPr>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tabs>
                <w:tab w:val="left" w:pos="1134"/>
              </w:tabs>
              <w:ind w:firstLine="176"/>
              <w:jc w:val="both"/>
              <w:rPr>
                <w:bCs/>
                <w:sz w:val="20"/>
              </w:rPr>
            </w:pPr>
            <w:r w:rsidRPr="00A97D28">
              <w:rPr>
                <w:bCs/>
                <w:sz w:val="20"/>
              </w:rPr>
              <w:t>Статья 2</w:t>
            </w:r>
          </w:p>
          <w:p w:rsidR="00617E8A" w:rsidRPr="00A97D28" w:rsidRDefault="00617E8A" w:rsidP="00965239">
            <w:pPr>
              <w:tabs>
                <w:tab w:val="left" w:pos="1134"/>
              </w:tabs>
              <w:ind w:firstLine="176"/>
              <w:jc w:val="both"/>
              <w:rPr>
                <w:sz w:val="20"/>
              </w:rPr>
            </w:pPr>
            <w:r w:rsidRPr="00A97D28">
              <w:rPr>
                <w:sz w:val="20"/>
              </w:rPr>
              <w:t>Новый пункт</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965239">
            <w:pPr>
              <w:widowControl w:val="0"/>
              <w:numPr>
                <w:ilvl w:val="0"/>
                <w:numId w:val="9"/>
              </w:numPr>
              <w:ind w:left="0" w:firstLine="176"/>
              <w:jc w:val="both"/>
              <w:rPr>
                <w:bCs/>
                <w:sz w:val="20"/>
              </w:rPr>
            </w:pPr>
            <w:r w:rsidRPr="00A97D28">
              <w:rPr>
                <w:bCs/>
                <w:sz w:val="20"/>
              </w:rPr>
              <w:t>дополнить новым пунктом 23 следующего содержания:</w:t>
            </w:r>
          </w:p>
          <w:p w:rsidR="00340532" w:rsidRPr="00340532" w:rsidRDefault="002F39B4" w:rsidP="00340532">
            <w:pPr>
              <w:widowControl w:val="0"/>
              <w:ind w:firstLine="176"/>
              <w:jc w:val="both"/>
              <w:rPr>
                <w:bCs/>
                <w:sz w:val="20"/>
              </w:rPr>
            </w:pPr>
            <w:r>
              <w:rPr>
                <w:bCs/>
                <w:sz w:val="20"/>
              </w:rPr>
              <w:t>«</w:t>
            </w:r>
            <w:r w:rsidR="00340532" w:rsidRPr="00340532">
              <w:rPr>
                <w:bCs/>
                <w:sz w:val="20"/>
              </w:rPr>
              <w:t>23) в пункте 2 статьи 195:</w:t>
            </w:r>
          </w:p>
          <w:p w:rsidR="00340532" w:rsidRPr="00340532" w:rsidRDefault="00340532" w:rsidP="00340532">
            <w:pPr>
              <w:widowControl w:val="0"/>
              <w:ind w:firstLine="176"/>
              <w:jc w:val="both"/>
              <w:rPr>
                <w:bCs/>
                <w:sz w:val="20"/>
              </w:rPr>
            </w:pPr>
            <w:r w:rsidRPr="00340532">
              <w:rPr>
                <w:bCs/>
                <w:sz w:val="20"/>
              </w:rPr>
              <w:t>а) дополнить новым абзацем девятнадцатым следующего содержания:</w:t>
            </w:r>
          </w:p>
          <w:p w:rsidR="00340532" w:rsidRPr="00340532" w:rsidRDefault="00340532" w:rsidP="00340532">
            <w:pPr>
              <w:widowControl w:val="0"/>
              <w:ind w:firstLine="176"/>
              <w:jc w:val="both"/>
              <w:rPr>
                <w:bCs/>
                <w:sz w:val="20"/>
              </w:rPr>
            </w:pPr>
            <w:r w:rsidRPr="00340532">
              <w:rPr>
                <w:bCs/>
                <w:sz w:val="20"/>
              </w:rPr>
              <w:t>«При совершении операции, предусмотренной подпунктом 34</w:t>
            </w:r>
            <w:r w:rsidRPr="00340532">
              <w:rPr>
                <w:bCs/>
                <w:sz w:val="20"/>
                <w:vertAlign w:val="superscript"/>
              </w:rPr>
              <w:t xml:space="preserve">1 </w:t>
            </w:r>
            <w:r w:rsidRPr="00340532">
              <w:rPr>
                <w:bCs/>
                <w:sz w:val="20"/>
              </w:rPr>
              <w:t xml:space="preserve">пункта 1 статьи 182 настоящего Кодекса, датой направления нефтяного сырья на переработку </w:t>
            </w:r>
            <w:r w:rsidRPr="00340532">
              <w:rPr>
                <w:bCs/>
                <w:sz w:val="20"/>
              </w:rPr>
              <w:lastRenderedPageBreak/>
              <w:t>признается последний день налогового периода, в котором осуществляется поставка собственником нефтяного сырья на давальческую переработку за пределами территории Российской Федерации.»;</w:t>
            </w:r>
          </w:p>
          <w:p w:rsidR="00617E8A" w:rsidRPr="00A97D28" w:rsidRDefault="00340532" w:rsidP="00340532">
            <w:pPr>
              <w:widowControl w:val="0"/>
              <w:ind w:firstLine="176"/>
              <w:jc w:val="both"/>
              <w:rPr>
                <w:bCs/>
                <w:sz w:val="20"/>
              </w:rPr>
            </w:pPr>
            <w:r w:rsidRPr="00340532">
              <w:rPr>
                <w:bCs/>
                <w:sz w:val="20"/>
              </w:rPr>
              <w:t>б) абзацы девятнадцатый - двадцать второй считать соответственно абзацами двадцатым - двадцать третьим;</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340532" w:rsidRPr="00340532" w:rsidRDefault="00340532" w:rsidP="00340532">
            <w:pPr>
              <w:widowControl w:val="0"/>
              <w:ind w:firstLine="176"/>
              <w:jc w:val="both"/>
              <w:rPr>
                <w:b/>
                <w:bCs/>
                <w:sz w:val="20"/>
              </w:rPr>
            </w:pPr>
            <w:r w:rsidRPr="00340532">
              <w:rPr>
                <w:b/>
                <w:bCs/>
                <w:sz w:val="20"/>
              </w:rPr>
              <w:lastRenderedPageBreak/>
              <w:t>23) в пункте 2 статьи 195:</w:t>
            </w:r>
          </w:p>
          <w:p w:rsidR="00340532" w:rsidRPr="00340532" w:rsidRDefault="00340532" w:rsidP="00340532">
            <w:pPr>
              <w:widowControl w:val="0"/>
              <w:ind w:firstLine="176"/>
              <w:jc w:val="both"/>
              <w:rPr>
                <w:b/>
                <w:bCs/>
                <w:sz w:val="20"/>
              </w:rPr>
            </w:pPr>
            <w:r w:rsidRPr="00340532">
              <w:rPr>
                <w:b/>
                <w:bCs/>
                <w:sz w:val="20"/>
              </w:rPr>
              <w:t>а) дополнить новым абзацем девятнадцатым следующего содержания:</w:t>
            </w:r>
          </w:p>
          <w:p w:rsidR="00340532" w:rsidRPr="00340532" w:rsidRDefault="00340532" w:rsidP="00340532">
            <w:pPr>
              <w:widowControl w:val="0"/>
              <w:ind w:firstLine="176"/>
              <w:jc w:val="both"/>
              <w:rPr>
                <w:b/>
                <w:bCs/>
                <w:sz w:val="20"/>
              </w:rPr>
            </w:pPr>
            <w:r w:rsidRPr="00340532">
              <w:rPr>
                <w:b/>
                <w:bCs/>
                <w:sz w:val="20"/>
              </w:rPr>
              <w:t>«При совершении операции, предусмотренной подпунктом 34</w:t>
            </w:r>
            <w:r w:rsidRPr="00340532">
              <w:rPr>
                <w:b/>
                <w:bCs/>
                <w:sz w:val="20"/>
                <w:vertAlign w:val="superscript"/>
              </w:rPr>
              <w:t xml:space="preserve">1 </w:t>
            </w:r>
            <w:r w:rsidRPr="00340532">
              <w:rPr>
                <w:b/>
                <w:bCs/>
                <w:sz w:val="20"/>
              </w:rPr>
              <w:t xml:space="preserve">пункта 1 статьи 182 настоящего Кодекса, датой направления нефтяного сырья на переработку признается последний день налогового периода, в котором </w:t>
            </w:r>
            <w:r w:rsidRPr="00340532">
              <w:rPr>
                <w:b/>
                <w:bCs/>
                <w:sz w:val="20"/>
              </w:rPr>
              <w:lastRenderedPageBreak/>
              <w:t>осуществляется поставка собственником нефтяного сырья на давальческую переработку за пределами территории Российской Федерации.»;</w:t>
            </w:r>
          </w:p>
          <w:p w:rsidR="00617E8A" w:rsidRPr="00A97D28" w:rsidRDefault="00340532" w:rsidP="00340532">
            <w:pPr>
              <w:widowControl w:val="0"/>
              <w:ind w:firstLine="176"/>
              <w:jc w:val="both"/>
              <w:rPr>
                <w:bCs/>
                <w:sz w:val="20"/>
              </w:rPr>
            </w:pPr>
            <w:r w:rsidRPr="00340532">
              <w:rPr>
                <w:b/>
                <w:bCs/>
                <w:sz w:val="20"/>
              </w:rPr>
              <w:t>б) абзацы девятнадцатый - двадцать второй считать соответственно абзацами двадцатым - двадцать третьим;</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widowControl w:val="0"/>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widowControl w:val="0"/>
              <w:tabs>
                <w:tab w:val="left" w:pos="1134"/>
              </w:tabs>
              <w:ind w:firstLine="176"/>
              <w:jc w:val="both"/>
              <w:rPr>
                <w:bCs/>
                <w:sz w:val="20"/>
              </w:rPr>
            </w:pPr>
            <w:r w:rsidRPr="00A97D28">
              <w:rPr>
                <w:bCs/>
                <w:sz w:val="20"/>
              </w:rPr>
              <w:t>Пункт 21 статьи 2</w:t>
            </w:r>
          </w:p>
          <w:p w:rsidR="00617E8A" w:rsidRDefault="00617E8A" w:rsidP="00965239">
            <w:pPr>
              <w:widowControl w:val="0"/>
              <w:tabs>
                <w:tab w:val="left" w:pos="1134"/>
              </w:tabs>
              <w:ind w:firstLine="176"/>
              <w:jc w:val="both"/>
              <w:rPr>
                <w:bCs/>
                <w:sz w:val="20"/>
              </w:rPr>
            </w:pPr>
          </w:p>
          <w:p w:rsidR="00617E8A" w:rsidRPr="00A97D28" w:rsidRDefault="00617E8A" w:rsidP="00965239">
            <w:pPr>
              <w:widowControl w:val="0"/>
              <w:tabs>
                <w:tab w:val="left" w:pos="1134"/>
              </w:tabs>
              <w:ind w:firstLine="176"/>
              <w:jc w:val="both"/>
              <w:rPr>
                <w:sz w:val="20"/>
              </w:rPr>
            </w:pPr>
            <w:r w:rsidRPr="00A97D28">
              <w:rPr>
                <w:sz w:val="20"/>
              </w:rPr>
              <w:t>21) в статье 200:</w:t>
            </w:r>
          </w:p>
          <w:p w:rsidR="00617E8A" w:rsidRPr="00A97D28" w:rsidRDefault="00617E8A" w:rsidP="00965239">
            <w:pPr>
              <w:widowControl w:val="0"/>
              <w:tabs>
                <w:tab w:val="left" w:pos="1134"/>
              </w:tabs>
              <w:ind w:firstLine="176"/>
              <w:jc w:val="both"/>
              <w:rPr>
                <w:sz w:val="20"/>
              </w:rPr>
            </w:pPr>
            <w:r w:rsidRPr="00A97D28">
              <w:rPr>
                <w:sz w:val="20"/>
              </w:rPr>
              <w:t>а) абзац первый пункта 2 изложить в следующей редакции:</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 xml:space="preserve">2. Вычетам подлежат суммы акциза, предъявленные продавцами </w:t>
            </w:r>
            <w:r w:rsidR="00617E8A" w:rsidRPr="00A97D28">
              <w:rPr>
                <w:sz w:val="20"/>
              </w:rPr>
              <w:br/>
              <w:t>и уплаченные налогоплательщиком при приобретении подакцизных товаров либо уплаченные налогоплательщиком при совершении операций, предусмотренных подпунктом 22 пункта 1 статьи 182 настоящего Кодекса и (или) при ввозе подакцизных товаров на территорию Российской Федерации и иные территории и объекты, находящиеся под ее юрисдикцией, приобретших статус товаров Евразийского экономического союза, в дальнейшем использованных в качестве сырья для производства подакцизных товаров, если иное не установлено настоящим пунктом.</w:t>
            </w:r>
            <w:r>
              <w:rPr>
                <w:sz w:val="20"/>
              </w:rPr>
              <w:t>»</w:t>
            </w:r>
            <w:r w:rsidR="00617E8A"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б) пункты 16 - 18 признать утратившими силу;</w:t>
            </w:r>
          </w:p>
          <w:p w:rsidR="00617E8A" w:rsidRPr="00A97D28" w:rsidRDefault="00617E8A" w:rsidP="00965239">
            <w:pPr>
              <w:widowControl w:val="0"/>
              <w:tabs>
                <w:tab w:val="left" w:pos="1134"/>
              </w:tabs>
              <w:ind w:firstLine="176"/>
              <w:jc w:val="both"/>
              <w:rPr>
                <w:sz w:val="20"/>
              </w:rPr>
            </w:pPr>
            <w:r w:rsidRPr="00A97D28">
              <w:rPr>
                <w:sz w:val="20"/>
              </w:rPr>
              <w:t>в) в пункте 19:</w:t>
            </w:r>
          </w:p>
          <w:p w:rsidR="00617E8A" w:rsidRPr="00A97D28" w:rsidRDefault="00617E8A" w:rsidP="00965239">
            <w:pPr>
              <w:widowControl w:val="0"/>
              <w:tabs>
                <w:tab w:val="left" w:pos="1134"/>
              </w:tabs>
              <w:ind w:firstLine="176"/>
              <w:jc w:val="both"/>
              <w:rPr>
                <w:sz w:val="20"/>
              </w:rPr>
            </w:pPr>
            <w:r w:rsidRPr="00A97D28">
              <w:rPr>
                <w:sz w:val="20"/>
              </w:rPr>
              <w:t xml:space="preserve">абзац первый после слов </w:t>
            </w:r>
            <w:r w:rsidR="002F39B4">
              <w:rPr>
                <w:sz w:val="20"/>
              </w:rPr>
              <w:t>«</w:t>
            </w:r>
            <w:r w:rsidRPr="00A97D28">
              <w:rPr>
                <w:sz w:val="20"/>
              </w:rPr>
              <w:t>на реализованную</w:t>
            </w:r>
            <w:r w:rsidR="002F39B4">
              <w:rPr>
                <w:sz w:val="20"/>
              </w:rPr>
              <w:t>»</w:t>
            </w:r>
            <w:r w:rsidRPr="00A97D28">
              <w:rPr>
                <w:sz w:val="20"/>
              </w:rPr>
              <w:t xml:space="preserve"> дополнить словами</w:t>
            </w:r>
            <w:r w:rsidRPr="00A97D28">
              <w:rPr>
                <w:sz w:val="20"/>
              </w:rPr>
              <w:br/>
            </w:r>
            <w:r w:rsidR="002F39B4">
              <w:rPr>
                <w:sz w:val="20"/>
              </w:rPr>
              <w:t>«</w:t>
            </w:r>
            <w:r w:rsidRPr="00A97D28">
              <w:rPr>
                <w:sz w:val="20"/>
              </w:rPr>
              <w:t>на территории Российской Федерации</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 xml:space="preserve">в абзаце втором слова </w:t>
            </w:r>
            <w:r w:rsidR="002F39B4">
              <w:rPr>
                <w:sz w:val="20"/>
              </w:rPr>
              <w:t>«</w:t>
            </w:r>
            <w:r w:rsidRPr="00A97D28">
              <w:rPr>
                <w:sz w:val="20"/>
              </w:rPr>
              <w:t>равный 3</w:t>
            </w:r>
            <w:r w:rsidR="002F39B4">
              <w:rPr>
                <w:sz w:val="20"/>
              </w:rPr>
              <w:t>»</w:t>
            </w:r>
            <w:r w:rsidRPr="00A97D28">
              <w:rPr>
                <w:sz w:val="20"/>
              </w:rPr>
              <w:t xml:space="preserve"> заменить словами </w:t>
            </w:r>
            <w:r w:rsidR="002F39B4">
              <w:rPr>
                <w:sz w:val="20"/>
              </w:rPr>
              <w:t>«</w:t>
            </w:r>
            <w:r w:rsidRPr="00A97D28">
              <w:rPr>
                <w:sz w:val="20"/>
              </w:rPr>
              <w:t>равный 2</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 xml:space="preserve">г) абзац девятнадцатый пункта 21 дополнить словами </w:t>
            </w:r>
            <w:r w:rsidRPr="00A97D28">
              <w:rPr>
                <w:sz w:val="20"/>
              </w:rPr>
              <w:br/>
            </w:r>
            <w:r w:rsidR="002F39B4">
              <w:rPr>
                <w:sz w:val="20"/>
              </w:rPr>
              <w:t>«</w:t>
            </w:r>
            <w:r w:rsidRPr="00A97D28">
              <w:rPr>
                <w:sz w:val="20"/>
              </w:rPr>
              <w:t>, 72 800 рублям за 1 тонну на период с 1 января по 31 декабря 2028 года включительно</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д) в пункте 27:</w:t>
            </w:r>
          </w:p>
          <w:p w:rsidR="00617E8A" w:rsidRPr="00A97D28" w:rsidRDefault="00617E8A" w:rsidP="00965239">
            <w:pPr>
              <w:widowControl w:val="0"/>
              <w:tabs>
                <w:tab w:val="left" w:pos="1134"/>
              </w:tabs>
              <w:ind w:firstLine="176"/>
              <w:jc w:val="both"/>
              <w:rPr>
                <w:sz w:val="20"/>
              </w:rPr>
            </w:pPr>
            <w:r w:rsidRPr="00A97D28">
              <w:rPr>
                <w:sz w:val="20"/>
              </w:rPr>
              <w:lastRenderedPageBreak/>
              <w:t xml:space="preserve">в абзаце шестнадцатом слова </w:t>
            </w:r>
            <w:r w:rsidR="002F39B4">
              <w:rPr>
                <w:sz w:val="20"/>
              </w:rPr>
              <w:t>«</w:t>
            </w:r>
            <w:r w:rsidRPr="00A97D28">
              <w:rPr>
                <w:sz w:val="20"/>
              </w:rPr>
              <w:t xml:space="preserve">нефти </w:t>
            </w:r>
            <w:r w:rsidR="002F39B4">
              <w:rPr>
                <w:sz w:val="20"/>
              </w:rPr>
              <w:t>«</w:t>
            </w:r>
            <w:r w:rsidRPr="00A97D28">
              <w:rPr>
                <w:sz w:val="20"/>
              </w:rPr>
              <w:t>Юралс</w:t>
            </w:r>
            <w:r w:rsidR="002F39B4">
              <w:rPr>
                <w:sz w:val="20"/>
              </w:rPr>
              <w:t>»</w:t>
            </w:r>
            <w:r w:rsidRPr="00A97D28">
              <w:rPr>
                <w:sz w:val="20"/>
              </w:rPr>
              <w:t xml:space="preserve"> на мировых рынках, выраженный</w:t>
            </w:r>
            <w:r w:rsidR="002F39B4">
              <w:rPr>
                <w:sz w:val="20"/>
              </w:rPr>
              <w:t>»</w:t>
            </w:r>
            <w:r w:rsidRPr="00A97D28">
              <w:rPr>
                <w:sz w:val="20"/>
              </w:rPr>
              <w:t xml:space="preserve"> заменить словами </w:t>
            </w:r>
            <w:r w:rsidR="002F39B4">
              <w:rPr>
                <w:sz w:val="20"/>
              </w:rPr>
              <w:t>«</w:t>
            </w:r>
            <w:r w:rsidRPr="00A97D28">
              <w:rPr>
                <w:sz w:val="20"/>
              </w:rPr>
              <w:t xml:space="preserve">нефти сорта </w:t>
            </w:r>
            <w:r w:rsidR="002F39B4">
              <w:rPr>
                <w:sz w:val="20"/>
              </w:rPr>
              <w:t>«</w:t>
            </w:r>
            <w:r w:rsidRPr="00A97D28">
              <w:rPr>
                <w:sz w:val="20"/>
              </w:rPr>
              <w:t>Юралс, выраженный</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 xml:space="preserve">абзац двадцать третий дополнить словами </w:t>
            </w:r>
            <w:r w:rsidR="002F39B4">
              <w:rPr>
                <w:sz w:val="20"/>
              </w:rPr>
              <w:t>«</w:t>
            </w:r>
            <w:r w:rsidRPr="00A97D28">
              <w:rPr>
                <w:sz w:val="20"/>
              </w:rPr>
              <w:t>, 66 100 рублям за 1 тонну</w:t>
            </w:r>
            <w:r w:rsidRPr="00A97D28">
              <w:rPr>
                <w:sz w:val="20"/>
              </w:rPr>
              <w:br/>
              <w:t>на период с 1 января по 31 декабря 2028 года включительно</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 xml:space="preserve">абзац тридцатый дополнить словами </w:t>
            </w:r>
            <w:r w:rsidR="002F39B4">
              <w:rPr>
                <w:sz w:val="20"/>
              </w:rPr>
              <w:t>«</w:t>
            </w:r>
            <w:r w:rsidRPr="00A97D28">
              <w:rPr>
                <w:sz w:val="20"/>
              </w:rPr>
              <w:t xml:space="preserve">, 62 600 рублям за 1 тонну </w:t>
            </w:r>
            <w:r w:rsidRPr="00A97D28">
              <w:rPr>
                <w:sz w:val="20"/>
              </w:rPr>
              <w:br/>
              <w:t>на период с 1 января по 31 декабря 2028 года включительно</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 xml:space="preserve">в абзаце сорок третьем слова </w:t>
            </w:r>
            <w:r w:rsidR="002F39B4">
              <w:rPr>
                <w:sz w:val="20"/>
              </w:rPr>
              <w:t>«</w:t>
            </w:r>
            <w:r w:rsidRPr="00A97D28">
              <w:rPr>
                <w:sz w:val="20"/>
              </w:rPr>
              <w:t>10</w:t>
            </w:r>
            <w:r w:rsidR="002F39B4">
              <w:rPr>
                <w:sz w:val="20"/>
              </w:rPr>
              <w:t>»</w:t>
            </w:r>
            <w:r w:rsidRPr="00A97D28">
              <w:rPr>
                <w:sz w:val="20"/>
              </w:rPr>
              <w:t xml:space="preserve"> заменить словами </w:t>
            </w:r>
            <w:r w:rsidR="002F39B4">
              <w:rPr>
                <w:sz w:val="20"/>
              </w:rPr>
              <w:t>«</w:t>
            </w:r>
            <w:r w:rsidRPr="00A97D28">
              <w:rPr>
                <w:sz w:val="20"/>
              </w:rPr>
              <w:t>20</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 xml:space="preserve">в абзаце сорок четвертом слова </w:t>
            </w:r>
            <w:r w:rsidR="002F39B4">
              <w:rPr>
                <w:sz w:val="20"/>
              </w:rPr>
              <w:t>«</w:t>
            </w:r>
            <w:r w:rsidRPr="00A97D28">
              <w:rPr>
                <w:sz w:val="20"/>
              </w:rPr>
              <w:t>20</w:t>
            </w:r>
            <w:r w:rsidR="002F39B4">
              <w:rPr>
                <w:sz w:val="20"/>
              </w:rPr>
              <w:t>»</w:t>
            </w:r>
            <w:r w:rsidRPr="00A97D28">
              <w:rPr>
                <w:sz w:val="20"/>
              </w:rPr>
              <w:t xml:space="preserve"> заменить словами </w:t>
            </w:r>
            <w:r w:rsidR="002F39B4">
              <w:rPr>
                <w:sz w:val="20"/>
              </w:rPr>
              <w:t>«</w:t>
            </w:r>
            <w:r w:rsidRPr="00A97D28">
              <w:rPr>
                <w:sz w:val="20"/>
              </w:rPr>
              <w:t>30</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е) пункт 31 изложить в следующей редакции:</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31. Вычетам подлежат суммы акциза, исчисленные при совершении операции, указанной в подпункте 38 пункта 1 статьи 182 настоящего Кодекса, умноженные на коэффициент К</w:t>
            </w:r>
            <w:r w:rsidR="00617E8A" w:rsidRPr="00A97D28">
              <w:rPr>
                <w:sz w:val="20"/>
                <w:vertAlign w:val="subscript"/>
              </w:rPr>
              <w:t>ВД</w:t>
            </w:r>
            <w:r w:rsidR="00617E8A" w:rsidRPr="00A97D28">
              <w:rPr>
                <w:sz w:val="20"/>
              </w:rPr>
              <w:t>, при представлении документов, предусмотренных пунктом 29 статьи 201 настоящего Кодекса.</w:t>
            </w:r>
          </w:p>
          <w:p w:rsidR="00617E8A" w:rsidRPr="00A97D28" w:rsidRDefault="00617E8A" w:rsidP="00965239">
            <w:pPr>
              <w:widowControl w:val="0"/>
              <w:tabs>
                <w:tab w:val="left" w:pos="1134"/>
              </w:tabs>
              <w:ind w:firstLine="176"/>
              <w:jc w:val="both"/>
              <w:rPr>
                <w:sz w:val="20"/>
              </w:rPr>
            </w:pPr>
            <w:r w:rsidRPr="00A97D28">
              <w:rPr>
                <w:sz w:val="20"/>
              </w:rPr>
              <w:t>Если иное не установлено настоящим пунктом, коэффициент К</w:t>
            </w:r>
            <w:r w:rsidRPr="00A97D28">
              <w:rPr>
                <w:sz w:val="20"/>
                <w:vertAlign w:val="subscript"/>
              </w:rPr>
              <w:t>ВД</w:t>
            </w:r>
            <w:r w:rsidRPr="00A97D28">
              <w:rPr>
                <w:sz w:val="20"/>
              </w:rPr>
              <w:t xml:space="preserve"> определяется налогоплательщиком самостоятельно по следующей формуле:</w:t>
            </w:r>
          </w:p>
          <w:p w:rsidR="00617E8A" w:rsidRPr="00A97D28" w:rsidRDefault="00617E8A" w:rsidP="00965239">
            <w:pPr>
              <w:widowControl w:val="0"/>
              <w:tabs>
                <w:tab w:val="left" w:pos="1134"/>
              </w:tabs>
              <w:ind w:firstLine="176"/>
              <w:jc w:val="both"/>
              <w:rPr>
                <w:sz w:val="20"/>
              </w:rPr>
            </w:pPr>
            <w:r w:rsidRPr="00A97D28">
              <w:rPr>
                <w:sz w:val="20"/>
              </w:rPr>
              <w:t>К</w:t>
            </w:r>
            <w:r w:rsidRPr="00A97D28">
              <w:rPr>
                <w:sz w:val="20"/>
                <w:vertAlign w:val="subscript"/>
              </w:rPr>
              <w:t>ВД</w:t>
            </w:r>
            <w:r w:rsidRPr="00A97D28">
              <w:rPr>
                <w:sz w:val="20"/>
              </w:rPr>
              <w:t xml:space="preserve"> = 1 + К</w:t>
            </w:r>
            <w:r w:rsidRPr="00A97D28">
              <w:rPr>
                <w:sz w:val="20"/>
                <w:vertAlign w:val="subscript"/>
              </w:rPr>
              <w:t>ГВП</w:t>
            </w:r>
            <w:r w:rsidRPr="00A97D28">
              <w:rPr>
                <w:sz w:val="20"/>
              </w:rPr>
              <w:t xml:space="preserve"> / К</w:t>
            </w:r>
            <w:r w:rsidRPr="00A97D28">
              <w:rPr>
                <w:sz w:val="20"/>
                <w:vertAlign w:val="subscript"/>
              </w:rPr>
              <w:t>В</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где К</w:t>
            </w:r>
            <w:r w:rsidRPr="00A97D28">
              <w:rPr>
                <w:sz w:val="20"/>
                <w:vertAlign w:val="subscript"/>
              </w:rPr>
              <w:t>В</w:t>
            </w:r>
            <w:r w:rsidRPr="00A97D28">
              <w:rPr>
                <w:sz w:val="20"/>
              </w:rPr>
              <w:t xml:space="preserve"> - коэффициент, равный:</w:t>
            </w:r>
          </w:p>
          <w:p w:rsidR="00617E8A" w:rsidRPr="00A97D28" w:rsidRDefault="00617E8A" w:rsidP="00965239">
            <w:pPr>
              <w:widowControl w:val="0"/>
              <w:tabs>
                <w:tab w:val="left" w:pos="1134"/>
              </w:tabs>
              <w:ind w:firstLine="176"/>
              <w:jc w:val="both"/>
              <w:rPr>
                <w:sz w:val="20"/>
              </w:rPr>
            </w:pPr>
            <w:r w:rsidRPr="00A97D28">
              <w:rPr>
                <w:sz w:val="20"/>
              </w:rPr>
              <w:t xml:space="preserve">0,4383 - с 1 января по 31 декабря 2026 года включительно </w:t>
            </w:r>
            <w:r w:rsidRPr="00A97D28">
              <w:rPr>
                <w:sz w:val="20"/>
              </w:rPr>
              <w:br/>
              <w:t xml:space="preserve">при использовании винограда для производства реализованных </w:t>
            </w:r>
            <w:r w:rsidRPr="00A97D28">
              <w:rPr>
                <w:sz w:val="20"/>
              </w:rPr>
              <w:br/>
              <w:t>на территории Российской Федерации в налоговом периоде виноматериалов (за исключением крепленого вина наливом) и (или) виноградного сусла;</w:t>
            </w:r>
          </w:p>
          <w:p w:rsidR="00617E8A" w:rsidRPr="00A97D28" w:rsidRDefault="00617E8A" w:rsidP="00965239">
            <w:pPr>
              <w:widowControl w:val="0"/>
              <w:tabs>
                <w:tab w:val="left" w:pos="1134"/>
              </w:tabs>
              <w:ind w:firstLine="176"/>
              <w:jc w:val="both"/>
              <w:rPr>
                <w:sz w:val="20"/>
              </w:rPr>
            </w:pPr>
            <w:r w:rsidRPr="00A97D28">
              <w:rPr>
                <w:sz w:val="20"/>
              </w:rPr>
              <w:t xml:space="preserve">0,421 - с 1 января по 31 декабря 2027 года включительно </w:t>
            </w:r>
            <w:r w:rsidRPr="00A97D28">
              <w:rPr>
                <w:sz w:val="20"/>
              </w:rPr>
              <w:br/>
              <w:t xml:space="preserve">при использовании винограда для производства реализованных </w:t>
            </w:r>
            <w:r w:rsidRPr="00A97D28">
              <w:rPr>
                <w:sz w:val="20"/>
              </w:rPr>
              <w:br/>
              <w:t xml:space="preserve">на территории Российской Федерации в </w:t>
            </w:r>
            <w:r w:rsidRPr="00A97D28">
              <w:rPr>
                <w:sz w:val="20"/>
              </w:rPr>
              <w:lastRenderedPageBreak/>
              <w:t>налоговом периоде виноматериалов (за исключением крепленого вина наливом) и (или) виноградного сусла;</w:t>
            </w:r>
          </w:p>
          <w:p w:rsidR="00617E8A" w:rsidRPr="00A97D28" w:rsidRDefault="00617E8A" w:rsidP="00965239">
            <w:pPr>
              <w:widowControl w:val="0"/>
              <w:tabs>
                <w:tab w:val="left" w:pos="1134"/>
              </w:tabs>
              <w:ind w:firstLine="176"/>
              <w:jc w:val="both"/>
              <w:rPr>
                <w:sz w:val="20"/>
              </w:rPr>
            </w:pPr>
            <w:r w:rsidRPr="00A97D28">
              <w:rPr>
                <w:sz w:val="20"/>
              </w:rPr>
              <w:t xml:space="preserve">0,405 - с 1 января по 31 декабря 2028 года включительно </w:t>
            </w:r>
            <w:r w:rsidRPr="00A97D28">
              <w:rPr>
                <w:sz w:val="20"/>
              </w:rPr>
              <w:br/>
              <w:t xml:space="preserve">при использовании винограда для производства реализованных </w:t>
            </w:r>
            <w:r w:rsidRPr="00A97D28">
              <w:rPr>
                <w:sz w:val="20"/>
              </w:rPr>
              <w:br/>
              <w:t>на территории Российской Федерации в налоговом периоде виноматериалов (за исключением крепленого вина наливом) и (или) виноградного сусла;</w:t>
            </w:r>
          </w:p>
          <w:p w:rsidR="00617E8A" w:rsidRPr="00A97D28" w:rsidRDefault="00617E8A" w:rsidP="00965239">
            <w:pPr>
              <w:widowControl w:val="0"/>
              <w:tabs>
                <w:tab w:val="left" w:pos="1134"/>
              </w:tabs>
              <w:ind w:firstLine="176"/>
              <w:jc w:val="both"/>
              <w:rPr>
                <w:sz w:val="20"/>
              </w:rPr>
            </w:pPr>
            <w:r w:rsidRPr="00A97D28">
              <w:rPr>
                <w:sz w:val="20"/>
              </w:rPr>
              <w:t xml:space="preserve">0,2177 - с 1 января по 31 декабря 2026 года включительно </w:t>
            </w:r>
            <w:r w:rsidRPr="00A97D28">
              <w:rPr>
                <w:sz w:val="20"/>
              </w:rPr>
              <w:br/>
              <w:t xml:space="preserve">при использовании винограда для производства реализованного </w:t>
            </w:r>
            <w:r w:rsidRPr="00A97D28">
              <w:rPr>
                <w:sz w:val="20"/>
              </w:rPr>
              <w:br/>
              <w:t xml:space="preserve">на территории Российской Федерации в налоговом периоде вина, </w:t>
            </w:r>
            <w:r w:rsidRPr="00A97D28">
              <w:rPr>
                <w:sz w:val="20"/>
              </w:rPr>
              <w:br/>
              <w:t>за исключением крепленого (ликерного) вина;</w:t>
            </w:r>
          </w:p>
          <w:p w:rsidR="00617E8A" w:rsidRPr="00A97D28" w:rsidRDefault="00617E8A" w:rsidP="00965239">
            <w:pPr>
              <w:widowControl w:val="0"/>
              <w:tabs>
                <w:tab w:val="left" w:pos="1134"/>
              </w:tabs>
              <w:ind w:firstLine="176"/>
              <w:jc w:val="both"/>
              <w:rPr>
                <w:sz w:val="20"/>
              </w:rPr>
            </w:pPr>
            <w:r w:rsidRPr="00A97D28">
              <w:rPr>
                <w:sz w:val="20"/>
              </w:rPr>
              <w:t xml:space="preserve">0,2091 - с 1 января по 31 декабря 2027 года включительно </w:t>
            </w:r>
            <w:r w:rsidRPr="00A97D28">
              <w:rPr>
                <w:sz w:val="20"/>
              </w:rPr>
              <w:br/>
              <w:t xml:space="preserve">при использовании винограда для производства реализованного </w:t>
            </w:r>
            <w:r w:rsidRPr="00A97D28">
              <w:rPr>
                <w:sz w:val="20"/>
              </w:rPr>
              <w:br/>
              <w:t xml:space="preserve">на территории Российской Федерации в налоговом периоде вина, </w:t>
            </w:r>
            <w:r w:rsidRPr="00A97D28">
              <w:rPr>
                <w:sz w:val="20"/>
              </w:rPr>
              <w:br/>
              <w:t>за исключением крепленого (ликерного) вина;</w:t>
            </w:r>
          </w:p>
          <w:p w:rsidR="00617E8A" w:rsidRPr="00A97D28" w:rsidRDefault="00617E8A" w:rsidP="00965239">
            <w:pPr>
              <w:widowControl w:val="0"/>
              <w:tabs>
                <w:tab w:val="left" w:pos="1134"/>
              </w:tabs>
              <w:ind w:firstLine="176"/>
              <w:jc w:val="both"/>
              <w:rPr>
                <w:sz w:val="20"/>
              </w:rPr>
            </w:pPr>
            <w:r w:rsidRPr="00A97D28">
              <w:rPr>
                <w:sz w:val="20"/>
              </w:rPr>
              <w:t xml:space="preserve">0,2012 - с 1 января по 31 декабря 2028 года включительно </w:t>
            </w:r>
            <w:r w:rsidRPr="00A97D28">
              <w:rPr>
                <w:sz w:val="20"/>
              </w:rPr>
              <w:br/>
              <w:t xml:space="preserve">при использовании винограда для производства реализованного </w:t>
            </w:r>
            <w:r w:rsidRPr="00A97D28">
              <w:rPr>
                <w:sz w:val="20"/>
              </w:rPr>
              <w:br/>
              <w:t xml:space="preserve">на территории Российской Федерации в налоговом периоде вина, </w:t>
            </w:r>
            <w:r w:rsidRPr="00A97D28">
              <w:rPr>
                <w:sz w:val="20"/>
              </w:rPr>
              <w:br/>
              <w:t>за исключением крепленого (ликерного) вина;</w:t>
            </w:r>
          </w:p>
          <w:p w:rsidR="00617E8A" w:rsidRPr="00A97D28" w:rsidRDefault="00617E8A" w:rsidP="00965239">
            <w:pPr>
              <w:widowControl w:val="0"/>
              <w:tabs>
                <w:tab w:val="left" w:pos="1134"/>
              </w:tabs>
              <w:ind w:firstLine="176"/>
              <w:jc w:val="both"/>
              <w:rPr>
                <w:sz w:val="20"/>
              </w:rPr>
            </w:pPr>
            <w:r w:rsidRPr="00A97D28">
              <w:rPr>
                <w:sz w:val="20"/>
              </w:rPr>
              <w:t xml:space="preserve">0,2147 - с 1 января по 31 декабря 2026 года включительно </w:t>
            </w:r>
            <w:r w:rsidRPr="00A97D28">
              <w:rPr>
                <w:sz w:val="20"/>
              </w:rPr>
              <w:br/>
              <w:t xml:space="preserve">при использовании винограда для производства реализованного </w:t>
            </w:r>
            <w:r w:rsidRPr="00A97D28">
              <w:rPr>
                <w:sz w:val="20"/>
              </w:rPr>
              <w:br/>
              <w:t>на территории Российской Федерации в налоговом периоде игристого вина, включая российское шампанское;</w:t>
            </w:r>
          </w:p>
          <w:p w:rsidR="00617E8A" w:rsidRPr="00A97D28" w:rsidRDefault="00617E8A" w:rsidP="00965239">
            <w:pPr>
              <w:widowControl w:val="0"/>
              <w:tabs>
                <w:tab w:val="left" w:pos="1134"/>
              </w:tabs>
              <w:ind w:firstLine="176"/>
              <w:jc w:val="both"/>
              <w:rPr>
                <w:sz w:val="20"/>
              </w:rPr>
            </w:pPr>
            <w:r w:rsidRPr="00A97D28">
              <w:rPr>
                <w:sz w:val="20"/>
              </w:rPr>
              <w:t xml:space="preserve">0,2064 - с 1 января по 31 декабря 2027 года включительно </w:t>
            </w:r>
            <w:r w:rsidRPr="00A97D28">
              <w:rPr>
                <w:sz w:val="20"/>
              </w:rPr>
              <w:br/>
            </w:r>
            <w:r w:rsidRPr="00A97D28">
              <w:rPr>
                <w:sz w:val="20"/>
              </w:rPr>
              <w:lastRenderedPageBreak/>
              <w:t xml:space="preserve">при использовании винограда для производства реализованного </w:t>
            </w:r>
            <w:r w:rsidRPr="00A97D28">
              <w:rPr>
                <w:sz w:val="20"/>
              </w:rPr>
              <w:br/>
              <w:t>на территории Российской Федерации в налоговом периоде игристого вина, включая российское шампанское;</w:t>
            </w:r>
          </w:p>
          <w:p w:rsidR="00617E8A" w:rsidRPr="00A97D28" w:rsidRDefault="00617E8A" w:rsidP="00965239">
            <w:pPr>
              <w:widowControl w:val="0"/>
              <w:tabs>
                <w:tab w:val="left" w:pos="1134"/>
              </w:tabs>
              <w:ind w:firstLine="176"/>
              <w:jc w:val="both"/>
              <w:rPr>
                <w:sz w:val="20"/>
              </w:rPr>
            </w:pPr>
            <w:r w:rsidRPr="00A97D28">
              <w:rPr>
                <w:sz w:val="20"/>
              </w:rPr>
              <w:t xml:space="preserve">0,1975 - с 1 января по 31 декабря 2028 года включительно </w:t>
            </w:r>
            <w:r w:rsidRPr="00A97D28">
              <w:rPr>
                <w:sz w:val="20"/>
              </w:rPr>
              <w:br/>
              <w:t xml:space="preserve">при использовании винограда для производства реализованного </w:t>
            </w:r>
            <w:r w:rsidRPr="00A97D28">
              <w:rPr>
                <w:sz w:val="20"/>
              </w:rPr>
              <w:br/>
              <w:t>на территории Российской Федерации в налоговом периоде игристого вина, включая российское шампанское;</w:t>
            </w:r>
          </w:p>
          <w:p w:rsidR="00617E8A" w:rsidRPr="00A97D28" w:rsidRDefault="00617E8A" w:rsidP="00965239">
            <w:pPr>
              <w:widowControl w:val="0"/>
              <w:tabs>
                <w:tab w:val="left" w:pos="1134"/>
              </w:tabs>
              <w:ind w:firstLine="176"/>
              <w:jc w:val="both"/>
              <w:rPr>
                <w:sz w:val="20"/>
              </w:rPr>
            </w:pPr>
            <w:r w:rsidRPr="00A97D28">
              <w:rPr>
                <w:sz w:val="20"/>
              </w:rPr>
              <w:t xml:space="preserve">0,186 - с 1 января по 31 декабря 2026 года включительно </w:t>
            </w:r>
            <w:r w:rsidRPr="00A97D28">
              <w:rPr>
                <w:sz w:val="20"/>
              </w:rPr>
              <w:br/>
              <w:t xml:space="preserve">при использовании винограда для производства реализованных </w:t>
            </w:r>
            <w:r w:rsidRPr="00A97D28">
              <w:rPr>
                <w:sz w:val="20"/>
              </w:rPr>
              <w:br/>
              <w:t>на территории Российской Федерации в налоговом периоде десертного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12 до 16 процентов;</w:t>
            </w:r>
          </w:p>
          <w:p w:rsidR="00617E8A" w:rsidRPr="00A97D28" w:rsidRDefault="00617E8A" w:rsidP="00965239">
            <w:pPr>
              <w:widowControl w:val="0"/>
              <w:tabs>
                <w:tab w:val="left" w:pos="1134"/>
              </w:tabs>
              <w:ind w:firstLine="176"/>
              <w:jc w:val="both"/>
              <w:rPr>
                <w:sz w:val="20"/>
              </w:rPr>
            </w:pPr>
            <w:r w:rsidRPr="00A97D28">
              <w:rPr>
                <w:sz w:val="20"/>
              </w:rPr>
              <w:t xml:space="preserve">0,173 - с 1 января по 31 декабря 2027 года включительно </w:t>
            </w:r>
            <w:r w:rsidRPr="00A97D28">
              <w:rPr>
                <w:sz w:val="20"/>
              </w:rPr>
              <w:br/>
              <w:t xml:space="preserve">при использовании винограда для производства реализованных </w:t>
            </w:r>
            <w:r w:rsidRPr="00A97D28">
              <w:rPr>
                <w:sz w:val="20"/>
              </w:rPr>
              <w:br/>
              <w:t>на территории Российской Федерации в налоговом периоде десертного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12 до 16 процентов;</w:t>
            </w:r>
          </w:p>
          <w:p w:rsidR="00617E8A" w:rsidRPr="00A97D28" w:rsidRDefault="00617E8A" w:rsidP="00965239">
            <w:pPr>
              <w:widowControl w:val="0"/>
              <w:tabs>
                <w:tab w:val="left" w:pos="1134"/>
              </w:tabs>
              <w:ind w:firstLine="176"/>
              <w:jc w:val="both"/>
              <w:rPr>
                <w:sz w:val="20"/>
              </w:rPr>
            </w:pPr>
            <w:r w:rsidRPr="00A97D28">
              <w:rPr>
                <w:sz w:val="20"/>
              </w:rPr>
              <w:t xml:space="preserve">0,167 - с 1 января по 31 декабря 2028 года включительно </w:t>
            </w:r>
            <w:r w:rsidRPr="00A97D28">
              <w:rPr>
                <w:sz w:val="20"/>
              </w:rPr>
              <w:br/>
              <w:t xml:space="preserve">при использовании винограда для производства реализованных </w:t>
            </w:r>
            <w:r w:rsidRPr="00A97D28">
              <w:rPr>
                <w:sz w:val="20"/>
              </w:rPr>
              <w:br/>
              <w:t xml:space="preserve">на территории Российской Федерации в налоговом периоде десертного крепленого (ликерного) вина с защищенным географическим указанием, с защищенным </w:t>
            </w:r>
            <w:r w:rsidRPr="00A97D28">
              <w:rPr>
                <w:sz w:val="20"/>
              </w:rPr>
              <w:lastRenderedPageBreak/>
              <w:t>наименованием места происхождения, крепленого вина наливом с объемной долей этилового спирта от 12 до 16 процентов;</w:t>
            </w:r>
          </w:p>
          <w:p w:rsidR="00617E8A" w:rsidRPr="00A97D28" w:rsidRDefault="00617E8A" w:rsidP="00965239">
            <w:pPr>
              <w:widowControl w:val="0"/>
              <w:tabs>
                <w:tab w:val="left" w:pos="1134"/>
              </w:tabs>
              <w:ind w:firstLine="176"/>
              <w:jc w:val="both"/>
              <w:rPr>
                <w:sz w:val="20"/>
              </w:rPr>
            </w:pPr>
            <w:r w:rsidRPr="00A97D28">
              <w:rPr>
                <w:sz w:val="20"/>
              </w:rPr>
              <w:t xml:space="preserve">0,21 - с 1 января по 31 декабря 2026 года включительно </w:t>
            </w:r>
            <w:r w:rsidRPr="00A97D28">
              <w:rPr>
                <w:sz w:val="20"/>
              </w:rPr>
              <w:br/>
              <w:t xml:space="preserve">при использовании винограда для производства реализованных </w:t>
            </w:r>
            <w:r w:rsidRPr="00A97D28">
              <w:rPr>
                <w:sz w:val="20"/>
              </w:rPr>
              <w:br/>
              <w:t>на территории Российской Федерации в налоговом периоде крепкого крепленого (ликерного) вина с защищенным географическим указанием, с защищенным наименованием места происхождения, крепленого вина наливом с объемной долей этилового спирта от 16 до 22 процентов включительно;</w:t>
            </w:r>
          </w:p>
          <w:p w:rsidR="00617E8A" w:rsidRPr="00A97D28" w:rsidRDefault="00617E8A" w:rsidP="00965239">
            <w:pPr>
              <w:widowControl w:val="0"/>
              <w:tabs>
                <w:tab w:val="left" w:pos="1134"/>
              </w:tabs>
              <w:ind w:firstLine="176"/>
              <w:jc w:val="both"/>
              <w:rPr>
                <w:sz w:val="20"/>
              </w:rPr>
            </w:pPr>
            <w:r w:rsidRPr="00A97D28">
              <w:rPr>
                <w:sz w:val="20"/>
              </w:rPr>
              <w:t xml:space="preserve">0,195 - с 1 января по 31 декабря 2027 года включительно </w:t>
            </w:r>
            <w:r w:rsidRPr="00A97D28">
              <w:rPr>
                <w:sz w:val="20"/>
              </w:rPr>
              <w:br/>
              <w:t xml:space="preserve">при использовании винограда для производства реализованных </w:t>
            </w:r>
            <w:r w:rsidRPr="00A97D28">
              <w:rPr>
                <w:sz w:val="20"/>
              </w:rPr>
              <w:br/>
              <w:t>на территории Российской Федерации в налоговом периоде крепкого крепленого (ликерного) вина с защищенным географическим указанием,</w:t>
            </w:r>
            <w:r>
              <w:rPr>
                <w:sz w:val="20"/>
              </w:rPr>
              <w:t xml:space="preserve"> </w:t>
            </w:r>
            <w:r w:rsidRPr="00A97D28">
              <w:rPr>
                <w:sz w:val="20"/>
              </w:rPr>
              <w:t>с защищенным наименованием места происхождения, крепленого вина наливом с объемной долей этилового спирта от 16 до 22 процентов включительно;</w:t>
            </w:r>
          </w:p>
          <w:p w:rsidR="00617E8A" w:rsidRPr="00A97D28" w:rsidRDefault="00617E8A" w:rsidP="00965239">
            <w:pPr>
              <w:widowControl w:val="0"/>
              <w:tabs>
                <w:tab w:val="left" w:pos="1134"/>
              </w:tabs>
              <w:ind w:firstLine="176"/>
              <w:jc w:val="both"/>
              <w:rPr>
                <w:sz w:val="20"/>
              </w:rPr>
            </w:pPr>
            <w:r w:rsidRPr="00A97D28">
              <w:rPr>
                <w:sz w:val="20"/>
              </w:rPr>
              <w:t xml:space="preserve">0,188 - с 1 января по 31 декабря 2028 года включительно </w:t>
            </w:r>
            <w:r w:rsidRPr="00A97D28">
              <w:rPr>
                <w:sz w:val="20"/>
              </w:rPr>
              <w:br/>
              <w:t xml:space="preserve">при использовании винограда для производства реализованных </w:t>
            </w:r>
            <w:r w:rsidRPr="00A97D28">
              <w:rPr>
                <w:sz w:val="20"/>
              </w:rPr>
              <w:br/>
              <w:t xml:space="preserve">на территории Российской Федерации в налоговом периоде крепкого крепленого (ликерного) вина с защищенным географическим указанием, </w:t>
            </w:r>
            <w:r w:rsidRPr="00A97D28">
              <w:rPr>
                <w:sz w:val="20"/>
              </w:rPr>
              <w:br/>
              <w:t>с защищенным наименованием места происхождения, крепленого вина наливом с объемной долей этилового спирта от 16 до 22 процентов включительно;</w:t>
            </w:r>
          </w:p>
          <w:p w:rsidR="00617E8A" w:rsidRPr="00A97D28" w:rsidRDefault="00617E8A" w:rsidP="00965239">
            <w:pPr>
              <w:widowControl w:val="0"/>
              <w:tabs>
                <w:tab w:val="left" w:pos="1134"/>
              </w:tabs>
              <w:ind w:firstLine="176"/>
              <w:jc w:val="both"/>
              <w:rPr>
                <w:sz w:val="20"/>
              </w:rPr>
            </w:pPr>
            <w:r w:rsidRPr="00A97D28">
              <w:rPr>
                <w:sz w:val="20"/>
              </w:rPr>
              <w:t xml:space="preserve">0,65 - с 1 января 2022 года при использовании винограда </w:t>
            </w:r>
            <w:r w:rsidRPr="00A97D28">
              <w:rPr>
                <w:sz w:val="20"/>
              </w:rPr>
              <w:br/>
              <w:t xml:space="preserve">для производства спиртных напитков по технологии полного цикла, реализованных </w:t>
            </w:r>
            <w:r w:rsidRPr="00A97D28">
              <w:rPr>
                <w:sz w:val="20"/>
              </w:rPr>
              <w:lastRenderedPageBreak/>
              <w:t>на территории Российской Федерации в налоговом периоде;</w:t>
            </w:r>
          </w:p>
          <w:p w:rsidR="00617E8A" w:rsidRPr="00A97D28" w:rsidRDefault="00617E8A" w:rsidP="00965239">
            <w:pPr>
              <w:widowControl w:val="0"/>
              <w:tabs>
                <w:tab w:val="left" w:pos="1134"/>
              </w:tabs>
              <w:ind w:firstLine="176"/>
              <w:jc w:val="both"/>
              <w:rPr>
                <w:sz w:val="20"/>
              </w:rPr>
            </w:pPr>
            <w:r w:rsidRPr="00A97D28">
              <w:rPr>
                <w:sz w:val="20"/>
              </w:rPr>
              <w:t>К</w:t>
            </w:r>
            <w:r w:rsidRPr="00A97D28">
              <w:rPr>
                <w:sz w:val="20"/>
                <w:vertAlign w:val="subscript"/>
              </w:rPr>
              <w:t>ГВП</w:t>
            </w:r>
            <w:r w:rsidRPr="00A97D28">
              <w:rPr>
                <w:sz w:val="20"/>
              </w:rPr>
              <w:t xml:space="preserve"> определяется налогоплательщиком самостоятельно </w:t>
            </w:r>
            <w:r w:rsidRPr="00A97D28">
              <w:rPr>
                <w:sz w:val="20"/>
              </w:rPr>
              <w:br/>
              <w:t>по следующей формуле:</w:t>
            </w:r>
          </w:p>
          <w:p w:rsidR="00617E8A" w:rsidRPr="00A97D28" w:rsidRDefault="00617E8A" w:rsidP="00965239">
            <w:pPr>
              <w:widowControl w:val="0"/>
              <w:tabs>
                <w:tab w:val="left" w:pos="1134"/>
              </w:tabs>
              <w:ind w:firstLine="176"/>
              <w:jc w:val="both"/>
              <w:rPr>
                <w:sz w:val="20"/>
              </w:rPr>
            </w:pPr>
            <w:r w:rsidRPr="00A97D28">
              <w:rPr>
                <w:sz w:val="20"/>
              </w:rPr>
              <w:t>К</w:t>
            </w:r>
            <w:r w:rsidRPr="00A97D28">
              <w:rPr>
                <w:sz w:val="20"/>
                <w:vertAlign w:val="subscript"/>
              </w:rPr>
              <w:t>ГВП</w:t>
            </w:r>
            <w:r w:rsidRPr="00A97D28">
              <w:rPr>
                <w:sz w:val="20"/>
              </w:rPr>
              <w:t xml:space="preserve"> = V</w:t>
            </w:r>
            <w:r w:rsidRPr="00A97D28">
              <w:rPr>
                <w:sz w:val="20"/>
                <w:vertAlign w:val="subscript"/>
              </w:rPr>
              <w:t>ГВП</w:t>
            </w:r>
            <w:r w:rsidRPr="00A97D28">
              <w:rPr>
                <w:sz w:val="20"/>
              </w:rPr>
              <w:t xml:space="preserve"> / V</w:t>
            </w:r>
            <w:r w:rsidRPr="00A97D28">
              <w:rPr>
                <w:sz w:val="20"/>
                <w:vertAlign w:val="subscript"/>
              </w:rPr>
              <w:t>ВД</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где V</w:t>
            </w:r>
            <w:r w:rsidRPr="00A97D28">
              <w:rPr>
                <w:sz w:val="20"/>
                <w:vertAlign w:val="subscript"/>
              </w:rPr>
              <w:t>ГВП</w:t>
            </w:r>
            <w:r w:rsidRPr="00A97D28">
              <w:rPr>
                <w:sz w:val="20"/>
              </w:rPr>
              <w:t xml:space="preserve"> - объем произведенных из винограда и реализованных </w:t>
            </w:r>
            <w:r w:rsidRPr="00A97D28">
              <w:rPr>
                <w:sz w:val="20"/>
              </w:rPr>
              <w:br/>
              <w:t xml:space="preserve">на территории Российской Федерации в налоговом периоде вина, и (или) игристого вина, включая российское шампанское, и (или) крепленого (ликерного) вина с защищенным географическим указанием, </w:t>
            </w:r>
            <w:r w:rsidRPr="00A97D28">
              <w:rPr>
                <w:sz w:val="20"/>
              </w:rPr>
              <w:br/>
              <w:t>с защищенным наименованием места происхождения, и (или) виноматериалов, и (или) виноградного сусла, и (или) спиртных напитков, произведенных по технологии полного цикла, выраженный в литрах;</w:t>
            </w:r>
          </w:p>
          <w:p w:rsidR="00617E8A" w:rsidRPr="00A97D28" w:rsidRDefault="00617E8A" w:rsidP="00965239">
            <w:pPr>
              <w:widowControl w:val="0"/>
              <w:tabs>
                <w:tab w:val="left" w:pos="1134"/>
              </w:tabs>
              <w:ind w:firstLine="176"/>
              <w:jc w:val="both"/>
              <w:rPr>
                <w:sz w:val="20"/>
              </w:rPr>
            </w:pPr>
            <w:r w:rsidRPr="00A97D28">
              <w:rPr>
                <w:sz w:val="20"/>
              </w:rPr>
              <w:t>V</w:t>
            </w:r>
            <w:r w:rsidRPr="00A97D28">
              <w:rPr>
                <w:sz w:val="20"/>
                <w:vertAlign w:val="subscript"/>
              </w:rPr>
              <w:t>ВД</w:t>
            </w:r>
            <w:r w:rsidRPr="00A97D28">
              <w:rPr>
                <w:sz w:val="20"/>
              </w:rPr>
              <w:t xml:space="preserve"> - количество винограда, использованного для производства реализованных на территории Российской Федерации в налоговом периоде вина, и (или) игристого вина, включая российское шампанское, и (или) крепленого (ликерного) вина с защищенным географическим указанием, с защищенным наименованием места происхождения, и (или) виноматериалов, и (или) виноградного сусла, и (или) спиртных напитков, произведенных по технологии полного цикла, выраженное в тоннах.</w:t>
            </w:r>
          </w:p>
          <w:p w:rsidR="00617E8A" w:rsidRPr="00A97D28" w:rsidRDefault="00617E8A" w:rsidP="00965239">
            <w:pPr>
              <w:widowControl w:val="0"/>
              <w:tabs>
                <w:tab w:val="left" w:pos="1134"/>
              </w:tabs>
              <w:ind w:firstLine="176"/>
              <w:jc w:val="both"/>
              <w:rPr>
                <w:sz w:val="20"/>
              </w:rPr>
            </w:pPr>
            <w:r w:rsidRPr="00A97D28">
              <w:rPr>
                <w:sz w:val="20"/>
              </w:rPr>
              <w:t>Рассчитанное значение К</w:t>
            </w:r>
            <w:r w:rsidRPr="00A97D28">
              <w:rPr>
                <w:sz w:val="20"/>
                <w:vertAlign w:val="subscript"/>
              </w:rPr>
              <w:t>ВД</w:t>
            </w:r>
            <w:r w:rsidRPr="00A97D28">
              <w:rPr>
                <w:sz w:val="20"/>
              </w:rPr>
              <w:t xml:space="preserve"> округляется до целого значения </w:t>
            </w:r>
            <w:r w:rsidRPr="00A97D28">
              <w:rPr>
                <w:sz w:val="20"/>
              </w:rPr>
              <w:br/>
              <w:t>в соответствии с действующим порядком округления.</w:t>
            </w:r>
          </w:p>
          <w:p w:rsidR="00617E8A" w:rsidRPr="00A97D28" w:rsidRDefault="00617E8A" w:rsidP="00965239">
            <w:pPr>
              <w:widowControl w:val="0"/>
              <w:tabs>
                <w:tab w:val="left" w:pos="1134"/>
              </w:tabs>
              <w:ind w:firstLine="176"/>
              <w:jc w:val="both"/>
              <w:rPr>
                <w:sz w:val="20"/>
              </w:rPr>
            </w:pPr>
            <w:r w:rsidRPr="00A97D28">
              <w:rPr>
                <w:sz w:val="20"/>
              </w:rPr>
              <w:t>Вычет суммы акциза, исчисленной в отношении объема винограда, использованного для производства подакцизных товаров, в отношении которых совершены операции, предусмотренные подпунктами 4 и 4</w:t>
            </w:r>
            <w:r w:rsidRPr="00A97D28">
              <w:rPr>
                <w:sz w:val="20"/>
                <w:vertAlign w:val="superscript"/>
              </w:rPr>
              <w:t>2</w:t>
            </w:r>
            <w:r w:rsidRPr="00A97D28">
              <w:rPr>
                <w:sz w:val="20"/>
              </w:rPr>
              <w:t xml:space="preserve"> пункта 1 статьи 183 настоящего Кодекса, осуществляется с применением </w:t>
            </w:r>
            <w:r w:rsidRPr="00A97D28">
              <w:rPr>
                <w:sz w:val="20"/>
              </w:rPr>
              <w:lastRenderedPageBreak/>
              <w:t>коэффициента К</w:t>
            </w:r>
            <w:r w:rsidRPr="00A97D28">
              <w:rPr>
                <w:sz w:val="20"/>
                <w:vertAlign w:val="subscript"/>
              </w:rPr>
              <w:t>ВД</w:t>
            </w:r>
            <w:r w:rsidRPr="00A97D28">
              <w:rPr>
                <w:sz w:val="20"/>
              </w:rPr>
              <w:t>, равного 1.</w:t>
            </w:r>
            <w:r w:rsidR="002F39B4">
              <w:rPr>
                <w:sz w:val="20"/>
              </w:rPr>
              <w:t>»</w:t>
            </w:r>
            <w:r w:rsidRPr="00A97D28">
              <w:rPr>
                <w:sz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965239">
            <w:pPr>
              <w:widowControl w:val="0"/>
              <w:ind w:firstLine="176"/>
              <w:jc w:val="both"/>
              <w:rPr>
                <w:bCs/>
                <w:sz w:val="20"/>
              </w:rPr>
            </w:pPr>
            <w:r w:rsidRPr="00A97D28">
              <w:rPr>
                <w:bCs/>
                <w:sz w:val="20"/>
              </w:rPr>
              <w:t>Пункты 19 - 27 считать соответственно пунктами 24 - 32</w:t>
            </w:r>
          </w:p>
          <w:p w:rsidR="00617E8A" w:rsidRPr="00A97D28" w:rsidRDefault="00617E8A" w:rsidP="00965239">
            <w:pPr>
              <w:widowControl w:val="0"/>
              <w:ind w:firstLine="176"/>
              <w:jc w:val="both"/>
              <w:rPr>
                <w:bCs/>
                <w:sz w:val="20"/>
              </w:rPr>
            </w:pPr>
            <w:r w:rsidRPr="00A97D28">
              <w:rPr>
                <w:bCs/>
                <w:sz w:val="20"/>
              </w:rPr>
              <w:t>В пункте 26:</w:t>
            </w:r>
          </w:p>
          <w:p w:rsidR="00617E8A" w:rsidRPr="00A97D28" w:rsidRDefault="00617E8A" w:rsidP="00965239">
            <w:pPr>
              <w:widowControl w:val="0"/>
              <w:ind w:firstLine="176"/>
              <w:jc w:val="both"/>
              <w:rPr>
                <w:bCs/>
                <w:sz w:val="20"/>
              </w:rPr>
            </w:pPr>
            <w:r w:rsidRPr="00A97D28">
              <w:rPr>
                <w:bCs/>
                <w:sz w:val="20"/>
              </w:rPr>
              <w:t>а) абзацы второй и третий изложить в следующей редакции:</w:t>
            </w:r>
          </w:p>
          <w:p w:rsidR="00617E8A" w:rsidRPr="00A97D28" w:rsidRDefault="002F39B4" w:rsidP="00965239">
            <w:pPr>
              <w:widowControl w:val="0"/>
              <w:ind w:firstLine="176"/>
              <w:jc w:val="both"/>
              <w:rPr>
                <w:bCs/>
                <w:sz w:val="20"/>
              </w:rPr>
            </w:pPr>
            <w:r>
              <w:rPr>
                <w:bCs/>
                <w:sz w:val="20"/>
              </w:rPr>
              <w:t>«</w:t>
            </w:r>
            <w:r w:rsidR="00617E8A" w:rsidRPr="00A97D28">
              <w:rPr>
                <w:bCs/>
                <w:sz w:val="20"/>
              </w:rPr>
              <w:t>а) в пункте 2:</w:t>
            </w:r>
          </w:p>
          <w:p w:rsidR="00617E8A" w:rsidRPr="00A97D28" w:rsidRDefault="00617E8A" w:rsidP="00965239">
            <w:pPr>
              <w:widowControl w:val="0"/>
              <w:ind w:firstLine="176"/>
              <w:jc w:val="both"/>
              <w:rPr>
                <w:bCs/>
                <w:sz w:val="20"/>
              </w:rPr>
            </w:pPr>
            <w:r w:rsidRPr="00A97D28">
              <w:rPr>
                <w:bCs/>
                <w:sz w:val="20"/>
              </w:rPr>
              <w:t>абзац первый изложить в следующей редакции:</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дополнить абзацами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дополнить абзацем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Указанные в настоящем пункте вычеты не применяются в отношении сумм акциза, предъявленных продавцами и уплаченных налогоплательщиком при приобретении или при ввозе на территорию Российской Федерации виноматериалов, виноградного сусла, плодового сусла, плодовых сброженных материалов.</w:t>
            </w:r>
            <w:r>
              <w:rPr>
                <w:bCs/>
                <w:sz w:val="20"/>
              </w:rPr>
              <w:t>»</w:t>
            </w:r>
            <w:r w:rsidR="00617E8A"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б) дополнить новыми подпунктами </w:t>
            </w:r>
            <w:r w:rsidR="002F39B4">
              <w:rPr>
                <w:bCs/>
                <w:sz w:val="20"/>
              </w:rPr>
              <w:t>«</w:t>
            </w:r>
            <w:r w:rsidRPr="00A97D28">
              <w:rPr>
                <w:bCs/>
                <w:sz w:val="20"/>
              </w:rPr>
              <w:t>б</w:t>
            </w:r>
            <w:r w:rsidR="002F39B4">
              <w:rPr>
                <w:bCs/>
                <w:sz w:val="20"/>
              </w:rPr>
              <w:t>»</w:t>
            </w:r>
            <w:r w:rsidRPr="00A97D28">
              <w:rPr>
                <w:bCs/>
                <w:sz w:val="20"/>
              </w:rPr>
              <w:t xml:space="preserve"> - </w:t>
            </w:r>
            <w:r w:rsidR="002F39B4">
              <w:rPr>
                <w:bCs/>
                <w:sz w:val="20"/>
              </w:rPr>
              <w:t>«</w:t>
            </w:r>
            <w:r w:rsidRPr="00A97D28">
              <w:rPr>
                <w:bCs/>
                <w:sz w:val="20"/>
              </w:rPr>
              <w:t>г</w:t>
            </w:r>
            <w:r w:rsidR="002F39B4">
              <w:rPr>
                <w:bCs/>
                <w:sz w:val="20"/>
              </w:rPr>
              <w:t>»</w:t>
            </w:r>
            <w:r w:rsidRPr="00A97D28">
              <w:rPr>
                <w:bCs/>
                <w:sz w:val="20"/>
              </w:rPr>
              <w:t xml:space="preserve">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б) пункт 3 дополнить абзацем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Указанные в настоящем пункте вычеты не применяются в отношении сумм акциза, предъявленных продавцами и уплаченных налогоплательщиком при приобретении или при ввозе на территорию Российской Федерации виноматериалов, виноградного сусла, плодового сусла, плодовых сброженных материалов.</w:t>
            </w:r>
            <w:r>
              <w:rPr>
                <w:bCs/>
                <w:sz w:val="20"/>
              </w:rPr>
              <w:t>»</w:t>
            </w:r>
            <w:r w:rsidR="00617E8A"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в) пункт 5 после слов </w:t>
            </w:r>
            <w:r w:rsidR="002F39B4">
              <w:rPr>
                <w:bCs/>
                <w:sz w:val="20"/>
              </w:rPr>
              <w:t>«</w:t>
            </w:r>
            <w:r w:rsidRPr="00A97D28">
              <w:rPr>
                <w:bCs/>
                <w:sz w:val="20"/>
              </w:rPr>
              <w:t>специальными марками</w:t>
            </w:r>
            <w:r w:rsidR="002F39B4">
              <w:rPr>
                <w:bCs/>
                <w:sz w:val="20"/>
              </w:rPr>
              <w:t>»</w:t>
            </w:r>
            <w:r w:rsidRPr="00A97D28">
              <w:rPr>
                <w:bCs/>
                <w:sz w:val="20"/>
              </w:rPr>
              <w:t xml:space="preserve"> дополнить словами </w:t>
            </w:r>
            <w:r w:rsidRPr="00A97D28">
              <w:rPr>
                <w:bCs/>
                <w:sz w:val="20"/>
              </w:rPr>
              <w:br/>
            </w:r>
            <w:r w:rsidR="002F39B4">
              <w:rPr>
                <w:bCs/>
                <w:sz w:val="20"/>
              </w:rPr>
              <w:t>«</w:t>
            </w:r>
            <w:r w:rsidRPr="00A97D28">
              <w:rPr>
                <w:bCs/>
                <w:sz w:val="20"/>
              </w:rPr>
              <w:t xml:space="preserve">и (или) средствами идентификации в соответствии с требованиями Федерального </w:t>
            </w:r>
            <w:r w:rsidRPr="00A97D28">
              <w:rPr>
                <w:bCs/>
                <w:sz w:val="20"/>
              </w:rPr>
              <w:lastRenderedPageBreak/>
              <w:t xml:space="preserve">закона от 28 декабря 2009 года № 381-ФЗ </w:t>
            </w:r>
            <w:r w:rsidR="002F39B4">
              <w:rPr>
                <w:bCs/>
                <w:sz w:val="20"/>
              </w:rPr>
              <w:t>«</w:t>
            </w:r>
            <w:r w:rsidRPr="00A97D28">
              <w:rPr>
                <w:bCs/>
                <w:sz w:val="20"/>
              </w:rPr>
              <w:t>Об основах государственного регулирования торговой деятельности в Российской Федерации</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г) в пункте 11 слова </w:t>
            </w:r>
            <w:r w:rsidR="002F39B4">
              <w:rPr>
                <w:bCs/>
                <w:sz w:val="20"/>
              </w:rPr>
              <w:t>«</w:t>
            </w:r>
            <w:r w:rsidRPr="00A97D28">
              <w:rPr>
                <w:bCs/>
                <w:sz w:val="20"/>
              </w:rPr>
              <w:t>подпунктами 1 - 4, 6 и 7</w:t>
            </w:r>
            <w:r w:rsidR="002F39B4">
              <w:rPr>
                <w:bCs/>
                <w:sz w:val="20"/>
              </w:rPr>
              <w:t>»</w:t>
            </w:r>
            <w:r w:rsidRPr="00A97D28">
              <w:rPr>
                <w:bCs/>
                <w:sz w:val="20"/>
              </w:rPr>
              <w:t xml:space="preserve"> заменить словами </w:t>
            </w:r>
            <w:r w:rsidR="002F39B4">
              <w:rPr>
                <w:bCs/>
                <w:sz w:val="20"/>
              </w:rPr>
              <w:t>«</w:t>
            </w:r>
            <w:r w:rsidRPr="00A97D28">
              <w:rPr>
                <w:bCs/>
                <w:sz w:val="20"/>
              </w:rPr>
              <w:t>подпунктами 1 - 4, 6 - 8</w:t>
            </w:r>
            <w:r w:rsidR="002F39B4">
              <w:rPr>
                <w:bCs/>
                <w:sz w:val="20"/>
              </w:rPr>
              <w:t>»</w:t>
            </w:r>
            <w:r w:rsidRPr="00A97D28">
              <w:rPr>
                <w:bCs/>
                <w:sz w:val="20"/>
              </w:rPr>
              <w:t>;</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б) подпункты </w:t>
            </w:r>
            <w:r w:rsidR="002F39B4">
              <w:rPr>
                <w:bCs/>
                <w:sz w:val="20"/>
              </w:rPr>
              <w:t>«</w:t>
            </w:r>
            <w:r w:rsidRPr="00A97D28">
              <w:rPr>
                <w:bCs/>
                <w:sz w:val="20"/>
              </w:rPr>
              <w:t>б</w:t>
            </w:r>
            <w:r w:rsidR="002F39B4">
              <w:rPr>
                <w:bCs/>
                <w:sz w:val="20"/>
              </w:rPr>
              <w:t>»</w:t>
            </w:r>
            <w:r w:rsidRPr="00A97D28">
              <w:rPr>
                <w:bCs/>
                <w:sz w:val="20"/>
              </w:rPr>
              <w:t xml:space="preserve"> и </w:t>
            </w:r>
            <w:r w:rsidR="002F39B4">
              <w:rPr>
                <w:bCs/>
                <w:sz w:val="20"/>
              </w:rPr>
              <w:t>«</w:t>
            </w:r>
            <w:r w:rsidRPr="00A97D28">
              <w:rPr>
                <w:bCs/>
                <w:sz w:val="20"/>
              </w:rPr>
              <w:t>в</w:t>
            </w:r>
            <w:r w:rsidR="002F39B4">
              <w:rPr>
                <w:bCs/>
                <w:sz w:val="20"/>
              </w:rPr>
              <w:t>»</w:t>
            </w:r>
            <w:r w:rsidRPr="00A97D28">
              <w:rPr>
                <w:bCs/>
                <w:sz w:val="20"/>
              </w:rPr>
              <w:t xml:space="preserve"> считать соответственно подпунктами </w:t>
            </w:r>
            <w:r w:rsidR="002F39B4">
              <w:rPr>
                <w:bCs/>
                <w:sz w:val="20"/>
              </w:rPr>
              <w:t>«</w:t>
            </w:r>
            <w:r w:rsidRPr="00A97D28">
              <w:rPr>
                <w:bCs/>
                <w:sz w:val="20"/>
              </w:rPr>
              <w:t>д</w:t>
            </w:r>
            <w:r w:rsidR="002F39B4">
              <w:rPr>
                <w:bCs/>
                <w:sz w:val="20"/>
              </w:rPr>
              <w:t>»</w:t>
            </w:r>
            <w:r w:rsidRPr="00A97D28">
              <w:rPr>
                <w:bCs/>
                <w:sz w:val="20"/>
              </w:rPr>
              <w:t xml:space="preserve"> и </w:t>
            </w:r>
            <w:r w:rsidR="002F39B4">
              <w:rPr>
                <w:bCs/>
                <w:sz w:val="20"/>
              </w:rPr>
              <w:t>«</w:t>
            </w:r>
            <w:r w:rsidRPr="00A97D28">
              <w:rPr>
                <w:bCs/>
                <w:sz w:val="20"/>
              </w:rPr>
              <w:t>е</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в) подпункт </w:t>
            </w:r>
            <w:r w:rsidR="002F39B4">
              <w:rPr>
                <w:bCs/>
                <w:sz w:val="20"/>
              </w:rPr>
              <w:t>«</w:t>
            </w:r>
            <w:r w:rsidRPr="00A97D28">
              <w:rPr>
                <w:bCs/>
                <w:sz w:val="20"/>
              </w:rPr>
              <w:t>е</w:t>
            </w:r>
            <w:r w:rsidR="002F39B4">
              <w:rPr>
                <w:bCs/>
                <w:sz w:val="20"/>
              </w:rPr>
              <w:t>»</w:t>
            </w:r>
            <w:r w:rsidRPr="00A97D28">
              <w:rPr>
                <w:bCs/>
                <w:sz w:val="20"/>
              </w:rPr>
              <w:t xml:space="preserve"> изложить в следующей редакции:</w:t>
            </w:r>
          </w:p>
          <w:p w:rsidR="00617E8A" w:rsidRPr="00A97D28" w:rsidRDefault="002F39B4" w:rsidP="00965239">
            <w:pPr>
              <w:widowControl w:val="0"/>
              <w:ind w:firstLine="176"/>
              <w:jc w:val="both"/>
              <w:rPr>
                <w:bCs/>
                <w:sz w:val="20"/>
              </w:rPr>
            </w:pPr>
            <w:r>
              <w:rPr>
                <w:bCs/>
                <w:sz w:val="20"/>
              </w:rPr>
              <w:t>«</w:t>
            </w:r>
            <w:r w:rsidR="00617E8A" w:rsidRPr="00A97D28">
              <w:rPr>
                <w:bCs/>
                <w:sz w:val="20"/>
              </w:rPr>
              <w:t>е) в пункте 19:</w:t>
            </w:r>
          </w:p>
          <w:p w:rsidR="00617E8A" w:rsidRPr="00A97D28" w:rsidRDefault="00617E8A" w:rsidP="00965239">
            <w:pPr>
              <w:widowControl w:val="0"/>
              <w:ind w:firstLine="176"/>
              <w:jc w:val="both"/>
              <w:rPr>
                <w:bCs/>
                <w:sz w:val="20"/>
              </w:rPr>
            </w:pPr>
            <w:r w:rsidRPr="00A97D28">
              <w:rPr>
                <w:bCs/>
                <w:sz w:val="20"/>
              </w:rPr>
              <w:t>абзац первый изложить в следующей редакции:</w:t>
            </w:r>
          </w:p>
          <w:p w:rsidR="00617E8A" w:rsidRPr="00A97D28" w:rsidRDefault="002F39B4" w:rsidP="00965239">
            <w:pPr>
              <w:widowControl w:val="0"/>
              <w:ind w:firstLine="176"/>
              <w:jc w:val="both"/>
              <w:rPr>
                <w:bCs/>
                <w:sz w:val="20"/>
              </w:rPr>
            </w:pPr>
            <w:r>
              <w:rPr>
                <w:bCs/>
                <w:sz w:val="20"/>
              </w:rPr>
              <w:t>«</w:t>
            </w:r>
            <w:r w:rsidR="00617E8A" w:rsidRPr="00A97D28">
              <w:rPr>
                <w:bCs/>
                <w:sz w:val="20"/>
              </w:rPr>
              <w:t xml:space="preserve">19. При исчислении акциза на реализованную на территории Российской Федерации алкогольную продукцию вычетам подлежат умноженные </w:t>
            </w:r>
            <w:r w:rsidR="00617E8A" w:rsidRPr="00A97D28">
              <w:rPr>
                <w:bCs/>
                <w:sz w:val="20"/>
              </w:rPr>
              <w:br/>
              <w:t xml:space="preserve">на коэффициент, установленный настоящим пунктом, суммы акциза, уплаченные налогоплательщиком при приобретении или при ввозе </w:t>
            </w:r>
            <w:r w:rsidR="00617E8A" w:rsidRPr="00A97D28">
              <w:rPr>
                <w:bCs/>
                <w:sz w:val="20"/>
              </w:rPr>
              <w:br/>
              <w:t>в Российскую Федерацию виноматериалов, виноградного сусла, плодового сусла, плодовых сброженных материалов, использованных для производства указанной продукции, при представлении документов, предусмотренных пунктом 19 статьи 201 настоящего Кодекса. При этом сумма вычета не может превышать значение, определенное как произведение ставки акциза, применяемой в отношении реализованной</w:t>
            </w:r>
            <w:r w:rsidR="00617E8A" w:rsidRPr="00A97D28">
              <w:rPr>
                <w:b/>
                <w:bCs/>
                <w:sz w:val="20"/>
              </w:rPr>
              <w:t xml:space="preserve"> </w:t>
            </w:r>
            <w:r w:rsidR="00617E8A" w:rsidRPr="00A97D28">
              <w:rPr>
                <w:bCs/>
                <w:sz w:val="20"/>
              </w:rPr>
              <w:t>алкогольной продукции, при производстве которой были использованы соответствующие приобретенные подакцизные товары, и объема таких использованных товаров.</w:t>
            </w:r>
            <w:r>
              <w:rPr>
                <w:bCs/>
                <w:sz w:val="20"/>
              </w:rPr>
              <w:t>»</w:t>
            </w:r>
            <w:r w:rsidR="00617E8A"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в абзаце втором слова </w:t>
            </w:r>
            <w:r w:rsidR="002F39B4">
              <w:rPr>
                <w:bCs/>
                <w:sz w:val="20"/>
              </w:rPr>
              <w:t>«</w:t>
            </w:r>
            <w:r w:rsidRPr="00A97D28">
              <w:rPr>
                <w:bCs/>
                <w:sz w:val="20"/>
              </w:rPr>
              <w:t>равный 3</w:t>
            </w:r>
            <w:r w:rsidR="002F39B4">
              <w:rPr>
                <w:bCs/>
                <w:sz w:val="20"/>
              </w:rPr>
              <w:t>»</w:t>
            </w:r>
            <w:r w:rsidRPr="00A97D28">
              <w:rPr>
                <w:bCs/>
                <w:sz w:val="20"/>
              </w:rPr>
              <w:t xml:space="preserve"> заменить словами </w:t>
            </w:r>
            <w:r w:rsidR="002F39B4">
              <w:rPr>
                <w:bCs/>
                <w:sz w:val="20"/>
              </w:rPr>
              <w:t>«</w:t>
            </w:r>
            <w:r w:rsidRPr="00A97D28">
              <w:rPr>
                <w:bCs/>
                <w:sz w:val="20"/>
              </w:rPr>
              <w:t>равный 3,8</w:t>
            </w:r>
            <w:r w:rsidR="002F39B4">
              <w:rPr>
                <w:bCs/>
                <w:sz w:val="20"/>
              </w:rPr>
              <w:t>»</w:t>
            </w:r>
            <w:r w:rsidRPr="00A97D28">
              <w:rPr>
                <w:bCs/>
                <w:sz w:val="20"/>
              </w:rPr>
              <w:t>;</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в) дополнить подпунктом </w:t>
            </w:r>
            <w:r w:rsidR="002F39B4">
              <w:rPr>
                <w:bCs/>
                <w:sz w:val="20"/>
              </w:rPr>
              <w:t>«</w:t>
            </w:r>
            <w:r w:rsidRPr="00A97D28">
              <w:rPr>
                <w:bCs/>
                <w:sz w:val="20"/>
              </w:rPr>
              <w:t>ж</w:t>
            </w:r>
            <w:r w:rsidR="002F39B4">
              <w:rPr>
                <w:bCs/>
                <w:sz w:val="20"/>
              </w:rPr>
              <w:t>»</w:t>
            </w:r>
            <w:r w:rsidRPr="00A97D28">
              <w:rPr>
                <w:bCs/>
                <w:sz w:val="20"/>
              </w:rPr>
              <w:t xml:space="preserve">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ж) в пункте 20:</w:t>
            </w:r>
          </w:p>
          <w:p w:rsidR="00617E8A" w:rsidRPr="00A97D28" w:rsidRDefault="00617E8A" w:rsidP="00965239">
            <w:pPr>
              <w:widowControl w:val="0"/>
              <w:ind w:firstLine="176"/>
              <w:jc w:val="both"/>
              <w:rPr>
                <w:bCs/>
                <w:sz w:val="20"/>
              </w:rPr>
            </w:pPr>
            <w:r w:rsidRPr="00A97D28">
              <w:rPr>
                <w:bCs/>
                <w:sz w:val="20"/>
              </w:rPr>
              <w:t>абзац второй изложить в следующей редакции:</w:t>
            </w:r>
          </w:p>
          <w:p w:rsidR="00617E8A" w:rsidRPr="00A97D28" w:rsidRDefault="002F39B4" w:rsidP="00965239">
            <w:pPr>
              <w:widowControl w:val="0"/>
              <w:ind w:firstLine="176"/>
              <w:jc w:val="both"/>
              <w:rPr>
                <w:bCs/>
                <w:sz w:val="20"/>
              </w:rPr>
            </w:pPr>
            <w:r>
              <w:rPr>
                <w:bCs/>
                <w:sz w:val="20"/>
              </w:rPr>
              <w:t>«</w:t>
            </w:r>
            <w:r w:rsidR="00617E8A" w:rsidRPr="00A97D28">
              <w:rPr>
                <w:bCs/>
                <w:sz w:val="20"/>
              </w:rPr>
              <w:t xml:space="preserve">Если иное не установлено абзацем шестым </w:t>
            </w:r>
            <w:r w:rsidR="00617E8A" w:rsidRPr="00A97D28">
              <w:rPr>
                <w:bCs/>
                <w:sz w:val="20"/>
              </w:rPr>
              <w:lastRenderedPageBreak/>
              <w:t xml:space="preserve">настоящего пункта, при </w:t>
            </w:r>
            <w:r w:rsidR="00617E8A" w:rsidRPr="00A97D28">
              <w:rPr>
                <w:bCs/>
                <w:iCs/>
                <w:sz w:val="20"/>
              </w:rPr>
              <w:t xml:space="preserve">использовании полученных (оприходованных, в том числе считающихся оприходованными на основании абзаца второго подпункта 26 пункта 1 </w:t>
            </w:r>
            <w:r w:rsidR="00617E8A" w:rsidRPr="00A97D28">
              <w:rPr>
                <w:bCs/>
                <w:iCs/>
                <w:sz w:val="20"/>
              </w:rPr>
              <w:br/>
              <w:t>статьи 182 настоящего Кодекса) бензола, параксилола или ортоксилола для производства продукции нефтехимии коэффициент применяется в следующих размерах:</w:t>
            </w:r>
            <w:r>
              <w:rPr>
                <w:bCs/>
                <w:sz w:val="20"/>
              </w:rPr>
              <w:t>»</w:t>
            </w:r>
          </w:p>
          <w:p w:rsidR="00617E8A" w:rsidRPr="00A97D28" w:rsidRDefault="00617E8A" w:rsidP="00965239">
            <w:pPr>
              <w:widowControl w:val="0"/>
              <w:ind w:firstLine="176"/>
              <w:jc w:val="both"/>
              <w:rPr>
                <w:bCs/>
                <w:sz w:val="20"/>
              </w:rPr>
            </w:pPr>
            <w:r w:rsidRPr="00A97D28">
              <w:rPr>
                <w:bCs/>
                <w:sz w:val="20"/>
              </w:rPr>
              <w:t>дополнить новым абзацем шестым и абзацем седьмым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 xml:space="preserve">При использовании полученного (оприходованного, в том числе считающегося оприходованным на основании абзаца второго подпункта 26 пункта 1 статьи 182 настоящего Кодекса) параксилола для производства терефталевой кислоты, являющейся конечным продуктом и (или) сырьем </w:t>
            </w:r>
            <w:r w:rsidR="00617E8A" w:rsidRPr="00A97D28">
              <w:rPr>
                <w:bCs/>
                <w:sz w:val="20"/>
              </w:rPr>
              <w:br/>
              <w:t>для дальнейшего производства в едином технологическом процессе полиэтилентерефталата (далее в настоящей главе - ТФК, ПЭТФ), другой полиэфирной продукции, побочной продукции и отходов указанных производств (далее в настоящей главе - полиэфирное производство), применяется коэффициент, равный 5,4.</w:t>
            </w:r>
          </w:p>
          <w:p w:rsidR="00617E8A" w:rsidRPr="00A97D28" w:rsidRDefault="00617E8A" w:rsidP="00965239">
            <w:pPr>
              <w:widowControl w:val="0"/>
              <w:ind w:firstLine="176"/>
              <w:jc w:val="both"/>
              <w:rPr>
                <w:bCs/>
                <w:sz w:val="20"/>
              </w:rPr>
            </w:pPr>
            <w:r w:rsidRPr="00A97D28">
              <w:rPr>
                <w:bCs/>
                <w:sz w:val="20"/>
              </w:rPr>
              <w:t xml:space="preserve">Указанный в абзаце шестом настоящего пункта размер коэффициента применяется в течение 15 лет начиная с налогового периода, в котором </w:t>
            </w:r>
            <w:r w:rsidRPr="00A97D28">
              <w:rPr>
                <w:bCs/>
                <w:sz w:val="20"/>
              </w:rPr>
              <w:br/>
              <w:t xml:space="preserve">в соответствии с данными налогового учета был получен (оприходован) параксилол для полиэфирного производства, при условии использования параксилола на производственных мощностях, необходимых для осуществления полиэфирного производства с проектной мощностью производства ТФК не менее 1 миллиона тонн в год, введенных в эксплуатацию в период с 1 января 2029 года с первоначальной стоимостью на момент такого ввода не менее </w:t>
            </w:r>
            <w:r w:rsidRPr="00A97D28">
              <w:rPr>
                <w:bCs/>
                <w:sz w:val="20"/>
              </w:rPr>
              <w:br/>
              <w:t xml:space="preserve">250 миллиардов рублей (с учетом первоначальной стоимости производственной мощности по производству параксилола на момент ее ввода в эксплуатацию, </w:t>
            </w:r>
            <w:r w:rsidRPr="00A97D28">
              <w:rPr>
                <w:bCs/>
                <w:sz w:val="20"/>
              </w:rPr>
              <w:br/>
            </w:r>
            <w:r w:rsidRPr="00A97D28">
              <w:rPr>
                <w:bCs/>
                <w:sz w:val="20"/>
              </w:rPr>
              <w:lastRenderedPageBreak/>
              <w:t>но не ранее 1 января 2027 года).</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абзац шестой считать абзацем восьмым;</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г) подпункты </w:t>
            </w:r>
            <w:r w:rsidR="002F39B4">
              <w:rPr>
                <w:bCs/>
                <w:sz w:val="20"/>
              </w:rPr>
              <w:t>«</w:t>
            </w:r>
            <w:r w:rsidRPr="00A97D28">
              <w:rPr>
                <w:bCs/>
                <w:sz w:val="20"/>
              </w:rPr>
              <w:t>г</w:t>
            </w:r>
            <w:r w:rsidR="002F39B4">
              <w:rPr>
                <w:bCs/>
                <w:sz w:val="20"/>
              </w:rPr>
              <w:t>»</w:t>
            </w:r>
            <w:r w:rsidRPr="00A97D28">
              <w:rPr>
                <w:bCs/>
                <w:sz w:val="20"/>
              </w:rPr>
              <w:t xml:space="preserve"> и </w:t>
            </w:r>
            <w:r w:rsidR="002F39B4">
              <w:rPr>
                <w:bCs/>
                <w:sz w:val="20"/>
              </w:rPr>
              <w:t>«</w:t>
            </w:r>
            <w:r w:rsidRPr="00A97D28">
              <w:rPr>
                <w:bCs/>
                <w:sz w:val="20"/>
              </w:rPr>
              <w:t>д</w:t>
            </w:r>
            <w:r w:rsidR="002F39B4">
              <w:rPr>
                <w:bCs/>
                <w:sz w:val="20"/>
              </w:rPr>
              <w:t>»</w:t>
            </w:r>
            <w:r w:rsidRPr="00A97D28">
              <w:rPr>
                <w:bCs/>
                <w:sz w:val="20"/>
              </w:rPr>
              <w:t xml:space="preserve"> считать соответственно подпунктами </w:t>
            </w:r>
            <w:r w:rsidR="002F39B4">
              <w:rPr>
                <w:bCs/>
                <w:sz w:val="20"/>
              </w:rPr>
              <w:t>«</w:t>
            </w:r>
            <w:r w:rsidRPr="00A97D28">
              <w:rPr>
                <w:bCs/>
                <w:sz w:val="20"/>
              </w:rPr>
              <w:t>з</w:t>
            </w:r>
            <w:r w:rsidR="002F39B4">
              <w:rPr>
                <w:bCs/>
                <w:sz w:val="20"/>
              </w:rPr>
              <w:t>»</w:t>
            </w:r>
            <w:r w:rsidRPr="00A97D28">
              <w:rPr>
                <w:bCs/>
                <w:sz w:val="20"/>
              </w:rPr>
              <w:t xml:space="preserve"> и </w:t>
            </w:r>
            <w:r w:rsidR="002F39B4">
              <w:rPr>
                <w:bCs/>
                <w:sz w:val="20"/>
              </w:rPr>
              <w:t>«</w:t>
            </w:r>
            <w:r w:rsidRPr="00A97D28">
              <w:rPr>
                <w:bCs/>
                <w:sz w:val="20"/>
              </w:rPr>
              <w:t>и</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д) в подпункте </w:t>
            </w:r>
            <w:r w:rsidR="002F39B4">
              <w:rPr>
                <w:bCs/>
                <w:sz w:val="20"/>
              </w:rPr>
              <w:t>«</w:t>
            </w:r>
            <w:r w:rsidRPr="00A97D28">
              <w:rPr>
                <w:bCs/>
                <w:sz w:val="20"/>
              </w:rPr>
              <w:t>и</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дополнить новым абзацем третьим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 xml:space="preserve">в абзаце семнадцатом слова </w:t>
            </w:r>
            <w:r>
              <w:rPr>
                <w:bCs/>
                <w:sz w:val="20"/>
              </w:rPr>
              <w:t>«</w:t>
            </w:r>
            <w:r w:rsidR="00617E8A" w:rsidRPr="00A97D28">
              <w:rPr>
                <w:bCs/>
                <w:sz w:val="20"/>
              </w:rPr>
              <w:t>1 января 2027 года</w:t>
            </w:r>
            <w:r>
              <w:rPr>
                <w:bCs/>
                <w:sz w:val="20"/>
              </w:rPr>
              <w:t>»</w:t>
            </w:r>
            <w:r w:rsidR="00617E8A" w:rsidRPr="00A97D28">
              <w:rPr>
                <w:bCs/>
                <w:sz w:val="20"/>
              </w:rPr>
              <w:t xml:space="preserve"> заменить словами </w:t>
            </w:r>
            <w:r w:rsidR="00617E8A" w:rsidRPr="00A97D28">
              <w:rPr>
                <w:bCs/>
                <w:sz w:val="20"/>
              </w:rPr>
              <w:br/>
            </w:r>
            <w:r>
              <w:rPr>
                <w:bCs/>
                <w:sz w:val="20"/>
              </w:rPr>
              <w:t>«</w:t>
            </w:r>
            <w:r w:rsidR="00617E8A" w:rsidRPr="00A97D28">
              <w:rPr>
                <w:bCs/>
                <w:sz w:val="20"/>
              </w:rPr>
              <w:t>1 января 2029 года</w:t>
            </w:r>
            <w:r>
              <w:rPr>
                <w:bCs/>
                <w:sz w:val="20"/>
              </w:rPr>
              <w:t>»</w:t>
            </w:r>
            <w:r w:rsidR="00617E8A" w:rsidRPr="00A97D28">
              <w:rPr>
                <w:bCs/>
                <w:sz w:val="20"/>
              </w:rPr>
              <w:t>;</w:t>
            </w:r>
            <w:r>
              <w:rPr>
                <w:bCs/>
                <w:sz w:val="20"/>
              </w:rPr>
              <w:t>»</w:t>
            </w:r>
            <w:r w:rsidR="00617E8A"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абзацы третий - пятый считать соответственно абзацами четвертым - шестым; </w:t>
            </w:r>
          </w:p>
          <w:p w:rsidR="00617E8A" w:rsidRPr="00A97D28" w:rsidRDefault="00617E8A" w:rsidP="00965239">
            <w:pPr>
              <w:widowControl w:val="0"/>
              <w:ind w:firstLine="176"/>
              <w:jc w:val="both"/>
              <w:rPr>
                <w:bCs/>
                <w:sz w:val="20"/>
              </w:rPr>
            </w:pPr>
            <w:r w:rsidRPr="00A97D28">
              <w:rPr>
                <w:bCs/>
                <w:sz w:val="20"/>
              </w:rPr>
              <w:t xml:space="preserve">е) дополнить подпунктами </w:t>
            </w:r>
            <w:r w:rsidR="002F39B4">
              <w:rPr>
                <w:bCs/>
                <w:sz w:val="20"/>
              </w:rPr>
              <w:t>«</w:t>
            </w:r>
            <w:r w:rsidRPr="00A97D28">
              <w:rPr>
                <w:bCs/>
                <w:sz w:val="20"/>
              </w:rPr>
              <w:t>к</w:t>
            </w:r>
            <w:r w:rsidR="002F39B4">
              <w:rPr>
                <w:bCs/>
                <w:sz w:val="20"/>
              </w:rPr>
              <w:t>»</w:t>
            </w:r>
            <w:r w:rsidRPr="00A97D28">
              <w:rPr>
                <w:bCs/>
                <w:sz w:val="20"/>
              </w:rPr>
              <w:t xml:space="preserve"> - </w:t>
            </w:r>
            <w:r w:rsidR="002F39B4">
              <w:rPr>
                <w:bCs/>
                <w:sz w:val="20"/>
              </w:rPr>
              <w:t>«</w:t>
            </w:r>
            <w:r w:rsidRPr="00A97D28">
              <w:rPr>
                <w:bCs/>
                <w:sz w:val="20"/>
              </w:rPr>
              <w:t>м</w:t>
            </w:r>
            <w:r w:rsidR="002F39B4">
              <w:rPr>
                <w:bCs/>
                <w:sz w:val="20"/>
              </w:rPr>
              <w:t>»</w:t>
            </w:r>
            <w:r w:rsidRPr="00A97D28">
              <w:rPr>
                <w:bCs/>
                <w:sz w:val="20"/>
              </w:rPr>
              <w:t xml:space="preserve"> следующего содержания:</w:t>
            </w:r>
          </w:p>
          <w:p w:rsidR="00617E8A" w:rsidRPr="00A97D28" w:rsidRDefault="00617E8A" w:rsidP="00965239">
            <w:pPr>
              <w:widowControl w:val="0"/>
              <w:ind w:firstLine="176"/>
              <w:jc w:val="both"/>
              <w:rPr>
                <w:bCs/>
                <w:sz w:val="20"/>
              </w:rPr>
            </w:pPr>
            <w:r w:rsidRPr="00A97D28">
              <w:rPr>
                <w:bCs/>
                <w:sz w:val="20"/>
              </w:rPr>
              <w:t xml:space="preserve">в абзаце пятьдесят седьмом слова </w:t>
            </w:r>
            <w:r w:rsidR="002F39B4">
              <w:rPr>
                <w:bCs/>
                <w:sz w:val="20"/>
              </w:rPr>
              <w:t>«</w:t>
            </w:r>
            <w:r w:rsidRPr="00A97D28">
              <w:rPr>
                <w:bCs/>
                <w:sz w:val="20"/>
              </w:rPr>
              <w:t>пунктом 18 статьи 343</w:t>
            </w:r>
            <w:r w:rsidR="002F39B4">
              <w:rPr>
                <w:bCs/>
                <w:sz w:val="20"/>
              </w:rPr>
              <w:t>»</w:t>
            </w:r>
            <w:r w:rsidRPr="00A97D28">
              <w:rPr>
                <w:bCs/>
                <w:sz w:val="20"/>
              </w:rPr>
              <w:t xml:space="preserve"> заменить словами </w:t>
            </w:r>
            <w:r w:rsidR="002F39B4">
              <w:rPr>
                <w:bCs/>
                <w:sz w:val="20"/>
              </w:rPr>
              <w:t>«</w:t>
            </w:r>
            <w:r w:rsidRPr="00A97D28">
              <w:rPr>
                <w:bCs/>
                <w:sz w:val="20"/>
              </w:rPr>
              <w:t>пунктом 19 статьи 343</w:t>
            </w:r>
            <w:r w:rsidR="002F39B4">
              <w:rPr>
                <w:bCs/>
                <w:sz w:val="20"/>
              </w:rPr>
              <w:t>»</w:t>
            </w:r>
            <w:r w:rsidRPr="00A97D28">
              <w:rPr>
                <w:bCs/>
                <w:sz w:val="20"/>
              </w:rPr>
              <w:t>;</w:t>
            </w:r>
          </w:p>
          <w:p w:rsidR="00617E8A" w:rsidRPr="00A97D28" w:rsidRDefault="002F39B4" w:rsidP="00965239">
            <w:pPr>
              <w:widowControl w:val="0"/>
              <w:ind w:firstLine="176"/>
              <w:jc w:val="both"/>
              <w:rPr>
                <w:bCs/>
                <w:sz w:val="20"/>
              </w:rPr>
            </w:pPr>
            <w:r>
              <w:rPr>
                <w:bCs/>
                <w:sz w:val="20"/>
              </w:rPr>
              <w:t>«</w:t>
            </w:r>
            <w:r w:rsidR="00617E8A" w:rsidRPr="00A97D28">
              <w:rPr>
                <w:bCs/>
                <w:sz w:val="20"/>
              </w:rPr>
              <w:t>к) в пункте 27</w:t>
            </w:r>
            <w:r w:rsidR="00617E8A" w:rsidRPr="00A97D28">
              <w:rPr>
                <w:bCs/>
                <w:sz w:val="20"/>
                <w:vertAlign w:val="superscript"/>
              </w:rPr>
              <w:t>1</w:t>
            </w:r>
            <w:r w:rsidR="00617E8A"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третий после слов </w:t>
            </w:r>
            <w:r w:rsidR="002F39B4">
              <w:rPr>
                <w:bCs/>
                <w:sz w:val="20"/>
              </w:rPr>
              <w:t>«</w:t>
            </w:r>
            <w:r w:rsidRPr="00A97D28">
              <w:rPr>
                <w:bCs/>
                <w:sz w:val="20"/>
              </w:rPr>
              <w:t>до 1 октября 2021 года</w:t>
            </w:r>
            <w:r w:rsidR="002F39B4">
              <w:rPr>
                <w:bCs/>
                <w:sz w:val="20"/>
              </w:rPr>
              <w:t>»</w:t>
            </w:r>
            <w:r w:rsidRPr="00A97D28">
              <w:rPr>
                <w:bCs/>
                <w:sz w:val="20"/>
              </w:rPr>
              <w:t xml:space="preserve"> дополнить словами </w:t>
            </w:r>
            <w:r w:rsidR="002F39B4">
              <w:rPr>
                <w:bCs/>
                <w:sz w:val="20"/>
              </w:rPr>
              <w:t>«</w:t>
            </w:r>
            <w:r w:rsidRPr="00A97D28">
              <w:rPr>
                <w:bCs/>
                <w:sz w:val="20"/>
              </w:rPr>
              <w:t>или с 1 января по 30 сентября 2026 года</w:t>
            </w:r>
            <w:r w:rsidR="002F39B4">
              <w:rPr>
                <w:bCs/>
                <w:sz w:val="20"/>
              </w:rPr>
              <w:t>»</w:t>
            </w:r>
            <w:r w:rsidRPr="00A97D28">
              <w:rPr>
                <w:bCs/>
                <w:sz w:val="20"/>
              </w:rPr>
              <w:t xml:space="preserve">, после слов </w:t>
            </w:r>
            <w:r w:rsidR="002F39B4">
              <w:rPr>
                <w:bCs/>
                <w:sz w:val="20"/>
              </w:rPr>
              <w:t>«</w:t>
            </w:r>
            <w:r w:rsidRPr="00A97D28">
              <w:rPr>
                <w:bCs/>
                <w:sz w:val="20"/>
              </w:rPr>
              <w:t>инвестиционное соглашение</w:t>
            </w:r>
            <w:r w:rsidR="002F39B4">
              <w:rPr>
                <w:bCs/>
                <w:sz w:val="20"/>
              </w:rPr>
              <w:t>»</w:t>
            </w:r>
            <w:r w:rsidRPr="00A97D28">
              <w:rPr>
                <w:bCs/>
                <w:sz w:val="20"/>
              </w:rPr>
              <w:t xml:space="preserve"> дополнить словами </w:t>
            </w:r>
            <w:r w:rsidR="002F39B4">
              <w:rPr>
                <w:bCs/>
                <w:sz w:val="20"/>
              </w:rPr>
              <w:t>«</w:t>
            </w:r>
            <w:r w:rsidRPr="00A97D28">
              <w:rPr>
                <w:bCs/>
                <w:sz w:val="20"/>
              </w:rPr>
              <w:t xml:space="preserve">; соглашение, заключенное с 1 января </w:t>
            </w:r>
            <w:r w:rsidRPr="00A97D28">
              <w:rPr>
                <w:bCs/>
                <w:sz w:val="20"/>
              </w:rPr>
              <w:br/>
              <w:t>по 30 сентября 2026 года, - новое инвестиционное соглашение</w:t>
            </w:r>
            <w:r w:rsidR="002F39B4">
              <w:rPr>
                <w:bCs/>
                <w:sz w:val="20"/>
              </w:rPr>
              <w:t>»</w:t>
            </w:r>
            <w:r w:rsidRPr="00A97D28">
              <w:rPr>
                <w:bCs/>
                <w:sz w:val="20"/>
              </w:rPr>
              <w:t xml:space="preserve">, после слов </w:t>
            </w:r>
            <w:r w:rsidRPr="00A97D28">
              <w:rPr>
                <w:bCs/>
                <w:sz w:val="20"/>
              </w:rPr>
              <w:br/>
            </w:r>
            <w:r w:rsidR="002F39B4">
              <w:rPr>
                <w:bCs/>
                <w:sz w:val="20"/>
              </w:rPr>
              <w:t>«</w:t>
            </w:r>
            <w:r w:rsidRPr="00A97D28">
              <w:rPr>
                <w:bCs/>
                <w:sz w:val="20"/>
              </w:rPr>
              <w:t>в инвестиционном соглашении</w:t>
            </w:r>
            <w:r w:rsidR="002F39B4">
              <w:rPr>
                <w:bCs/>
                <w:sz w:val="20"/>
              </w:rPr>
              <w:t>»</w:t>
            </w:r>
            <w:r w:rsidRPr="00A97D28">
              <w:rPr>
                <w:bCs/>
                <w:sz w:val="20"/>
              </w:rPr>
              <w:t xml:space="preserve"> дополнить словами </w:t>
            </w:r>
            <w:r w:rsidR="002F39B4">
              <w:rPr>
                <w:bCs/>
                <w:sz w:val="20"/>
              </w:rPr>
              <w:t>«</w:t>
            </w:r>
            <w:r w:rsidRPr="00A97D28">
              <w:rPr>
                <w:bCs/>
                <w:sz w:val="20"/>
              </w:rPr>
              <w:t>(новом инвестиционном соглашении)</w:t>
            </w:r>
            <w:r w:rsidR="002F39B4">
              <w:rPr>
                <w:bCs/>
                <w:sz w:val="20"/>
              </w:rPr>
              <w:t>»</w:t>
            </w:r>
            <w:r w:rsidRPr="00A97D28">
              <w:rPr>
                <w:bCs/>
                <w:sz w:val="20"/>
              </w:rPr>
              <w:t>;</w:t>
            </w:r>
            <w:bookmarkStart w:id="1" w:name="P4"/>
            <w:bookmarkEnd w:id="1"/>
          </w:p>
          <w:p w:rsidR="00617E8A" w:rsidRPr="00A97D28" w:rsidRDefault="00617E8A" w:rsidP="00965239">
            <w:pPr>
              <w:widowControl w:val="0"/>
              <w:ind w:firstLine="176"/>
              <w:jc w:val="both"/>
              <w:rPr>
                <w:bCs/>
                <w:sz w:val="20"/>
              </w:rPr>
            </w:pPr>
            <w:r w:rsidRPr="00A97D28">
              <w:rPr>
                <w:bCs/>
                <w:sz w:val="20"/>
              </w:rPr>
              <w:t xml:space="preserve">абзац пятый после слов </w:t>
            </w:r>
            <w:r w:rsidR="002F39B4">
              <w:rPr>
                <w:bCs/>
                <w:sz w:val="20"/>
              </w:rPr>
              <w:t>«</w:t>
            </w:r>
            <w:r w:rsidRPr="00A97D28">
              <w:rPr>
                <w:bCs/>
                <w:sz w:val="20"/>
              </w:rPr>
              <w:t>указанного в инвестиционном соглашении</w:t>
            </w:r>
            <w:r w:rsidR="002F39B4">
              <w:rPr>
                <w:bCs/>
                <w:sz w:val="20"/>
              </w:rPr>
              <w:t>»</w:t>
            </w:r>
            <w:r w:rsidRPr="00A97D28">
              <w:rPr>
                <w:bCs/>
                <w:sz w:val="20"/>
              </w:rPr>
              <w:t xml:space="preserve"> дополнить словами </w:t>
            </w:r>
            <w:r w:rsidR="002F39B4">
              <w:rPr>
                <w:bCs/>
                <w:sz w:val="20"/>
              </w:rPr>
              <w:t>«</w:t>
            </w:r>
            <w:r w:rsidRPr="00A97D28">
              <w:rPr>
                <w:bCs/>
                <w:sz w:val="20"/>
              </w:rPr>
              <w:t>(новом инвестиционном соглашении)</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шестой после слов </w:t>
            </w:r>
            <w:r w:rsidR="002F39B4">
              <w:rPr>
                <w:bCs/>
                <w:sz w:val="20"/>
              </w:rPr>
              <w:t>«</w:t>
            </w:r>
            <w:r w:rsidRPr="00A97D28">
              <w:rPr>
                <w:bCs/>
                <w:sz w:val="20"/>
              </w:rPr>
              <w:t>указанного в инвестиционном соглашении</w:t>
            </w:r>
            <w:r w:rsidR="002F39B4">
              <w:rPr>
                <w:bCs/>
                <w:sz w:val="20"/>
              </w:rPr>
              <w:t>»</w:t>
            </w:r>
            <w:r w:rsidRPr="00A97D28">
              <w:rPr>
                <w:bCs/>
                <w:sz w:val="20"/>
              </w:rPr>
              <w:t xml:space="preserve"> дополнить словами </w:t>
            </w:r>
            <w:r w:rsidR="002F39B4">
              <w:rPr>
                <w:bCs/>
                <w:sz w:val="20"/>
              </w:rPr>
              <w:t>«</w:t>
            </w:r>
            <w:r w:rsidRPr="00A97D28">
              <w:rPr>
                <w:bCs/>
                <w:sz w:val="20"/>
              </w:rPr>
              <w:t>(новом инвестиционном соглашении)</w:t>
            </w:r>
            <w:r w:rsidR="002F39B4">
              <w:rPr>
                <w:bCs/>
                <w:sz w:val="20"/>
              </w:rPr>
              <w:t>»</w:t>
            </w:r>
            <w:r w:rsidRPr="00A97D28">
              <w:rPr>
                <w:bCs/>
                <w:sz w:val="20"/>
              </w:rPr>
              <w:t xml:space="preserve">;абзац восьмой после слов </w:t>
            </w:r>
            <w:r w:rsidR="002F39B4">
              <w:rPr>
                <w:bCs/>
                <w:sz w:val="20"/>
              </w:rPr>
              <w:t>«</w:t>
            </w:r>
            <w:r w:rsidRPr="00A97D28">
              <w:rPr>
                <w:bCs/>
                <w:sz w:val="20"/>
              </w:rPr>
              <w:t>инвестиционного соглашения</w:t>
            </w:r>
            <w:r w:rsidR="002F39B4">
              <w:rPr>
                <w:bCs/>
                <w:sz w:val="20"/>
              </w:rPr>
              <w:t>»</w:t>
            </w:r>
            <w:r w:rsidRPr="00A97D28">
              <w:rPr>
                <w:bCs/>
                <w:sz w:val="20"/>
              </w:rPr>
              <w:t xml:space="preserve"> дополнить словами </w:t>
            </w:r>
            <w:r w:rsidR="002F39B4">
              <w:rPr>
                <w:bCs/>
                <w:sz w:val="20"/>
              </w:rPr>
              <w:t>«</w:t>
            </w:r>
            <w:r w:rsidRPr="00A97D28">
              <w:rPr>
                <w:bCs/>
                <w:sz w:val="20"/>
              </w:rPr>
              <w:t>(нового инвестиционного соглашения)</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девятый после слов </w:t>
            </w:r>
            <w:r w:rsidR="002F39B4">
              <w:rPr>
                <w:bCs/>
                <w:sz w:val="20"/>
              </w:rPr>
              <w:t>«</w:t>
            </w:r>
            <w:r w:rsidRPr="00A97D28">
              <w:rPr>
                <w:bCs/>
                <w:sz w:val="20"/>
              </w:rPr>
              <w:t>в инвестиционном соглашении</w:t>
            </w:r>
            <w:r w:rsidR="002F39B4">
              <w:rPr>
                <w:bCs/>
                <w:sz w:val="20"/>
              </w:rPr>
              <w:t>»</w:t>
            </w:r>
            <w:r w:rsidRPr="00A97D28">
              <w:rPr>
                <w:bCs/>
                <w:sz w:val="20"/>
              </w:rPr>
              <w:t xml:space="preserve"> дополнить словами </w:t>
            </w:r>
            <w:r w:rsidR="002F39B4">
              <w:rPr>
                <w:bCs/>
                <w:sz w:val="20"/>
              </w:rPr>
              <w:t>«</w:t>
            </w:r>
            <w:r w:rsidRPr="00A97D28">
              <w:rPr>
                <w:bCs/>
                <w:sz w:val="20"/>
              </w:rPr>
              <w:t>(новом инвестиционном соглашении)</w:t>
            </w:r>
            <w:r w:rsidR="002F39B4">
              <w:rPr>
                <w:bCs/>
                <w:sz w:val="20"/>
              </w:rPr>
              <w:t>»</w:t>
            </w:r>
            <w:r w:rsidRPr="00A97D28">
              <w:rPr>
                <w:bCs/>
                <w:sz w:val="20"/>
              </w:rPr>
              <w:t xml:space="preserve">, после слов </w:t>
            </w:r>
            <w:r w:rsidR="002F39B4">
              <w:rPr>
                <w:bCs/>
                <w:sz w:val="20"/>
              </w:rPr>
              <w:t>«</w:t>
            </w:r>
            <w:r w:rsidRPr="00A97D28">
              <w:rPr>
                <w:bCs/>
                <w:sz w:val="20"/>
              </w:rPr>
              <w:t>инвестиционного соглашения</w:t>
            </w:r>
            <w:r w:rsidR="002F39B4">
              <w:rPr>
                <w:bCs/>
                <w:sz w:val="20"/>
              </w:rPr>
              <w:t>»</w:t>
            </w:r>
            <w:r w:rsidRPr="00A97D28">
              <w:rPr>
                <w:bCs/>
                <w:sz w:val="20"/>
              </w:rPr>
              <w:t xml:space="preserve"> дополнить словами </w:t>
            </w:r>
            <w:r w:rsidR="002F39B4">
              <w:rPr>
                <w:bCs/>
                <w:sz w:val="20"/>
              </w:rPr>
              <w:t>«</w:t>
            </w:r>
            <w:r w:rsidRPr="00A97D28">
              <w:rPr>
                <w:bCs/>
                <w:sz w:val="20"/>
              </w:rPr>
              <w:t xml:space="preserve">нового инвестиционного </w:t>
            </w:r>
            <w:r w:rsidRPr="00A97D28">
              <w:rPr>
                <w:bCs/>
                <w:sz w:val="20"/>
              </w:rPr>
              <w:lastRenderedPageBreak/>
              <w:t>соглашения);</w:t>
            </w:r>
          </w:p>
          <w:p w:rsidR="00617E8A" w:rsidRPr="00A97D28" w:rsidRDefault="00617E8A" w:rsidP="00965239">
            <w:pPr>
              <w:widowControl w:val="0"/>
              <w:ind w:firstLine="176"/>
              <w:jc w:val="both"/>
              <w:rPr>
                <w:bCs/>
                <w:sz w:val="20"/>
              </w:rPr>
            </w:pPr>
            <w:r w:rsidRPr="00A97D28">
              <w:rPr>
                <w:bCs/>
                <w:sz w:val="20"/>
              </w:rPr>
              <w:t xml:space="preserve">абзац тринадцатый после слов </w:t>
            </w:r>
            <w:r w:rsidR="002F39B4">
              <w:rPr>
                <w:bCs/>
                <w:sz w:val="20"/>
              </w:rPr>
              <w:t>«</w:t>
            </w:r>
            <w:r w:rsidRPr="00A97D28">
              <w:rPr>
                <w:bCs/>
                <w:sz w:val="20"/>
              </w:rPr>
              <w:t>с 1 января 2019 года</w:t>
            </w:r>
            <w:r w:rsidR="002F39B4">
              <w:rPr>
                <w:bCs/>
                <w:sz w:val="20"/>
              </w:rPr>
              <w:t>»</w:t>
            </w:r>
            <w:r w:rsidRPr="00A97D28">
              <w:rPr>
                <w:bCs/>
                <w:sz w:val="20"/>
              </w:rPr>
              <w:t xml:space="preserve"> дополнить словами </w:t>
            </w:r>
            <w:r w:rsidR="002F39B4">
              <w:rPr>
                <w:bCs/>
                <w:sz w:val="20"/>
              </w:rPr>
              <w:t>«</w:t>
            </w:r>
            <w:r w:rsidRPr="00A97D28">
              <w:rPr>
                <w:bCs/>
                <w:sz w:val="20"/>
              </w:rPr>
              <w:t>(с 1 января 2025 года для налогоплательщика, заключившего новое инвестиционное соглашение)</w:t>
            </w:r>
            <w:r w:rsidR="002F39B4">
              <w:rPr>
                <w:bCs/>
                <w:sz w:val="20"/>
              </w:rPr>
              <w:t>»</w:t>
            </w:r>
            <w:r w:rsidRPr="00A97D28">
              <w:rPr>
                <w:bCs/>
                <w:sz w:val="20"/>
              </w:rPr>
              <w:t xml:space="preserve">; </w:t>
            </w:r>
          </w:p>
          <w:p w:rsidR="00617E8A" w:rsidRPr="00A97D28" w:rsidRDefault="00617E8A" w:rsidP="00965239">
            <w:pPr>
              <w:widowControl w:val="0"/>
              <w:ind w:firstLine="176"/>
              <w:jc w:val="both"/>
              <w:rPr>
                <w:bCs/>
                <w:sz w:val="20"/>
              </w:rPr>
            </w:pPr>
            <w:r w:rsidRPr="00A97D28">
              <w:rPr>
                <w:bCs/>
                <w:sz w:val="20"/>
              </w:rPr>
              <w:t xml:space="preserve">абзац пятнадцатый после слов </w:t>
            </w:r>
            <w:r w:rsidR="002F39B4">
              <w:rPr>
                <w:bCs/>
                <w:sz w:val="20"/>
              </w:rPr>
              <w:t>«</w:t>
            </w:r>
            <w:r w:rsidRPr="00A97D28">
              <w:rPr>
                <w:bCs/>
                <w:sz w:val="20"/>
              </w:rPr>
              <w:t>к инвестиционному соглашению</w:t>
            </w:r>
            <w:r w:rsidR="002F39B4">
              <w:rPr>
                <w:bCs/>
                <w:sz w:val="20"/>
              </w:rPr>
              <w:t>»</w:t>
            </w:r>
            <w:r w:rsidRPr="00A97D28">
              <w:rPr>
                <w:bCs/>
                <w:sz w:val="20"/>
              </w:rPr>
              <w:t xml:space="preserve"> дополнить словами </w:t>
            </w:r>
            <w:r w:rsidR="002F39B4">
              <w:rPr>
                <w:bCs/>
                <w:sz w:val="20"/>
              </w:rPr>
              <w:t>«</w:t>
            </w:r>
            <w:r w:rsidRPr="00A97D28">
              <w:rPr>
                <w:bCs/>
                <w:sz w:val="20"/>
              </w:rPr>
              <w:t>, к новому инвестиционному соглашению</w:t>
            </w:r>
            <w:r w:rsidR="002F39B4">
              <w:rPr>
                <w:bCs/>
                <w:sz w:val="20"/>
              </w:rPr>
              <w:t>»</w:t>
            </w:r>
            <w:r w:rsidRPr="00A97D28">
              <w:rPr>
                <w:bCs/>
                <w:sz w:val="20"/>
              </w:rPr>
              <w:t xml:space="preserve">, после слов </w:t>
            </w:r>
            <w:r w:rsidRPr="00A97D28">
              <w:rPr>
                <w:bCs/>
                <w:sz w:val="20"/>
              </w:rPr>
              <w:br/>
            </w:r>
            <w:r w:rsidR="002F39B4">
              <w:rPr>
                <w:bCs/>
                <w:sz w:val="20"/>
              </w:rPr>
              <w:t>«</w:t>
            </w:r>
            <w:r w:rsidRPr="00A97D28">
              <w:rPr>
                <w:bCs/>
                <w:sz w:val="20"/>
              </w:rPr>
              <w:t>в инвестиционном соглашении</w:t>
            </w:r>
            <w:r w:rsidR="002F39B4">
              <w:rPr>
                <w:bCs/>
                <w:sz w:val="20"/>
              </w:rPr>
              <w:t>»</w:t>
            </w:r>
            <w:r w:rsidRPr="00A97D28">
              <w:rPr>
                <w:bCs/>
                <w:sz w:val="20"/>
              </w:rPr>
              <w:t xml:space="preserve"> дополнить словами </w:t>
            </w:r>
            <w:r w:rsidR="002F39B4">
              <w:rPr>
                <w:bCs/>
                <w:sz w:val="20"/>
              </w:rPr>
              <w:t>«</w:t>
            </w:r>
            <w:r w:rsidRPr="00A97D28">
              <w:rPr>
                <w:bCs/>
                <w:sz w:val="20"/>
              </w:rPr>
              <w:t>, в новом инвестиционном соглашении</w:t>
            </w:r>
            <w:r w:rsidR="002F39B4">
              <w:rPr>
                <w:bCs/>
                <w:sz w:val="20"/>
              </w:rPr>
              <w:t>»</w:t>
            </w:r>
            <w:r w:rsidRPr="00A97D28">
              <w:rPr>
                <w:bCs/>
                <w:sz w:val="20"/>
              </w:rPr>
              <w:t xml:space="preserve">, после слов </w:t>
            </w:r>
            <w:r w:rsidR="002F39B4">
              <w:rPr>
                <w:bCs/>
                <w:sz w:val="20"/>
              </w:rPr>
              <w:t>«</w:t>
            </w:r>
            <w:r w:rsidRPr="00A97D28">
              <w:rPr>
                <w:bCs/>
                <w:sz w:val="20"/>
              </w:rPr>
              <w:t>инвестиционного соглашения</w:t>
            </w:r>
            <w:r w:rsidR="002F39B4">
              <w:rPr>
                <w:bCs/>
                <w:sz w:val="20"/>
              </w:rPr>
              <w:t>»</w:t>
            </w:r>
            <w:r w:rsidRPr="00A97D28">
              <w:rPr>
                <w:bCs/>
                <w:sz w:val="20"/>
              </w:rPr>
              <w:t xml:space="preserve"> дополнить словами  </w:t>
            </w:r>
            <w:r w:rsidRPr="00A97D28">
              <w:rPr>
                <w:bCs/>
                <w:sz w:val="20"/>
              </w:rPr>
              <w:br/>
            </w:r>
            <w:r w:rsidR="002F39B4">
              <w:rPr>
                <w:bCs/>
                <w:sz w:val="20"/>
              </w:rPr>
              <w:t>«</w:t>
            </w:r>
            <w:r w:rsidRPr="00A97D28">
              <w:rPr>
                <w:bCs/>
                <w:sz w:val="20"/>
              </w:rPr>
              <w:t>, нового инвестиционного соглашения</w:t>
            </w:r>
            <w:r w:rsidR="002F39B4">
              <w:rPr>
                <w:bCs/>
                <w:sz w:val="20"/>
              </w:rPr>
              <w:t>»</w:t>
            </w:r>
            <w:r w:rsidRPr="00A97D28">
              <w:rPr>
                <w:bCs/>
                <w:sz w:val="20"/>
              </w:rPr>
              <w:t xml:space="preserve">, после слов </w:t>
            </w:r>
            <w:r w:rsidR="002F39B4">
              <w:rPr>
                <w:bCs/>
                <w:sz w:val="20"/>
              </w:rPr>
              <w:t>«</w:t>
            </w:r>
            <w:r w:rsidRPr="00A97D28">
              <w:rPr>
                <w:bCs/>
                <w:sz w:val="20"/>
              </w:rPr>
              <w:t>в таком инвестиционном соглашении</w:t>
            </w:r>
            <w:r w:rsidR="002F39B4">
              <w:rPr>
                <w:bCs/>
                <w:sz w:val="20"/>
              </w:rPr>
              <w:t>»</w:t>
            </w:r>
            <w:r w:rsidRPr="00A97D28">
              <w:rPr>
                <w:bCs/>
                <w:sz w:val="20"/>
              </w:rPr>
              <w:t xml:space="preserve"> дополнить словами </w:t>
            </w:r>
            <w:r w:rsidR="002F39B4">
              <w:rPr>
                <w:bCs/>
                <w:sz w:val="20"/>
              </w:rPr>
              <w:t>«</w:t>
            </w:r>
            <w:r w:rsidRPr="00A97D28">
              <w:rPr>
                <w:bCs/>
                <w:sz w:val="20"/>
              </w:rPr>
              <w:t>, в таком новом инвестиционном соглашении</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дополнить новыми абзацами двадцатым и двадцать первым следующего содержания:</w:t>
            </w:r>
          </w:p>
          <w:p w:rsidR="00617E8A" w:rsidRPr="00A97D28" w:rsidRDefault="002F39B4" w:rsidP="00965239">
            <w:pPr>
              <w:widowControl w:val="0"/>
              <w:ind w:firstLine="176"/>
              <w:jc w:val="both"/>
              <w:rPr>
                <w:bCs/>
                <w:sz w:val="20"/>
              </w:rPr>
            </w:pPr>
            <w:bookmarkStart w:id="2" w:name="P20"/>
            <w:bookmarkEnd w:id="2"/>
            <w:r>
              <w:rPr>
                <w:bCs/>
                <w:sz w:val="20"/>
              </w:rPr>
              <w:t>«</w:t>
            </w:r>
            <w:r w:rsidR="00617E8A" w:rsidRPr="00A97D28">
              <w:rPr>
                <w:bCs/>
                <w:sz w:val="20"/>
              </w:rPr>
              <w:t>Инвестиционная надбавка для нефтеперерабатывающего завода К</w:t>
            </w:r>
            <w:r w:rsidR="00617E8A" w:rsidRPr="00A97D28">
              <w:rPr>
                <w:bCs/>
                <w:sz w:val="20"/>
                <w:vertAlign w:val="subscript"/>
              </w:rPr>
              <w:t>ИНВ</w:t>
            </w:r>
            <w:r w:rsidR="00617E8A" w:rsidRPr="00A97D28">
              <w:rPr>
                <w:bCs/>
                <w:sz w:val="20"/>
              </w:rPr>
              <w:t xml:space="preserve">, указанного в новом инвестиционном соглашении, принимается равной нулю </w:t>
            </w:r>
            <w:r w:rsidR="00617E8A" w:rsidRPr="00A97D28">
              <w:rPr>
                <w:bCs/>
                <w:sz w:val="20"/>
              </w:rPr>
              <w:br/>
              <w:t>в налоговом периоде, на 1-ое число которого совокупная сумма инвестиционной надбавки для нефтеперерабатывающих заводов К</w:t>
            </w:r>
            <w:r w:rsidR="00617E8A" w:rsidRPr="00A97D28">
              <w:rPr>
                <w:bCs/>
                <w:sz w:val="20"/>
                <w:vertAlign w:val="subscript"/>
              </w:rPr>
              <w:t>ИНВ</w:t>
            </w:r>
            <w:r w:rsidR="00617E8A" w:rsidRPr="00A97D28">
              <w:rPr>
                <w:bCs/>
                <w:sz w:val="20"/>
              </w:rPr>
              <w:t xml:space="preserve">, исчисленной налогоплательщиком за все предшествующие налоговые периоды с начала применения инвестиционной надбавки для соответствующего нефтеперерабатывающего завода по соответствующему новому инвестиционному соглашению, превышает с учетом выданных авансов (без учета налога на добавленную стоимость) сумму фактически оплаченных начиная с 1 января 2025 года налогоплательщиком и (или) взаимозависимыми с ним лицами затрат (без учета налога на добавленную стоимость) в рамках соответствующего нового инвестиционного соглашения, а также в налоговых периодах, начинающихся с 1 января 2036 года. </w:t>
            </w:r>
          </w:p>
          <w:p w:rsidR="00617E8A" w:rsidRPr="00A97D28" w:rsidRDefault="00617E8A" w:rsidP="00965239">
            <w:pPr>
              <w:widowControl w:val="0"/>
              <w:ind w:firstLine="176"/>
              <w:jc w:val="both"/>
              <w:rPr>
                <w:bCs/>
                <w:sz w:val="20"/>
              </w:rPr>
            </w:pPr>
            <w:r w:rsidRPr="00A97D28">
              <w:rPr>
                <w:bCs/>
                <w:sz w:val="20"/>
              </w:rPr>
              <w:t xml:space="preserve">В случае, если выданный аванс учитывался </w:t>
            </w:r>
            <w:r w:rsidRPr="00A97D28">
              <w:rPr>
                <w:bCs/>
                <w:sz w:val="20"/>
              </w:rPr>
              <w:lastRenderedPageBreak/>
              <w:t>при проверке условий применения инвестиционной надбавки для нефтеперерабатывающего завода К</w:t>
            </w:r>
            <w:r w:rsidRPr="00A97D28">
              <w:rPr>
                <w:bCs/>
                <w:sz w:val="20"/>
                <w:vertAlign w:val="subscript"/>
              </w:rPr>
              <w:t>ИНВ</w:t>
            </w:r>
            <w:r w:rsidRPr="00A97D28">
              <w:rPr>
                <w:bCs/>
                <w:sz w:val="20"/>
              </w:rPr>
              <w:t>, предусмотренных настоящим пунктом, и был возвращен полностью или частично налогоплательщику и (или) иным лицам, выданный аванс в размере такого возврата не учитывается при проверке указанных условий за все налоговые периоды начиная с налогового периода выдачи такого аванса.</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двадцатый считать абзацем двадцать вторым и в нем слова </w:t>
            </w:r>
            <w:r w:rsidRPr="00A97D28">
              <w:rPr>
                <w:bCs/>
                <w:sz w:val="20"/>
              </w:rPr>
              <w:br/>
            </w:r>
            <w:r w:rsidR="002F39B4">
              <w:rPr>
                <w:bCs/>
                <w:sz w:val="20"/>
              </w:rPr>
              <w:t>«</w:t>
            </w:r>
            <w:r w:rsidRPr="00A97D28">
              <w:rPr>
                <w:bCs/>
                <w:sz w:val="20"/>
              </w:rPr>
              <w:t>абзацем двадцать первым</w:t>
            </w:r>
            <w:r w:rsidR="002F39B4">
              <w:rPr>
                <w:bCs/>
                <w:sz w:val="20"/>
              </w:rPr>
              <w:t>»</w:t>
            </w:r>
            <w:r w:rsidRPr="00A97D28">
              <w:rPr>
                <w:bCs/>
                <w:sz w:val="20"/>
              </w:rPr>
              <w:t xml:space="preserve"> заменить словами </w:t>
            </w:r>
            <w:r w:rsidR="002F39B4">
              <w:rPr>
                <w:bCs/>
                <w:sz w:val="20"/>
              </w:rPr>
              <w:t>«</w:t>
            </w:r>
            <w:r w:rsidRPr="00A97D28">
              <w:rPr>
                <w:bCs/>
                <w:sz w:val="20"/>
              </w:rPr>
              <w:t>абзацем двадцать третьим</w:t>
            </w:r>
            <w:r w:rsidR="002F39B4">
              <w:rPr>
                <w:bCs/>
                <w:sz w:val="20"/>
              </w:rPr>
              <w:t>»</w:t>
            </w:r>
            <w:r w:rsidRPr="00A97D28">
              <w:rPr>
                <w:bCs/>
                <w:sz w:val="20"/>
              </w:rPr>
              <w:t>;</w:t>
            </w:r>
          </w:p>
          <w:p w:rsidR="00617E8A" w:rsidRPr="00A97D28" w:rsidRDefault="00617E8A" w:rsidP="00965239">
            <w:pPr>
              <w:widowControl w:val="0"/>
              <w:ind w:firstLine="176"/>
              <w:jc w:val="both"/>
              <w:rPr>
                <w:bCs/>
                <w:sz w:val="20"/>
              </w:rPr>
            </w:pPr>
            <w:bookmarkStart w:id="3" w:name="P28"/>
            <w:bookmarkEnd w:id="3"/>
            <w:r w:rsidRPr="00A97D28">
              <w:rPr>
                <w:bCs/>
                <w:sz w:val="20"/>
              </w:rPr>
              <w:t>абзац двадцать первый считать абзацем двадцать третьим;</w:t>
            </w:r>
          </w:p>
          <w:p w:rsidR="00617E8A" w:rsidRPr="00A97D28" w:rsidRDefault="00617E8A" w:rsidP="00965239">
            <w:pPr>
              <w:widowControl w:val="0"/>
              <w:ind w:firstLine="176"/>
              <w:jc w:val="both"/>
              <w:rPr>
                <w:bCs/>
                <w:sz w:val="20"/>
              </w:rPr>
            </w:pPr>
            <w:r w:rsidRPr="00A97D28">
              <w:rPr>
                <w:bCs/>
                <w:sz w:val="20"/>
              </w:rPr>
              <w:t xml:space="preserve">абзац двадцать второй считать абзацем двадцать четвертым и в нем слова </w:t>
            </w:r>
            <w:r w:rsidR="002F39B4">
              <w:rPr>
                <w:bCs/>
                <w:sz w:val="20"/>
              </w:rPr>
              <w:t>«</w:t>
            </w:r>
            <w:r w:rsidRPr="00A97D28">
              <w:rPr>
                <w:bCs/>
                <w:sz w:val="20"/>
              </w:rPr>
              <w:t>абзацем двадцать третьим</w:t>
            </w:r>
            <w:r w:rsidR="002F39B4">
              <w:rPr>
                <w:bCs/>
                <w:sz w:val="20"/>
              </w:rPr>
              <w:t>»</w:t>
            </w:r>
            <w:r w:rsidRPr="00A97D28">
              <w:rPr>
                <w:bCs/>
                <w:sz w:val="20"/>
              </w:rPr>
              <w:t xml:space="preserve"> заменить словами </w:t>
            </w:r>
            <w:r w:rsidR="002F39B4">
              <w:rPr>
                <w:bCs/>
                <w:sz w:val="20"/>
              </w:rPr>
              <w:t>«</w:t>
            </w:r>
            <w:r w:rsidRPr="00A97D28">
              <w:rPr>
                <w:bCs/>
                <w:sz w:val="20"/>
              </w:rPr>
              <w:t>абзацем двадцать пятым</w:t>
            </w:r>
            <w:r w:rsidR="002F39B4">
              <w:rPr>
                <w:bCs/>
                <w:sz w:val="20"/>
              </w:rPr>
              <w:t>»</w:t>
            </w:r>
            <w:r w:rsidRPr="00A97D28">
              <w:rPr>
                <w:bCs/>
                <w:sz w:val="20"/>
              </w:rPr>
              <w:t>;</w:t>
            </w:r>
          </w:p>
          <w:p w:rsidR="00617E8A" w:rsidRPr="00A97D28" w:rsidRDefault="00617E8A" w:rsidP="00965239">
            <w:pPr>
              <w:widowControl w:val="0"/>
              <w:ind w:firstLine="176"/>
              <w:jc w:val="both"/>
              <w:rPr>
                <w:bCs/>
                <w:sz w:val="20"/>
              </w:rPr>
            </w:pPr>
            <w:bookmarkStart w:id="4" w:name="P32"/>
            <w:bookmarkEnd w:id="4"/>
            <w:r w:rsidRPr="00A97D28">
              <w:rPr>
                <w:bCs/>
                <w:sz w:val="20"/>
              </w:rPr>
              <w:t>абзац двадцать третий считать абзацем двадцать пятым;</w:t>
            </w:r>
          </w:p>
          <w:p w:rsidR="00617E8A" w:rsidRPr="00A97D28" w:rsidRDefault="00617E8A" w:rsidP="00965239">
            <w:pPr>
              <w:widowControl w:val="0"/>
              <w:ind w:firstLine="176"/>
              <w:jc w:val="both"/>
              <w:rPr>
                <w:bCs/>
                <w:sz w:val="20"/>
              </w:rPr>
            </w:pPr>
            <w:r w:rsidRPr="00A97D28">
              <w:rPr>
                <w:bCs/>
                <w:sz w:val="20"/>
              </w:rPr>
              <w:t>дополнить абзацем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Для налоговых периодов, дата начала которых приходится на периоды начиная с 1 января 2026 года, инвестиционную надбавку</w:t>
            </w:r>
            <w:r w:rsidR="00617E8A" w:rsidRPr="00A97D28">
              <w:rPr>
                <w:bCs/>
                <w:sz w:val="20"/>
                <w:vertAlign w:val="subscript"/>
              </w:rPr>
              <w:t xml:space="preserve"> </w:t>
            </w:r>
            <w:r w:rsidR="00617E8A" w:rsidRPr="00A97D28">
              <w:rPr>
                <w:bCs/>
                <w:sz w:val="20"/>
              </w:rPr>
              <w:t>для нефтеперерабатывающего завода К</w:t>
            </w:r>
            <w:r w:rsidR="00617E8A" w:rsidRPr="00A97D28">
              <w:rPr>
                <w:bCs/>
                <w:sz w:val="20"/>
                <w:vertAlign w:val="subscript"/>
              </w:rPr>
              <w:t>ИНВ</w:t>
            </w:r>
            <w:r w:rsidR="00617E8A" w:rsidRPr="00A97D28">
              <w:rPr>
                <w:bCs/>
                <w:sz w:val="20"/>
              </w:rPr>
              <w:t xml:space="preserve"> в отношении нефтеперерабатывающего завода, указанного в инвестиционном соглашении и расположенного в Дальневосточном федеральном округе, допускается определять без учета ограничения, установленного абзацами семнадцатым - девятнадцатым настоящего пункта.</w:t>
            </w:r>
            <w:r>
              <w:rPr>
                <w:bCs/>
                <w:sz w:val="20"/>
              </w:rPr>
              <w:t>»</w:t>
            </w:r>
            <w:r w:rsidR="00617E8A" w:rsidRPr="00A97D28">
              <w:rPr>
                <w:bCs/>
                <w:sz w:val="20"/>
              </w:rPr>
              <w:t>;</w:t>
            </w:r>
          </w:p>
          <w:p w:rsidR="00617E8A" w:rsidRPr="00A97D28" w:rsidRDefault="00617E8A" w:rsidP="00965239">
            <w:pPr>
              <w:widowControl w:val="0"/>
              <w:ind w:firstLine="176"/>
              <w:jc w:val="both"/>
              <w:rPr>
                <w:bCs/>
                <w:sz w:val="20"/>
              </w:rPr>
            </w:pPr>
            <w:bookmarkStart w:id="5" w:name="P35"/>
            <w:bookmarkEnd w:id="5"/>
            <w:r w:rsidRPr="00A97D28">
              <w:rPr>
                <w:bCs/>
                <w:sz w:val="20"/>
              </w:rPr>
              <w:t>л) в пункте 27</w:t>
            </w:r>
            <w:r w:rsidRPr="00A97D28">
              <w:rPr>
                <w:bCs/>
                <w:sz w:val="20"/>
                <w:vertAlign w:val="superscript"/>
              </w:rPr>
              <w:t>2</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первый после слов </w:t>
            </w:r>
            <w:r w:rsidR="002F39B4">
              <w:rPr>
                <w:bCs/>
                <w:sz w:val="20"/>
              </w:rPr>
              <w:t>«</w:t>
            </w:r>
            <w:r w:rsidRPr="00A97D28">
              <w:rPr>
                <w:bCs/>
                <w:sz w:val="20"/>
              </w:rPr>
              <w:t>В инвестиционном соглашении</w:t>
            </w:r>
            <w:r w:rsidR="002F39B4">
              <w:rPr>
                <w:bCs/>
                <w:sz w:val="20"/>
              </w:rPr>
              <w:t>»</w:t>
            </w:r>
            <w:r w:rsidRPr="00A97D28">
              <w:rPr>
                <w:bCs/>
                <w:sz w:val="20"/>
              </w:rPr>
              <w:t xml:space="preserve"> дополнить словами </w:t>
            </w:r>
            <w:r w:rsidR="002F39B4">
              <w:rPr>
                <w:bCs/>
                <w:sz w:val="20"/>
              </w:rPr>
              <w:t>«</w:t>
            </w:r>
            <w:r w:rsidRPr="00A97D28">
              <w:rPr>
                <w:bCs/>
                <w:sz w:val="20"/>
              </w:rPr>
              <w:t>(в новом инвестиционном соглашении)</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третий после слов </w:t>
            </w:r>
            <w:r w:rsidR="002F39B4">
              <w:rPr>
                <w:bCs/>
                <w:sz w:val="20"/>
              </w:rPr>
              <w:t>«</w:t>
            </w:r>
            <w:r w:rsidRPr="00A97D28">
              <w:rPr>
                <w:bCs/>
                <w:sz w:val="20"/>
              </w:rPr>
              <w:t>инвестиционного соглашения</w:t>
            </w:r>
            <w:r w:rsidR="002F39B4">
              <w:rPr>
                <w:bCs/>
                <w:sz w:val="20"/>
              </w:rPr>
              <w:t>»</w:t>
            </w:r>
            <w:r w:rsidRPr="00A97D28">
              <w:rPr>
                <w:bCs/>
                <w:sz w:val="20"/>
              </w:rPr>
              <w:t xml:space="preserve"> дополнить словами </w:t>
            </w:r>
            <w:r w:rsidR="002F39B4">
              <w:rPr>
                <w:bCs/>
                <w:sz w:val="20"/>
              </w:rPr>
              <w:t>«</w:t>
            </w:r>
            <w:r w:rsidRPr="00A97D28">
              <w:rPr>
                <w:bCs/>
                <w:sz w:val="20"/>
              </w:rPr>
              <w:t>(нового инвестиционного соглашения)</w:t>
            </w:r>
            <w:r w:rsidR="002F39B4">
              <w:rPr>
                <w:bCs/>
                <w:sz w:val="20"/>
              </w:rPr>
              <w:t>»</w:t>
            </w:r>
            <w:r w:rsidRPr="00A97D28">
              <w:rPr>
                <w:bCs/>
                <w:sz w:val="20"/>
              </w:rPr>
              <w:t xml:space="preserve">, после слов </w:t>
            </w:r>
            <w:r w:rsidR="002F39B4">
              <w:rPr>
                <w:bCs/>
                <w:sz w:val="20"/>
              </w:rPr>
              <w:t>«</w:t>
            </w:r>
            <w:r w:rsidRPr="00A97D28">
              <w:rPr>
                <w:bCs/>
                <w:sz w:val="20"/>
              </w:rPr>
              <w:t>инвестиционном соглашении</w:t>
            </w:r>
            <w:r w:rsidR="002F39B4">
              <w:rPr>
                <w:bCs/>
                <w:sz w:val="20"/>
              </w:rPr>
              <w:t>»</w:t>
            </w:r>
            <w:r w:rsidRPr="00A97D28">
              <w:rPr>
                <w:bCs/>
                <w:sz w:val="20"/>
              </w:rPr>
              <w:t xml:space="preserve"> дополнить словами </w:t>
            </w:r>
            <w:r w:rsidR="002F39B4">
              <w:rPr>
                <w:bCs/>
                <w:sz w:val="20"/>
              </w:rPr>
              <w:t>«</w:t>
            </w:r>
            <w:r w:rsidRPr="00A97D28">
              <w:rPr>
                <w:bCs/>
                <w:sz w:val="20"/>
              </w:rPr>
              <w:t>(новом инвестиционном соглашении);</w:t>
            </w:r>
          </w:p>
          <w:p w:rsidR="00617E8A" w:rsidRPr="00A97D28" w:rsidRDefault="00617E8A" w:rsidP="00965239">
            <w:pPr>
              <w:widowControl w:val="0"/>
              <w:ind w:firstLine="176"/>
              <w:jc w:val="both"/>
              <w:rPr>
                <w:bCs/>
                <w:sz w:val="20"/>
              </w:rPr>
            </w:pPr>
            <w:r w:rsidRPr="00A97D28">
              <w:rPr>
                <w:bCs/>
                <w:sz w:val="20"/>
              </w:rPr>
              <w:lastRenderedPageBreak/>
              <w:t xml:space="preserve">абзац пятый после слов </w:t>
            </w:r>
            <w:r w:rsidR="002F39B4">
              <w:rPr>
                <w:bCs/>
                <w:sz w:val="20"/>
              </w:rPr>
              <w:t>«</w:t>
            </w:r>
            <w:r w:rsidRPr="00A97D28">
              <w:rPr>
                <w:bCs/>
                <w:sz w:val="20"/>
              </w:rPr>
              <w:t>Инвестиционное соглашение</w:t>
            </w:r>
            <w:r w:rsidR="002F39B4">
              <w:rPr>
                <w:bCs/>
                <w:sz w:val="20"/>
              </w:rPr>
              <w:t>»</w:t>
            </w:r>
            <w:r w:rsidRPr="00A97D28">
              <w:rPr>
                <w:bCs/>
                <w:sz w:val="20"/>
              </w:rPr>
              <w:t xml:space="preserve"> дополнить словами </w:t>
            </w:r>
            <w:r w:rsidR="002F39B4">
              <w:rPr>
                <w:bCs/>
                <w:sz w:val="20"/>
              </w:rPr>
              <w:t>«</w:t>
            </w:r>
            <w:r w:rsidRPr="00A97D28">
              <w:rPr>
                <w:bCs/>
                <w:sz w:val="20"/>
              </w:rPr>
              <w:t>(новое инвестиционное соглашение)</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шестой после слов </w:t>
            </w:r>
            <w:r w:rsidR="002F39B4">
              <w:rPr>
                <w:bCs/>
                <w:sz w:val="20"/>
              </w:rPr>
              <w:t>«</w:t>
            </w:r>
            <w:r w:rsidRPr="00A97D28">
              <w:rPr>
                <w:bCs/>
                <w:sz w:val="20"/>
              </w:rPr>
              <w:t>инвестиционного соглашения</w:t>
            </w:r>
            <w:r w:rsidR="002F39B4">
              <w:rPr>
                <w:bCs/>
                <w:sz w:val="20"/>
              </w:rPr>
              <w:t>»</w:t>
            </w:r>
            <w:r w:rsidRPr="00A97D28">
              <w:rPr>
                <w:bCs/>
                <w:sz w:val="20"/>
              </w:rPr>
              <w:t xml:space="preserve"> дополнить словами </w:t>
            </w:r>
            <w:r w:rsidR="002F39B4">
              <w:rPr>
                <w:bCs/>
                <w:sz w:val="20"/>
              </w:rPr>
              <w:t>«</w:t>
            </w:r>
            <w:r w:rsidRPr="00A97D28">
              <w:rPr>
                <w:bCs/>
                <w:sz w:val="20"/>
              </w:rPr>
              <w:t>(нового инвестиционного соглашения)</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дополнить новым абзацем восьмым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 xml:space="preserve">новое инвестиционное соглашение действует с момента его заключения </w:t>
            </w:r>
            <w:r w:rsidR="00617E8A" w:rsidRPr="00A97D28">
              <w:rPr>
                <w:bCs/>
                <w:sz w:val="20"/>
              </w:rPr>
              <w:br/>
              <w:t>и до даты окончания действия соглашения, установленной таким соглашением, но не ранее 1 января 2036 года;</w:t>
            </w:r>
            <w:r>
              <w:rPr>
                <w:bCs/>
                <w:sz w:val="20"/>
              </w:rPr>
              <w:t>»</w:t>
            </w:r>
            <w:r w:rsidR="00617E8A"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восьмой считать абзацем девятым и дополнить его словами </w:t>
            </w:r>
            <w:r w:rsidRPr="00A97D28">
              <w:rPr>
                <w:bCs/>
                <w:sz w:val="20"/>
              </w:rPr>
              <w:br/>
            </w:r>
            <w:r w:rsidR="002F39B4">
              <w:rPr>
                <w:bCs/>
                <w:sz w:val="20"/>
              </w:rPr>
              <w:t>«</w:t>
            </w:r>
            <w:r w:rsidRPr="00A97D28">
              <w:rPr>
                <w:bCs/>
                <w:sz w:val="20"/>
              </w:rPr>
              <w:t>(с 1 июля 2027 года не допускается вносить изменения в новые инвестиционные соглашения в части организаций - получателей инвестиционной надбавки для нефтеперерабатывающих заводов К</w:t>
            </w:r>
            <w:r w:rsidRPr="00A97D28">
              <w:rPr>
                <w:bCs/>
                <w:sz w:val="20"/>
                <w:vertAlign w:val="subscript"/>
              </w:rPr>
              <w:t>ИНВ</w:t>
            </w:r>
            <w:r w:rsidRPr="00A97D28">
              <w:rPr>
                <w:bCs/>
                <w:sz w:val="20"/>
              </w:rPr>
              <w:t>)</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абзац девятый считать абзацем десятым;</w:t>
            </w:r>
          </w:p>
          <w:p w:rsidR="00617E8A" w:rsidRPr="00A97D28" w:rsidRDefault="00617E8A" w:rsidP="00965239">
            <w:pPr>
              <w:widowControl w:val="0"/>
              <w:ind w:firstLine="176"/>
              <w:jc w:val="both"/>
              <w:rPr>
                <w:bCs/>
                <w:sz w:val="20"/>
              </w:rPr>
            </w:pPr>
            <w:r w:rsidRPr="00A97D28">
              <w:rPr>
                <w:bCs/>
                <w:sz w:val="20"/>
              </w:rPr>
              <w:t xml:space="preserve">дополнить новым абзацем одиннадцатым следующего содержания: </w:t>
            </w:r>
          </w:p>
          <w:p w:rsidR="00617E8A" w:rsidRPr="00A97D28" w:rsidRDefault="002F39B4" w:rsidP="00965239">
            <w:pPr>
              <w:widowControl w:val="0"/>
              <w:ind w:firstLine="176"/>
              <w:jc w:val="both"/>
              <w:rPr>
                <w:bCs/>
                <w:sz w:val="20"/>
              </w:rPr>
            </w:pPr>
            <w:r>
              <w:rPr>
                <w:bCs/>
                <w:sz w:val="20"/>
              </w:rPr>
              <w:t>«</w:t>
            </w:r>
            <w:r w:rsidR="00617E8A" w:rsidRPr="00A97D28">
              <w:rPr>
                <w:bCs/>
                <w:sz w:val="20"/>
              </w:rPr>
              <w:t>с 1 января 2028 года не допускается вносить изменения в новые инвестиционные соглашения в отношении объектов основных средств, создаваемых в рамках новых инвестиционных соглашений;</w:t>
            </w:r>
            <w:r>
              <w:rPr>
                <w:bCs/>
                <w:sz w:val="20"/>
              </w:rPr>
              <w:t>»</w:t>
            </w:r>
            <w:r w:rsidR="00617E8A"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десятый считать абзацем двенадцатым и дополнить его после слов </w:t>
            </w:r>
            <w:r w:rsidRPr="00A97D28">
              <w:rPr>
                <w:bCs/>
                <w:sz w:val="20"/>
              </w:rPr>
              <w:br/>
            </w:r>
            <w:r w:rsidR="002F39B4">
              <w:rPr>
                <w:bCs/>
                <w:sz w:val="20"/>
              </w:rPr>
              <w:t>«</w:t>
            </w:r>
            <w:r w:rsidRPr="00A97D28">
              <w:rPr>
                <w:bCs/>
                <w:sz w:val="20"/>
              </w:rPr>
              <w:t>в инвестиционном соглашении</w:t>
            </w:r>
            <w:r w:rsidR="002F39B4">
              <w:rPr>
                <w:bCs/>
                <w:sz w:val="20"/>
              </w:rPr>
              <w:t>»</w:t>
            </w:r>
            <w:r w:rsidRPr="00A97D28">
              <w:rPr>
                <w:bCs/>
                <w:sz w:val="20"/>
              </w:rPr>
              <w:t xml:space="preserve"> словами </w:t>
            </w:r>
            <w:r w:rsidR="002F39B4">
              <w:rPr>
                <w:bCs/>
                <w:sz w:val="20"/>
              </w:rPr>
              <w:t>«</w:t>
            </w:r>
            <w:r w:rsidRPr="00A97D28">
              <w:rPr>
                <w:bCs/>
                <w:sz w:val="20"/>
              </w:rPr>
              <w:t>(в новом инвестиционном соглашении)</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одиннадцатый считать абзацем тринадцатым и дополнить его после слов </w:t>
            </w:r>
            <w:r w:rsidR="002F39B4">
              <w:rPr>
                <w:bCs/>
                <w:sz w:val="20"/>
              </w:rPr>
              <w:t>«</w:t>
            </w:r>
            <w:r w:rsidRPr="00A97D28">
              <w:rPr>
                <w:bCs/>
                <w:sz w:val="20"/>
              </w:rPr>
              <w:t>инвестиционного соглашения</w:t>
            </w:r>
            <w:r w:rsidR="002F39B4">
              <w:rPr>
                <w:bCs/>
                <w:sz w:val="20"/>
              </w:rPr>
              <w:t>»</w:t>
            </w:r>
            <w:r w:rsidRPr="00A97D28">
              <w:rPr>
                <w:bCs/>
                <w:sz w:val="20"/>
              </w:rPr>
              <w:t xml:space="preserve"> словами </w:t>
            </w:r>
            <w:r w:rsidR="002F39B4">
              <w:rPr>
                <w:bCs/>
                <w:sz w:val="20"/>
              </w:rPr>
              <w:t>«</w:t>
            </w:r>
            <w:r w:rsidRPr="00A97D28">
              <w:rPr>
                <w:bCs/>
                <w:sz w:val="20"/>
              </w:rPr>
              <w:t>(нового инвестиционного соглашения)</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абзац двенадцатый считать абзацем четырнадцатым;</w:t>
            </w:r>
          </w:p>
          <w:p w:rsidR="00617E8A" w:rsidRPr="00A97D28" w:rsidRDefault="00617E8A" w:rsidP="00965239">
            <w:pPr>
              <w:widowControl w:val="0"/>
              <w:ind w:firstLine="176"/>
              <w:jc w:val="both"/>
              <w:rPr>
                <w:bCs/>
                <w:sz w:val="20"/>
              </w:rPr>
            </w:pPr>
            <w:r w:rsidRPr="00A97D28">
              <w:rPr>
                <w:bCs/>
                <w:sz w:val="20"/>
              </w:rPr>
              <w:t>дополнить новым абзацем пятнадцатым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 xml:space="preserve">не допускается указывать в новом инвестиционном соглашении нефтеперерабатывающий завод, указанный в ранее заключенных с федеральным органом </w:t>
            </w:r>
            <w:r w:rsidR="00617E8A" w:rsidRPr="00A97D28">
              <w:rPr>
                <w:bCs/>
                <w:sz w:val="20"/>
              </w:rPr>
              <w:lastRenderedPageBreak/>
              <w:t>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инвестиционных соглашениях, кроме соглашения о модернизации нефтеперерабатывающих мощностей, заключенного в соответствии с пунктом 5 статьи 179</w:t>
            </w:r>
            <w:r w:rsidR="00617E8A" w:rsidRPr="00A97D28">
              <w:rPr>
                <w:bCs/>
                <w:sz w:val="20"/>
                <w:vertAlign w:val="superscript"/>
              </w:rPr>
              <w:t>7</w:t>
            </w:r>
            <w:r w:rsidR="00617E8A" w:rsidRPr="00A97D28">
              <w:rPr>
                <w:bCs/>
                <w:sz w:val="20"/>
              </w:rPr>
              <w:t xml:space="preserve"> настоящего Кодекса, полное выполнение которого подтверждено в порядке, предусмотренном пунктом 5</w:t>
            </w:r>
            <w:r w:rsidR="00617E8A" w:rsidRPr="00A97D28">
              <w:rPr>
                <w:bCs/>
                <w:sz w:val="20"/>
                <w:vertAlign w:val="superscript"/>
              </w:rPr>
              <w:t>4</w:t>
            </w:r>
            <w:r w:rsidR="00617E8A" w:rsidRPr="00A97D28">
              <w:rPr>
                <w:bCs/>
                <w:sz w:val="20"/>
              </w:rPr>
              <w:t xml:space="preserve"> статьи 179</w:t>
            </w:r>
            <w:r w:rsidR="00617E8A" w:rsidRPr="00A97D28">
              <w:rPr>
                <w:bCs/>
                <w:sz w:val="20"/>
                <w:vertAlign w:val="superscript"/>
              </w:rPr>
              <w:t>7</w:t>
            </w:r>
            <w:r w:rsidR="00617E8A" w:rsidRPr="00A97D28">
              <w:rPr>
                <w:bCs/>
                <w:sz w:val="20"/>
              </w:rPr>
              <w:t xml:space="preserve"> настоящего Кодекса;</w:t>
            </w:r>
            <w:r>
              <w:rPr>
                <w:bCs/>
                <w:sz w:val="20"/>
              </w:rPr>
              <w:t>»</w:t>
            </w:r>
            <w:r w:rsidR="00617E8A" w:rsidRPr="00A97D28">
              <w:rPr>
                <w:bCs/>
                <w:sz w:val="20"/>
              </w:rPr>
              <w:t>;</w:t>
            </w:r>
          </w:p>
          <w:p w:rsidR="00617E8A" w:rsidRPr="00A97D28" w:rsidRDefault="00617E8A" w:rsidP="00965239">
            <w:pPr>
              <w:widowControl w:val="0"/>
              <w:ind w:firstLine="176"/>
              <w:jc w:val="both"/>
              <w:rPr>
                <w:bCs/>
                <w:sz w:val="20"/>
              </w:rPr>
            </w:pPr>
            <w:r w:rsidRPr="00A97D28">
              <w:rPr>
                <w:bCs/>
                <w:sz w:val="20"/>
              </w:rPr>
              <w:t>абзац тринадцатый считать абзацем шестнадцатым;</w:t>
            </w:r>
          </w:p>
          <w:p w:rsidR="00617E8A" w:rsidRPr="00A97D28" w:rsidRDefault="00617E8A" w:rsidP="00965239">
            <w:pPr>
              <w:widowControl w:val="0"/>
              <w:ind w:firstLine="176"/>
              <w:jc w:val="both"/>
              <w:rPr>
                <w:bCs/>
                <w:sz w:val="20"/>
              </w:rPr>
            </w:pPr>
            <w:r w:rsidRPr="00A97D28">
              <w:rPr>
                <w:bCs/>
                <w:sz w:val="20"/>
              </w:rPr>
              <w:t>дополнить новым абзацем семнадцатым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не допускается включать в перечень создаваемых объектов основных средств, предусмотренный новым инвестиционным соглашением, объекты основных средств, являющиеся предметом соглашений о модернизации нефтеперерабатывающих мощностей, заключенных в соответствии с пунктом 5 статьи 179</w:t>
            </w:r>
            <w:r w:rsidR="00617E8A" w:rsidRPr="00A97D28">
              <w:rPr>
                <w:bCs/>
                <w:sz w:val="20"/>
                <w:vertAlign w:val="superscript"/>
              </w:rPr>
              <w:t>7</w:t>
            </w:r>
            <w:r w:rsidR="00617E8A" w:rsidRPr="00A97D28">
              <w:rPr>
                <w:bCs/>
                <w:sz w:val="20"/>
              </w:rPr>
              <w:t xml:space="preserve"> настоящего Кодекса</w:t>
            </w:r>
            <w:r>
              <w:rPr>
                <w:bCs/>
                <w:sz w:val="20"/>
              </w:rPr>
              <w:t>»</w:t>
            </w:r>
            <w:r w:rsidR="00617E8A"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четырнадцатый считать абзацем восемнадцатым и дополнить его после слов </w:t>
            </w:r>
            <w:r w:rsidR="002F39B4">
              <w:rPr>
                <w:bCs/>
                <w:sz w:val="20"/>
              </w:rPr>
              <w:t>«</w:t>
            </w:r>
            <w:r w:rsidRPr="00A97D28">
              <w:rPr>
                <w:bCs/>
                <w:sz w:val="20"/>
              </w:rPr>
              <w:t>Инвестиционное соглашение</w:t>
            </w:r>
            <w:r w:rsidR="002F39B4">
              <w:rPr>
                <w:bCs/>
                <w:sz w:val="20"/>
              </w:rPr>
              <w:t>»</w:t>
            </w:r>
            <w:r w:rsidRPr="00A97D28">
              <w:rPr>
                <w:bCs/>
                <w:sz w:val="20"/>
              </w:rPr>
              <w:t xml:space="preserve"> словами </w:t>
            </w:r>
            <w:r w:rsidR="002F39B4">
              <w:rPr>
                <w:bCs/>
                <w:sz w:val="20"/>
              </w:rPr>
              <w:t>«</w:t>
            </w:r>
            <w:r w:rsidRPr="00A97D28">
              <w:rPr>
                <w:bCs/>
                <w:sz w:val="20"/>
              </w:rPr>
              <w:t>(новое инвестиционное соглашение)</w:t>
            </w:r>
            <w:r w:rsidR="002F39B4">
              <w:rPr>
                <w:bCs/>
                <w:sz w:val="20"/>
              </w:rPr>
              <w:t>»</w:t>
            </w:r>
            <w:r w:rsidRPr="00A97D28">
              <w:rPr>
                <w:bCs/>
                <w:sz w:val="20"/>
              </w:rPr>
              <w:t xml:space="preserve">; </w:t>
            </w:r>
          </w:p>
          <w:p w:rsidR="00617E8A" w:rsidRPr="00A97D28" w:rsidRDefault="00617E8A" w:rsidP="00965239">
            <w:pPr>
              <w:widowControl w:val="0"/>
              <w:ind w:firstLine="176"/>
              <w:jc w:val="both"/>
              <w:rPr>
                <w:bCs/>
                <w:sz w:val="20"/>
              </w:rPr>
            </w:pPr>
            <w:r w:rsidRPr="00A97D28">
              <w:rPr>
                <w:bCs/>
                <w:sz w:val="20"/>
              </w:rPr>
              <w:t xml:space="preserve">абзац пятнадцатый считать абзацем девятнадцатым и дополнить его словами </w:t>
            </w:r>
            <w:r w:rsidR="002F39B4">
              <w:rPr>
                <w:bCs/>
                <w:sz w:val="20"/>
              </w:rPr>
              <w:t>«</w:t>
            </w:r>
            <w:r w:rsidRPr="00A97D28">
              <w:rPr>
                <w:bCs/>
                <w:sz w:val="20"/>
              </w:rPr>
              <w:t>(нового инвестиционного соглашения)</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семнадцатый считать абзацем двадцать первым и в нем слова </w:t>
            </w:r>
            <w:r w:rsidR="002F39B4">
              <w:rPr>
                <w:bCs/>
                <w:sz w:val="20"/>
              </w:rPr>
              <w:t>«</w:t>
            </w:r>
            <w:r w:rsidRPr="00A97D28">
              <w:rPr>
                <w:bCs/>
                <w:sz w:val="20"/>
              </w:rPr>
              <w:t>абзаце двадцать шестом</w:t>
            </w:r>
            <w:r w:rsidR="002F39B4">
              <w:rPr>
                <w:bCs/>
                <w:sz w:val="20"/>
              </w:rPr>
              <w:t>»</w:t>
            </w:r>
            <w:r w:rsidRPr="00A97D28">
              <w:rPr>
                <w:bCs/>
                <w:sz w:val="20"/>
              </w:rPr>
              <w:t xml:space="preserve"> заменить словами </w:t>
            </w:r>
            <w:r w:rsidR="002F39B4">
              <w:rPr>
                <w:bCs/>
                <w:sz w:val="20"/>
              </w:rPr>
              <w:t>«</w:t>
            </w:r>
            <w:r w:rsidRPr="00A97D28">
              <w:rPr>
                <w:bCs/>
                <w:sz w:val="20"/>
              </w:rPr>
              <w:t>абзаце тридцать первом</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дополнить новым абзацем двадцать вторым следующего содержания: </w:t>
            </w:r>
          </w:p>
          <w:p w:rsidR="00617E8A" w:rsidRPr="00A97D28" w:rsidRDefault="002F39B4" w:rsidP="00965239">
            <w:pPr>
              <w:widowControl w:val="0"/>
              <w:ind w:firstLine="176"/>
              <w:jc w:val="both"/>
              <w:rPr>
                <w:bCs/>
                <w:sz w:val="20"/>
              </w:rPr>
            </w:pPr>
            <w:r>
              <w:rPr>
                <w:bCs/>
                <w:sz w:val="20"/>
              </w:rPr>
              <w:t>«</w:t>
            </w:r>
            <w:r w:rsidR="00617E8A" w:rsidRPr="00A97D28">
              <w:rPr>
                <w:bCs/>
                <w:sz w:val="20"/>
              </w:rPr>
              <w:t xml:space="preserve">если совокупная первоначальная стоимость объектов основных средств, являющихся предметом нового инвестиционного соглашения и введенных </w:t>
            </w:r>
            <w:r w:rsidR="00617E8A" w:rsidRPr="00A97D28">
              <w:rPr>
                <w:bCs/>
                <w:sz w:val="20"/>
              </w:rPr>
              <w:br/>
              <w:t xml:space="preserve">в эксплуатацию в период с 1 января 2027 года по 31 декабря 2033 года включительно, оказалась менее величины, равной </w:t>
            </w:r>
            <w:r w:rsidR="00617E8A" w:rsidRPr="00A97D28">
              <w:rPr>
                <w:bCs/>
                <w:sz w:val="20"/>
              </w:rPr>
              <w:lastRenderedPageBreak/>
              <w:t xml:space="preserve">произведению </w:t>
            </w:r>
            <w:r w:rsidR="00617E8A" w:rsidRPr="00A97D28">
              <w:rPr>
                <w:bCs/>
                <w:sz w:val="20"/>
              </w:rPr>
              <w:br/>
              <w:t>50 миллиардов рублей и величины Д</w:t>
            </w:r>
            <w:r w:rsidR="00617E8A" w:rsidRPr="00A97D28">
              <w:rPr>
                <w:bCs/>
                <w:sz w:val="20"/>
                <w:vertAlign w:val="subscript"/>
              </w:rPr>
              <w:t>ФИН</w:t>
            </w:r>
            <w:r w:rsidR="00617E8A" w:rsidRPr="00A97D28">
              <w:rPr>
                <w:bCs/>
                <w:sz w:val="20"/>
              </w:rPr>
              <w:t>, определяемой для налогоплательщика в порядке, установленном пунктом 27</w:t>
            </w:r>
            <w:r w:rsidR="00617E8A" w:rsidRPr="00A97D28">
              <w:rPr>
                <w:bCs/>
                <w:sz w:val="20"/>
                <w:vertAlign w:val="superscript"/>
              </w:rPr>
              <w:t>1</w:t>
            </w:r>
            <w:r w:rsidR="00617E8A" w:rsidRPr="00A97D28">
              <w:rPr>
                <w:bCs/>
                <w:sz w:val="20"/>
              </w:rPr>
              <w:t xml:space="preserve"> настоящей статьи.</w:t>
            </w:r>
            <w:r>
              <w:rPr>
                <w:bCs/>
                <w:sz w:val="20"/>
              </w:rPr>
              <w:t>»</w:t>
            </w:r>
            <w:r w:rsidR="00617E8A" w:rsidRPr="00A97D28">
              <w:rPr>
                <w:bCs/>
                <w:sz w:val="20"/>
              </w:rPr>
              <w:t>;</w:t>
            </w:r>
          </w:p>
          <w:p w:rsidR="00617E8A" w:rsidRPr="00A97D28" w:rsidRDefault="00617E8A" w:rsidP="00965239">
            <w:pPr>
              <w:widowControl w:val="0"/>
              <w:ind w:firstLine="176"/>
              <w:jc w:val="both"/>
              <w:rPr>
                <w:bCs/>
                <w:sz w:val="20"/>
              </w:rPr>
            </w:pPr>
            <w:r w:rsidRPr="00A97D28">
              <w:rPr>
                <w:bCs/>
                <w:sz w:val="20"/>
              </w:rPr>
              <w:t>абзац восемнадцатый считать абзацем двадцать третьим;</w:t>
            </w:r>
          </w:p>
          <w:p w:rsidR="00617E8A" w:rsidRPr="00A97D28" w:rsidRDefault="00617E8A" w:rsidP="00965239">
            <w:pPr>
              <w:widowControl w:val="0"/>
              <w:ind w:firstLine="176"/>
              <w:jc w:val="both"/>
              <w:rPr>
                <w:bCs/>
                <w:sz w:val="20"/>
              </w:rPr>
            </w:pPr>
            <w:r w:rsidRPr="00A97D28">
              <w:rPr>
                <w:bCs/>
                <w:sz w:val="20"/>
              </w:rPr>
              <w:t xml:space="preserve">абзац девятнадцатый считать абзацем двадцать четвертым и дополнить его после слов </w:t>
            </w:r>
            <w:r w:rsidR="002F39B4">
              <w:rPr>
                <w:bCs/>
                <w:sz w:val="20"/>
              </w:rPr>
              <w:t>«</w:t>
            </w:r>
            <w:r w:rsidRPr="00A97D28">
              <w:rPr>
                <w:bCs/>
                <w:sz w:val="20"/>
              </w:rPr>
              <w:t>инвестиционного соглашения</w:t>
            </w:r>
            <w:r w:rsidR="002F39B4">
              <w:rPr>
                <w:bCs/>
                <w:sz w:val="20"/>
              </w:rPr>
              <w:t>»</w:t>
            </w:r>
            <w:r w:rsidRPr="00A97D28">
              <w:rPr>
                <w:bCs/>
                <w:sz w:val="20"/>
              </w:rPr>
              <w:t xml:space="preserve"> словами </w:t>
            </w:r>
            <w:r w:rsidR="002F39B4">
              <w:rPr>
                <w:bCs/>
                <w:sz w:val="20"/>
              </w:rPr>
              <w:t>«</w:t>
            </w:r>
            <w:r w:rsidRPr="00A97D28">
              <w:rPr>
                <w:bCs/>
                <w:sz w:val="20"/>
              </w:rPr>
              <w:t xml:space="preserve">(нового инвестиционного соглашения), после слов </w:t>
            </w:r>
            <w:r w:rsidR="002F39B4">
              <w:rPr>
                <w:bCs/>
                <w:sz w:val="20"/>
              </w:rPr>
              <w:t>«</w:t>
            </w:r>
            <w:r w:rsidRPr="00A97D28">
              <w:rPr>
                <w:bCs/>
                <w:sz w:val="20"/>
              </w:rPr>
              <w:t>технологических процессов</w:t>
            </w:r>
            <w:r w:rsidR="002F39B4">
              <w:rPr>
                <w:bCs/>
                <w:sz w:val="20"/>
              </w:rPr>
              <w:t>»</w:t>
            </w:r>
            <w:r w:rsidRPr="00A97D28">
              <w:rPr>
                <w:bCs/>
                <w:sz w:val="20"/>
              </w:rPr>
              <w:t xml:space="preserve"> дополнить словами </w:t>
            </w:r>
            <w:r w:rsidRPr="00A97D28">
              <w:rPr>
                <w:bCs/>
                <w:sz w:val="20"/>
              </w:rPr>
              <w:br/>
              <w:t>(за исключением процесса, указанного в абзаце тридцать первом настоящего пункта, применительно к новому инвестиционному соглашению)</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абзацы двадцатый - тридцать первый считать соответственно абзацами двадцать пятым - тридцать шестым;</w:t>
            </w:r>
          </w:p>
          <w:p w:rsidR="00617E8A" w:rsidRPr="00A97D28" w:rsidRDefault="00617E8A" w:rsidP="00965239">
            <w:pPr>
              <w:widowControl w:val="0"/>
              <w:ind w:firstLine="176"/>
              <w:jc w:val="both"/>
              <w:rPr>
                <w:bCs/>
                <w:sz w:val="20"/>
              </w:rPr>
            </w:pPr>
            <w:r w:rsidRPr="00A97D28">
              <w:rPr>
                <w:bCs/>
                <w:sz w:val="20"/>
              </w:rPr>
              <w:t xml:space="preserve">абзац тридцать второй считать абзацем тридцать седьмым и дополнить его после слов </w:t>
            </w:r>
            <w:bookmarkStart w:id="6" w:name="P62"/>
            <w:bookmarkEnd w:id="6"/>
            <w:r w:rsidR="002F39B4">
              <w:rPr>
                <w:bCs/>
                <w:sz w:val="20"/>
              </w:rPr>
              <w:t>«</w:t>
            </w:r>
            <w:r w:rsidRPr="00A97D28">
              <w:rPr>
                <w:bCs/>
                <w:sz w:val="20"/>
              </w:rPr>
              <w:t>инвестиционного соглашения</w:t>
            </w:r>
            <w:r w:rsidR="002F39B4">
              <w:rPr>
                <w:bCs/>
                <w:sz w:val="20"/>
              </w:rPr>
              <w:t>»</w:t>
            </w:r>
            <w:r w:rsidRPr="00A97D28">
              <w:rPr>
                <w:bCs/>
                <w:sz w:val="20"/>
              </w:rPr>
              <w:t xml:space="preserve"> словами </w:t>
            </w:r>
            <w:r w:rsidR="002F39B4">
              <w:rPr>
                <w:bCs/>
                <w:sz w:val="20"/>
              </w:rPr>
              <w:t>«</w:t>
            </w:r>
            <w:r w:rsidRPr="00A97D28">
              <w:rPr>
                <w:bCs/>
                <w:sz w:val="20"/>
              </w:rPr>
              <w:t>(нового инвестиционного соглашения)</w:t>
            </w:r>
            <w:r w:rsidR="002F39B4">
              <w:rPr>
                <w:bCs/>
                <w:sz w:val="20"/>
              </w:rPr>
              <w:t>»</w:t>
            </w:r>
            <w:r w:rsidRPr="00A97D28">
              <w:rPr>
                <w:bCs/>
                <w:sz w:val="20"/>
              </w:rPr>
              <w:t xml:space="preserve">, после слов </w:t>
            </w:r>
            <w:r w:rsidR="002F39B4">
              <w:rPr>
                <w:bCs/>
                <w:sz w:val="20"/>
              </w:rPr>
              <w:t>«</w:t>
            </w:r>
            <w:r w:rsidRPr="00A97D28">
              <w:rPr>
                <w:bCs/>
                <w:sz w:val="20"/>
              </w:rPr>
              <w:t>инвестиционным соглашением</w:t>
            </w:r>
            <w:r w:rsidR="002F39B4">
              <w:rPr>
                <w:bCs/>
                <w:sz w:val="20"/>
              </w:rPr>
              <w:t>»</w:t>
            </w:r>
            <w:r w:rsidRPr="00A97D28">
              <w:rPr>
                <w:bCs/>
                <w:sz w:val="20"/>
              </w:rPr>
              <w:t xml:space="preserve"> дополнить словами </w:t>
            </w:r>
            <w:r w:rsidR="002F39B4">
              <w:rPr>
                <w:bCs/>
                <w:sz w:val="20"/>
              </w:rPr>
              <w:t>«</w:t>
            </w:r>
            <w:r w:rsidRPr="00A97D28">
              <w:rPr>
                <w:bCs/>
                <w:sz w:val="20"/>
              </w:rPr>
              <w:t>(новым инвестиционным соглашением)</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тридцать третий считать абзацем тридцать восьмым и дополнить его словами </w:t>
            </w:r>
            <w:r w:rsidR="002F39B4">
              <w:rPr>
                <w:bCs/>
                <w:sz w:val="20"/>
              </w:rPr>
              <w:t>«</w:t>
            </w:r>
            <w:r w:rsidRPr="00A97D28">
              <w:rPr>
                <w:bCs/>
                <w:sz w:val="20"/>
              </w:rPr>
              <w:t>и также применяются к новому инвестиционному соглашению</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абзац тридцать четвертый считать абзацем тридцать девятым и дополнить его после слов </w:t>
            </w:r>
            <w:r w:rsidR="002F39B4">
              <w:rPr>
                <w:bCs/>
                <w:sz w:val="20"/>
              </w:rPr>
              <w:t>«</w:t>
            </w:r>
            <w:r w:rsidRPr="00A97D28">
              <w:rPr>
                <w:bCs/>
                <w:sz w:val="20"/>
              </w:rPr>
              <w:t>инвестиционных соглашениях</w:t>
            </w:r>
            <w:r w:rsidR="002F39B4">
              <w:rPr>
                <w:bCs/>
                <w:sz w:val="20"/>
              </w:rPr>
              <w:t>»</w:t>
            </w:r>
            <w:r w:rsidRPr="00A97D28">
              <w:rPr>
                <w:bCs/>
                <w:sz w:val="20"/>
              </w:rPr>
              <w:t xml:space="preserve"> словами </w:t>
            </w:r>
            <w:r w:rsidR="002F39B4">
              <w:rPr>
                <w:bCs/>
                <w:sz w:val="20"/>
              </w:rPr>
              <w:t>«</w:t>
            </w:r>
            <w:r w:rsidRPr="00A97D28">
              <w:rPr>
                <w:bCs/>
                <w:sz w:val="20"/>
              </w:rPr>
              <w:t>(новых инвестиционных соглашениях)</w:t>
            </w:r>
            <w:r w:rsidR="002F39B4">
              <w:rPr>
                <w:bCs/>
                <w:sz w:val="20"/>
              </w:rPr>
              <w:t>»</w:t>
            </w:r>
            <w:r w:rsidRPr="00A97D28">
              <w:rPr>
                <w:bCs/>
                <w:sz w:val="20"/>
              </w:rPr>
              <w:t xml:space="preserve">, после слов </w:t>
            </w:r>
            <w:r w:rsidR="002F39B4">
              <w:rPr>
                <w:bCs/>
                <w:sz w:val="20"/>
              </w:rPr>
              <w:t>«</w:t>
            </w:r>
            <w:r w:rsidRPr="00A97D28">
              <w:rPr>
                <w:bCs/>
                <w:sz w:val="20"/>
              </w:rPr>
              <w:t>инвестиционные соглашения</w:t>
            </w:r>
            <w:r w:rsidR="002F39B4">
              <w:rPr>
                <w:bCs/>
                <w:sz w:val="20"/>
              </w:rPr>
              <w:t>»</w:t>
            </w:r>
            <w:r w:rsidRPr="00A97D28">
              <w:rPr>
                <w:bCs/>
                <w:sz w:val="20"/>
              </w:rPr>
              <w:t xml:space="preserve"> дополнить словами </w:t>
            </w:r>
            <w:r w:rsidR="002F39B4">
              <w:rPr>
                <w:bCs/>
                <w:sz w:val="20"/>
              </w:rPr>
              <w:t>«</w:t>
            </w:r>
            <w:r w:rsidRPr="00A97D28">
              <w:rPr>
                <w:bCs/>
                <w:sz w:val="20"/>
              </w:rPr>
              <w:t>(новые инвестиционные соглашения)</w:t>
            </w:r>
            <w:r w:rsidR="002F39B4">
              <w:rPr>
                <w:bCs/>
                <w:sz w:val="20"/>
              </w:rPr>
              <w:t>»</w:t>
            </w:r>
            <w:r w:rsidRPr="00A97D28">
              <w:rPr>
                <w:bCs/>
                <w:sz w:val="20"/>
              </w:rPr>
              <w:t xml:space="preserve">, слова </w:t>
            </w:r>
            <w:r w:rsidR="002F39B4">
              <w:rPr>
                <w:bCs/>
                <w:sz w:val="20"/>
              </w:rPr>
              <w:t>«</w:t>
            </w:r>
            <w:r w:rsidRPr="00A97D28">
              <w:rPr>
                <w:bCs/>
                <w:sz w:val="20"/>
              </w:rPr>
              <w:t>заключения инвестиционного соглашения (внесения изменений в инвестиционное соглашение)</w:t>
            </w:r>
            <w:r w:rsidR="002F39B4">
              <w:rPr>
                <w:bCs/>
                <w:sz w:val="20"/>
              </w:rPr>
              <w:t>»</w:t>
            </w:r>
            <w:r w:rsidRPr="00A97D28">
              <w:rPr>
                <w:bCs/>
                <w:sz w:val="20"/>
              </w:rPr>
              <w:t xml:space="preserve"> заменить словами </w:t>
            </w:r>
            <w:r w:rsidR="002F39B4">
              <w:rPr>
                <w:bCs/>
                <w:sz w:val="20"/>
              </w:rPr>
              <w:t>«</w:t>
            </w:r>
            <w:r w:rsidRPr="00A97D28">
              <w:rPr>
                <w:bCs/>
                <w:sz w:val="20"/>
              </w:rPr>
              <w:t>заключения такого соглашения (внесения изменений в такое соглашение)</w:t>
            </w:r>
            <w:r w:rsidR="002F39B4">
              <w:rPr>
                <w:bCs/>
                <w:sz w:val="20"/>
              </w:rPr>
              <w:t>»</w:t>
            </w:r>
            <w:r w:rsidRPr="00A97D28">
              <w:rPr>
                <w:bCs/>
                <w:sz w:val="20"/>
              </w:rPr>
              <w:t>;м) дополнить пунктом 27</w:t>
            </w:r>
            <w:r w:rsidRPr="00A97D28">
              <w:rPr>
                <w:bCs/>
                <w:sz w:val="20"/>
                <w:vertAlign w:val="superscript"/>
              </w:rPr>
              <w:t>4</w:t>
            </w:r>
            <w:r w:rsidRPr="00A97D28">
              <w:rPr>
                <w:bCs/>
                <w:sz w:val="20"/>
              </w:rPr>
              <w:t xml:space="preserve"> следующего содержания:</w:t>
            </w:r>
          </w:p>
          <w:p w:rsidR="00617E8A" w:rsidRPr="00A97D28" w:rsidRDefault="002F39B4" w:rsidP="00965239">
            <w:pPr>
              <w:widowControl w:val="0"/>
              <w:ind w:firstLine="176"/>
              <w:jc w:val="both"/>
              <w:rPr>
                <w:bCs/>
                <w:sz w:val="20"/>
              </w:rPr>
            </w:pPr>
            <w:r>
              <w:rPr>
                <w:bCs/>
                <w:sz w:val="20"/>
              </w:rPr>
              <w:lastRenderedPageBreak/>
              <w:t>«</w:t>
            </w:r>
            <w:r w:rsidR="00617E8A" w:rsidRPr="00A97D28">
              <w:rPr>
                <w:bCs/>
                <w:sz w:val="20"/>
              </w:rPr>
              <w:t>27</w:t>
            </w:r>
            <w:r w:rsidR="00617E8A" w:rsidRPr="00A97D28">
              <w:rPr>
                <w:bCs/>
                <w:sz w:val="20"/>
                <w:vertAlign w:val="superscript"/>
              </w:rPr>
              <w:t>4</w:t>
            </w:r>
            <w:r w:rsidR="00617E8A" w:rsidRPr="00A97D28">
              <w:rPr>
                <w:bCs/>
                <w:sz w:val="20"/>
              </w:rPr>
              <w:t xml:space="preserve">. Вычетам подлежат суммы акциза, умноженные на коэффициент 2, исчисленные налогоплательщиком при совершении им операции, указанной </w:t>
            </w:r>
            <w:r w:rsidR="00617E8A" w:rsidRPr="00A97D28">
              <w:rPr>
                <w:bCs/>
                <w:sz w:val="20"/>
              </w:rPr>
              <w:br/>
              <w:t>в подпункте 34</w:t>
            </w:r>
            <w:r w:rsidR="00617E8A" w:rsidRPr="00A97D28">
              <w:rPr>
                <w:bCs/>
                <w:sz w:val="20"/>
                <w:vertAlign w:val="superscript"/>
              </w:rPr>
              <w:t>1</w:t>
            </w:r>
            <w:r w:rsidR="00617E8A" w:rsidRPr="00A97D28">
              <w:rPr>
                <w:bCs/>
                <w:sz w:val="20"/>
              </w:rPr>
              <w:t xml:space="preserve"> пункта 1 статьи 182 настоящего Кодекса, увеличенные </w:t>
            </w:r>
            <w:r w:rsidR="00617E8A" w:rsidRPr="00A97D28">
              <w:rPr>
                <w:bCs/>
                <w:sz w:val="20"/>
              </w:rPr>
              <w:br/>
              <w:t>на величину К</w:t>
            </w:r>
            <w:r w:rsidR="00617E8A" w:rsidRPr="00A97D28">
              <w:rPr>
                <w:bCs/>
                <w:sz w:val="20"/>
                <w:vertAlign w:val="subscript"/>
              </w:rPr>
              <w:t>ДЕМП</w:t>
            </w:r>
            <w:r w:rsidR="00617E8A" w:rsidRPr="00A97D28">
              <w:rPr>
                <w:bCs/>
                <w:sz w:val="20"/>
              </w:rPr>
              <w:t>, определяемую в соответствии с пунктом 27 настоящей статьи с учетом особенностей, установленных настоящим пунктом, при условии представления документов, предусмотренных пунктом 28</w:t>
            </w:r>
            <w:r w:rsidR="00617E8A" w:rsidRPr="00A97D28">
              <w:rPr>
                <w:bCs/>
                <w:sz w:val="20"/>
                <w:vertAlign w:val="superscript"/>
              </w:rPr>
              <w:t>2</w:t>
            </w:r>
            <w:r w:rsidR="00617E8A" w:rsidRPr="00A97D28">
              <w:rPr>
                <w:bCs/>
                <w:sz w:val="20"/>
              </w:rPr>
              <w:t xml:space="preserve"> статьи 201 настоящего Кодекса.</w:t>
            </w:r>
          </w:p>
          <w:p w:rsidR="00617E8A" w:rsidRPr="00A97D28" w:rsidRDefault="00617E8A" w:rsidP="00965239">
            <w:pPr>
              <w:widowControl w:val="0"/>
              <w:ind w:firstLine="176"/>
              <w:jc w:val="both"/>
              <w:rPr>
                <w:bCs/>
                <w:sz w:val="20"/>
              </w:rPr>
            </w:pPr>
            <w:r w:rsidRPr="00A97D28">
              <w:rPr>
                <w:bCs/>
                <w:sz w:val="20"/>
              </w:rPr>
              <w:t>Для определения величины К</w:t>
            </w:r>
            <w:r w:rsidRPr="00A97D28">
              <w:rPr>
                <w:bCs/>
                <w:sz w:val="20"/>
                <w:vertAlign w:val="subscript"/>
              </w:rPr>
              <w:t>ДЕМП</w:t>
            </w:r>
            <w:r w:rsidRPr="00A97D28">
              <w:rPr>
                <w:bCs/>
                <w:sz w:val="20"/>
              </w:rPr>
              <w:t xml:space="preserve"> в целях настоящего пункта объем высокооктанового (по исследовательскому методу 92 и более) автомобильного бензина класса 5 (V</w:t>
            </w:r>
            <w:r w:rsidRPr="00A97D28">
              <w:rPr>
                <w:bCs/>
                <w:sz w:val="20"/>
                <w:vertAlign w:val="subscript"/>
              </w:rPr>
              <w:t>АБ</w:t>
            </w:r>
            <w:r w:rsidRPr="00A97D28">
              <w:rPr>
                <w:bCs/>
                <w:sz w:val="20"/>
              </w:rPr>
              <w:t>) и дизельного топлива класса 5 (V</w:t>
            </w:r>
            <w:r w:rsidRPr="00A97D28">
              <w:rPr>
                <w:bCs/>
                <w:sz w:val="20"/>
                <w:vertAlign w:val="subscript"/>
              </w:rPr>
              <w:t>ДТ</w:t>
            </w:r>
            <w:r w:rsidRPr="00A97D28">
              <w:rPr>
                <w:bCs/>
                <w:sz w:val="20"/>
              </w:rPr>
              <w:t xml:space="preserve">) определяется как объем (в тоннах) высокооктанового (по исследовательскому методу 92 и более) автомобильного бензина класса 5 и дизельного топлива класса 5 соответственно, произведенных из нефтяного сырья, переданного налогоплательщиком </w:t>
            </w:r>
            <w:r w:rsidRPr="00A97D28">
              <w:rPr>
                <w:bCs/>
                <w:sz w:val="20"/>
              </w:rPr>
              <w:br/>
              <w:t>на давальческую переработку за пределами территории Российской Федерации, по которым был уплачен им акциз и которые были реализованы в налоговом периоде на территории Российской Федерации.</w:t>
            </w:r>
          </w:p>
          <w:p w:rsidR="00617E8A" w:rsidRPr="00A97D28" w:rsidRDefault="00617E8A" w:rsidP="00965239">
            <w:pPr>
              <w:widowControl w:val="0"/>
              <w:ind w:firstLine="176"/>
              <w:jc w:val="both"/>
              <w:rPr>
                <w:bCs/>
                <w:sz w:val="20"/>
              </w:rPr>
            </w:pPr>
            <w:r w:rsidRPr="00A97D28">
              <w:rPr>
                <w:bCs/>
                <w:sz w:val="20"/>
              </w:rPr>
              <w:t xml:space="preserve">В случае возврата высокооктанового (по исследовательскому методу 92 </w:t>
            </w:r>
            <w:r w:rsidRPr="00A97D28">
              <w:rPr>
                <w:bCs/>
                <w:sz w:val="20"/>
              </w:rPr>
              <w:br/>
              <w:t>и более) автомобильного бензина класса 5 и (или) дизельного топлива класса 5, указанных в настоящем пункте, значения показателей V</w:t>
            </w:r>
            <w:r w:rsidRPr="00A97D28">
              <w:rPr>
                <w:bCs/>
                <w:sz w:val="20"/>
                <w:vertAlign w:val="subscript"/>
              </w:rPr>
              <w:t>АБ</w:t>
            </w:r>
            <w:r w:rsidRPr="00A97D28">
              <w:rPr>
                <w:bCs/>
                <w:sz w:val="20"/>
              </w:rPr>
              <w:t xml:space="preserve"> и (или) V</w:t>
            </w:r>
            <w:r w:rsidRPr="00A97D28">
              <w:rPr>
                <w:bCs/>
                <w:sz w:val="20"/>
                <w:vertAlign w:val="subscript"/>
              </w:rPr>
              <w:t>ДТ</w:t>
            </w:r>
            <w:r w:rsidRPr="00A97D28">
              <w:rPr>
                <w:bCs/>
                <w:sz w:val="20"/>
              </w:rPr>
              <w:t xml:space="preserve"> </w:t>
            </w:r>
            <w:r w:rsidRPr="00A97D28">
              <w:rPr>
                <w:bCs/>
                <w:sz w:val="20"/>
              </w:rPr>
              <w:br/>
              <w:t xml:space="preserve">за налоговый период, в котором произведен такой возврат, уменьшаются </w:t>
            </w:r>
            <w:r w:rsidRPr="00A97D28">
              <w:rPr>
                <w:bCs/>
                <w:sz w:val="20"/>
              </w:rPr>
              <w:br/>
              <w:t>на объем (в тоннах) возврата соответствующего товара.</w:t>
            </w:r>
            <w:r w:rsidR="002F39B4">
              <w:rPr>
                <w:bCs/>
                <w:sz w:val="20"/>
              </w:rPr>
              <w:t>»</w:t>
            </w:r>
            <w:r w:rsidRPr="00A97D28">
              <w:rPr>
                <w:bCs/>
                <w:sz w:val="20"/>
              </w:rPr>
              <w:t>;</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ж) подпункт </w:t>
            </w:r>
            <w:r w:rsidR="002F39B4">
              <w:rPr>
                <w:bCs/>
                <w:sz w:val="20"/>
              </w:rPr>
              <w:t>«</w:t>
            </w:r>
            <w:r w:rsidRPr="00A97D28">
              <w:rPr>
                <w:bCs/>
                <w:sz w:val="20"/>
              </w:rPr>
              <w:t>е</w:t>
            </w:r>
            <w:r w:rsidR="002F39B4">
              <w:rPr>
                <w:bCs/>
                <w:sz w:val="20"/>
              </w:rPr>
              <w:t>»</w:t>
            </w:r>
            <w:r w:rsidRPr="00A97D28">
              <w:rPr>
                <w:bCs/>
                <w:sz w:val="20"/>
              </w:rPr>
              <w:t xml:space="preserve"> считать подпунктом </w:t>
            </w:r>
            <w:r w:rsidR="002F39B4">
              <w:rPr>
                <w:bCs/>
                <w:sz w:val="20"/>
              </w:rPr>
              <w:t>«</w:t>
            </w:r>
            <w:r w:rsidRPr="00A97D28">
              <w:rPr>
                <w:bCs/>
                <w:sz w:val="20"/>
              </w:rPr>
              <w:t>н</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е) в подпункте </w:t>
            </w:r>
            <w:r w:rsidR="002F39B4">
              <w:rPr>
                <w:bCs/>
                <w:sz w:val="20"/>
              </w:rPr>
              <w:t>«</w:t>
            </w:r>
            <w:r w:rsidRPr="00A97D28">
              <w:rPr>
                <w:bCs/>
                <w:sz w:val="20"/>
              </w:rPr>
              <w:t>н</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в абзаце шестом цифры </w:t>
            </w:r>
            <w:r w:rsidR="002F39B4">
              <w:rPr>
                <w:bCs/>
                <w:sz w:val="20"/>
              </w:rPr>
              <w:t>«</w:t>
            </w:r>
            <w:r w:rsidRPr="00A97D28">
              <w:rPr>
                <w:bCs/>
                <w:sz w:val="20"/>
              </w:rPr>
              <w:t>0,4383</w:t>
            </w:r>
            <w:r w:rsidR="002F39B4">
              <w:rPr>
                <w:bCs/>
                <w:sz w:val="20"/>
              </w:rPr>
              <w:t>»</w:t>
            </w:r>
            <w:r w:rsidRPr="00A97D28">
              <w:rPr>
                <w:bCs/>
                <w:sz w:val="20"/>
              </w:rPr>
              <w:t xml:space="preserve"> заменить цифрами </w:t>
            </w:r>
            <w:r w:rsidR="002F39B4">
              <w:rPr>
                <w:bCs/>
                <w:sz w:val="20"/>
              </w:rPr>
              <w:t>«</w:t>
            </w:r>
            <w:r w:rsidRPr="00A97D28">
              <w:rPr>
                <w:bCs/>
                <w:sz w:val="20"/>
              </w:rPr>
              <w:t>0,6664</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 xml:space="preserve">в абзаце седьмом цифры </w:t>
            </w:r>
            <w:r w:rsidR="002F39B4">
              <w:rPr>
                <w:bCs/>
                <w:sz w:val="20"/>
              </w:rPr>
              <w:t>«</w:t>
            </w:r>
            <w:r w:rsidRPr="00A97D28">
              <w:rPr>
                <w:bCs/>
                <w:sz w:val="20"/>
              </w:rPr>
              <w:t>0,421</w:t>
            </w:r>
            <w:r w:rsidR="002F39B4">
              <w:rPr>
                <w:bCs/>
                <w:sz w:val="20"/>
              </w:rPr>
              <w:t>»</w:t>
            </w:r>
            <w:r w:rsidRPr="00A97D28">
              <w:rPr>
                <w:bCs/>
                <w:sz w:val="20"/>
              </w:rPr>
              <w:t xml:space="preserve"> заменить цифрами </w:t>
            </w:r>
            <w:r w:rsidR="002F39B4">
              <w:rPr>
                <w:bCs/>
                <w:sz w:val="20"/>
              </w:rPr>
              <w:t>«</w:t>
            </w:r>
            <w:r w:rsidRPr="00A97D28">
              <w:rPr>
                <w:bCs/>
                <w:sz w:val="20"/>
              </w:rPr>
              <w:t>0,64</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lastRenderedPageBreak/>
              <w:t xml:space="preserve">в абзаце восьмом цифры </w:t>
            </w:r>
            <w:r w:rsidR="002F39B4">
              <w:rPr>
                <w:bCs/>
                <w:sz w:val="20"/>
              </w:rPr>
              <w:t>«</w:t>
            </w:r>
            <w:r w:rsidRPr="00A97D28">
              <w:rPr>
                <w:bCs/>
                <w:sz w:val="20"/>
              </w:rPr>
              <w:t>0,405</w:t>
            </w:r>
            <w:r w:rsidR="002F39B4">
              <w:rPr>
                <w:bCs/>
                <w:sz w:val="20"/>
              </w:rPr>
              <w:t>»</w:t>
            </w:r>
            <w:r w:rsidRPr="00A97D28">
              <w:rPr>
                <w:bCs/>
                <w:sz w:val="20"/>
              </w:rPr>
              <w:t xml:space="preserve"> заменить цифрами </w:t>
            </w:r>
            <w:r w:rsidR="002F39B4">
              <w:rPr>
                <w:bCs/>
                <w:sz w:val="20"/>
              </w:rPr>
              <w:t>«</w:t>
            </w:r>
            <w:r w:rsidRPr="00A97D28">
              <w:rPr>
                <w:bCs/>
                <w:sz w:val="20"/>
              </w:rPr>
              <w:t>0,615</w:t>
            </w:r>
            <w:r w:rsidR="002F39B4">
              <w:rPr>
                <w:bCs/>
                <w:sz w:val="20"/>
              </w:rPr>
              <w:t>»</w:t>
            </w:r>
            <w:r w:rsidRPr="00A97D28">
              <w:rPr>
                <w:bCs/>
                <w:sz w:val="20"/>
              </w:rPr>
              <w:t>;</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340532" w:rsidRPr="00340532" w:rsidRDefault="00340532" w:rsidP="00340532">
            <w:pPr>
              <w:widowControl w:val="0"/>
              <w:tabs>
                <w:tab w:val="left" w:pos="1276"/>
                <w:tab w:val="left" w:pos="1560"/>
                <w:tab w:val="left" w:pos="2460"/>
              </w:tabs>
              <w:ind w:firstLine="247"/>
              <w:jc w:val="both"/>
              <w:rPr>
                <w:sz w:val="20"/>
              </w:rPr>
            </w:pPr>
            <w:r w:rsidRPr="00340532">
              <w:rPr>
                <w:b/>
                <w:sz w:val="20"/>
              </w:rPr>
              <w:lastRenderedPageBreak/>
              <w:t>26</w:t>
            </w:r>
            <w:r w:rsidRPr="00340532">
              <w:rPr>
                <w:sz w:val="20"/>
              </w:rPr>
              <w:t>) в статье 200:</w:t>
            </w:r>
          </w:p>
          <w:p w:rsidR="00340532" w:rsidRPr="00340532" w:rsidRDefault="00340532" w:rsidP="00340532">
            <w:pPr>
              <w:widowControl w:val="0"/>
              <w:autoSpaceDE w:val="0"/>
              <w:autoSpaceDN w:val="0"/>
              <w:adjustRightInd w:val="0"/>
              <w:ind w:firstLine="247"/>
              <w:jc w:val="both"/>
              <w:rPr>
                <w:sz w:val="20"/>
              </w:rPr>
            </w:pPr>
            <w:r w:rsidRPr="00340532">
              <w:rPr>
                <w:sz w:val="20"/>
              </w:rPr>
              <w:t>а) </w:t>
            </w:r>
            <w:r w:rsidRPr="00340532">
              <w:rPr>
                <w:b/>
                <w:sz w:val="20"/>
              </w:rPr>
              <w:t>в</w:t>
            </w:r>
            <w:r w:rsidRPr="00340532">
              <w:rPr>
                <w:sz w:val="20"/>
              </w:rPr>
              <w:t xml:space="preserve"> пункт</w:t>
            </w:r>
            <w:r w:rsidRPr="00340532">
              <w:rPr>
                <w:b/>
                <w:sz w:val="20"/>
              </w:rPr>
              <w:t>е</w:t>
            </w:r>
            <w:r w:rsidRPr="00340532">
              <w:rPr>
                <w:sz w:val="20"/>
              </w:rPr>
              <w:t xml:space="preserve"> 2:</w:t>
            </w:r>
          </w:p>
          <w:p w:rsidR="00340532" w:rsidRPr="00340532" w:rsidRDefault="00340532" w:rsidP="00340532">
            <w:pPr>
              <w:widowControl w:val="0"/>
              <w:autoSpaceDE w:val="0"/>
              <w:autoSpaceDN w:val="0"/>
              <w:adjustRightInd w:val="0"/>
              <w:ind w:firstLine="247"/>
              <w:jc w:val="both"/>
              <w:rPr>
                <w:sz w:val="20"/>
              </w:rPr>
            </w:pPr>
            <w:r w:rsidRPr="00340532">
              <w:rPr>
                <w:sz w:val="20"/>
              </w:rPr>
              <w:t>абзац первый изложить в следующей редакции:</w:t>
            </w:r>
          </w:p>
          <w:p w:rsidR="00340532" w:rsidRPr="00340532" w:rsidRDefault="00340532" w:rsidP="00340532">
            <w:pPr>
              <w:widowControl w:val="0"/>
              <w:autoSpaceDE w:val="0"/>
              <w:autoSpaceDN w:val="0"/>
              <w:adjustRightInd w:val="0"/>
              <w:ind w:firstLine="247"/>
              <w:jc w:val="both"/>
              <w:rPr>
                <w:sz w:val="20"/>
              </w:rPr>
            </w:pPr>
            <w:r w:rsidRPr="00340532">
              <w:rPr>
                <w:sz w:val="20"/>
              </w:rPr>
              <w:t>«2. Вычетам подлежат суммы акциза, предъявленные продавцами и уплаченные налогоплательщиком при приобретении подакцизных товаров либо уплаченные налогоплательщиком при совершении операций, предусмотренных подпунктом 22 пункта 1 статьи 182 настоящего Кодекса, и (или) при ввозе подакцизных товаров на территорию Российской Федерации и иные территории и объекты, находящиеся под ее юрисдикцией, приобретших статус товаров Евразийского экономического союза, в дальнейшем использованных в качестве сырья для производства подакцизных товаров, если иное не установлено настоящим пунктом.»;</w:t>
            </w:r>
          </w:p>
          <w:p w:rsidR="00340532" w:rsidRPr="00340532" w:rsidRDefault="00340532" w:rsidP="00340532">
            <w:pPr>
              <w:pStyle w:val="af2"/>
              <w:tabs>
                <w:tab w:val="left" w:pos="993"/>
                <w:tab w:val="left" w:pos="1134"/>
                <w:tab w:val="left" w:pos="1560"/>
              </w:tabs>
              <w:ind w:left="0" w:firstLine="247"/>
              <w:jc w:val="both"/>
              <w:rPr>
                <w:b/>
              </w:rPr>
            </w:pPr>
            <w:r w:rsidRPr="00340532">
              <w:rPr>
                <w:b/>
              </w:rPr>
              <w:t>дополнить абзацем шестым следующего содержания:</w:t>
            </w:r>
          </w:p>
          <w:p w:rsidR="00340532" w:rsidRPr="00340532" w:rsidRDefault="00340532" w:rsidP="00340532">
            <w:pPr>
              <w:widowControl w:val="0"/>
              <w:autoSpaceDE w:val="0"/>
              <w:autoSpaceDN w:val="0"/>
              <w:adjustRightInd w:val="0"/>
              <w:ind w:firstLine="247"/>
              <w:jc w:val="both"/>
              <w:rPr>
                <w:b/>
                <w:sz w:val="20"/>
              </w:rPr>
            </w:pPr>
            <w:r w:rsidRPr="00340532">
              <w:rPr>
                <w:b/>
                <w:sz w:val="20"/>
              </w:rPr>
              <w:t>«Указанные в настоящем пункте вычеты не применяются в отношении сумм акциза, предъявленных продавцами и уплаченных налогоплательщиком при приобретении или при ввозе на территорию Российской Федерации виноматериалов, виноградного сусла, плодового сусла, плодовых сброженных материалов.»;</w:t>
            </w:r>
          </w:p>
          <w:p w:rsidR="00340532" w:rsidRPr="00340532" w:rsidRDefault="00340532" w:rsidP="00340532">
            <w:pPr>
              <w:pStyle w:val="af2"/>
              <w:tabs>
                <w:tab w:val="left" w:pos="993"/>
                <w:tab w:val="left" w:pos="1134"/>
                <w:tab w:val="left" w:pos="1560"/>
              </w:tabs>
              <w:ind w:left="0" w:firstLine="247"/>
              <w:jc w:val="both"/>
              <w:rPr>
                <w:b/>
              </w:rPr>
            </w:pPr>
            <w:r w:rsidRPr="00340532">
              <w:rPr>
                <w:b/>
              </w:rPr>
              <w:t>б) пункт 3 дополнить абзацем шестым следующего содержания:</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«Указанные в настоящем пункте вычеты не применяются в отношении сумм акциза, предъявленных продавцами и уплаченных налогоплательщиком при приобретении или при ввозе на территорию Российской </w:t>
            </w:r>
            <w:r w:rsidRPr="00340532">
              <w:rPr>
                <w:b/>
              </w:rPr>
              <w:lastRenderedPageBreak/>
              <w:t>Федерации виноматериалов, виноградного сусла, плодового сусла, плодовых сброженных материалов.»;</w:t>
            </w:r>
          </w:p>
          <w:p w:rsidR="00340532" w:rsidRPr="00340532" w:rsidRDefault="00340532" w:rsidP="00340532">
            <w:pPr>
              <w:pStyle w:val="af2"/>
              <w:tabs>
                <w:tab w:val="left" w:pos="993"/>
                <w:tab w:val="left" w:pos="1134"/>
                <w:tab w:val="left" w:pos="1560"/>
              </w:tabs>
              <w:ind w:left="0" w:firstLine="247"/>
              <w:jc w:val="both"/>
              <w:rPr>
                <w:b/>
              </w:rPr>
            </w:pPr>
            <w:r w:rsidRPr="00340532">
              <w:rPr>
                <w:b/>
              </w:rPr>
              <w:t>в) пункт 5 после слов «специальными марками» дополнить словами «и (или) средствами идентификации в соответствии с требованиями Федерального закона от 28 декабря 2009 года № 381-ФЗ «Об основах государственного регулирования торговой деятельности в Российской Федерации»;</w:t>
            </w:r>
          </w:p>
          <w:p w:rsidR="00340532" w:rsidRPr="00340532" w:rsidRDefault="00340532" w:rsidP="00340532">
            <w:pPr>
              <w:widowControl w:val="0"/>
              <w:autoSpaceDE w:val="0"/>
              <w:autoSpaceDN w:val="0"/>
              <w:adjustRightInd w:val="0"/>
              <w:ind w:firstLine="247"/>
              <w:jc w:val="both"/>
              <w:rPr>
                <w:b/>
                <w:sz w:val="20"/>
              </w:rPr>
            </w:pPr>
            <w:r w:rsidRPr="00340532">
              <w:rPr>
                <w:b/>
                <w:sz w:val="20"/>
              </w:rPr>
              <w:t>г) в пункте 11 слова «подпунктами 1 - 4, 6 и 7» заменить словами «подпунктами 1 - 4, 6 - 8»;</w:t>
            </w:r>
          </w:p>
          <w:p w:rsidR="00340532" w:rsidRPr="00340532" w:rsidRDefault="00340532" w:rsidP="00340532">
            <w:pPr>
              <w:widowControl w:val="0"/>
              <w:autoSpaceDE w:val="0"/>
              <w:autoSpaceDN w:val="0"/>
              <w:adjustRightInd w:val="0"/>
              <w:ind w:firstLine="247"/>
              <w:jc w:val="both"/>
              <w:rPr>
                <w:sz w:val="20"/>
              </w:rPr>
            </w:pPr>
            <w:r w:rsidRPr="00340532">
              <w:rPr>
                <w:b/>
                <w:sz w:val="20"/>
              </w:rPr>
              <w:t>д</w:t>
            </w:r>
            <w:r w:rsidRPr="00340532">
              <w:rPr>
                <w:sz w:val="20"/>
              </w:rPr>
              <w:t>) пункты 16 - 18 признать утратившими силу;</w:t>
            </w:r>
          </w:p>
          <w:p w:rsidR="00340532" w:rsidRPr="00340532" w:rsidRDefault="00340532" w:rsidP="00340532">
            <w:pPr>
              <w:widowControl w:val="0"/>
              <w:autoSpaceDE w:val="0"/>
              <w:autoSpaceDN w:val="0"/>
              <w:adjustRightInd w:val="0"/>
              <w:ind w:firstLine="247"/>
              <w:jc w:val="both"/>
              <w:rPr>
                <w:sz w:val="20"/>
              </w:rPr>
            </w:pPr>
            <w:r w:rsidRPr="00340532">
              <w:rPr>
                <w:b/>
                <w:sz w:val="20"/>
              </w:rPr>
              <w:t>е</w:t>
            </w:r>
            <w:r w:rsidRPr="00340532">
              <w:rPr>
                <w:sz w:val="20"/>
              </w:rPr>
              <w:t>) в пункте 19:</w:t>
            </w:r>
          </w:p>
          <w:p w:rsidR="00340532" w:rsidRPr="00340532" w:rsidRDefault="00340532" w:rsidP="00340532">
            <w:pPr>
              <w:pStyle w:val="af2"/>
              <w:tabs>
                <w:tab w:val="left" w:pos="993"/>
                <w:tab w:val="left" w:pos="1134"/>
                <w:tab w:val="left" w:pos="1560"/>
              </w:tabs>
              <w:ind w:left="0" w:firstLine="247"/>
              <w:jc w:val="both"/>
              <w:rPr>
                <w:b/>
              </w:rPr>
            </w:pPr>
            <w:r w:rsidRPr="00340532">
              <w:t>абзац первый</w:t>
            </w:r>
            <w:r w:rsidRPr="00340532">
              <w:rPr>
                <w:b/>
              </w:rPr>
              <w:t xml:space="preserve"> изложить в следующей редакции:</w:t>
            </w:r>
          </w:p>
          <w:p w:rsidR="00340532" w:rsidRPr="00340532" w:rsidRDefault="00340532" w:rsidP="00340532">
            <w:pPr>
              <w:widowControl w:val="0"/>
              <w:autoSpaceDE w:val="0"/>
              <w:autoSpaceDN w:val="0"/>
              <w:adjustRightInd w:val="0"/>
              <w:ind w:firstLine="247"/>
              <w:jc w:val="both"/>
              <w:rPr>
                <w:b/>
                <w:sz w:val="20"/>
              </w:rPr>
            </w:pPr>
            <w:r w:rsidRPr="00340532">
              <w:rPr>
                <w:b/>
                <w:sz w:val="20"/>
              </w:rPr>
              <w:t>«19. При исчислении акциза на реализованную на территории Российской Федерации алкогольную продукцию вычетам подлежат умноженные на коэффициент, установленный настоящим пунктом, суммы акциза, уплаченные налогоплательщиком при приобретении или при ввозе в Российскую Федерацию виноматериалов, виноградного сусла, плодового сусла, плодовых сброженных материалов, использованных для производства указанной продукции, при представлении документов, предусмотренных пунктом 19 статьи 201 настоящего Кодекса. При этом сумма вычета не может превышать значение, определенное как произведение ставки акциза, применяемой в отношении реализованной алкогольной продукции, при производстве которой были использованы соответствующие приобретенные подакцизные товары, и объема таких использованных товаров.»;</w:t>
            </w:r>
          </w:p>
          <w:p w:rsidR="00340532" w:rsidRPr="00340532" w:rsidRDefault="00340532" w:rsidP="00340532">
            <w:pPr>
              <w:widowControl w:val="0"/>
              <w:autoSpaceDE w:val="0"/>
              <w:autoSpaceDN w:val="0"/>
              <w:adjustRightInd w:val="0"/>
              <w:ind w:firstLine="247"/>
              <w:jc w:val="both"/>
              <w:rPr>
                <w:sz w:val="20"/>
              </w:rPr>
            </w:pPr>
            <w:r w:rsidRPr="00340532">
              <w:rPr>
                <w:sz w:val="20"/>
              </w:rPr>
              <w:t>в абзаце втором слова «равный 3</w:t>
            </w:r>
            <w:r w:rsidRPr="00340532">
              <w:rPr>
                <w:b/>
                <w:sz w:val="20"/>
              </w:rPr>
              <w:t>,</w:t>
            </w:r>
            <w:r w:rsidRPr="00340532">
              <w:rPr>
                <w:sz w:val="20"/>
              </w:rPr>
              <w:t xml:space="preserve">» заменить словами «равный </w:t>
            </w:r>
            <w:r w:rsidRPr="00340532">
              <w:rPr>
                <w:b/>
                <w:sz w:val="20"/>
              </w:rPr>
              <w:t>3,8,</w:t>
            </w:r>
            <w:r w:rsidRPr="00340532">
              <w:rPr>
                <w:sz w:val="20"/>
              </w:rPr>
              <w:t>»;</w:t>
            </w:r>
          </w:p>
          <w:p w:rsidR="00340532" w:rsidRPr="00340532" w:rsidRDefault="00340532" w:rsidP="00340532">
            <w:pPr>
              <w:pStyle w:val="af2"/>
              <w:tabs>
                <w:tab w:val="left" w:pos="993"/>
                <w:tab w:val="left" w:pos="1134"/>
                <w:tab w:val="left" w:pos="1560"/>
              </w:tabs>
              <w:ind w:left="0" w:firstLine="247"/>
              <w:jc w:val="both"/>
              <w:rPr>
                <w:b/>
              </w:rPr>
            </w:pPr>
            <w:r w:rsidRPr="00340532">
              <w:rPr>
                <w:b/>
              </w:rPr>
              <w:t>ж) в пункте 20:</w:t>
            </w:r>
          </w:p>
          <w:p w:rsidR="00340532" w:rsidRPr="00340532" w:rsidRDefault="00340532" w:rsidP="00340532">
            <w:pPr>
              <w:pStyle w:val="af2"/>
              <w:tabs>
                <w:tab w:val="left" w:pos="993"/>
                <w:tab w:val="left" w:pos="1134"/>
                <w:tab w:val="left" w:pos="1560"/>
              </w:tabs>
              <w:ind w:left="0" w:firstLine="247"/>
              <w:jc w:val="both"/>
              <w:rPr>
                <w:b/>
              </w:rPr>
            </w:pPr>
            <w:r w:rsidRPr="00340532">
              <w:rPr>
                <w:b/>
              </w:rPr>
              <w:lastRenderedPageBreak/>
              <w:t>абзац второй изложить в следующей редакции:</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«Если иное не установлено абзацем шестым настоящего пункта, при </w:t>
            </w:r>
            <w:r w:rsidRPr="00340532">
              <w:rPr>
                <w:b/>
                <w:iCs/>
              </w:rPr>
              <w:t>использовании полученных (оприходованных, в том числе считающихся оприходованными на основании абзаца второго подпункта 26 пункта 1 статьи 182 настоящего Кодекса) бензола, параксилола или ортоксилола для производства продукции нефтехимии коэффициент применяется в следующих размерах:</w:t>
            </w:r>
            <w:r w:rsidRPr="00340532">
              <w:rPr>
                <w:b/>
              </w:rPr>
              <w:t>»;</w:t>
            </w:r>
          </w:p>
          <w:p w:rsidR="00340532" w:rsidRPr="00340532" w:rsidRDefault="00340532" w:rsidP="00340532">
            <w:pPr>
              <w:pStyle w:val="af2"/>
              <w:tabs>
                <w:tab w:val="left" w:pos="993"/>
                <w:tab w:val="left" w:pos="1134"/>
                <w:tab w:val="left" w:pos="1560"/>
              </w:tabs>
              <w:ind w:left="0" w:firstLine="247"/>
              <w:jc w:val="both"/>
              <w:rPr>
                <w:b/>
              </w:rPr>
            </w:pPr>
            <w:r w:rsidRPr="00340532">
              <w:rPr>
                <w:b/>
              </w:rPr>
              <w:t>дополнить новыми абзацами шестым и седьмым следующего содержания:</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«При использовании полученного (оприходованного, в том числе считающегося оприходованным на основании абзаца второго подпункта 26 пункта 1 статьи 182 настоящего Кодекса) параксилола для производства терефталевой кислоты, являющейся конечным продуктом и (или) сырьем для дальнейшего производства в едином технологическом процессе полиэтилентерефталата (далее в настоящей главе - ТФК, ПЭТФ), другой полиэфирной продукции, побочной продукции и отходов указанных производств (далее в настоящей </w:t>
            </w:r>
            <w:r w:rsidRPr="00340532">
              <w:rPr>
                <w:b/>
              </w:rPr>
              <w:br/>
              <w:t>главе - полиэфирное производство), применяется коэффициент, равный 5,4.</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Указанный в абзаце шестом настоящего пункта размер коэффициента применяется в течение 15 лет </w:t>
            </w:r>
            <w:r w:rsidRPr="00340532">
              <w:rPr>
                <w:b/>
                <w:bCs/>
              </w:rPr>
              <w:t>начиная с налогового периода, в котором в соответствии с данными налогового учета был получен (оприходован) параксилол для полиэфирного производства</w:t>
            </w:r>
            <w:r w:rsidRPr="00340532">
              <w:rPr>
                <w:b/>
              </w:rPr>
              <w:t xml:space="preserve">, при условии использования параксилола на производственных мощностях, необходимых для осуществления полиэфирного производства с проектной мощностью производства ТФК не менее </w:t>
            </w:r>
            <w:r w:rsidRPr="00340532">
              <w:rPr>
                <w:b/>
              </w:rPr>
              <w:br/>
              <w:t xml:space="preserve">1 миллиона тонн в год, введенных в эксплуатацию в период с 1 января 2029 года </w:t>
            </w:r>
            <w:r w:rsidRPr="00340532">
              <w:rPr>
                <w:b/>
              </w:rPr>
              <w:lastRenderedPageBreak/>
              <w:t>с первоначальной стоимостью на момент такого ввода не менее 250 миллиардов рублей (с учетом первоначальной стоимости производственной мощности по производству параксилола на момент ее ввода в эксплуатацию, но не ранее 1 января 2027 года).»;</w:t>
            </w:r>
          </w:p>
          <w:p w:rsidR="00340532" w:rsidRPr="00340532" w:rsidRDefault="00340532" w:rsidP="00340532">
            <w:pPr>
              <w:widowControl w:val="0"/>
              <w:autoSpaceDE w:val="0"/>
              <w:autoSpaceDN w:val="0"/>
              <w:adjustRightInd w:val="0"/>
              <w:ind w:firstLine="247"/>
              <w:jc w:val="both"/>
              <w:rPr>
                <w:b/>
                <w:sz w:val="20"/>
              </w:rPr>
            </w:pPr>
            <w:r w:rsidRPr="00340532">
              <w:rPr>
                <w:b/>
                <w:sz w:val="20"/>
              </w:rPr>
              <w:t>абзац шестой считать абзацем восьмым;</w:t>
            </w:r>
          </w:p>
          <w:p w:rsidR="00340532" w:rsidRPr="00340532" w:rsidRDefault="00340532" w:rsidP="00340532">
            <w:pPr>
              <w:widowControl w:val="0"/>
              <w:autoSpaceDE w:val="0"/>
              <w:autoSpaceDN w:val="0"/>
              <w:adjustRightInd w:val="0"/>
              <w:ind w:firstLine="247"/>
              <w:jc w:val="both"/>
              <w:rPr>
                <w:sz w:val="20"/>
              </w:rPr>
            </w:pPr>
            <w:r w:rsidRPr="00340532">
              <w:rPr>
                <w:b/>
                <w:sz w:val="20"/>
              </w:rPr>
              <w:t>з</w:t>
            </w:r>
            <w:r w:rsidRPr="00340532">
              <w:rPr>
                <w:sz w:val="20"/>
              </w:rPr>
              <w:t>) абзац девятнадцатый пункта 21 дополнить словами «, 72 800 рублям за 1 тонну на период с 1 января по 31 декабря 2028 года включительно»;</w:t>
            </w:r>
          </w:p>
          <w:p w:rsidR="00340532" w:rsidRPr="00340532" w:rsidRDefault="00340532" w:rsidP="00340532">
            <w:pPr>
              <w:pStyle w:val="af2"/>
              <w:tabs>
                <w:tab w:val="left" w:pos="1276"/>
                <w:tab w:val="left" w:pos="1560"/>
                <w:tab w:val="left" w:pos="2460"/>
              </w:tabs>
              <w:ind w:left="0" w:firstLine="247"/>
              <w:jc w:val="both"/>
            </w:pPr>
            <w:r w:rsidRPr="00340532">
              <w:rPr>
                <w:b/>
              </w:rPr>
              <w:t>и</w:t>
            </w:r>
            <w:r w:rsidRPr="00340532">
              <w:t>) в пункте 27:</w:t>
            </w:r>
          </w:p>
          <w:p w:rsidR="00340532" w:rsidRPr="00340532" w:rsidRDefault="00340532" w:rsidP="00340532">
            <w:pPr>
              <w:pStyle w:val="af2"/>
              <w:tabs>
                <w:tab w:val="left" w:pos="1276"/>
                <w:tab w:val="left" w:pos="1560"/>
                <w:tab w:val="left" w:pos="2460"/>
              </w:tabs>
              <w:ind w:left="0" w:firstLine="247"/>
              <w:jc w:val="both"/>
            </w:pPr>
            <w:r w:rsidRPr="00340532">
              <w:t>в абзаце шестнадцатом слова «нефти «Юралс» на мировых рынках, выраженный» заменить словами «нефти сорта «Юралс», выраженный»;</w:t>
            </w:r>
          </w:p>
          <w:p w:rsidR="00340532" w:rsidRPr="00340532" w:rsidRDefault="00340532" w:rsidP="00340532">
            <w:pPr>
              <w:pStyle w:val="af2"/>
              <w:tabs>
                <w:tab w:val="left" w:pos="1276"/>
                <w:tab w:val="left" w:pos="1560"/>
                <w:tab w:val="left" w:pos="2460"/>
              </w:tabs>
              <w:ind w:left="0" w:firstLine="247"/>
              <w:jc w:val="both"/>
              <w:rPr>
                <w:b/>
              </w:rPr>
            </w:pPr>
            <w:r w:rsidRPr="00340532">
              <w:rPr>
                <w:b/>
              </w:rPr>
              <w:t>в абзаце семнадцатом слова «1 января 2027 года» заменить словами «1 января 2029 года»;</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абзац двадцать третий дополнить словами «, 66 100 рублям </w:t>
            </w:r>
            <w:r w:rsidRPr="00340532">
              <w:rPr>
                <w:sz w:val="20"/>
              </w:rPr>
              <w:br/>
              <w:t>за 1 тонну на период с 1 января по 31 декабря 2028 года включительно»;</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абзац тридцатый дополнить словами «, 62 600 рублям за 1 тонну </w:t>
            </w:r>
            <w:r w:rsidRPr="00340532">
              <w:rPr>
                <w:sz w:val="20"/>
              </w:rPr>
              <w:br/>
              <w:t>на период с 1 января по 31 декабря 2028 года включительно»;</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в абзаце сорок третьем слова «10 </w:t>
            </w:r>
            <w:r w:rsidRPr="00340532">
              <w:rPr>
                <w:b/>
                <w:sz w:val="20"/>
              </w:rPr>
              <w:t>процентов</w:t>
            </w:r>
            <w:r w:rsidRPr="00340532">
              <w:rPr>
                <w:sz w:val="20"/>
              </w:rPr>
              <w:t xml:space="preserve">» заменить словами </w:t>
            </w:r>
            <w:r w:rsidRPr="00340532">
              <w:rPr>
                <w:sz w:val="20"/>
              </w:rPr>
              <w:br/>
              <w:t xml:space="preserve">«20 </w:t>
            </w:r>
            <w:r w:rsidRPr="00340532">
              <w:rPr>
                <w:b/>
                <w:sz w:val="20"/>
              </w:rPr>
              <w:t>процентов</w:t>
            </w:r>
            <w:r w:rsidRPr="00340532">
              <w:rPr>
                <w:sz w:val="20"/>
              </w:rPr>
              <w:t>»;</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в абзаце сорок четвертом слова «20 </w:t>
            </w:r>
            <w:r w:rsidRPr="00340532">
              <w:rPr>
                <w:b/>
                <w:sz w:val="20"/>
              </w:rPr>
              <w:t>процентов</w:t>
            </w:r>
            <w:r w:rsidRPr="00340532">
              <w:rPr>
                <w:sz w:val="20"/>
              </w:rPr>
              <w:t>» заменить словами «30</w:t>
            </w:r>
            <w:r w:rsidRPr="00340532">
              <w:rPr>
                <w:b/>
                <w:sz w:val="20"/>
              </w:rPr>
              <w:t xml:space="preserve"> процентов</w:t>
            </w:r>
            <w:r w:rsidRPr="00340532">
              <w:rPr>
                <w:sz w:val="20"/>
              </w:rPr>
              <w:t>»;</w:t>
            </w:r>
          </w:p>
          <w:p w:rsidR="00340532" w:rsidRPr="00340532" w:rsidRDefault="00340532" w:rsidP="00340532">
            <w:pPr>
              <w:widowControl w:val="0"/>
              <w:autoSpaceDE w:val="0"/>
              <w:autoSpaceDN w:val="0"/>
              <w:adjustRightInd w:val="0"/>
              <w:ind w:firstLine="247"/>
              <w:jc w:val="both"/>
              <w:rPr>
                <w:sz w:val="20"/>
              </w:rPr>
            </w:pPr>
            <w:r w:rsidRPr="00340532">
              <w:rPr>
                <w:b/>
                <w:sz w:val="20"/>
              </w:rPr>
              <w:t>в абзаце пятьдесят седьмом слова «пунктом 18 статьи 343» заменить словами «пунктом 19 статьи 343»;</w:t>
            </w:r>
          </w:p>
          <w:p w:rsidR="00340532" w:rsidRPr="00340532" w:rsidRDefault="00340532" w:rsidP="00340532">
            <w:pPr>
              <w:pStyle w:val="af2"/>
              <w:tabs>
                <w:tab w:val="left" w:pos="993"/>
                <w:tab w:val="left" w:pos="1134"/>
                <w:tab w:val="left" w:pos="1560"/>
              </w:tabs>
              <w:ind w:left="0" w:firstLine="247"/>
              <w:jc w:val="both"/>
              <w:rPr>
                <w:b/>
              </w:rPr>
            </w:pPr>
            <w:r w:rsidRPr="00340532">
              <w:rPr>
                <w:b/>
              </w:rPr>
              <w:t>к) в пункте 27</w:t>
            </w:r>
            <w:r w:rsidRPr="00340532">
              <w:rPr>
                <w:b/>
                <w:vertAlign w:val="superscript"/>
              </w:rPr>
              <w:t>1</w:t>
            </w:r>
            <w:r w:rsidRPr="00340532">
              <w:rPr>
                <w:b/>
              </w:rPr>
              <w:t>:</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абзац третий после слов «до 1 октября 2021 года» дополнить словами «или с 1 января по 30 сентября 2026 года», после слов «инвестиционное соглашение» дополнить словами «; соглашение, заключенные с 1 января по 30 сентября 2026 года, - новое </w:t>
            </w:r>
            <w:r w:rsidRPr="00340532">
              <w:rPr>
                <w:b/>
              </w:rPr>
              <w:lastRenderedPageBreak/>
              <w:t>инвестиционное соглашение», после слов «в инвестиционном соглашении» дополнить словами «(новом инвестиционном соглашении)»;</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пятый после слов «указанного в инвестиционном соглашении» дополнить словами «(новом инвестиционном соглашении)»;</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шестой после слов «указанного в инвестиционном соглашении» дополнить словами «(новом инвестиционном соглашении)»;</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восьмой после слов «инвестиционного соглашения» дополнить словами «(нового инвестиционного соглашения)»;</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девятый после слов «инвестиционного соглашения» дополнить словами «(нового инвестиционного соглашения)», после слов «в инвестиционном соглашении» дополнить словами «(новом инвестиционном соглашении)»;</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абзац тринадцатый после слов «с 1 января 2019 года» дополнить словами «(с 1 января 2025 года для налогоплательщика, заключившего новое инвестиционное соглашение)»; </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пятнадцатый после слов «к инвестиционному соглашению» дополнить словами «, к новому инвестиционному соглашению», после слов «в инвестиционном соглашении» дополнить словами «, в новом инвестиционном соглашении», после слов «инвестиционного соглашения» дополнить словами «, нового инвестиционного соглашения», после слов «в таком инвестиционном соглашении» дополнить словами «, в таком новом инвестиционном соглашении»;</w:t>
            </w:r>
          </w:p>
          <w:p w:rsidR="00340532" w:rsidRPr="00340532" w:rsidRDefault="00340532" w:rsidP="00340532">
            <w:pPr>
              <w:tabs>
                <w:tab w:val="left" w:pos="993"/>
                <w:tab w:val="left" w:pos="1134"/>
                <w:tab w:val="left" w:pos="1560"/>
              </w:tabs>
              <w:ind w:firstLine="247"/>
              <w:contextualSpacing/>
              <w:jc w:val="both"/>
              <w:rPr>
                <w:b/>
                <w:sz w:val="20"/>
              </w:rPr>
            </w:pPr>
            <w:r w:rsidRPr="00340532">
              <w:rPr>
                <w:b/>
                <w:sz w:val="20"/>
              </w:rPr>
              <w:t>в абзаце семнадцатом слова «двадцать шестом» заменить словами «тридцать первом»;</w:t>
            </w:r>
          </w:p>
          <w:p w:rsidR="00340532" w:rsidRPr="00340532" w:rsidRDefault="00340532" w:rsidP="00340532">
            <w:pPr>
              <w:pStyle w:val="af2"/>
              <w:tabs>
                <w:tab w:val="left" w:pos="993"/>
                <w:tab w:val="left" w:pos="1134"/>
                <w:tab w:val="left" w:pos="1560"/>
              </w:tabs>
              <w:ind w:left="0" w:firstLine="247"/>
              <w:jc w:val="both"/>
              <w:rPr>
                <w:b/>
              </w:rPr>
            </w:pPr>
            <w:r w:rsidRPr="00340532">
              <w:rPr>
                <w:rFonts w:eastAsia="Times New Roman"/>
                <w:b/>
              </w:rPr>
              <w:t xml:space="preserve">в абзаце восемнадцатом слова «двадцать </w:t>
            </w:r>
            <w:r w:rsidRPr="00340532">
              <w:rPr>
                <w:rFonts w:eastAsia="Times New Roman"/>
                <w:b/>
              </w:rPr>
              <w:lastRenderedPageBreak/>
              <w:t>шестом» заменить словами «тридцать первом»;</w:t>
            </w:r>
          </w:p>
          <w:p w:rsidR="00340532" w:rsidRPr="00340532" w:rsidRDefault="00340532" w:rsidP="00340532">
            <w:pPr>
              <w:pStyle w:val="af2"/>
              <w:tabs>
                <w:tab w:val="left" w:pos="993"/>
                <w:tab w:val="left" w:pos="1134"/>
                <w:tab w:val="left" w:pos="1560"/>
              </w:tabs>
              <w:ind w:left="0" w:firstLine="247"/>
              <w:jc w:val="both"/>
              <w:rPr>
                <w:b/>
              </w:rPr>
            </w:pPr>
            <w:r w:rsidRPr="00340532">
              <w:rPr>
                <w:b/>
              </w:rPr>
              <w:t>дополнить новыми абзацами двадцатым и двадцать первым следующего содержания:</w:t>
            </w:r>
          </w:p>
          <w:p w:rsidR="00340532" w:rsidRPr="00340532" w:rsidRDefault="00340532" w:rsidP="00340532">
            <w:pPr>
              <w:pStyle w:val="af2"/>
              <w:tabs>
                <w:tab w:val="left" w:pos="993"/>
                <w:tab w:val="left" w:pos="1134"/>
                <w:tab w:val="left" w:pos="1560"/>
              </w:tabs>
              <w:ind w:left="0" w:firstLine="247"/>
              <w:jc w:val="both"/>
              <w:rPr>
                <w:b/>
              </w:rPr>
            </w:pPr>
            <w:r w:rsidRPr="00340532">
              <w:rPr>
                <w:b/>
              </w:rPr>
              <w:t>«Инвестиционная надбавка для нефтеперерабатывающего завода К</w:t>
            </w:r>
            <w:r w:rsidRPr="00340532">
              <w:rPr>
                <w:b/>
                <w:vertAlign w:val="subscript"/>
              </w:rPr>
              <w:t>ИНВ</w:t>
            </w:r>
            <w:r w:rsidRPr="00340532">
              <w:rPr>
                <w:b/>
              </w:rPr>
              <w:t>, указанного в новом инвестиционном соглашении, принимается равной нулю в налоговом периоде, на 1-е число которого совокупная сумма инвестиционной надбавки для нефтеперерабатывающих заводов К</w:t>
            </w:r>
            <w:r w:rsidRPr="00340532">
              <w:rPr>
                <w:b/>
                <w:vertAlign w:val="subscript"/>
              </w:rPr>
              <w:t>ИНВ</w:t>
            </w:r>
            <w:r w:rsidRPr="00340532">
              <w:rPr>
                <w:b/>
              </w:rPr>
              <w:t>, исчисленной налогоплательщиком за все предшествующие налоговые периоды с начала применения инвестиционной надбавки для соответствующего нефтеперерабатывающего завода по соответствующему новому инвестиционному соглашению, превышает с учетом выданных авансов (без учета налога на добавленную стоимость) сумму фактически оплаченных начиная с 1 января 2025 года налогоплательщиком и (или) взаимозависимыми с ним лицами затрат (без учета налога на добавленную стоимость) в рамках соответствующего нового инвестиционного соглашения, а также в налоговых периодах, начинающихся с 1 января 2036 года.</w:t>
            </w:r>
          </w:p>
          <w:p w:rsidR="00340532" w:rsidRPr="00340532" w:rsidRDefault="00340532" w:rsidP="00340532">
            <w:pPr>
              <w:pStyle w:val="af2"/>
              <w:tabs>
                <w:tab w:val="left" w:pos="993"/>
                <w:tab w:val="left" w:pos="1134"/>
                <w:tab w:val="left" w:pos="1560"/>
              </w:tabs>
              <w:ind w:left="0" w:firstLine="247"/>
              <w:jc w:val="both"/>
              <w:rPr>
                <w:b/>
              </w:rPr>
            </w:pPr>
            <w:r w:rsidRPr="00340532">
              <w:rPr>
                <w:b/>
              </w:rPr>
              <w:t>В случае, если выданный аванс учитывался при проверке условий применения инвестиционной надбавки для нефтеперерабатывающего завода К</w:t>
            </w:r>
            <w:r w:rsidRPr="00340532">
              <w:rPr>
                <w:b/>
                <w:vertAlign w:val="subscript"/>
              </w:rPr>
              <w:t>ИНВ</w:t>
            </w:r>
            <w:r w:rsidRPr="00340532">
              <w:rPr>
                <w:b/>
              </w:rPr>
              <w:t>, предусмотренных настоящим пунктом, и был возвращен полностью или частично налогоплательщику и (или) иным лицам, выданный аванс в размере такого возврата не учитывается при проверке указанных условий за все налоговые периоды начиная с налогового периода выдачи такого аванса.»;</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абзац двадцатый считать абзацем двадцать вторым и в нем слова «абзацем двадцать первым» заменить словами </w:t>
            </w:r>
            <w:r w:rsidRPr="00340532">
              <w:rPr>
                <w:b/>
              </w:rPr>
              <w:lastRenderedPageBreak/>
              <w:t>«абзацем двадцать третьим»;</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двадцать первый считать абзацем двадцать третьим;</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двадцать второй считать абзацем двадцать четвертым и в нем слова «абзацем двадцать третьим» заменить словами «абзацем двадцать пятым»;</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двадцать третий считать абзацем двадцать пятым;</w:t>
            </w:r>
          </w:p>
          <w:p w:rsidR="00340532" w:rsidRPr="00340532" w:rsidRDefault="00340532" w:rsidP="00340532">
            <w:pPr>
              <w:autoSpaceDE w:val="0"/>
              <w:autoSpaceDN w:val="0"/>
              <w:ind w:firstLine="247"/>
              <w:jc w:val="both"/>
              <w:rPr>
                <w:b/>
                <w:sz w:val="20"/>
              </w:rPr>
            </w:pPr>
            <w:r w:rsidRPr="00340532">
              <w:rPr>
                <w:b/>
                <w:sz w:val="20"/>
              </w:rPr>
              <w:t>дополнить абзацем двадцать шестым следующего содержания:</w:t>
            </w:r>
          </w:p>
          <w:p w:rsidR="00340532" w:rsidRPr="00340532" w:rsidRDefault="00340532" w:rsidP="00340532">
            <w:pPr>
              <w:autoSpaceDE w:val="0"/>
              <w:autoSpaceDN w:val="0"/>
              <w:ind w:firstLine="247"/>
              <w:jc w:val="both"/>
              <w:rPr>
                <w:b/>
                <w:sz w:val="20"/>
              </w:rPr>
            </w:pPr>
            <w:r w:rsidRPr="00340532">
              <w:rPr>
                <w:b/>
                <w:sz w:val="20"/>
              </w:rPr>
              <w:t>«Для налоговых периодов, дата начала которых приходится на периоды начиная с 1 января 2026 года, инвестиционную надбавку</w:t>
            </w:r>
            <w:r w:rsidRPr="00340532">
              <w:rPr>
                <w:b/>
                <w:sz w:val="20"/>
                <w:vertAlign w:val="subscript"/>
              </w:rPr>
              <w:t xml:space="preserve"> </w:t>
            </w:r>
            <w:r w:rsidRPr="00340532">
              <w:rPr>
                <w:b/>
                <w:sz w:val="20"/>
              </w:rPr>
              <w:t>для нефтеперерабатывающего завода К</w:t>
            </w:r>
            <w:r w:rsidRPr="00340532">
              <w:rPr>
                <w:b/>
                <w:sz w:val="20"/>
                <w:vertAlign w:val="subscript"/>
              </w:rPr>
              <w:t>ИНВ</w:t>
            </w:r>
            <w:r w:rsidRPr="00340532">
              <w:rPr>
                <w:b/>
                <w:sz w:val="20"/>
              </w:rPr>
              <w:t xml:space="preserve"> в отношении нефтеперерабатывающего завода, указанного в инвестиционном соглашении и расположенного в Дальневосточном федеральном округе, допускается определять без учета ограничения, установленного абзацами семнадцатым - девятнадцатым настоящего пункта.»;</w:t>
            </w:r>
          </w:p>
          <w:p w:rsidR="00340532" w:rsidRPr="00340532" w:rsidRDefault="00340532" w:rsidP="00340532">
            <w:pPr>
              <w:pStyle w:val="af2"/>
              <w:tabs>
                <w:tab w:val="left" w:pos="993"/>
                <w:tab w:val="left" w:pos="1134"/>
                <w:tab w:val="left" w:pos="1560"/>
              </w:tabs>
              <w:ind w:left="0" w:firstLine="247"/>
              <w:jc w:val="both"/>
              <w:rPr>
                <w:b/>
              </w:rPr>
            </w:pPr>
            <w:r w:rsidRPr="00340532">
              <w:rPr>
                <w:b/>
              </w:rPr>
              <w:t>л) в пункте 27</w:t>
            </w:r>
            <w:r w:rsidRPr="00340532">
              <w:rPr>
                <w:b/>
                <w:vertAlign w:val="superscript"/>
              </w:rPr>
              <w:t>2</w:t>
            </w:r>
            <w:r w:rsidRPr="00340532">
              <w:rPr>
                <w:b/>
              </w:rPr>
              <w:t>:</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первый после слов «В инвестиционном соглашении» дополнить словами «(в новом инвестиционном соглашении)»;</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третий после слов «инвестиционного соглашения» дополнить словами «(нового инвестиционного соглашения)», после слов «инвестиционном соглашении» дополнить словами «(новом инвестиционном соглашении)»;</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пятый после слов «Инвестиционное соглашение» дополнить словами «(новое инвестиционное соглашение)»;</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шестой после слов «инвестиционного соглашения» дополнить словами «(нового инвестиционного соглашения)»;</w:t>
            </w:r>
          </w:p>
          <w:p w:rsidR="00340532" w:rsidRPr="00340532" w:rsidRDefault="00340532" w:rsidP="00340532">
            <w:pPr>
              <w:pStyle w:val="af2"/>
              <w:tabs>
                <w:tab w:val="left" w:pos="993"/>
                <w:tab w:val="left" w:pos="1134"/>
                <w:tab w:val="left" w:pos="1560"/>
              </w:tabs>
              <w:ind w:left="0" w:firstLine="247"/>
              <w:jc w:val="both"/>
              <w:rPr>
                <w:b/>
              </w:rPr>
            </w:pPr>
            <w:r w:rsidRPr="00340532">
              <w:rPr>
                <w:b/>
              </w:rPr>
              <w:t>дополнить новым абзацем восьмым следующего содержания:</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«новое инвестиционное соглашение </w:t>
            </w:r>
            <w:r w:rsidRPr="00340532">
              <w:rPr>
                <w:b/>
              </w:rPr>
              <w:lastRenderedPageBreak/>
              <w:t>действует с момента его заключения до даты окончания действия соглашения, установленной таким соглашением, но не ранее 1 января 2036 года;»;</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восьмой считать абзацем девятым и его дополнить словами «(с 1 июля 2027 года не допускается вносить изменения в новые инвестиционные соглашения в части организаций - получателей инвестиционной надбавки для нефтеперерабатывающих заводов К</w:t>
            </w:r>
            <w:r w:rsidRPr="00340532">
              <w:rPr>
                <w:b/>
                <w:vertAlign w:val="subscript"/>
              </w:rPr>
              <w:t>ИНВ</w:t>
            </w:r>
            <w:r w:rsidRPr="00340532">
              <w:rPr>
                <w:b/>
              </w:rPr>
              <w:t>)»;</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девятый считать абзацем десятым;</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дополнить новым абзацем одиннадцатым следующего содержания: </w:t>
            </w:r>
          </w:p>
          <w:p w:rsidR="00340532" w:rsidRPr="00340532" w:rsidRDefault="00340532" w:rsidP="00340532">
            <w:pPr>
              <w:pStyle w:val="af2"/>
              <w:tabs>
                <w:tab w:val="left" w:pos="993"/>
                <w:tab w:val="left" w:pos="1134"/>
                <w:tab w:val="left" w:pos="1560"/>
              </w:tabs>
              <w:ind w:left="0" w:firstLine="247"/>
              <w:jc w:val="both"/>
              <w:rPr>
                <w:b/>
              </w:rPr>
            </w:pPr>
            <w:r w:rsidRPr="00340532">
              <w:rPr>
                <w:b/>
              </w:rPr>
              <w:t>«с 1 января 2028 года не допускается вносить изменения в новые инвестиционные соглашения в отношении объектов основных средств, создаваемых в рамках новых инвестиционных соглашений;»;</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абзац десятый считать абзацем двенадцатым и его после слов </w:t>
            </w:r>
            <w:r w:rsidRPr="00340532">
              <w:rPr>
                <w:b/>
              </w:rPr>
              <w:br/>
              <w:t>«в инвестиционном соглашении» дополнить словами «(в новом инвестиционном соглашении)»;</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одиннадцатый считать абзацем тринадцатым и его после слов «инвестиционного соглашения» дополнить словами «(нового инвестиционного соглашения)»;</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двенадцатый считать абзацем четырнадцатым;</w:t>
            </w:r>
          </w:p>
          <w:p w:rsidR="00340532" w:rsidRPr="00340532" w:rsidRDefault="00340532" w:rsidP="00340532">
            <w:pPr>
              <w:pStyle w:val="af2"/>
              <w:tabs>
                <w:tab w:val="left" w:pos="993"/>
                <w:tab w:val="left" w:pos="1134"/>
                <w:tab w:val="left" w:pos="1560"/>
              </w:tabs>
              <w:ind w:left="0" w:firstLine="247"/>
              <w:jc w:val="both"/>
              <w:rPr>
                <w:b/>
              </w:rPr>
            </w:pPr>
            <w:r w:rsidRPr="00340532">
              <w:rPr>
                <w:b/>
              </w:rPr>
              <w:t>дополнить новым абзацем пятнадцатым следующего содержания:</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«не допускается указывать в новом инвестиционном соглашении нефтеперерабатывающий завод, указанный в ранее заключенных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инвестиционных соглашениях, кроме соглашения о модернизации </w:t>
            </w:r>
            <w:r w:rsidRPr="00340532">
              <w:rPr>
                <w:b/>
              </w:rPr>
              <w:lastRenderedPageBreak/>
              <w:t>нефтеперерабатывающих мощностей, заключенного в соответствии с пунктом 5 статьи 179</w:t>
            </w:r>
            <w:r w:rsidRPr="00340532">
              <w:rPr>
                <w:b/>
                <w:vertAlign w:val="superscript"/>
              </w:rPr>
              <w:t>7</w:t>
            </w:r>
            <w:r w:rsidRPr="00340532">
              <w:rPr>
                <w:b/>
              </w:rPr>
              <w:t xml:space="preserve"> настоящего Кодекса, полное выполнение которого подтверждено в порядке, предусмотренном пунктом 5</w:t>
            </w:r>
            <w:r w:rsidRPr="00340532">
              <w:rPr>
                <w:b/>
                <w:vertAlign w:val="superscript"/>
              </w:rPr>
              <w:t>4</w:t>
            </w:r>
            <w:r w:rsidRPr="00340532">
              <w:rPr>
                <w:b/>
              </w:rPr>
              <w:t xml:space="preserve"> статьи 179</w:t>
            </w:r>
            <w:r w:rsidRPr="00340532">
              <w:rPr>
                <w:b/>
                <w:vertAlign w:val="superscript"/>
              </w:rPr>
              <w:t>7</w:t>
            </w:r>
            <w:r w:rsidRPr="00340532">
              <w:rPr>
                <w:b/>
              </w:rPr>
              <w:t xml:space="preserve"> настоящего Кодекса;»;</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тринадцатый считать абзацем шестнадцатым;</w:t>
            </w:r>
          </w:p>
          <w:p w:rsidR="00340532" w:rsidRPr="00340532" w:rsidRDefault="00340532" w:rsidP="00340532">
            <w:pPr>
              <w:pStyle w:val="af2"/>
              <w:tabs>
                <w:tab w:val="left" w:pos="993"/>
                <w:tab w:val="left" w:pos="1134"/>
                <w:tab w:val="left" w:pos="1560"/>
              </w:tabs>
              <w:ind w:left="0" w:firstLine="247"/>
              <w:jc w:val="both"/>
              <w:rPr>
                <w:b/>
              </w:rPr>
            </w:pPr>
            <w:r w:rsidRPr="00340532">
              <w:rPr>
                <w:b/>
              </w:rPr>
              <w:t>дополнить новым абзацем семнадцатым следующего содержания:</w:t>
            </w:r>
          </w:p>
          <w:p w:rsidR="00340532" w:rsidRPr="00340532" w:rsidRDefault="00340532" w:rsidP="00340532">
            <w:pPr>
              <w:pStyle w:val="af2"/>
              <w:tabs>
                <w:tab w:val="left" w:pos="993"/>
                <w:tab w:val="left" w:pos="1134"/>
                <w:tab w:val="left" w:pos="1560"/>
              </w:tabs>
              <w:ind w:left="0" w:firstLine="247"/>
              <w:jc w:val="both"/>
              <w:rPr>
                <w:b/>
              </w:rPr>
            </w:pPr>
            <w:r w:rsidRPr="00340532">
              <w:rPr>
                <w:b/>
              </w:rPr>
              <w:t>«не допускается включать в перечень создаваемых объектов основных средств, предусмотренный новым инвестиционным соглашением, объекты основных средств, являющиеся предметом соглашений о модернизации нефтеперерабатывающих мощностей, заключенных в соответствии с пунктом 5 статьи 179</w:t>
            </w:r>
            <w:r w:rsidRPr="00340532">
              <w:rPr>
                <w:b/>
                <w:vertAlign w:val="superscript"/>
              </w:rPr>
              <w:t>7</w:t>
            </w:r>
            <w:r w:rsidRPr="00340532">
              <w:rPr>
                <w:b/>
              </w:rPr>
              <w:t xml:space="preserve"> настоящего Кодекса»;</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абзац четырнадцатый считать абзацем восемнадцатым и его после слов «Инвестиционное соглашение» дополнить словами </w:t>
            </w:r>
            <w:r w:rsidRPr="00340532">
              <w:rPr>
                <w:b/>
              </w:rPr>
              <w:br/>
              <w:t xml:space="preserve">«(новое инвестиционное соглашение)»; </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пятнадцатый считать абзацем девятнадцатым и его дополнить словами «(нового инвестиционного соглашения)»;</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шестнадцатый считать абзацем двадцатым;</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семнадцатый считать абзацем двадцать первым и в нем слова «абзаце двадцать шестом» заменить словами «абзаце тридцать первом»;</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дополнить новым абзацем двадцать вторым следующего содержания: </w:t>
            </w:r>
          </w:p>
          <w:p w:rsidR="00340532" w:rsidRPr="00340532" w:rsidRDefault="00340532" w:rsidP="00340532">
            <w:pPr>
              <w:pStyle w:val="af2"/>
              <w:tabs>
                <w:tab w:val="left" w:pos="993"/>
                <w:tab w:val="left" w:pos="1134"/>
                <w:tab w:val="left" w:pos="1560"/>
              </w:tabs>
              <w:ind w:left="0" w:firstLine="247"/>
              <w:jc w:val="both"/>
              <w:rPr>
                <w:b/>
              </w:rPr>
            </w:pPr>
            <w:r w:rsidRPr="00340532">
              <w:rPr>
                <w:b/>
              </w:rPr>
              <w:t>«если совокупная первоначальная стоимость объектов основных средств, являющихся предметом нового инвестиционного соглашения и введенных в эксплуатацию в период с 1 января 2027 года по 31 декабря 2033 года включительно, оказалась менее величины, равной произведению 50 миллиардов рублей и величины Д</w:t>
            </w:r>
            <w:r w:rsidRPr="00340532">
              <w:rPr>
                <w:b/>
                <w:vertAlign w:val="subscript"/>
              </w:rPr>
              <w:t>ФИН</w:t>
            </w:r>
            <w:r w:rsidRPr="00340532">
              <w:rPr>
                <w:b/>
              </w:rPr>
              <w:t xml:space="preserve">, определяемой для налогоплательщика в порядке, </w:t>
            </w:r>
            <w:r w:rsidRPr="00340532">
              <w:rPr>
                <w:b/>
              </w:rPr>
              <w:lastRenderedPageBreak/>
              <w:t>установленном пунктом 27</w:t>
            </w:r>
            <w:r w:rsidRPr="00340532">
              <w:rPr>
                <w:b/>
                <w:vertAlign w:val="superscript"/>
              </w:rPr>
              <w:t>1</w:t>
            </w:r>
            <w:r w:rsidRPr="00340532">
              <w:rPr>
                <w:b/>
              </w:rPr>
              <w:t xml:space="preserve"> настоящей статьи.»;</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восемнадцатый считать абзацем двадцать третьим;</w:t>
            </w:r>
          </w:p>
          <w:p w:rsidR="00340532" w:rsidRPr="00340532" w:rsidRDefault="00340532" w:rsidP="00340532">
            <w:pPr>
              <w:pStyle w:val="af2"/>
              <w:tabs>
                <w:tab w:val="left" w:pos="993"/>
                <w:tab w:val="left" w:pos="1134"/>
                <w:tab w:val="left" w:pos="1560"/>
              </w:tabs>
              <w:ind w:left="0" w:firstLine="247"/>
              <w:jc w:val="both"/>
              <w:rPr>
                <w:b/>
              </w:rPr>
            </w:pPr>
            <w:r w:rsidRPr="00340532">
              <w:rPr>
                <w:b/>
              </w:rPr>
              <w:t xml:space="preserve">абзац девятнадцатый считать абзацем двадцать четвертым и его после слов «инвестиционного соглашения» дополнить словами «(нового инвестиционного соглашения)», дополнить словами </w:t>
            </w:r>
            <w:r w:rsidRPr="00340532">
              <w:rPr>
                <w:b/>
              </w:rPr>
              <w:br/>
              <w:t>«(за исключением процесса, указанного в абзаце тридцать первом настоящего пункта, применительно к новому инвестиционному соглашению)»;</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абзацы двадцатый - тридцать первый считать соответственно абзацами двадцать пятым - тридцать шестым;</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тридцать второй считать абзацем тридцать седьмым и его после слов «инвестиционного соглашения» дополнить словами «(нового инвестиционного соглашения)», после слов «инвестиционным соглашением» дополнить словами «(новым инвестиционным соглашением)»;</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тридцать третий считать абзацем тридцать восьмым и его дополнить словами «и применяются также к новому инвестиционному соглашению»;</w:t>
            </w:r>
          </w:p>
          <w:p w:rsidR="00340532" w:rsidRPr="00340532" w:rsidRDefault="00340532" w:rsidP="00340532">
            <w:pPr>
              <w:pStyle w:val="af2"/>
              <w:tabs>
                <w:tab w:val="left" w:pos="993"/>
                <w:tab w:val="left" w:pos="1134"/>
                <w:tab w:val="left" w:pos="1560"/>
              </w:tabs>
              <w:ind w:left="0" w:firstLine="247"/>
              <w:jc w:val="both"/>
              <w:rPr>
                <w:b/>
              </w:rPr>
            </w:pPr>
            <w:r w:rsidRPr="00340532">
              <w:rPr>
                <w:b/>
              </w:rPr>
              <w:t>абзац тридцать четвертый считать абзацем тридцать девятым и в нем после слов «инвестиционных соглашениях» дополнить словами «(новых инвестиционных соглашениях)», после слов «инвестиционные соглашения» дополнить словами «(новые инвестиционные соглашения)»,</w:t>
            </w:r>
            <w:r w:rsidRPr="00340532">
              <w:rPr>
                <w:rFonts w:eastAsia="Times New Roman"/>
                <w:b/>
              </w:rPr>
              <w:t xml:space="preserve"> </w:t>
            </w:r>
            <w:r w:rsidRPr="00340532">
              <w:rPr>
                <w:b/>
              </w:rPr>
              <w:t>слова «</w:t>
            </w:r>
            <w:r w:rsidRPr="00340532">
              <w:rPr>
                <w:b/>
                <w:bCs/>
              </w:rPr>
              <w:t>заключения инвестиционного соглашения (внесения изменений в инвестиционное соглашение)» заменить словами «заключения такого соглашения (внесения изменений в такое соглашение)»</w:t>
            </w:r>
            <w:r w:rsidRPr="00340532">
              <w:rPr>
                <w:b/>
              </w:rPr>
              <w:t>;</w:t>
            </w:r>
          </w:p>
          <w:p w:rsidR="00340532" w:rsidRPr="00340532" w:rsidRDefault="00340532" w:rsidP="00340532">
            <w:pPr>
              <w:pStyle w:val="af2"/>
              <w:tabs>
                <w:tab w:val="left" w:pos="993"/>
                <w:tab w:val="left" w:pos="1134"/>
                <w:tab w:val="left" w:pos="1560"/>
              </w:tabs>
              <w:ind w:left="0" w:firstLine="247"/>
              <w:jc w:val="both"/>
              <w:rPr>
                <w:b/>
              </w:rPr>
            </w:pPr>
            <w:r w:rsidRPr="00340532">
              <w:rPr>
                <w:b/>
              </w:rPr>
              <w:t>м) дополнить пунктом 27</w:t>
            </w:r>
            <w:r w:rsidRPr="00340532">
              <w:rPr>
                <w:b/>
                <w:vertAlign w:val="superscript"/>
              </w:rPr>
              <w:t>4</w:t>
            </w:r>
            <w:r w:rsidRPr="00340532">
              <w:rPr>
                <w:b/>
              </w:rPr>
              <w:t xml:space="preserve"> следующего содержания:</w:t>
            </w:r>
          </w:p>
          <w:p w:rsidR="00340532" w:rsidRPr="00340532" w:rsidRDefault="00340532" w:rsidP="00340532">
            <w:pPr>
              <w:pStyle w:val="af2"/>
              <w:tabs>
                <w:tab w:val="left" w:pos="993"/>
                <w:tab w:val="left" w:pos="1134"/>
                <w:tab w:val="left" w:pos="1560"/>
              </w:tabs>
              <w:ind w:left="0" w:firstLine="247"/>
              <w:jc w:val="both"/>
              <w:rPr>
                <w:b/>
              </w:rPr>
            </w:pPr>
            <w:r w:rsidRPr="00340532">
              <w:rPr>
                <w:b/>
              </w:rPr>
              <w:t>«27</w:t>
            </w:r>
            <w:r w:rsidRPr="00340532">
              <w:rPr>
                <w:b/>
                <w:vertAlign w:val="superscript"/>
              </w:rPr>
              <w:t>4</w:t>
            </w:r>
            <w:r w:rsidRPr="00340532">
              <w:rPr>
                <w:b/>
              </w:rPr>
              <w:t xml:space="preserve">. Вычетам подлежат суммы акциза, умноженные на коэффициент 2, </w:t>
            </w:r>
            <w:r w:rsidRPr="00340532">
              <w:rPr>
                <w:b/>
              </w:rPr>
              <w:lastRenderedPageBreak/>
              <w:t>исчисленные налогоплательщиком при совершении им операции, указанной в подпункте 34</w:t>
            </w:r>
            <w:r w:rsidRPr="00340532">
              <w:rPr>
                <w:b/>
                <w:vertAlign w:val="superscript"/>
              </w:rPr>
              <w:t>1</w:t>
            </w:r>
            <w:r w:rsidRPr="00340532">
              <w:rPr>
                <w:b/>
              </w:rPr>
              <w:t xml:space="preserve"> пункта 1 статьи 182 настоящего Кодекса, увеличенные на величину К</w:t>
            </w:r>
            <w:r w:rsidRPr="00340532">
              <w:rPr>
                <w:b/>
                <w:vertAlign w:val="subscript"/>
              </w:rPr>
              <w:t>ДЕМП</w:t>
            </w:r>
            <w:r w:rsidRPr="00340532">
              <w:rPr>
                <w:b/>
              </w:rPr>
              <w:t>, определяемую в соответствии с пунктом 27 настоящей статьи с учетом особенностей, установленных настоящим пунктом, при условии представления документов, предусмотренных пунктом 28</w:t>
            </w:r>
            <w:r w:rsidRPr="00340532">
              <w:rPr>
                <w:b/>
                <w:vertAlign w:val="superscript"/>
              </w:rPr>
              <w:t>2</w:t>
            </w:r>
            <w:r w:rsidRPr="00340532">
              <w:rPr>
                <w:b/>
              </w:rPr>
              <w:t xml:space="preserve"> статьи 201 настоящего Кодекса.</w:t>
            </w:r>
          </w:p>
          <w:p w:rsidR="00340532" w:rsidRPr="00340532" w:rsidRDefault="00340532" w:rsidP="00340532">
            <w:pPr>
              <w:pStyle w:val="af2"/>
              <w:tabs>
                <w:tab w:val="left" w:pos="993"/>
                <w:tab w:val="left" w:pos="1134"/>
                <w:tab w:val="left" w:pos="1560"/>
              </w:tabs>
              <w:ind w:left="0" w:firstLine="247"/>
              <w:jc w:val="both"/>
              <w:rPr>
                <w:b/>
              </w:rPr>
            </w:pPr>
            <w:r w:rsidRPr="00340532">
              <w:rPr>
                <w:b/>
              </w:rPr>
              <w:t>Для определения величины К</w:t>
            </w:r>
            <w:r w:rsidRPr="00340532">
              <w:rPr>
                <w:b/>
                <w:vertAlign w:val="subscript"/>
              </w:rPr>
              <w:t>ДЕМП</w:t>
            </w:r>
            <w:r w:rsidRPr="00340532">
              <w:rPr>
                <w:b/>
              </w:rPr>
              <w:t xml:space="preserve"> в целях настоящего пункта объем высокооктанового (по исследовательскому методу 92 и более) автомобильного бензина класса 5 (V</w:t>
            </w:r>
            <w:r w:rsidRPr="00340532">
              <w:rPr>
                <w:b/>
                <w:vertAlign w:val="subscript"/>
              </w:rPr>
              <w:t>АБ</w:t>
            </w:r>
            <w:r w:rsidRPr="00340532">
              <w:rPr>
                <w:b/>
              </w:rPr>
              <w:t>) и дизельного топлива класса 5 (V</w:t>
            </w:r>
            <w:r w:rsidRPr="00340532">
              <w:rPr>
                <w:b/>
                <w:vertAlign w:val="subscript"/>
              </w:rPr>
              <w:t>ДТ</w:t>
            </w:r>
            <w:r w:rsidRPr="00340532">
              <w:rPr>
                <w:b/>
              </w:rPr>
              <w:t>) определяется как объем (в тоннах) высокооктанового (по исследовательскому методу 92 и более) автомобильного бензина класса 5 и дизельного топлива класса 5 соответственно, произведенных из нефтяного сырья, переданного налогоплательщиком на давальческую переработку за пределами территории Российской Федерации, по которым им был уплачен им акциз и которые были реализованы в налоговом периоде на территории Российской Федерации.</w:t>
            </w:r>
          </w:p>
          <w:p w:rsidR="00340532" w:rsidRPr="00340532" w:rsidRDefault="00340532" w:rsidP="00340532">
            <w:pPr>
              <w:widowControl w:val="0"/>
              <w:autoSpaceDE w:val="0"/>
              <w:autoSpaceDN w:val="0"/>
              <w:adjustRightInd w:val="0"/>
              <w:ind w:firstLine="247"/>
              <w:jc w:val="both"/>
              <w:rPr>
                <w:b/>
                <w:sz w:val="20"/>
              </w:rPr>
            </w:pPr>
            <w:r w:rsidRPr="00340532">
              <w:rPr>
                <w:b/>
                <w:sz w:val="20"/>
              </w:rPr>
              <w:t>В случае возврата высокооктанового (по исследовательскому методу 92 и более) автомобильного бензина класса 5 и (или) дизельного топлива класса 5, указанных в настоящем пункте, значения показателей V</w:t>
            </w:r>
            <w:r w:rsidRPr="00340532">
              <w:rPr>
                <w:b/>
                <w:sz w:val="20"/>
                <w:vertAlign w:val="subscript"/>
              </w:rPr>
              <w:t>АБ</w:t>
            </w:r>
            <w:r w:rsidRPr="00340532">
              <w:rPr>
                <w:b/>
                <w:sz w:val="20"/>
              </w:rPr>
              <w:t xml:space="preserve"> и (или) V</w:t>
            </w:r>
            <w:r w:rsidRPr="00340532">
              <w:rPr>
                <w:b/>
                <w:sz w:val="20"/>
                <w:vertAlign w:val="subscript"/>
              </w:rPr>
              <w:t>ДТ</w:t>
            </w:r>
            <w:r w:rsidRPr="00340532">
              <w:rPr>
                <w:b/>
                <w:sz w:val="20"/>
              </w:rPr>
              <w:t xml:space="preserve"> за налоговый период, в котором произведен такой возврат, уменьшаются на объем (в тоннах) возврата соответствующего товара.»;</w:t>
            </w:r>
          </w:p>
          <w:p w:rsidR="00340532" w:rsidRPr="00340532" w:rsidRDefault="00340532" w:rsidP="00340532">
            <w:pPr>
              <w:widowControl w:val="0"/>
              <w:autoSpaceDE w:val="0"/>
              <w:autoSpaceDN w:val="0"/>
              <w:adjustRightInd w:val="0"/>
              <w:ind w:firstLine="247"/>
              <w:jc w:val="both"/>
              <w:rPr>
                <w:sz w:val="20"/>
              </w:rPr>
            </w:pPr>
            <w:r w:rsidRPr="00340532">
              <w:rPr>
                <w:b/>
                <w:sz w:val="20"/>
              </w:rPr>
              <w:t>н</w:t>
            </w:r>
            <w:r w:rsidRPr="00340532">
              <w:rPr>
                <w:sz w:val="20"/>
              </w:rPr>
              <w:t>) пункт 31 изложить в следующей редакции:</w:t>
            </w:r>
          </w:p>
          <w:p w:rsidR="00340532" w:rsidRPr="00340532" w:rsidRDefault="00340532" w:rsidP="00340532">
            <w:pPr>
              <w:widowControl w:val="0"/>
              <w:autoSpaceDE w:val="0"/>
              <w:autoSpaceDN w:val="0"/>
              <w:adjustRightInd w:val="0"/>
              <w:ind w:firstLine="247"/>
              <w:jc w:val="both"/>
              <w:rPr>
                <w:sz w:val="20"/>
              </w:rPr>
            </w:pPr>
            <w:r w:rsidRPr="00340532">
              <w:rPr>
                <w:sz w:val="20"/>
              </w:rPr>
              <w:t>«31. Вычетам подлежат суммы акциза, исчисленные при совершении операции, указанной в подпункте 38 пункта 1 статьи 182 настоящего Кодекса, умноженные на коэффициент К</w:t>
            </w:r>
            <w:r w:rsidRPr="00340532">
              <w:rPr>
                <w:sz w:val="20"/>
                <w:vertAlign w:val="subscript"/>
              </w:rPr>
              <w:t>ВД</w:t>
            </w:r>
            <w:r w:rsidRPr="00340532">
              <w:rPr>
                <w:sz w:val="20"/>
              </w:rPr>
              <w:t xml:space="preserve">, при представлении </w:t>
            </w:r>
            <w:r w:rsidRPr="00340532">
              <w:rPr>
                <w:sz w:val="20"/>
              </w:rPr>
              <w:lastRenderedPageBreak/>
              <w:t>документов, предусмотренных пунктом 29 статьи 201 настоящего Кодекса.</w:t>
            </w:r>
          </w:p>
          <w:p w:rsidR="00340532" w:rsidRPr="00340532" w:rsidRDefault="00340532" w:rsidP="00340532">
            <w:pPr>
              <w:widowControl w:val="0"/>
              <w:autoSpaceDE w:val="0"/>
              <w:autoSpaceDN w:val="0"/>
              <w:adjustRightInd w:val="0"/>
              <w:ind w:firstLine="247"/>
              <w:jc w:val="both"/>
              <w:rPr>
                <w:sz w:val="20"/>
              </w:rPr>
            </w:pPr>
            <w:r w:rsidRPr="00340532">
              <w:rPr>
                <w:sz w:val="20"/>
              </w:rPr>
              <w:t>Если иное не установлено настоящим пунктом, коэффициент К</w:t>
            </w:r>
            <w:r w:rsidRPr="00340532">
              <w:rPr>
                <w:sz w:val="20"/>
                <w:vertAlign w:val="subscript"/>
              </w:rPr>
              <w:t>ВД</w:t>
            </w:r>
            <w:r w:rsidRPr="00340532">
              <w:rPr>
                <w:sz w:val="20"/>
              </w:rPr>
              <w:t xml:space="preserve"> определяется налогоплательщиком самостоятельно по следующей формуле:</w:t>
            </w:r>
          </w:p>
          <w:p w:rsidR="00340532" w:rsidRPr="00340532" w:rsidRDefault="00340532" w:rsidP="00340532">
            <w:pPr>
              <w:widowControl w:val="0"/>
              <w:autoSpaceDE w:val="0"/>
              <w:autoSpaceDN w:val="0"/>
              <w:adjustRightInd w:val="0"/>
              <w:ind w:firstLine="247"/>
              <w:jc w:val="both"/>
              <w:rPr>
                <w:sz w:val="20"/>
              </w:rPr>
            </w:pPr>
            <w:r w:rsidRPr="00340532">
              <w:rPr>
                <w:sz w:val="20"/>
              </w:rPr>
              <w:t>К</w:t>
            </w:r>
            <w:r w:rsidRPr="00340532">
              <w:rPr>
                <w:sz w:val="20"/>
                <w:vertAlign w:val="subscript"/>
              </w:rPr>
              <w:t>ВД</w:t>
            </w:r>
            <w:r w:rsidRPr="00340532">
              <w:rPr>
                <w:sz w:val="20"/>
              </w:rPr>
              <w:t xml:space="preserve"> = 1 + К</w:t>
            </w:r>
            <w:r w:rsidRPr="00340532">
              <w:rPr>
                <w:sz w:val="20"/>
                <w:vertAlign w:val="subscript"/>
              </w:rPr>
              <w:t>ГВП</w:t>
            </w:r>
            <w:r w:rsidRPr="00340532">
              <w:rPr>
                <w:sz w:val="20"/>
              </w:rPr>
              <w:t xml:space="preserve"> / К</w:t>
            </w:r>
            <w:r w:rsidRPr="00340532">
              <w:rPr>
                <w:sz w:val="20"/>
                <w:vertAlign w:val="subscript"/>
              </w:rPr>
              <w:t>В</w:t>
            </w:r>
            <w:r w:rsidRPr="00340532">
              <w:rPr>
                <w:sz w:val="20"/>
              </w:rPr>
              <w:t>,</w:t>
            </w:r>
          </w:p>
          <w:p w:rsidR="00340532" w:rsidRPr="00340532" w:rsidRDefault="00340532" w:rsidP="00340532">
            <w:pPr>
              <w:widowControl w:val="0"/>
              <w:autoSpaceDE w:val="0"/>
              <w:autoSpaceDN w:val="0"/>
              <w:adjustRightInd w:val="0"/>
              <w:ind w:firstLine="247"/>
              <w:jc w:val="both"/>
              <w:rPr>
                <w:sz w:val="20"/>
              </w:rPr>
            </w:pPr>
            <w:r w:rsidRPr="00340532">
              <w:rPr>
                <w:sz w:val="20"/>
              </w:rPr>
              <w:t>где К</w:t>
            </w:r>
            <w:r w:rsidRPr="00340532">
              <w:rPr>
                <w:sz w:val="20"/>
                <w:vertAlign w:val="subscript"/>
              </w:rPr>
              <w:t>В</w:t>
            </w:r>
            <w:r w:rsidRPr="00340532">
              <w:rPr>
                <w:sz w:val="20"/>
              </w:rPr>
              <w:t xml:space="preserve"> - коэффициент, равный:</w:t>
            </w:r>
          </w:p>
          <w:p w:rsidR="00340532" w:rsidRPr="00340532" w:rsidRDefault="00340532" w:rsidP="00340532">
            <w:pPr>
              <w:widowControl w:val="0"/>
              <w:autoSpaceDE w:val="0"/>
              <w:autoSpaceDN w:val="0"/>
              <w:adjustRightInd w:val="0"/>
              <w:ind w:firstLine="247"/>
              <w:jc w:val="both"/>
              <w:rPr>
                <w:sz w:val="20"/>
              </w:rPr>
            </w:pPr>
            <w:r w:rsidRPr="00340532">
              <w:rPr>
                <w:b/>
                <w:sz w:val="20"/>
              </w:rPr>
              <w:t>0,6664</w:t>
            </w:r>
            <w:r w:rsidRPr="00340532">
              <w:rPr>
                <w:sz w:val="20"/>
              </w:rPr>
              <w:t xml:space="preserve"> - с 1 января по 31 декабря 2026 года включительно при использовании винограда для производства реализованных на территории Российской Федерации в налоговом периоде виноматериалов </w:t>
            </w:r>
            <w:r w:rsidRPr="00340532">
              <w:rPr>
                <w:sz w:val="20"/>
              </w:rPr>
              <w:br/>
              <w:t>(за исключением крепленого вина наливом) и (или) виноградного сусла;</w:t>
            </w:r>
          </w:p>
          <w:p w:rsidR="00340532" w:rsidRPr="00340532" w:rsidRDefault="00340532" w:rsidP="00340532">
            <w:pPr>
              <w:widowControl w:val="0"/>
              <w:autoSpaceDE w:val="0"/>
              <w:autoSpaceDN w:val="0"/>
              <w:adjustRightInd w:val="0"/>
              <w:ind w:firstLine="247"/>
              <w:jc w:val="both"/>
              <w:rPr>
                <w:sz w:val="20"/>
              </w:rPr>
            </w:pPr>
            <w:r w:rsidRPr="00340532">
              <w:rPr>
                <w:b/>
                <w:sz w:val="20"/>
              </w:rPr>
              <w:t>0,64</w:t>
            </w:r>
            <w:r w:rsidRPr="00340532">
              <w:rPr>
                <w:sz w:val="20"/>
              </w:rPr>
              <w:t xml:space="preserve"> - с 1 января по 31 декабря 2027 года включительно при использовании винограда для производства реализованных на территории Российской Федерации в налоговом периоде виноматериалов </w:t>
            </w:r>
            <w:r w:rsidRPr="00340532">
              <w:rPr>
                <w:sz w:val="20"/>
              </w:rPr>
              <w:br/>
              <w:t>(за исключением крепленого вина наливом) и (или) виноградного сусла;</w:t>
            </w:r>
          </w:p>
          <w:p w:rsidR="00340532" w:rsidRPr="00340532" w:rsidRDefault="00340532" w:rsidP="00340532">
            <w:pPr>
              <w:widowControl w:val="0"/>
              <w:autoSpaceDE w:val="0"/>
              <w:autoSpaceDN w:val="0"/>
              <w:adjustRightInd w:val="0"/>
              <w:ind w:firstLine="247"/>
              <w:jc w:val="both"/>
              <w:rPr>
                <w:sz w:val="20"/>
              </w:rPr>
            </w:pPr>
            <w:r w:rsidRPr="00340532">
              <w:rPr>
                <w:b/>
                <w:sz w:val="20"/>
              </w:rPr>
              <w:t>0,615</w:t>
            </w:r>
            <w:r w:rsidRPr="00340532">
              <w:rPr>
                <w:sz w:val="20"/>
              </w:rPr>
              <w:t xml:space="preserve"> - с 1 января по 31 декабря 2028 года включительно при использовании винограда для производства реализованных на территории Российской Федерации в налоговом периоде виноматериалов </w:t>
            </w:r>
            <w:r w:rsidRPr="00340532">
              <w:rPr>
                <w:sz w:val="20"/>
              </w:rPr>
              <w:br/>
              <w:t>(за исключением крепленого вина наливом) и (или) виноградного сусла;</w:t>
            </w:r>
          </w:p>
          <w:p w:rsidR="00340532" w:rsidRPr="00340532" w:rsidRDefault="00340532" w:rsidP="00340532">
            <w:pPr>
              <w:widowControl w:val="0"/>
              <w:autoSpaceDE w:val="0"/>
              <w:autoSpaceDN w:val="0"/>
              <w:adjustRightInd w:val="0"/>
              <w:ind w:firstLine="247"/>
              <w:jc w:val="both"/>
              <w:rPr>
                <w:sz w:val="20"/>
              </w:rPr>
            </w:pPr>
            <w:r w:rsidRPr="00340532">
              <w:rPr>
                <w:sz w:val="20"/>
              </w:rPr>
              <w:t>0,2177 - с 1 января по 31 декабря 2026 года включительно при использовании винограда для производства реализованного на территории Российской Федерации в налоговом периоде вина, за исключением крепленого (ликерного) вина;</w:t>
            </w:r>
          </w:p>
          <w:p w:rsidR="00340532" w:rsidRPr="00340532" w:rsidRDefault="00340532" w:rsidP="00340532">
            <w:pPr>
              <w:widowControl w:val="0"/>
              <w:autoSpaceDE w:val="0"/>
              <w:autoSpaceDN w:val="0"/>
              <w:adjustRightInd w:val="0"/>
              <w:ind w:firstLine="247"/>
              <w:jc w:val="both"/>
              <w:rPr>
                <w:sz w:val="20"/>
              </w:rPr>
            </w:pPr>
            <w:r w:rsidRPr="00340532">
              <w:rPr>
                <w:sz w:val="20"/>
              </w:rPr>
              <w:t>0,2091 - с 1 января по 31 декабря 2027 года включительно при использовании винограда для производства реализованного на территории Российской Федерации в налоговом периоде вина, за исключением крепленого (ликерного) вина;</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0,2012 - с 1 января по 31 декабря 2028 года включительно при использовании винограда для производства реализованного на </w:t>
            </w:r>
            <w:r w:rsidRPr="00340532">
              <w:rPr>
                <w:sz w:val="20"/>
              </w:rPr>
              <w:lastRenderedPageBreak/>
              <w:t>территории Российской Федерации в налоговом периоде вина, за исключением крепленого (ликерного) вина;</w:t>
            </w:r>
          </w:p>
          <w:p w:rsidR="00340532" w:rsidRPr="00340532" w:rsidRDefault="00340532" w:rsidP="00340532">
            <w:pPr>
              <w:widowControl w:val="0"/>
              <w:autoSpaceDE w:val="0"/>
              <w:autoSpaceDN w:val="0"/>
              <w:adjustRightInd w:val="0"/>
              <w:ind w:firstLine="247"/>
              <w:jc w:val="both"/>
              <w:rPr>
                <w:sz w:val="20"/>
              </w:rPr>
            </w:pPr>
            <w:r w:rsidRPr="00340532">
              <w:rPr>
                <w:sz w:val="20"/>
              </w:rPr>
              <w:t>0,2147 - с 1 января по 31 декабря 2026 года включительно при использовании винограда для производства реализованного на территории Российской Федерации в налоговом периоде игристого вина, включая российское шампанское;</w:t>
            </w:r>
          </w:p>
          <w:p w:rsidR="00340532" w:rsidRPr="00340532" w:rsidRDefault="00340532" w:rsidP="00340532">
            <w:pPr>
              <w:widowControl w:val="0"/>
              <w:autoSpaceDE w:val="0"/>
              <w:autoSpaceDN w:val="0"/>
              <w:adjustRightInd w:val="0"/>
              <w:ind w:firstLine="247"/>
              <w:jc w:val="both"/>
              <w:rPr>
                <w:sz w:val="20"/>
              </w:rPr>
            </w:pPr>
            <w:r w:rsidRPr="00340532">
              <w:rPr>
                <w:sz w:val="20"/>
              </w:rPr>
              <w:t>0,2064 - с 1 января по 31 декабря 2027 года включительно при использовании винограда для производства реализованного на территории Российской Федерации в налоговом периоде игристого вина, включая российское шампанское;</w:t>
            </w:r>
          </w:p>
          <w:p w:rsidR="00340532" w:rsidRPr="00340532" w:rsidRDefault="00340532" w:rsidP="00340532">
            <w:pPr>
              <w:widowControl w:val="0"/>
              <w:autoSpaceDE w:val="0"/>
              <w:autoSpaceDN w:val="0"/>
              <w:adjustRightInd w:val="0"/>
              <w:ind w:firstLine="247"/>
              <w:jc w:val="both"/>
              <w:rPr>
                <w:sz w:val="20"/>
              </w:rPr>
            </w:pPr>
            <w:r w:rsidRPr="00340532">
              <w:rPr>
                <w:sz w:val="20"/>
              </w:rPr>
              <w:t>0,1975 - с 1 января по 31 декабря 2028 года включительно при использовании винограда для производства реализованного на территории Российской Федерации в налоговом периоде игристого вина, включая российское шампанское;</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0,186 - с 1 января по 31 декабря 2026 года включительно при использовании винограда для производства реализованных на территории Российской Федерации в налоговом периоде десертного крепленого (ликерного) вина с защищенным географическим указанием, </w:t>
            </w:r>
            <w:r w:rsidRPr="00340532">
              <w:rPr>
                <w:sz w:val="20"/>
              </w:rPr>
              <w:br/>
              <w:t>с защищенным наименованием места происхождения, крепленого вина наливом с объемной долей этилового спирта от 12 до 16 процентов;</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0,173 - с 1 января по 31 декабря 2027 года включительно при использовании винограда для производства реализованных на территории Российской Федерации в налоговом периоде десертного крепленого (ликерного) вина с защищенным географическим указанием, </w:t>
            </w:r>
            <w:r w:rsidRPr="00340532">
              <w:rPr>
                <w:sz w:val="20"/>
              </w:rPr>
              <w:br/>
              <w:t>с защищенным наименованием места происхождения, крепленого вина наливом с объемной долей этилового спирта от 12 до 16 процентов;</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0,167 - с 1 января по 31 декабря 2028 года </w:t>
            </w:r>
            <w:r w:rsidRPr="00340532">
              <w:rPr>
                <w:sz w:val="20"/>
              </w:rPr>
              <w:lastRenderedPageBreak/>
              <w:t xml:space="preserve">включительно при использовании винограда для производства реализованных на территории Российской Федерации в налоговом периоде десертного крепленого (ликерного) вина с защищенным географическим указанием, </w:t>
            </w:r>
            <w:r w:rsidRPr="00340532">
              <w:rPr>
                <w:sz w:val="20"/>
              </w:rPr>
              <w:br/>
              <w:t>с защищенным наименованием места происхождения, крепленого вина наливом с объемной долей этилового спирта от 12 до 16 процентов;</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0,21 - с 1 января по 31 декабря 2026 года включительно при использовании винограда для производства реализованных на территории Российской Федерации в налоговом периоде крепкого крепленого (ликерного) вина с защищенным географическим указанием, </w:t>
            </w:r>
            <w:r w:rsidRPr="00340532">
              <w:rPr>
                <w:sz w:val="20"/>
              </w:rPr>
              <w:br/>
              <w:t>с защищенным наименованием места происхождения, крепленого вина наливом с объемной долей этилового спирта от 16 до 22 процентов включительно;</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0,195 - с 1 января по 31 декабря 2027 года включительно при использовании винограда для производства реализованных на территории Российской Федерации в налоговом периоде крепкого крепленого (ликерного) вина с защищенным географическим указанием, </w:t>
            </w:r>
            <w:r w:rsidRPr="00340532">
              <w:rPr>
                <w:sz w:val="20"/>
              </w:rPr>
              <w:br/>
              <w:t>с защищенным наименованием места происхождения, крепленого вина наливом с объемной долей этилового спирта от 16 до 22 процентов включительно;</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0,188 - с 1 января по 31 декабря 2028 года включительно при использовании винограда для производства реализованных на территории Российской Федерации в налоговом периоде крепкого крепленого (ликерного) вина с защищенным географическим указанием, </w:t>
            </w:r>
            <w:r w:rsidRPr="00340532">
              <w:rPr>
                <w:sz w:val="20"/>
              </w:rPr>
              <w:br/>
              <w:t>с защищенным наименованием места происхождения, крепленого вина наливом с объемной долей этилового спирта от 16 до 22 процентов включительно;</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0,65 - с 1 января 2022 года при </w:t>
            </w:r>
            <w:r w:rsidRPr="00340532">
              <w:rPr>
                <w:sz w:val="20"/>
              </w:rPr>
              <w:lastRenderedPageBreak/>
              <w:t>использовании винограда для производства спиртных напитков по технологии полного цикла, реализованных на территории Российской Федерации в налоговом периоде;</w:t>
            </w:r>
          </w:p>
          <w:p w:rsidR="00340532" w:rsidRPr="00340532" w:rsidRDefault="00340532" w:rsidP="00340532">
            <w:pPr>
              <w:widowControl w:val="0"/>
              <w:autoSpaceDE w:val="0"/>
              <w:autoSpaceDN w:val="0"/>
              <w:adjustRightInd w:val="0"/>
              <w:ind w:firstLine="247"/>
              <w:jc w:val="both"/>
              <w:rPr>
                <w:sz w:val="20"/>
              </w:rPr>
            </w:pPr>
            <w:r w:rsidRPr="00340532">
              <w:rPr>
                <w:sz w:val="20"/>
              </w:rPr>
              <w:t>К</w:t>
            </w:r>
            <w:r w:rsidRPr="00340532">
              <w:rPr>
                <w:sz w:val="20"/>
                <w:vertAlign w:val="subscript"/>
              </w:rPr>
              <w:t>ГВП</w:t>
            </w:r>
            <w:r w:rsidRPr="00340532">
              <w:rPr>
                <w:sz w:val="20"/>
              </w:rPr>
              <w:t xml:space="preserve"> определяется налогоплательщиком самостоятельно </w:t>
            </w:r>
            <w:r w:rsidRPr="00340532">
              <w:rPr>
                <w:sz w:val="20"/>
              </w:rPr>
              <w:br/>
              <w:t>по следующей формуле:</w:t>
            </w:r>
          </w:p>
          <w:p w:rsidR="00340532" w:rsidRPr="00340532" w:rsidRDefault="00340532" w:rsidP="00340532">
            <w:pPr>
              <w:widowControl w:val="0"/>
              <w:autoSpaceDE w:val="0"/>
              <w:autoSpaceDN w:val="0"/>
              <w:adjustRightInd w:val="0"/>
              <w:ind w:firstLine="247"/>
              <w:jc w:val="both"/>
              <w:rPr>
                <w:sz w:val="20"/>
              </w:rPr>
            </w:pPr>
            <w:r w:rsidRPr="00340532">
              <w:rPr>
                <w:sz w:val="20"/>
              </w:rPr>
              <w:t>К</w:t>
            </w:r>
            <w:r w:rsidRPr="00340532">
              <w:rPr>
                <w:sz w:val="20"/>
                <w:vertAlign w:val="subscript"/>
              </w:rPr>
              <w:t>ГВП</w:t>
            </w:r>
            <w:r w:rsidRPr="00340532">
              <w:rPr>
                <w:sz w:val="20"/>
              </w:rPr>
              <w:t xml:space="preserve"> = V</w:t>
            </w:r>
            <w:r w:rsidRPr="00340532">
              <w:rPr>
                <w:sz w:val="20"/>
                <w:vertAlign w:val="subscript"/>
              </w:rPr>
              <w:t>ГВП</w:t>
            </w:r>
            <w:r w:rsidRPr="00340532">
              <w:rPr>
                <w:sz w:val="20"/>
              </w:rPr>
              <w:t xml:space="preserve"> / V</w:t>
            </w:r>
            <w:r w:rsidRPr="00340532">
              <w:rPr>
                <w:sz w:val="20"/>
                <w:vertAlign w:val="subscript"/>
              </w:rPr>
              <w:t>ВД</w:t>
            </w:r>
            <w:r w:rsidRPr="00340532">
              <w:rPr>
                <w:sz w:val="20"/>
              </w:rPr>
              <w:t>,</w:t>
            </w:r>
          </w:p>
          <w:p w:rsidR="00340532" w:rsidRPr="00340532" w:rsidRDefault="00340532" w:rsidP="00340532">
            <w:pPr>
              <w:widowControl w:val="0"/>
              <w:autoSpaceDE w:val="0"/>
              <w:autoSpaceDN w:val="0"/>
              <w:adjustRightInd w:val="0"/>
              <w:ind w:firstLine="247"/>
              <w:jc w:val="both"/>
              <w:rPr>
                <w:sz w:val="20"/>
              </w:rPr>
            </w:pPr>
            <w:r w:rsidRPr="00340532">
              <w:rPr>
                <w:sz w:val="20"/>
              </w:rPr>
              <w:t>где V</w:t>
            </w:r>
            <w:r w:rsidRPr="00340532">
              <w:rPr>
                <w:sz w:val="20"/>
                <w:vertAlign w:val="subscript"/>
              </w:rPr>
              <w:t>ГВП</w:t>
            </w:r>
            <w:r w:rsidRPr="00340532">
              <w:rPr>
                <w:sz w:val="20"/>
              </w:rPr>
              <w:t xml:space="preserve"> - объем произведенных из винограда и реализованных на территории Российской Федерации в налоговом периоде вина, и (или) игристого вина, включая российское шампанское, и (или) крепленого (ликерного) вина с защищенным географическим указанием, </w:t>
            </w:r>
            <w:r w:rsidRPr="00340532">
              <w:rPr>
                <w:sz w:val="20"/>
              </w:rPr>
              <w:br/>
              <w:t>с защищенным наименованием места происхождения, и (или) виноматериалов, и (или) виноградного сусла, и (или) спиртных напитков, произведенных по технологии полного цикла, выраженный в литрах;</w:t>
            </w:r>
          </w:p>
          <w:p w:rsidR="00340532" w:rsidRPr="00340532" w:rsidRDefault="00340532" w:rsidP="00340532">
            <w:pPr>
              <w:widowControl w:val="0"/>
              <w:autoSpaceDE w:val="0"/>
              <w:autoSpaceDN w:val="0"/>
              <w:adjustRightInd w:val="0"/>
              <w:ind w:firstLine="247"/>
              <w:jc w:val="both"/>
              <w:rPr>
                <w:sz w:val="20"/>
              </w:rPr>
            </w:pPr>
            <w:r w:rsidRPr="00340532">
              <w:rPr>
                <w:sz w:val="20"/>
              </w:rPr>
              <w:t>V</w:t>
            </w:r>
            <w:r w:rsidRPr="00340532">
              <w:rPr>
                <w:sz w:val="20"/>
                <w:vertAlign w:val="subscript"/>
              </w:rPr>
              <w:t>ВД</w:t>
            </w:r>
            <w:r w:rsidRPr="00340532">
              <w:rPr>
                <w:sz w:val="20"/>
              </w:rPr>
              <w:t xml:space="preserve"> - количество винограда, использованного для производства реализованных на территории Российской Федерации в налоговом периоде вина, и (или) игристого вина, включая российское шампанское, и (или) крепленого (ликерного) вина с защищенным географическим указанием, </w:t>
            </w:r>
            <w:r w:rsidRPr="00340532">
              <w:rPr>
                <w:sz w:val="20"/>
              </w:rPr>
              <w:br/>
              <w:t>с защищенным наименованием места происхождения, и (или) виноматериалов, и (или) виноградного сусла, и (или) спиртных напитков, произведенных по технологии полного цикла, выраженное в тоннах.</w:t>
            </w:r>
          </w:p>
          <w:p w:rsidR="00340532" w:rsidRPr="00340532" w:rsidRDefault="00340532" w:rsidP="00340532">
            <w:pPr>
              <w:widowControl w:val="0"/>
              <w:autoSpaceDE w:val="0"/>
              <w:autoSpaceDN w:val="0"/>
              <w:adjustRightInd w:val="0"/>
              <w:ind w:firstLine="247"/>
              <w:jc w:val="both"/>
              <w:rPr>
                <w:sz w:val="20"/>
              </w:rPr>
            </w:pPr>
            <w:r w:rsidRPr="00340532">
              <w:rPr>
                <w:sz w:val="20"/>
              </w:rPr>
              <w:t xml:space="preserve">Рассчитанное значение </w:t>
            </w:r>
            <w:r w:rsidRPr="00340532">
              <w:rPr>
                <w:b/>
                <w:sz w:val="20"/>
              </w:rPr>
              <w:t>коэффициента</w:t>
            </w:r>
            <w:r w:rsidRPr="00340532">
              <w:rPr>
                <w:sz w:val="20"/>
              </w:rPr>
              <w:t xml:space="preserve"> К</w:t>
            </w:r>
            <w:r w:rsidRPr="00340532">
              <w:rPr>
                <w:sz w:val="20"/>
                <w:vertAlign w:val="subscript"/>
              </w:rPr>
              <w:t>ВД</w:t>
            </w:r>
            <w:r w:rsidRPr="00340532">
              <w:rPr>
                <w:sz w:val="20"/>
              </w:rPr>
              <w:t xml:space="preserve"> округляется до целого значения в соответствии с действующим порядком округления.</w:t>
            </w:r>
          </w:p>
          <w:p w:rsidR="00617E8A" w:rsidRPr="00340532" w:rsidRDefault="00340532" w:rsidP="00340532">
            <w:pPr>
              <w:widowControl w:val="0"/>
              <w:ind w:firstLine="247"/>
              <w:jc w:val="both"/>
              <w:rPr>
                <w:bCs/>
                <w:sz w:val="20"/>
              </w:rPr>
            </w:pPr>
            <w:r w:rsidRPr="00340532">
              <w:rPr>
                <w:sz w:val="20"/>
              </w:rPr>
              <w:t>Вычет суммы акциза, исчисленной в отношении объема винограда, использованного для производства подакцизных товаров, в отношении которых совершены операции, предусмотренные подпунктами 4 и 4</w:t>
            </w:r>
            <w:r w:rsidRPr="00340532">
              <w:rPr>
                <w:sz w:val="20"/>
                <w:vertAlign w:val="superscript"/>
              </w:rPr>
              <w:t>2</w:t>
            </w:r>
            <w:r w:rsidRPr="00340532">
              <w:rPr>
                <w:sz w:val="20"/>
              </w:rPr>
              <w:t xml:space="preserve"> пункта 1 статьи 183 настоящего Кодекса, осуществляется с применением коэффициента К</w:t>
            </w:r>
            <w:r w:rsidRPr="00340532">
              <w:rPr>
                <w:sz w:val="20"/>
                <w:vertAlign w:val="subscript"/>
              </w:rPr>
              <w:t>ВД</w:t>
            </w:r>
            <w:r w:rsidRPr="00340532">
              <w:rPr>
                <w:sz w:val="20"/>
              </w:rPr>
              <w:t>, равного 1.»;</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widowControl w:val="0"/>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tabs>
                <w:tab w:val="left" w:pos="1134"/>
              </w:tabs>
              <w:ind w:firstLine="176"/>
              <w:jc w:val="both"/>
              <w:rPr>
                <w:bCs/>
                <w:sz w:val="20"/>
              </w:rPr>
            </w:pPr>
            <w:r w:rsidRPr="00A97D28">
              <w:rPr>
                <w:bCs/>
                <w:sz w:val="20"/>
              </w:rPr>
              <w:t>Пункт 22 статьи 2</w:t>
            </w:r>
          </w:p>
          <w:p w:rsidR="00617E8A" w:rsidRDefault="00617E8A" w:rsidP="00965239">
            <w:pPr>
              <w:tabs>
                <w:tab w:val="left" w:pos="1134"/>
              </w:tabs>
              <w:ind w:firstLine="176"/>
              <w:jc w:val="both"/>
              <w:rPr>
                <w:bCs/>
                <w:sz w:val="20"/>
              </w:rPr>
            </w:pPr>
          </w:p>
          <w:p w:rsidR="00617E8A" w:rsidRPr="00A97D28" w:rsidRDefault="00617E8A" w:rsidP="00965239">
            <w:pPr>
              <w:tabs>
                <w:tab w:val="left" w:pos="1134"/>
              </w:tabs>
              <w:ind w:firstLine="176"/>
              <w:jc w:val="both"/>
              <w:rPr>
                <w:sz w:val="20"/>
              </w:rPr>
            </w:pPr>
            <w:r w:rsidRPr="00A97D28">
              <w:rPr>
                <w:sz w:val="20"/>
              </w:rPr>
              <w:t>22) пункты 17 - 18 статьи 201 признать утратившими силу;</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340532" w:rsidRDefault="00617E8A" w:rsidP="00965239">
            <w:pPr>
              <w:widowControl w:val="0"/>
              <w:numPr>
                <w:ilvl w:val="0"/>
                <w:numId w:val="10"/>
              </w:numPr>
              <w:ind w:left="0" w:firstLine="176"/>
              <w:jc w:val="both"/>
              <w:rPr>
                <w:bCs/>
                <w:sz w:val="20"/>
              </w:rPr>
            </w:pPr>
            <w:r w:rsidRPr="00340532">
              <w:rPr>
                <w:bCs/>
                <w:sz w:val="20"/>
              </w:rPr>
              <w:t>пункт 27 изложить в следующей редакции:</w:t>
            </w:r>
          </w:p>
          <w:p w:rsidR="00340532" w:rsidRPr="00340532" w:rsidRDefault="002F39B4" w:rsidP="00340532">
            <w:pPr>
              <w:widowControl w:val="0"/>
              <w:ind w:firstLine="176"/>
              <w:jc w:val="both"/>
              <w:rPr>
                <w:bCs/>
                <w:sz w:val="20"/>
              </w:rPr>
            </w:pPr>
            <w:r w:rsidRPr="00340532">
              <w:rPr>
                <w:bCs/>
                <w:sz w:val="20"/>
              </w:rPr>
              <w:t>«</w:t>
            </w:r>
            <w:r w:rsidR="00340532" w:rsidRPr="00340532">
              <w:rPr>
                <w:bCs/>
                <w:sz w:val="20"/>
              </w:rPr>
              <w:t>27) в статье 201:</w:t>
            </w:r>
          </w:p>
          <w:p w:rsidR="00340532" w:rsidRPr="00340532" w:rsidRDefault="00340532" w:rsidP="00340532">
            <w:pPr>
              <w:widowControl w:val="0"/>
              <w:ind w:firstLine="176"/>
              <w:jc w:val="both"/>
              <w:rPr>
                <w:bCs/>
                <w:sz w:val="20"/>
              </w:rPr>
            </w:pPr>
            <w:r w:rsidRPr="00340532">
              <w:rPr>
                <w:bCs/>
                <w:sz w:val="20"/>
              </w:rPr>
              <w:t>а) в пункте 11:</w:t>
            </w:r>
          </w:p>
          <w:p w:rsidR="00340532" w:rsidRPr="00340532" w:rsidRDefault="00340532" w:rsidP="00340532">
            <w:pPr>
              <w:widowControl w:val="0"/>
              <w:ind w:firstLine="176"/>
              <w:jc w:val="both"/>
              <w:rPr>
                <w:bCs/>
                <w:sz w:val="20"/>
              </w:rPr>
            </w:pPr>
            <w:r w:rsidRPr="00340532">
              <w:rPr>
                <w:bCs/>
                <w:sz w:val="20"/>
              </w:rPr>
              <w:t>подпункт 3 после слов «полиграфических красок» дополнить словами «и (или) свидетельство на производство автомобильного бензина»;</w:t>
            </w:r>
          </w:p>
          <w:p w:rsidR="00340532" w:rsidRPr="00340532" w:rsidRDefault="00340532" w:rsidP="00340532">
            <w:pPr>
              <w:widowControl w:val="0"/>
              <w:ind w:firstLine="176"/>
              <w:jc w:val="both"/>
              <w:rPr>
                <w:bCs/>
                <w:sz w:val="20"/>
              </w:rPr>
            </w:pPr>
            <w:r w:rsidRPr="00340532">
              <w:rPr>
                <w:bCs/>
                <w:sz w:val="20"/>
              </w:rPr>
              <w:t>дополнить подпунктом 7 следующего содержания:</w:t>
            </w:r>
          </w:p>
          <w:p w:rsidR="00340532" w:rsidRPr="00340532" w:rsidRDefault="00340532" w:rsidP="00340532">
            <w:pPr>
              <w:widowControl w:val="0"/>
              <w:ind w:firstLine="176"/>
              <w:jc w:val="both"/>
              <w:rPr>
                <w:bCs/>
                <w:sz w:val="20"/>
              </w:rPr>
            </w:pPr>
            <w:r w:rsidRPr="00340532">
              <w:rPr>
                <w:bCs/>
                <w:sz w:val="20"/>
              </w:rPr>
              <w:t>«7) реестра документов, подтверждающих факт реализации налогоплательщиком, имеющим свидетельство на производство автомобильного бензина, произведенного им высокооктанового (по исследовательскому методу 92 и более) автомобильного бензина класса 5, при производстве которого использован этиловый спирт.»;</w:t>
            </w:r>
          </w:p>
          <w:p w:rsidR="00340532" w:rsidRPr="00340532" w:rsidRDefault="00340532" w:rsidP="00340532">
            <w:pPr>
              <w:widowControl w:val="0"/>
              <w:ind w:firstLine="176"/>
              <w:jc w:val="both"/>
              <w:rPr>
                <w:bCs/>
                <w:sz w:val="20"/>
              </w:rPr>
            </w:pPr>
            <w:r w:rsidRPr="00340532">
              <w:rPr>
                <w:bCs/>
                <w:sz w:val="20"/>
              </w:rPr>
              <w:t>б) пункты 17 и 18 признать утратившими силу;</w:t>
            </w:r>
          </w:p>
          <w:p w:rsidR="00340532" w:rsidRPr="00340532" w:rsidRDefault="00340532" w:rsidP="00340532">
            <w:pPr>
              <w:widowControl w:val="0"/>
              <w:ind w:firstLine="176"/>
              <w:jc w:val="both"/>
              <w:rPr>
                <w:bCs/>
                <w:sz w:val="20"/>
              </w:rPr>
            </w:pPr>
            <w:r w:rsidRPr="00340532">
              <w:rPr>
                <w:bCs/>
                <w:sz w:val="20"/>
              </w:rPr>
              <w:t>в) пункт 20 дополнить подпунктом 8 следующего содержания:</w:t>
            </w:r>
          </w:p>
          <w:p w:rsidR="00340532" w:rsidRPr="00340532" w:rsidRDefault="00340532" w:rsidP="00340532">
            <w:pPr>
              <w:widowControl w:val="0"/>
              <w:ind w:firstLine="176"/>
              <w:jc w:val="both"/>
              <w:rPr>
                <w:bCs/>
                <w:sz w:val="20"/>
              </w:rPr>
            </w:pPr>
            <w:r w:rsidRPr="00340532">
              <w:rPr>
                <w:bCs/>
                <w:sz w:val="20"/>
              </w:rPr>
              <w:t>«8) при использовании параксилола для полиэфирного производства с применением размера коэффициента, предусмотренного абзацем шестым пункта 20 статьи 200 настоящего Кодекса:</w:t>
            </w:r>
          </w:p>
          <w:p w:rsidR="00340532" w:rsidRPr="00340532" w:rsidRDefault="00340532" w:rsidP="00340532">
            <w:pPr>
              <w:widowControl w:val="0"/>
              <w:ind w:firstLine="176"/>
              <w:jc w:val="both"/>
              <w:rPr>
                <w:bCs/>
                <w:sz w:val="20"/>
              </w:rPr>
            </w:pPr>
            <w:r w:rsidRPr="00340532">
              <w:rPr>
                <w:bCs/>
                <w:sz w:val="20"/>
              </w:rPr>
              <w:t>копий документов, подтверждающих стоимостные и технологические характеристики производственных мощностей, необходимых для осуществления полиэфирного производства и для производства параксилола, указанные в абзаце седьмом пункта 20 статьи 200 настоящего Кодекса, копий документов, подтверждающих ввод в эксплуатацию таких производственных мощностей;</w:t>
            </w:r>
          </w:p>
          <w:p w:rsidR="00340532" w:rsidRPr="00340532" w:rsidRDefault="00340532" w:rsidP="00340532">
            <w:pPr>
              <w:widowControl w:val="0"/>
              <w:ind w:firstLine="176"/>
              <w:jc w:val="both"/>
              <w:rPr>
                <w:bCs/>
                <w:sz w:val="20"/>
              </w:rPr>
            </w:pPr>
            <w:r w:rsidRPr="00340532">
              <w:rPr>
                <w:bCs/>
                <w:sz w:val="20"/>
              </w:rPr>
              <w:t>копий документов, указанных в подпунктах 5 и 6 настоящего пункта, подтверждающих факт использования параксилола для полиэфирного производства налогоплательщиком (иной организацией, оказывающей налогоплательщику услуги по производству ТФК, и (или) ПЭТФ, и (или) другой полиэфирной продукции);</w:t>
            </w:r>
          </w:p>
          <w:p w:rsidR="00340532" w:rsidRPr="00340532" w:rsidRDefault="00340532" w:rsidP="00340532">
            <w:pPr>
              <w:widowControl w:val="0"/>
              <w:ind w:firstLine="176"/>
              <w:jc w:val="both"/>
              <w:rPr>
                <w:bCs/>
                <w:sz w:val="20"/>
              </w:rPr>
            </w:pPr>
            <w:r w:rsidRPr="00340532">
              <w:rPr>
                <w:bCs/>
                <w:sz w:val="20"/>
              </w:rPr>
              <w:lastRenderedPageBreak/>
              <w:t>копий документов, подтверждающих оприходование (постановку на бухгалтерский учет) ТФК, и (или) ПЭТФ, и (или) другой полиэфирной продукции, а также побочной продукции и отходов соответствующих производств налогоплательщиком (копии договора налогоплательщика с организацией, оказывающей налогоплательщику услуги по производству ТФК, и (или) ПЭТФ, и (или) другой полиэфирной продукции, копии акта приема-передачи указанной готовой продукции, а также побочной продукции и отходов соответствующих производств).»;</w:t>
            </w:r>
          </w:p>
          <w:p w:rsidR="00340532" w:rsidRPr="00340532" w:rsidRDefault="00340532" w:rsidP="00340532">
            <w:pPr>
              <w:widowControl w:val="0"/>
              <w:ind w:firstLine="176"/>
              <w:jc w:val="both"/>
              <w:rPr>
                <w:bCs/>
                <w:sz w:val="20"/>
              </w:rPr>
            </w:pPr>
            <w:r w:rsidRPr="00340532">
              <w:rPr>
                <w:bCs/>
                <w:sz w:val="20"/>
              </w:rPr>
              <w:t>г) дополнить пунктом 28</w:t>
            </w:r>
            <w:r w:rsidRPr="00340532">
              <w:rPr>
                <w:bCs/>
                <w:sz w:val="20"/>
                <w:vertAlign w:val="superscript"/>
              </w:rPr>
              <w:t>2</w:t>
            </w:r>
            <w:r w:rsidRPr="00340532">
              <w:rPr>
                <w:bCs/>
                <w:sz w:val="20"/>
              </w:rPr>
              <w:t xml:space="preserve"> следующего содержания:</w:t>
            </w:r>
          </w:p>
          <w:p w:rsidR="00340532" w:rsidRPr="00340532" w:rsidRDefault="00340532" w:rsidP="00340532">
            <w:pPr>
              <w:widowControl w:val="0"/>
              <w:ind w:firstLine="176"/>
              <w:jc w:val="both"/>
              <w:rPr>
                <w:bCs/>
                <w:sz w:val="20"/>
              </w:rPr>
            </w:pPr>
            <w:r w:rsidRPr="00340532">
              <w:rPr>
                <w:bCs/>
                <w:sz w:val="20"/>
              </w:rPr>
              <w:t>«28</w:t>
            </w:r>
            <w:r w:rsidRPr="00340532">
              <w:rPr>
                <w:bCs/>
                <w:sz w:val="20"/>
                <w:vertAlign w:val="superscript"/>
              </w:rPr>
              <w:t>2</w:t>
            </w:r>
            <w:r w:rsidRPr="00340532">
              <w:rPr>
                <w:bCs/>
                <w:sz w:val="20"/>
              </w:rPr>
              <w:t>. Налоговый вычет, предусмотренный пунктом 27</w:t>
            </w:r>
            <w:r w:rsidRPr="00340532">
              <w:rPr>
                <w:bCs/>
                <w:sz w:val="20"/>
                <w:vertAlign w:val="superscript"/>
              </w:rPr>
              <w:t>4</w:t>
            </w:r>
            <w:r w:rsidRPr="00340532">
              <w:rPr>
                <w:bCs/>
                <w:sz w:val="20"/>
              </w:rPr>
              <w:t xml:space="preserve"> статьи 200 настоящего Кодекса, производится при представлении налогоплательщиком в налоговые органы следующих документов:</w:t>
            </w:r>
          </w:p>
          <w:p w:rsidR="00340532" w:rsidRPr="00340532" w:rsidRDefault="00340532" w:rsidP="00340532">
            <w:pPr>
              <w:widowControl w:val="0"/>
              <w:ind w:firstLine="176"/>
              <w:jc w:val="both"/>
              <w:rPr>
                <w:bCs/>
                <w:sz w:val="20"/>
              </w:rPr>
            </w:pPr>
            <w:r w:rsidRPr="00340532">
              <w:rPr>
                <w:bCs/>
                <w:sz w:val="20"/>
              </w:rPr>
              <w:t>1) копии документа, подтверждающего статус собственника нефтяного сырья;</w:t>
            </w:r>
          </w:p>
          <w:p w:rsidR="00340532" w:rsidRPr="00340532" w:rsidRDefault="00340532" w:rsidP="00340532">
            <w:pPr>
              <w:widowControl w:val="0"/>
              <w:ind w:firstLine="176"/>
              <w:jc w:val="both"/>
              <w:rPr>
                <w:bCs/>
                <w:sz w:val="20"/>
              </w:rPr>
            </w:pPr>
            <w:r w:rsidRPr="00340532">
              <w:rPr>
                <w:bCs/>
                <w:sz w:val="20"/>
              </w:rPr>
              <w:t xml:space="preserve">2) копии спецификации на давальческую переработку нефти в соответствии с международным договором Российской Федерации; </w:t>
            </w:r>
          </w:p>
          <w:p w:rsidR="00340532" w:rsidRPr="00340532" w:rsidRDefault="00340532" w:rsidP="00340532">
            <w:pPr>
              <w:widowControl w:val="0"/>
              <w:ind w:firstLine="176"/>
              <w:jc w:val="both"/>
              <w:rPr>
                <w:bCs/>
                <w:sz w:val="20"/>
              </w:rPr>
            </w:pPr>
            <w:r w:rsidRPr="00340532">
              <w:rPr>
                <w:bCs/>
                <w:sz w:val="20"/>
              </w:rPr>
              <w:t xml:space="preserve">3) производственного баланса лица, осуществляющего давальческую переработку за пределами территории Российской Федерации, в части нефтяного сырья, принадлежащего налогоплательщику на праве собственности; </w:t>
            </w:r>
          </w:p>
          <w:p w:rsidR="00340532" w:rsidRPr="00340532" w:rsidRDefault="00340532" w:rsidP="00340532">
            <w:pPr>
              <w:widowControl w:val="0"/>
              <w:ind w:firstLine="176"/>
              <w:jc w:val="both"/>
              <w:rPr>
                <w:bCs/>
                <w:sz w:val="20"/>
              </w:rPr>
            </w:pPr>
            <w:r w:rsidRPr="00340532">
              <w:rPr>
                <w:bCs/>
                <w:sz w:val="20"/>
              </w:rPr>
              <w:t xml:space="preserve">4) реестра документов, подтверждающих получение собственником нефтяного сырья произведенных в результате его давальческой переработки за пределами территории Российской Федерации нефтепродуктов; </w:t>
            </w:r>
          </w:p>
          <w:p w:rsidR="00617E8A" w:rsidRPr="00340532" w:rsidRDefault="00340532" w:rsidP="00340532">
            <w:pPr>
              <w:widowControl w:val="0"/>
              <w:ind w:firstLine="176"/>
              <w:jc w:val="both"/>
              <w:rPr>
                <w:bCs/>
                <w:sz w:val="20"/>
              </w:rPr>
            </w:pPr>
            <w:r w:rsidRPr="00340532">
              <w:rPr>
                <w:bCs/>
                <w:sz w:val="20"/>
              </w:rPr>
              <w:t xml:space="preserve">5) реестра документов, подтверждающих реализацию на территории Российской Федерации высокооктанового </w:t>
            </w:r>
            <w:r w:rsidRPr="00340532">
              <w:rPr>
                <w:bCs/>
                <w:sz w:val="20"/>
              </w:rPr>
              <w:br/>
              <w:t>(по исследовательскому методу 92 и более) автомобильного бензина класса 5 и (или) дизельного топлива класса 5, указанных в пункте 27</w:t>
            </w:r>
            <w:r w:rsidRPr="00340532">
              <w:rPr>
                <w:bCs/>
                <w:sz w:val="20"/>
                <w:vertAlign w:val="superscript"/>
              </w:rPr>
              <w:t>4</w:t>
            </w:r>
            <w:r w:rsidRPr="00340532">
              <w:rPr>
                <w:bCs/>
                <w:sz w:val="20"/>
              </w:rPr>
              <w:t xml:space="preserve"> статьи 200 настоящего Кодекса.»;</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340532" w:rsidRPr="00340532" w:rsidRDefault="00340532" w:rsidP="00340532">
            <w:pPr>
              <w:widowControl w:val="0"/>
              <w:ind w:firstLine="176"/>
              <w:jc w:val="both"/>
              <w:rPr>
                <w:b/>
                <w:bCs/>
                <w:sz w:val="20"/>
              </w:rPr>
            </w:pPr>
            <w:r w:rsidRPr="00340532">
              <w:rPr>
                <w:b/>
                <w:bCs/>
                <w:sz w:val="20"/>
              </w:rPr>
              <w:lastRenderedPageBreak/>
              <w:t>27) в статье 201:</w:t>
            </w:r>
          </w:p>
          <w:p w:rsidR="00340532" w:rsidRPr="00340532" w:rsidRDefault="00340532" w:rsidP="00340532">
            <w:pPr>
              <w:widowControl w:val="0"/>
              <w:ind w:firstLine="176"/>
              <w:jc w:val="both"/>
              <w:rPr>
                <w:b/>
                <w:bCs/>
                <w:sz w:val="20"/>
              </w:rPr>
            </w:pPr>
            <w:r w:rsidRPr="00340532">
              <w:rPr>
                <w:b/>
                <w:bCs/>
                <w:sz w:val="20"/>
              </w:rPr>
              <w:t>а) в пункте 11:</w:t>
            </w:r>
          </w:p>
          <w:p w:rsidR="00340532" w:rsidRPr="00340532" w:rsidRDefault="00340532" w:rsidP="00340532">
            <w:pPr>
              <w:widowControl w:val="0"/>
              <w:ind w:firstLine="176"/>
              <w:jc w:val="both"/>
              <w:rPr>
                <w:b/>
                <w:bCs/>
                <w:sz w:val="20"/>
              </w:rPr>
            </w:pPr>
            <w:r w:rsidRPr="00340532">
              <w:rPr>
                <w:b/>
                <w:bCs/>
                <w:sz w:val="20"/>
              </w:rPr>
              <w:t>подпункт 3 после слов «полиграфических красок» дополнить словами «и (или) свидетельство на производство автомобильного бензина»;</w:t>
            </w:r>
          </w:p>
          <w:p w:rsidR="00340532" w:rsidRPr="00340532" w:rsidRDefault="00340532" w:rsidP="00340532">
            <w:pPr>
              <w:widowControl w:val="0"/>
              <w:ind w:firstLine="176"/>
              <w:jc w:val="both"/>
              <w:rPr>
                <w:b/>
                <w:bCs/>
                <w:sz w:val="20"/>
              </w:rPr>
            </w:pPr>
            <w:r w:rsidRPr="00340532">
              <w:rPr>
                <w:b/>
                <w:bCs/>
                <w:sz w:val="20"/>
              </w:rPr>
              <w:t>дополнить подпунктом 7 следующего содержания:</w:t>
            </w:r>
          </w:p>
          <w:p w:rsidR="00340532" w:rsidRPr="00340532" w:rsidRDefault="00340532" w:rsidP="00340532">
            <w:pPr>
              <w:widowControl w:val="0"/>
              <w:ind w:firstLine="176"/>
              <w:jc w:val="both"/>
              <w:rPr>
                <w:b/>
                <w:bCs/>
                <w:sz w:val="20"/>
              </w:rPr>
            </w:pPr>
            <w:r w:rsidRPr="00340532">
              <w:rPr>
                <w:b/>
                <w:bCs/>
                <w:sz w:val="20"/>
              </w:rPr>
              <w:t>«7) реестра документов, подтверждающих факт реализации налогоплательщиком, имеющим свидетельство на производство автомобильного бензина, произведенного им высокооктанового (по исследовательскому методу 92 и более) автомобильного бензина класса 5, при производстве которого использован этиловый спирт.»;</w:t>
            </w:r>
          </w:p>
          <w:p w:rsidR="00340532" w:rsidRPr="00340532" w:rsidRDefault="00340532" w:rsidP="00340532">
            <w:pPr>
              <w:widowControl w:val="0"/>
              <w:ind w:firstLine="176"/>
              <w:jc w:val="both"/>
              <w:rPr>
                <w:b/>
                <w:bCs/>
                <w:sz w:val="20"/>
              </w:rPr>
            </w:pPr>
            <w:r w:rsidRPr="00340532">
              <w:rPr>
                <w:b/>
                <w:bCs/>
                <w:sz w:val="20"/>
              </w:rPr>
              <w:t>б) пункты 17 и 18 признать утратившими силу;</w:t>
            </w:r>
          </w:p>
          <w:p w:rsidR="00340532" w:rsidRPr="00340532" w:rsidRDefault="00340532" w:rsidP="00340532">
            <w:pPr>
              <w:widowControl w:val="0"/>
              <w:ind w:firstLine="176"/>
              <w:jc w:val="both"/>
              <w:rPr>
                <w:b/>
                <w:bCs/>
                <w:sz w:val="20"/>
              </w:rPr>
            </w:pPr>
            <w:r w:rsidRPr="00340532">
              <w:rPr>
                <w:b/>
                <w:bCs/>
                <w:sz w:val="20"/>
              </w:rPr>
              <w:t>в) пункт 20 дополнить подпунктом 8 следующего содержания:</w:t>
            </w:r>
          </w:p>
          <w:p w:rsidR="00340532" w:rsidRPr="00340532" w:rsidRDefault="00340532" w:rsidP="00340532">
            <w:pPr>
              <w:widowControl w:val="0"/>
              <w:ind w:firstLine="176"/>
              <w:jc w:val="both"/>
              <w:rPr>
                <w:b/>
                <w:bCs/>
                <w:sz w:val="20"/>
              </w:rPr>
            </w:pPr>
            <w:r w:rsidRPr="00340532">
              <w:rPr>
                <w:b/>
                <w:bCs/>
                <w:sz w:val="20"/>
              </w:rPr>
              <w:t>«8) при использовании параксилола для полиэфирного производства с применением размера коэффициента, предусмотренного абзацем шестым пункта 20 статьи 200 настоящего Кодекса:</w:t>
            </w:r>
          </w:p>
          <w:p w:rsidR="00340532" w:rsidRPr="00340532" w:rsidRDefault="00340532" w:rsidP="00340532">
            <w:pPr>
              <w:widowControl w:val="0"/>
              <w:ind w:firstLine="176"/>
              <w:jc w:val="both"/>
              <w:rPr>
                <w:b/>
                <w:bCs/>
                <w:sz w:val="20"/>
              </w:rPr>
            </w:pPr>
            <w:r w:rsidRPr="00340532">
              <w:rPr>
                <w:b/>
                <w:bCs/>
                <w:sz w:val="20"/>
              </w:rPr>
              <w:t>копий документов, подтверждающих стоимостные и технологические характеристики производственных мощностей, необходимых для осуществления полиэфирного производства и для производства параксилола, указанные в абзаце седьмом пункта 20 статьи 200 настоящего Кодекса, копий документов, подтверждающих ввод в эксплуатацию таких производственных мощностей;</w:t>
            </w:r>
          </w:p>
          <w:p w:rsidR="00340532" w:rsidRPr="00340532" w:rsidRDefault="00340532" w:rsidP="00340532">
            <w:pPr>
              <w:widowControl w:val="0"/>
              <w:ind w:firstLine="176"/>
              <w:jc w:val="both"/>
              <w:rPr>
                <w:b/>
                <w:bCs/>
                <w:sz w:val="20"/>
              </w:rPr>
            </w:pPr>
            <w:r w:rsidRPr="00340532">
              <w:rPr>
                <w:b/>
                <w:bCs/>
                <w:sz w:val="20"/>
              </w:rPr>
              <w:t>копий документов, указанных в подпунктах 5 и 6 настоящего пункта, подтверждающих факт использования параксилола для полиэфирного производства налогоплательщиком (иной организацией, оказывающей налогоплательщику услуги по производству ТФК, и (или) ПЭТФ, и (или) другой полиэфирной продукции);</w:t>
            </w:r>
          </w:p>
          <w:p w:rsidR="00340532" w:rsidRPr="00340532" w:rsidRDefault="00340532" w:rsidP="00340532">
            <w:pPr>
              <w:widowControl w:val="0"/>
              <w:ind w:firstLine="176"/>
              <w:jc w:val="both"/>
              <w:rPr>
                <w:b/>
                <w:bCs/>
                <w:sz w:val="20"/>
              </w:rPr>
            </w:pPr>
            <w:r w:rsidRPr="00340532">
              <w:rPr>
                <w:b/>
                <w:bCs/>
                <w:sz w:val="20"/>
              </w:rPr>
              <w:lastRenderedPageBreak/>
              <w:t>копий документов, подтверждающих оприходование (постановку на бухгалтерский учет) ТФК, и (или) ПЭТФ, и (или) другой полиэфирной продукции, а также побочной продукции и отходов соответствующих производств налогоплательщиком (копии договора налогоплательщика с организацией, оказывающей налогоплательщику услуги по производству ТФК, и (или) ПЭТФ, и (или) другой полиэфирной продукции, копии акта приема-передачи указанной готовой продукции, а также побочной продукции и отходов соответствующих производств).»;</w:t>
            </w:r>
          </w:p>
          <w:p w:rsidR="00340532" w:rsidRPr="00340532" w:rsidRDefault="00340532" w:rsidP="00340532">
            <w:pPr>
              <w:widowControl w:val="0"/>
              <w:ind w:firstLine="176"/>
              <w:jc w:val="both"/>
              <w:rPr>
                <w:b/>
                <w:bCs/>
                <w:sz w:val="20"/>
              </w:rPr>
            </w:pPr>
            <w:r w:rsidRPr="00340532">
              <w:rPr>
                <w:b/>
                <w:bCs/>
                <w:sz w:val="20"/>
              </w:rPr>
              <w:t>г) дополнить пунктом 28</w:t>
            </w:r>
            <w:r w:rsidRPr="00340532">
              <w:rPr>
                <w:b/>
                <w:bCs/>
                <w:sz w:val="20"/>
                <w:vertAlign w:val="superscript"/>
              </w:rPr>
              <w:t>2</w:t>
            </w:r>
            <w:r w:rsidRPr="00340532">
              <w:rPr>
                <w:b/>
                <w:bCs/>
                <w:sz w:val="20"/>
              </w:rPr>
              <w:t xml:space="preserve"> следующего содержания:</w:t>
            </w:r>
          </w:p>
          <w:p w:rsidR="00340532" w:rsidRPr="00340532" w:rsidRDefault="00340532" w:rsidP="00340532">
            <w:pPr>
              <w:widowControl w:val="0"/>
              <w:ind w:firstLine="176"/>
              <w:jc w:val="both"/>
              <w:rPr>
                <w:b/>
                <w:bCs/>
                <w:sz w:val="20"/>
              </w:rPr>
            </w:pPr>
            <w:r w:rsidRPr="00340532">
              <w:rPr>
                <w:b/>
                <w:bCs/>
                <w:sz w:val="20"/>
              </w:rPr>
              <w:t>«28</w:t>
            </w:r>
            <w:r w:rsidRPr="00340532">
              <w:rPr>
                <w:b/>
                <w:bCs/>
                <w:sz w:val="20"/>
                <w:vertAlign w:val="superscript"/>
              </w:rPr>
              <w:t>2</w:t>
            </w:r>
            <w:r w:rsidRPr="00340532">
              <w:rPr>
                <w:b/>
                <w:bCs/>
                <w:sz w:val="20"/>
              </w:rPr>
              <w:t>. Налоговый вычет, предусмотренный пунктом 27</w:t>
            </w:r>
            <w:r w:rsidRPr="00340532">
              <w:rPr>
                <w:b/>
                <w:bCs/>
                <w:sz w:val="20"/>
                <w:vertAlign w:val="superscript"/>
              </w:rPr>
              <w:t>4</w:t>
            </w:r>
            <w:r w:rsidRPr="00340532">
              <w:rPr>
                <w:b/>
                <w:bCs/>
                <w:sz w:val="20"/>
              </w:rPr>
              <w:t xml:space="preserve"> статьи 200 настоящего Кодекса, производится при представлении налогоплательщиком в налоговые органы следующих документов:</w:t>
            </w:r>
          </w:p>
          <w:p w:rsidR="00340532" w:rsidRPr="00340532" w:rsidRDefault="00340532" w:rsidP="00340532">
            <w:pPr>
              <w:widowControl w:val="0"/>
              <w:ind w:firstLine="176"/>
              <w:jc w:val="both"/>
              <w:rPr>
                <w:b/>
                <w:bCs/>
                <w:sz w:val="20"/>
              </w:rPr>
            </w:pPr>
            <w:r w:rsidRPr="00340532">
              <w:rPr>
                <w:b/>
                <w:bCs/>
                <w:sz w:val="20"/>
              </w:rPr>
              <w:t>1) копии документа, подтверждающего статус собственника нефтяного сырья;</w:t>
            </w:r>
          </w:p>
          <w:p w:rsidR="00340532" w:rsidRPr="00340532" w:rsidRDefault="00340532" w:rsidP="00340532">
            <w:pPr>
              <w:widowControl w:val="0"/>
              <w:ind w:firstLine="176"/>
              <w:jc w:val="both"/>
              <w:rPr>
                <w:b/>
                <w:bCs/>
                <w:sz w:val="20"/>
              </w:rPr>
            </w:pPr>
            <w:r w:rsidRPr="00340532">
              <w:rPr>
                <w:b/>
                <w:bCs/>
                <w:sz w:val="20"/>
              </w:rPr>
              <w:t xml:space="preserve">2) копии спецификации на давальческую переработку нефти в соответствии с международным договором Российской Федерации; </w:t>
            </w:r>
          </w:p>
          <w:p w:rsidR="00340532" w:rsidRPr="00340532" w:rsidRDefault="00340532" w:rsidP="00340532">
            <w:pPr>
              <w:widowControl w:val="0"/>
              <w:ind w:firstLine="176"/>
              <w:jc w:val="both"/>
              <w:rPr>
                <w:b/>
                <w:bCs/>
                <w:sz w:val="20"/>
              </w:rPr>
            </w:pPr>
            <w:r w:rsidRPr="00340532">
              <w:rPr>
                <w:b/>
                <w:bCs/>
                <w:sz w:val="20"/>
              </w:rPr>
              <w:t xml:space="preserve">3) производственного баланса лица, осуществляющего давальческую переработку за пределами территории Российской Федерации, в части нефтяного сырья, принадлежащего налогоплательщику на праве собственности; </w:t>
            </w:r>
          </w:p>
          <w:p w:rsidR="00340532" w:rsidRPr="00340532" w:rsidRDefault="00340532" w:rsidP="00340532">
            <w:pPr>
              <w:widowControl w:val="0"/>
              <w:ind w:firstLine="176"/>
              <w:jc w:val="both"/>
              <w:rPr>
                <w:b/>
                <w:bCs/>
                <w:sz w:val="20"/>
              </w:rPr>
            </w:pPr>
            <w:r w:rsidRPr="00340532">
              <w:rPr>
                <w:b/>
                <w:bCs/>
                <w:sz w:val="20"/>
              </w:rPr>
              <w:t xml:space="preserve">4) реестра документов, подтверждающих получение собственником нефтяного сырья произведенных в результате его давальческой переработки за пределами территории Российской Федерации нефтепродуктов; </w:t>
            </w:r>
          </w:p>
          <w:p w:rsidR="00617E8A" w:rsidRPr="00A97D28" w:rsidRDefault="00340532" w:rsidP="00340532">
            <w:pPr>
              <w:widowControl w:val="0"/>
              <w:ind w:firstLine="176"/>
              <w:jc w:val="both"/>
              <w:rPr>
                <w:bCs/>
                <w:sz w:val="20"/>
              </w:rPr>
            </w:pPr>
            <w:r w:rsidRPr="00340532">
              <w:rPr>
                <w:b/>
                <w:bCs/>
                <w:sz w:val="20"/>
              </w:rPr>
              <w:t xml:space="preserve">5) реестра документов, подтверждающих реализацию на территории Российской Федерации высокооктанового </w:t>
            </w:r>
            <w:r w:rsidRPr="00340532">
              <w:rPr>
                <w:b/>
                <w:bCs/>
                <w:sz w:val="20"/>
              </w:rPr>
              <w:br/>
              <w:t xml:space="preserve">(по исследовательскому методу 92 и более) </w:t>
            </w:r>
            <w:r w:rsidRPr="00340532">
              <w:rPr>
                <w:b/>
                <w:bCs/>
                <w:sz w:val="20"/>
              </w:rPr>
              <w:lastRenderedPageBreak/>
              <w:t>автомобильного бензина класса 5 и (или) дизельного топлива класса 5, указанных в пункте 27</w:t>
            </w:r>
            <w:r w:rsidRPr="00340532">
              <w:rPr>
                <w:b/>
                <w:bCs/>
                <w:sz w:val="20"/>
                <w:vertAlign w:val="superscript"/>
              </w:rPr>
              <w:t>4</w:t>
            </w:r>
            <w:r w:rsidRPr="00340532">
              <w:rPr>
                <w:b/>
                <w:bCs/>
                <w:sz w:val="20"/>
              </w:rPr>
              <w:t xml:space="preserve"> статьи 200 настоящего Кодекса.»;</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widowControl w:val="0"/>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tabs>
                <w:tab w:val="left" w:pos="1134"/>
              </w:tabs>
              <w:ind w:firstLine="176"/>
              <w:jc w:val="both"/>
              <w:rPr>
                <w:bCs/>
                <w:sz w:val="20"/>
              </w:rPr>
            </w:pPr>
            <w:r w:rsidRPr="00A97D28">
              <w:rPr>
                <w:bCs/>
                <w:sz w:val="20"/>
              </w:rPr>
              <w:t>Пункт 24 статьи 2</w:t>
            </w:r>
          </w:p>
          <w:p w:rsidR="00617E8A" w:rsidRDefault="00617E8A" w:rsidP="00965239">
            <w:pPr>
              <w:tabs>
                <w:tab w:val="left" w:pos="1134"/>
              </w:tabs>
              <w:ind w:firstLine="176"/>
              <w:jc w:val="both"/>
              <w:rPr>
                <w:bCs/>
                <w:sz w:val="20"/>
              </w:rPr>
            </w:pPr>
          </w:p>
          <w:p w:rsidR="00617E8A" w:rsidRPr="00A97D28" w:rsidRDefault="00617E8A" w:rsidP="00965239">
            <w:pPr>
              <w:tabs>
                <w:tab w:val="left" w:pos="1134"/>
              </w:tabs>
              <w:ind w:firstLine="176"/>
              <w:jc w:val="both"/>
              <w:rPr>
                <w:sz w:val="20"/>
              </w:rPr>
            </w:pPr>
            <w:r w:rsidRPr="00A97D28">
              <w:rPr>
                <w:sz w:val="20"/>
              </w:rPr>
              <w:t>24) в статье 203.1:</w:t>
            </w:r>
          </w:p>
          <w:p w:rsidR="00617E8A" w:rsidRPr="00A97D28" w:rsidRDefault="00617E8A" w:rsidP="00965239">
            <w:pPr>
              <w:tabs>
                <w:tab w:val="left" w:pos="1134"/>
              </w:tabs>
              <w:ind w:firstLine="176"/>
              <w:jc w:val="both"/>
              <w:rPr>
                <w:sz w:val="20"/>
              </w:rPr>
            </w:pPr>
            <w:r w:rsidRPr="00A97D28">
              <w:rPr>
                <w:sz w:val="20"/>
              </w:rPr>
              <w:t xml:space="preserve">а) в абзаце четвертом пункта 2 слова </w:t>
            </w:r>
            <w:r w:rsidR="002F39B4">
              <w:rPr>
                <w:sz w:val="20"/>
              </w:rPr>
              <w:t>«</w:t>
            </w:r>
            <w:r w:rsidRPr="00A97D28">
              <w:rPr>
                <w:sz w:val="20"/>
              </w:rPr>
              <w:t>Вместо банковской гарантии, представляемой гарантом, налогоплательщик</w:t>
            </w:r>
            <w:r w:rsidR="002F39B4">
              <w:rPr>
                <w:sz w:val="20"/>
              </w:rPr>
              <w:t>»</w:t>
            </w:r>
            <w:r w:rsidRPr="00A97D28">
              <w:rPr>
                <w:sz w:val="20"/>
              </w:rPr>
              <w:t xml:space="preserve"> заменить словом </w:t>
            </w:r>
            <w:r w:rsidR="002F39B4">
              <w:rPr>
                <w:sz w:val="20"/>
              </w:rPr>
              <w:t>«</w:t>
            </w:r>
            <w:r w:rsidRPr="00A97D28">
              <w:rPr>
                <w:sz w:val="20"/>
              </w:rPr>
              <w:t>Налогоплательщиком</w:t>
            </w:r>
            <w:r w:rsidR="002F39B4">
              <w:rPr>
                <w:sz w:val="20"/>
              </w:rPr>
              <w:t>»</w:t>
            </w:r>
            <w:r w:rsidRPr="00A97D28">
              <w:rPr>
                <w:sz w:val="20"/>
              </w:rPr>
              <w:t xml:space="preserve">, слова </w:t>
            </w:r>
            <w:r w:rsidR="002F39B4">
              <w:rPr>
                <w:sz w:val="20"/>
              </w:rPr>
              <w:t>«</w:t>
            </w:r>
            <w:r w:rsidRPr="00A97D28">
              <w:rPr>
                <w:sz w:val="20"/>
              </w:rPr>
              <w:t>представляет в налоговый орган</w:t>
            </w:r>
            <w:r w:rsidR="002F39B4">
              <w:rPr>
                <w:sz w:val="20"/>
              </w:rPr>
              <w:t>»</w:t>
            </w:r>
            <w:r w:rsidRPr="00A97D28">
              <w:rPr>
                <w:sz w:val="20"/>
              </w:rPr>
              <w:t xml:space="preserve"> заменить словами </w:t>
            </w:r>
            <w:r w:rsidR="002F39B4">
              <w:rPr>
                <w:sz w:val="20"/>
              </w:rPr>
              <w:t>«</w:t>
            </w:r>
            <w:r w:rsidRPr="00A97D28">
              <w:rPr>
                <w:sz w:val="20"/>
              </w:rPr>
              <w:t>в налоговый орган может быть представлен</w:t>
            </w:r>
            <w:r w:rsidR="002F39B4">
              <w:rPr>
                <w:sz w:val="20"/>
              </w:rPr>
              <w:t>»</w:t>
            </w:r>
            <w:r w:rsidRPr="00A97D28">
              <w:rPr>
                <w:sz w:val="20"/>
              </w:rPr>
              <w:t>;</w:t>
            </w:r>
          </w:p>
          <w:p w:rsidR="00617E8A" w:rsidRPr="00A97D28" w:rsidRDefault="00617E8A" w:rsidP="00965239">
            <w:pPr>
              <w:tabs>
                <w:tab w:val="left" w:pos="1134"/>
              </w:tabs>
              <w:ind w:firstLine="176"/>
              <w:jc w:val="both"/>
              <w:rPr>
                <w:sz w:val="20"/>
              </w:rPr>
            </w:pPr>
            <w:r w:rsidRPr="00A97D28">
              <w:rPr>
                <w:sz w:val="20"/>
              </w:rPr>
              <w:t xml:space="preserve">б) в абзаце первом пункта 14 слова </w:t>
            </w:r>
            <w:r w:rsidR="002F39B4">
              <w:rPr>
                <w:sz w:val="20"/>
              </w:rPr>
              <w:t>«</w:t>
            </w:r>
            <w:r w:rsidRPr="00A97D28">
              <w:rPr>
                <w:sz w:val="20"/>
              </w:rPr>
              <w:t>третьего дня</w:t>
            </w:r>
            <w:r w:rsidR="002F39B4">
              <w:rPr>
                <w:sz w:val="20"/>
              </w:rPr>
              <w:t>»</w:t>
            </w:r>
            <w:r w:rsidRPr="00A97D28">
              <w:rPr>
                <w:sz w:val="20"/>
              </w:rPr>
              <w:t xml:space="preserve"> заменить словами </w:t>
            </w:r>
            <w:r w:rsidR="002F39B4">
              <w:rPr>
                <w:sz w:val="20"/>
              </w:rPr>
              <w:t>«</w:t>
            </w:r>
            <w:r w:rsidRPr="00A97D28">
              <w:rPr>
                <w:sz w:val="20"/>
              </w:rPr>
              <w:t>третьего календарного дня</w:t>
            </w:r>
            <w:r w:rsidR="002F39B4">
              <w:rPr>
                <w:sz w:val="20"/>
              </w:rPr>
              <w:t>»</w:t>
            </w:r>
            <w:r w:rsidRPr="00A97D28">
              <w:rPr>
                <w:sz w:val="20"/>
              </w:rPr>
              <w:t xml:space="preserve">, дополнить словом </w:t>
            </w:r>
            <w:r w:rsidR="002F39B4">
              <w:rPr>
                <w:sz w:val="20"/>
              </w:rPr>
              <w:t>«</w:t>
            </w:r>
            <w:r w:rsidRPr="00A97D28">
              <w:rPr>
                <w:sz w:val="20"/>
              </w:rPr>
              <w:t>(включительно)</w:t>
            </w:r>
            <w:r w:rsidR="002F39B4">
              <w:rPr>
                <w:sz w:val="20"/>
              </w:rPr>
              <w:t>»</w:t>
            </w:r>
            <w:r w:rsidRPr="00A97D28">
              <w:rPr>
                <w:sz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965239">
            <w:pPr>
              <w:widowControl w:val="0"/>
              <w:ind w:firstLine="176"/>
              <w:jc w:val="both"/>
              <w:rPr>
                <w:bCs/>
                <w:sz w:val="20"/>
              </w:rPr>
            </w:pPr>
            <w:r w:rsidRPr="00A97D28">
              <w:rPr>
                <w:bCs/>
                <w:sz w:val="20"/>
              </w:rPr>
              <w:t>В пункте 29:</w:t>
            </w:r>
          </w:p>
          <w:p w:rsidR="00617E8A" w:rsidRPr="00A97D28" w:rsidRDefault="00617E8A" w:rsidP="00965239">
            <w:pPr>
              <w:widowControl w:val="0"/>
              <w:ind w:firstLine="176"/>
              <w:jc w:val="both"/>
              <w:rPr>
                <w:bCs/>
                <w:sz w:val="20"/>
              </w:rPr>
            </w:pPr>
            <w:r w:rsidRPr="00A97D28">
              <w:rPr>
                <w:bCs/>
                <w:sz w:val="20"/>
              </w:rPr>
              <w:t xml:space="preserve">а) дополнить новым подпунктом </w:t>
            </w:r>
            <w:r w:rsidR="002F39B4">
              <w:rPr>
                <w:bCs/>
                <w:sz w:val="20"/>
              </w:rPr>
              <w:t>«</w:t>
            </w:r>
            <w:r w:rsidRPr="00A97D28">
              <w:rPr>
                <w:bCs/>
                <w:sz w:val="20"/>
              </w:rPr>
              <w:t>а</w:t>
            </w:r>
            <w:r w:rsidR="002F39B4">
              <w:rPr>
                <w:bCs/>
                <w:sz w:val="20"/>
              </w:rPr>
              <w:t>»</w:t>
            </w:r>
            <w:r w:rsidRPr="00A97D28">
              <w:rPr>
                <w:bCs/>
                <w:sz w:val="20"/>
              </w:rPr>
              <w:t xml:space="preserve"> следующего содержания:</w:t>
            </w:r>
          </w:p>
          <w:p w:rsidR="00340532" w:rsidRPr="00340532" w:rsidRDefault="002F39B4" w:rsidP="00340532">
            <w:pPr>
              <w:pStyle w:val="af2"/>
              <w:tabs>
                <w:tab w:val="left" w:pos="993"/>
                <w:tab w:val="left" w:pos="1134"/>
                <w:tab w:val="left" w:pos="1560"/>
              </w:tabs>
              <w:ind w:left="0" w:firstLine="247"/>
              <w:jc w:val="both"/>
            </w:pPr>
            <w:r>
              <w:rPr>
                <w:bCs/>
              </w:rPr>
              <w:t>«</w:t>
            </w:r>
            <w:r w:rsidR="00340532" w:rsidRPr="00340532">
              <w:t>а) пункт 1 дополнить подпунктом 11 следующего содержания:</w:t>
            </w:r>
          </w:p>
          <w:p w:rsidR="00617E8A" w:rsidRPr="00340532" w:rsidRDefault="00340532" w:rsidP="00340532">
            <w:pPr>
              <w:widowControl w:val="0"/>
              <w:ind w:firstLine="176"/>
              <w:jc w:val="both"/>
              <w:rPr>
                <w:bCs/>
                <w:sz w:val="20"/>
              </w:rPr>
            </w:pPr>
            <w:r w:rsidRPr="00340532">
              <w:rPr>
                <w:sz w:val="20"/>
              </w:rPr>
              <w:t>«11) являющимся собственниками нефтяного сырья.»;</w:t>
            </w:r>
          </w:p>
          <w:p w:rsidR="00617E8A" w:rsidRPr="00A97D28" w:rsidRDefault="00617E8A" w:rsidP="00965239">
            <w:pPr>
              <w:widowControl w:val="0"/>
              <w:ind w:firstLine="176"/>
              <w:jc w:val="both"/>
              <w:rPr>
                <w:bCs/>
                <w:sz w:val="20"/>
              </w:rPr>
            </w:pPr>
            <w:r w:rsidRPr="00A97D28">
              <w:rPr>
                <w:bCs/>
                <w:sz w:val="20"/>
              </w:rPr>
              <w:t xml:space="preserve">б) подпункты </w:t>
            </w:r>
            <w:r w:rsidR="002F39B4">
              <w:rPr>
                <w:bCs/>
                <w:sz w:val="20"/>
              </w:rPr>
              <w:t>«</w:t>
            </w:r>
            <w:r w:rsidRPr="00A97D28">
              <w:rPr>
                <w:bCs/>
                <w:sz w:val="20"/>
              </w:rPr>
              <w:t>а</w:t>
            </w:r>
            <w:r w:rsidR="002F39B4">
              <w:rPr>
                <w:bCs/>
                <w:sz w:val="20"/>
              </w:rPr>
              <w:t>»</w:t>
            </w:r>
            <w:r w:rsidRPr="00A97D28">
              <w:rPr>
                <w:bCs/>
                <w:sz w:val="20"/>
              </w:rPr>
              <w:t xml:space="preserve"> и </w:t>
            </w:r>
            <w:r w:rsidR="002F39B4">
              <w:rPr>
                <w:bCs/>
                <w:sz w:val="20"/>
              </w:rPr>
              <w:t>«</w:t>
            </w:r>
            <w:r w:rsidRPr="00A97D28">
              <w:rPr>
                <w:bCs/>
                <w:sz w:val="20"/>
              </w:rPr>
              <w:t>б</w:t>
            </w:r>
            <w:r w:rsidR="002F39B4">
              <w:rPr>
                <w:bCs/>
                <w:sz w:val="20"/>
              </w:rPr>
              <w:t>»</w:t>
            </w:r>
            <w:r w:rsidRPr="00A97D28">
              <w:rPr>
                <w:bCs/>
                <w:sz w:val="20"/>
              </w:rPr>
              <w:t xml:space="preserve"> считать соответственно подпунктами </w:t>
            </w:r>
            <w:r w:rsidR="002F39B4">
              <w:rPr>
                <w:bCs/>
                <w:sz w:val="20"/>
              </w:rPr>
              <w:t>«</w:t>
            </w:r>
            <w:r w:rsidRPr="00A97D28">
              <w:rPr>
                <w:bCs/>
                <w:sz w:val="20"/>
              </w:rPr>
              <w:t>б</w:t>
            </w:r>
            <w:r w:rsidR="002F39B4">
              <w:rPr>
                <w:bCs/>
                <w:sz w:val="20"/>
              </w:rPr>
              <w:t>»</w:t>
            </w:r>
            <w:r w:rsidRPr="00A97D28">
              <w:rPr>
                <w:bCs/>
                <w:sz w:val="20"/>
              </w:rPr>
              <w:t xml:space="preserve"> и </w:t>
            </w:r>
            <w:r w:rsidR="002F39B4">
              <w:rPr>
                <w:bCs/>
                <w:sz w:val="20"/>
              </w:rPr>
              <w:t>«</w:t>
            </w:r>
            <w:r w:rsidRPr="00A97D28">
              <w:rPr>
                <w:bCs/>
                <w:sz w:val="20"/>
              </w:rPr>
              <w:t>в</w:t>
            </w:r>
            <w:r w:rsidR="002F39B4">
              <w:rPr>
                <w:bCs/>
                <w:sz w:val="20"/>
              </w:rPr>
              <w:t>»</w:t>
            </w:r>
            <w:r w:rsidRPr="00A97D28">
              <w:rPr>
                <w:bCs/>
                <w:sz w:val="20"/>
              </w:rPr>
              <w:t>;</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340532" w:rsidRPr="00340532" w:rsidRDefault="00340532" w:rsidP="00340532">
            <w:pPr>
              <w:widowControl w:val="0"/>
              <w:tabs>
                <w:tab w:val="left" w:pos="1276"/>
                <w:tab w:val="left" w:pos="1560"/>
                <w:tab w:val="left" w:pos="2460"/>
              </w:tabs>
              <w:ind w:firstLine="247"/>
              <w:jc w:val="both"/>
              <w:rPr>
                <w:sz w:val="20"/>
              </w:rPr>
            </w:pPr>
            <w:r w:rsidRPr="00340532">
              <w:rPr>
                <w:b/>
                <w:sz w:val="20"/>
              </w:rPr>
              <w:t>29</w:t>
            </w:r>
            <w:r w:rsidRPr="00340532">
              <w:rPr>
                <w:sz w:val="20"/>
              </w:rPr>
              <w:t>) в статье 203</w:t>
            </w:r>
            <w:r w:rsidRPr="00340532">
              <w:rPr>
                <w:sz w:val="20"/>
                <w:vertAlign w:val="superscript"/>
              </w:rPr>
              <w:t>1</w:t>
            </w:r>
            <w:r w:rsidRPr="00340532">
              <w:rPr>
                <w:sz w:val="20"/>
              </w:rPr>
              <w:t>:</w:t>
            </w:r>
          </w:p>
          <w:p w:rsidR="00340532" w:rsidRPr="00340532" w:rsidRDefault="00340532" w:rsidP="00340532">
            <w:pPr>
              <w:pStyle w:val="af2"/>
              <w:tabs>
                <w:tab w:val="left" w:pos="993"/>
                <w:tab w:val="left" w:pos="1134"/>
                <w:tab w:val="left" w:pos="1560"/>
              </w:tabs>
              <w:ind w:left="0" w:firstLine="247"/>
              <w:jc w:val="both"/>
              <w:rPr>
                <w:b/>
              </w:rPr>
            </w:pPr>
            <w:r w:rsidRPr="00340532">
              <w:rPr>
                <w:b/>
              </w:rPr>
              <w:t>а) пункт 1 дополнить подпунктом 11 следующего содержания:</w:t>
            </w:r>
          </w:p>
          <w:p w:rsidR="00340532" w:rsidRPr="00340532" w:rsidRDefault="00340532" w:rsidP="00340532">
            <w:pPr>
              <w:widowControl w:val="0"/>
              <w:tabs>
                <w:tab w:val="left" w:pos="1276"/>
                <w:tab w:val="left" w:pos="1560"/>
                <w:tab w:val="left" w:pos="2460"/>
              </w:tabs>
              <w:ind w:firstLine="247"/>
              <w:jc w:val="both"/>
              <w:rPr>
                <w:b/>
                <w:sz w:val="20"/>
              </w:rPr>
            </w:pPr>
            <w:r w:rsidRPr="00340532">
              <w:rPr>
                <w:b/>
                <w:sz w:val="20"/>
              </w:rPr>
              <w:t>«11) являющимся собственниками нефтяного сырья.»;</w:t>
            </w:r>
          </w:p>
          <w:p w:rsidR="00340532" w:rsidRPr="00340532" w:rsidRDefault="00340532" w:rsidP="00340532">
            <w:pPr>
              <w:pStyle w:val="af2"/>
              <w:tabs>
                <w:tab w:val="left" w:pos="1276"/>
                <w:tab w:val="left" w:pos="1560"/>
                <w:tab w:val="left" w:pos="2460"/>
              </w:tabs>
              <w:ind w:left="0" w:firstLine="247"/>
              <w:jc w:val="both"/>
            </w:pPr>
            <w:r w:rsidRPr="00340532">
              <w:rPr>
                <w:b/>
              </w:rPr>
              <w:t>б</w:t>
            </w:r>
            <w:r w:rsidRPr="00340532">
              <w:t xml:space="preserve">) в абзаце четвертом пункта 2 слова «Вместо банковской гарантии, представляемой гарантом, налогоплательщик» заменить словом «Налогоплательщиком», слова «представляет в налоговый орган» заменить словами «в налоговый орган может быть представлен </w:t>
            </w:r>
            <w:r w:rsidRPr="00340532">
              <w:rPr>
                <w:b/>
              </w:rPr>
              <w:t>(могут быть представлены)</w:t>
            </w:r>
            <w:r w:rsidRPr="00340532">
              <w:t>»;</w:t>
            </w:r>
          </w:p>
          <w:p w:rsidR="00617E8A" w:rsidRPr="00340532" w:rsidRDefault="00340532" w:rsidP="00340532">
            <w:pPr>
              <w:widowControl w:val="0"/>
              <w:ind w:firstLine="247"/>
              <w:jc w:val="both"/>
              <w:rPr>
                <w:bCs/>
                <w:sz w:val="20"/>
              </w:rPr>
            </w:pPr>
            <w:r w:rsidRPr="00340532">
              <w:rPr>
                <w:b/>
                <w:sz w:val="20"/>
              </w:rPr>
              <w:t>в</w:t>
            </w:r>
            <w:r w:rsidRPr="00340532">
              <w:rPr>
                <w:sz w:val="20"/>
              </w:rPr>
              <w:t>) в абзаце первом пункта 14 слова «третьего дня» заменить словами «третьего календарного дня», дополнить словом «(включительно)»;</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widowControl w:val="0"/>
              <w:ind w:left="34"/>
              <w:jc w:val="both"/>
              <w:rPr>
                <w:b/>
                <w:bCs/>
                <w:sz w:val="20"/>
              </w:rPr>
            </w:pPr>
            <w:r w:rsidRPr="00185E6C">
              <w:rPr>
                <w:b/>
                <w:bCs/>
                <w:iCs/>
                <w:sz w:val="20"/>
                <w:lang w:bidi="ru-RU"/>
              </w:rPr>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965239">
            <w:pPr>
              <w:widowControl w:val="0"/>
              <w:ind w:firstLine="176"/>
              <w:jc w:val="both"/>
              <w:rPr>
                <w:sz w:val="20"/>
              </w:rPr>
            </w:pPr>
            <w:r w:rsidRPr="00A97D28">
              <w:rPr>
                <w:sz w:val="20"/>
              </w:rPr>
              <w:t>25) в статье 204:</w:t>
            </w:r>
          </w:p>
          <w:p w:rsidR="00617E8A" w:rsidRPr="00A97D28" w:rsidRDefault="00617E8A" w:rsidP="00965239">
            <w:pPr>
              <w:widowControl w:val="0"/>
              <w:ind w:firstLine="176"/>
              <w:jc w:val="both"/>
              <w:rPr>
                <w:sz w:val="20"/>
              </w:rPr>
            </w:pPr>
            <w:r w:rsidRPr="00A97D28">
              <w:rPr>
                <w:sz w:val="20"/>
              </w:rPr>
              <w:t>а) пункты 6 - 17 признать утратившими силу;</w:t>
            </w:r>
          </w:p>
          <w:p w:rsidR="00617E8A" w:rsidRPr="00A97D28" w:rsidRDefault="00617E8A" w:rsidP="00965239">
            <w:pPr>
              <w:widowControl w:val="0"/>
              <w:ind w:firstLine="176"/>
              <w:jc w:val="both"/>
              <w:rPr>
                <w:sz w:val="20"/>
              </w:rPr>
            </w:pPr>
            <w:r w:rsidRPr="00A97D28">
              <w:rPr>
                <w:sz w:val="20"/>
              </w:rPr>
              <w:t>б) подпункт 3 пункта 18 признать утратившим силу;</w:t>
            </w:r>
          </w:p>
          <w:p w:rsidR="00617E8A" w:rsidRPr="00A97D28" w:rsidRDefault="00617E8A" w:rsidP="00965239">
            <w:pPr>
              <w:widowControl w:val="0"/>
              <w:ind w:firstLine="176"/>
              <w:jc w:val="both"/>
              <w:rPr>
                <w:sz w:val="20"/>
              </w:rPr>
            </w:pPr>
            <w:r w:rsidRPr="00A97D28">
              <w:rPr>
                <w:sz w:val="20"/>
              </w:rPr>
              <w:t>в) пункт 19 изложить в следующей редакции:</w:t>
            </w:r>
          </w:p>
          <w:p w:rsidR="00617E8A" w:rsidRPr="00A97D28" w:rsidRDefault="002F39B4" w:rsidP="00965239">
            <w:pPr>
              <w:widowControl w:val="0"/>
              <w:ind w:firstLine="176"/>
              <w:jc w:val="both"/>
              <w:rPr>
                <w:sz w:val="20"/>
              </w:rPr>
            </w:pPr>
            <w:r>
              <w:rPr>
                <w:sz w:val="20"/>
              </w:rPr>
              <w:t>«</w:t>
            </w:r>
            <w:r w:rsidR="00617E8A" w:rsidRPr="00A97D28">
              <w:rPr>
                <w:sz w:val="20"/>
              </w:rPr>
              <w:t>19. В налоговой декларации по акцизам, представляемой производителями алкогольной и (или) спиртосодержащей продукции, указываются сведения за истекший налоговый период об объемах этилового спирта, приобретенных у каждого продавца, в том числе идентификационный номер налогоплательщика, код причины постановки на учет продавца этилового спирта, объем приобретенного этилового спирта (в литрах безводного спирта).</w:t>
            </w:r>
            <w:r>
              <w:rPr>
                <w:sz w:val="20"/>
              </w:rPr>
              <w:t>»</w:t>
            </w:r>
            <w:r w:rsidR="00617E8A" w:rsidRPr="00A97D28">
              <w:rPr>
                <w:sz w:val="20"/>
              </w:rPr>
              <w:t>;</w:t>
            </w:r>
          </w:p>
          <w:p w:rsidR="00617E8A" w:rsidRPr="00A97D28" w:rsidRDefault="00617E8A" w:rsidP="00965239">
            <w:pPr>
              <w:widowControl w:val="0"/>
              <w:ind w:firstLine="176"/>
              <w:jc w:val="both"/>
              <w:rPr>
                <w:sz w:val="20"/>
              </w:rPr>
            </w:pPr>
            <w:r w:rsidRPr="00A97D28">
              <w:rPr>
                <w:sz w:val="20"/>
              </w:rPr>
              <w:t>г) пункты 20 - 21 признать утратившими силу;</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340532" w:rsidRDefault="00617E8A" w:rsidP="00340532">
            <w:pPr>
              <w:ind w:firstLine="176"/>
              <w:jc w:val="both"/>
              <w:rPr>
                <w:sz w:val="20"/>
              </w:rPr>
            </w:pPr>
            <w:r w:rsidRPr="00340532">
              <w:rPr>
                <w:sz w:val="20"/>
              </w:rPr>
              <w:t>В пункте 30:</w:t>
            </w:r>
          </w:p>
          <w:p w:rsidR="00617E8A" w:rsidRPr="00340532" w:rsidRDefault="00617E8A" w:rsidP="00340532">
            <w:pPr>
              <w:ind w:firstLine="176"/>
              <w:jc w:val="both"/>
              <w:rPr>
                <w:sz w:val="20"/>
              </w:rPr>
            </w:pPr>
            <w:r w:rsidRPr="00340532">
              <w:rPr>
                <w:sz w:val="20"/>
              </w:rPr>
              <w:t xml:space="preserve">а) дополнить новыми подпунктами </w:t>
            </w:r>
            <w:r w:rsidR="002F39B4" w:rsidRPr="00340532">
              <w:rPr>
                <w:sz w:val="20"/>
              </w:rPr>
              <w:t>«</w:t>
            </w:r>
            <w:r w:rsidRPr="00340532">
              <w:rPr>
                <w:sz w:val="20"/>
              </w:rPr>
              <w:t>а</w:t>
            </w:r>
            <w:r w:rsidR="002F39B4" w:rsidRPr="00340532">
              <w:rPr>
                <w:sz w:val="20"/>
              </w:rPr>
              <w:t>»</w:t>
            </w:r>
            <w:r w:rsidRPr="00340532">
              <w:rPr>
                <w:sz w:val="20"/>
              </w:rPr>
              <w:t xml:space="preserve"> - </w:t>
            </w:r>
            <w:r w:rsidR="002F39B4" w:rsidRPr="00340532">
              <w:rPr>
                <w:sz w:val="20"/>
              </w:rPr>
              <w:t>«</w:t>
            </w:r>
            <w:r w:rsidRPr="00340532">
              <w:rPr>
                <w:sz w:val="20"/>
              </w:rPr>
              <w:t>в</w:t>
            </w:r>
            <w:r w:rsidR="002F39B4" w:rsidRPr="00340532">
              <w:rPr>
                <w:sz w:val="20"/>
              </w:rPr>
              <w:t>»</w:t>
            </w:r>
            <w:r w:rsidRPr="00340532">
              <w:rPr>
                <w:sz w:val="20"/>
              </w:rPr>
              <w:t xml:space="preserve"> следующего содержания:</w:t>
            </w:r>
          </w:p>
          <w:p w:rsidR="00340532" w:rsidRPr="00340532" w:rsidRDefault="002F39B4" w:rsidP="00340532">
            <w:pPr>
              <w:ind w:firstLine="176"/>
              <w:jc w:val="both"/>
              <w:rPr>
                <w:sz w:val="20"/>
              </w:rPr>
            </w:pPr>
            <w:r w:rsidRPr="00340532">
              <w:rPr>
                <w:sz w:val="20"/>
              </w:rPr>
              <w:t>«</w:t>
            </w:r>
            <w:r w:rsidR="00340532" w:rsidRPr="00340532">
              <w:rPr>
                <w:sz w:val="20"/>
              </w:rPr>
              <w:t>а) в пункте 3</w:t>
            </w:r>
            <w:r w:rsidR="00340532" w:rsidRPr="00340532">
              <w:rPr>
                <w:sz w:val="20"/>
                <w:vertAlign w:val="superscript"/>
              </w:rPr>
              <w:t>3</w:t>
            </w:r>
            <w:r w:rsidR="00340532" w:rsidRPr="00340532">
              <w:rPr>
                <w:sz w:val="20"/>
              </w:rPr>
              <w:t xml:space="preserve"> слова «подпунктом 34 пункта 1 статьи 182» заменить словами «подпунктами 34 и 34</w:t>
            </w:r>
            <w:r w:rsidR="00340532" w:rsidRPr="00340532">
              <w:rPr>
                <w:sz w:val="20"/>
                <w:vertAlign w:val="superscript"/>
              </w:rPr>
              <w:t>1</w:t>
            </w:r>
            <w:r w:rsidR="00340532" w:rsidRPr="00340532">
              <w:rPr>
                <w:sz w:val="20"/>
              </w:rPr>
              <w:t xml:space="preserve"> пункта 1 статьи 182»;</w:t>
            </w:r>
          </w:p>
          <w:p w:rsidR="00340532" w:rsidRPr="00340532" w:rsidRDefault="00340532" w:rsidP="00340532">
            <w:pPr>
              <w:ind w:firstLine="176"/>
              <w:jc w:val="both"/>
              <w:rPr>
                <w:sz w:val="20"/>
              </w:rPr>
            </w:pPr>
            <w:r w:rsidRPr="00340532">
              <w:rPr>
                <w:sz w:val="20"/>
              </w:rPr>
              <w:t>б) в абзаце седьмом пункта 4 слова «и 34 пункта 1» заменить словами «, 34 и 34</w:t>
            </w:r>
            <w:r w:rsidRPr="00340532">
              <w:rPr>
                <w:sz w:val="20"/>
                <w:vertAlign w:val="superscript"/>
              </w:rPr>
              <w:t>1</w:t>
            </w:r>
            <w:r w:rsidRPr="00340532">
              <w:rPr>
                <w:sz w:val="20"/>
              </w:rPr>
              <w:t xml:space="preserve"> пункта 1»;</w:t>
            </w:r>
          </w:p>
          <w:p w:rsidR="00617E8A" w:rsidRPr="00340532" w:rsidRDefault="00340532" w:rsidP="00340532">
            <w:pPr>
              <w:ind w:firstLine="176"/>
              <w:jc w:val="both"/>
              <w:rPr>
                <w:sz w:val="20"/>
              </w:rPr>
            </w:pPr>
            <w:r w:rsidRPr="00340532">
              <w:rPr>
                <w:sz w:val="20"/>
              </w:rPr>
              <w:t>в) в абзаце третьем пункта 5 слова «подпунктом 34 пункта 1» заменить словами «подпунктами 34 и 34</w:t>
            </w:r>
            <w:r w:rsidRPr="00340532">
              <w:rPr>
                <w:sz w:val="20"/>
                <w:vertAlign w:val="superscript"/>
              </w:rPr>
              <w:t>1</w:t>
            </w:r>
            <w:r w:rsidRPr="00340532">
              <w:rPr>
                <w:sz w:val="20"/>
              </w:rPr>
              <w:t xml:space="preserve"> пункта 1»;</w:t>
            </w:r>
          </w:p>
          <w:p w:rsidR="00617E8A" w:rsidRPr="00340532" w:rsidRDefault="00617E8A" w:rsidP="00340532">
            <w:pPr>
              <w:widowControl w:val="0"/>
              <w:ind w:firstLine="176"/>
              <w:jc w:val="both"/>
              <w:rPr>
                <w:bCs/>
                <w:sz w:val="20"/>
              </w:rPr>
            </w:pPr>
            <w:r w:rsidRPr="00340532">
              <w:rPr>
                <w:sz w:val="20"/>
              </w:rPr>
              <w:t xml:space="preserve">б) подпункты </w:t>
            </w:r>
            <w:r w:rsidR="002F39B4" w:rsidRPr="00340532">
              <w:rPr>
                <w:sz w:val="20"/>
              </w:rPr>
              <w:t>«</w:t>
            </w:r>
            <w:r w:rsidRPr="00340532">
              <w:rPr>
                <w:sz w:val="20"/>
              </w:rPr>
              <w:t>а</w:t>
            </w:r>
            <w:r w:rsidR="002F39B4" w:rsidRPr="00340532">
              <w:rPr>
                <w:sz w:val="20"/>
              </w:rPr>
              <w:t>»</w:t>
            </w:r>
            <w:r w:rsidRPr="00340532">
              <w:rPr>
                <w:sz w:val="20"/>
              </w:rPr>
              <w:t xml:space="preserve"> - </w:t>
            </w:r>
            <w:r w:rsidR="002F39B4" w:rsidRPr="00340532">
              <w:rPr>
                <w:sz w:val="20"/>
              </w:rPr>
              <w:t>«</w:t>
            </w:r>
            <w:r w:rsidRPr="00340532">
              <w:rPr>
                <w:sz w:val="20"/>
              </w:rPr>
              <w:t>г</w:t>
            </w:r>
            <w:r w:rsidR="002F39B4" w:rsidRPr="00340532">
              <w:rPr>
                <w:sz w:val="20"/>
              </w:rPr>
              <w:t>»</w:t>
            </w:r>
            <w:r w:rsidRPr="00340532">
              <w:rPr>
                <w:sz w:val="20"/>
              </w:rPr>
              <w:t xml:space="preserve"> считать соответственно подпунктами </w:t>
            </w:r>
            <w:r w:rsidR="002F39B4" w:rsidRPr="00340532">
              <w:rPr>
                <w:sz w:val="20"/>
              </w:rPr>
              <w:t>«</w:t>
            </w:r>
            <w:r w:rsidRPr="00340532">
              <w:rPr>
                <w:sz w:val="20"/>
              </w:rPr>
              <w:t>г</w:t>
            </w:r>
            <w:r w:rsidR="002F39B4" w:rsidRPr="00340532">
              <w:rPr>
                <w:sz w:val="20"/>
              </w:rPr>
              <w:t>»</w:t>
            </w:r>
            <w:r w:rsidRPr="00340532">
              <w:rPr>
                <w:sz w:val="20"/>
              </w:rPr>
              <w:t xml:space="preserve"> - </w:t>
            </w:r>
            <w:r w:rsidR="002F39B4" w:rsidRPr="00340532">
              <w:rPr>
                <w:sz w:val="20"/>
              </w:rPr>
              <w:t>«</w:t>
            </w:r>
            <w:r w:rsidRPr="00340532">
              <w:rPr>
                <w:sz w:val="20"/>
              </w:rPr>
              <w:t>ж</w:t>
            </w:r>
            <w:r w:rsidR="002F39B4" w:rsidRPr="00340532">
              <w:rPr>
                <w:sz w:val="20"/>
              </w:rPr>
              <w:t>»</w:t>
            </w:r>
            <w:r w:rsidRPr="00340532">
              <w:rPr>
                <w:sz w:val="20"/>
              </w:rPr>
              <w:t>;</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340532" w:rsidRPr="00340532" w:rsidRDefault="00340532" w:rsidP="00340532">
            <w:pPr>
              <w:widowControl w:val="0"/>
              <w:tabs>
                <w:tab w:val="left" w:pos="1276"/>
                <w:tab w:val="left" w:pos="1560"/>
                <w:tab w:val="left" w:pos="2460"/>
              </w:tabs>
              <w:ind w:firstLine="247"/>
              <w:jc w:val="both"/>
              <w:rPr>
                <w:sz w:val="20"/>
              </w:rPr>
            </w:pPr>
            <w:r w:rsidRPr="00340532">
              <w:rPr>
                <w:b/>
                <w:sz w:val="20"/>
              </w:rPr>
              <w:t>30</w:t>
            </w:r>
            <w:r w:rsidRPr="00340532">
              <w:rPr>
                <w:sz w:val="20"/>
              </w:rPr>
              <w:t>) в статье 204:</w:t>
            </w:r>
          </w:p>
          <w:p w:rsidR="00340532" w:rsidRPr="00340532" w:rsidRDefault="00340532" w:rsidP="00340532">
            <w:pPr>
              <w:pStyle w:val="af2"/>
              <w:tabs>
                <w:tab w:val="left" w:pos="993"/>
                <w:tab w:val="left" w:pos="1134"/>
                <w:tab w:val="left" w:pos="1560"/>
              </w:tabs>
              <w:ind w:left="0" w:firstLine="247"/>
              <w:jc w:val="both"/>
              <w:rPr>
                <w:b/>
              </w:rPr>
            </w:pPr>
            <w:r w:rsidRPr="00340532">
              <w:rPr>
                <w:b/>
              </w:rPr>
              <w:t>а) в пункте 3</w:t>
            </w:r>
            <w:r w:rsidRPr="00340532">
              <w:rPr>
                <w:b/>
                <w:vertAlign w:val="superscript"/>
              </w:rPr>
              <w:t>3</w:t>
            </w:r>
            <w:r w:rsidRPr="00340532">
              <w:rPr>
                <w:b/>
              </w:rPr>
              <w:t xml:space="preserve"> слова «подпунктом 34 пункта 1 статьи 182» заменить словами «подпунктами 34 и 34</w:t>
            </w:r>
            <w:r w:rsidRPr="00340532">
              <w:rPr>
                <w:b/>
                <w:vertAlign w:val="superscript"/>
              </w:rPr>
              <w:t>1</w:t>
            </w:r>
            <w:r w:rsidRPr="00340532">
              <w:rPr>
                <w:b/>
              </w:rPr>
              <w:t xml:space="preserve"> пункта 1 статьи 182»;</w:t>
            </w:r>
          </w:p>
          <w:p w:rsidR="00340532" w:rsidRPr="00340532" w:rsidRDefault="00340532" w:rsidP="00340532">
            <w:pPr>
              <w:pStyle w:val="af2"/>
              <w:tabs>
                <w:tab w:val="left" w:pos="993"/>
                <w:tab w:val="left" w:pos="1134"/>
              </w:tabs>
              <w:ind w:left="0" w:firstLine="247"/>
              <w:jc w:val="both"/>
              <w:rPr>
                <w:b/>
              </w:rPr>
            </w:pPr>
            <w:r w:rsidRPr="00340532">
              <w:rPr>
                <w:b/>
              </w:rPr>
              <w:t>б) в абзаце седьмом пункта 4 слова «и 34 пункта 1» заменить словами «, 34 и 34</w:t>
            </w:r>
            <w:r w:rsidRPr="00340532">
              <w:rPr>
                <w:b/>
                <w:vertAlign w:val="superscript"/>
              </w:rPr>
              <w:t>1</w:t>
            </w:r>
            <w:r w:rsidRPr="00340532">
              <w:rPr>
                <w:b/>
              </w:rPr>
              <w:t xml:space="preserve"> пункта 1»;</w:t>
            </w:r>
          </w:p>
          <w:p w:rsidR="00340532" w:rsidRPr="00340532" w:rsidRDefault="00340532" w:rsidP="00340532">
            <w:pPr>
              <w:widowControl w:val="0"/>
              <w:tabs>
                <w:tab w:val="left" w:pos="1276"/>
                <w:tab w:val="left" w:pos="1560"/>
                <w:tab w:val="left" w:pos="2460"/>
              </w:tabs>
              <w:ind w:firstLine="247"/>
              <w:jc w:val="both"/>
              <w:rPr>
                <w:b/>
                <w:sz w:val="20"/>
              </w:rPr>
            </w:pPr>
            <w:r w:rsidRPr="00340532">
              <w:rPr>
                <w:b/>
                <w:sz w:val="20"/>
              </w:rPr>
              <w:t>в) в абзаце третьем пункта 5 слова «подпунктом 34 пункта 1» заменить словами «подпунктами 34 и 34</w:t>
            </w:r>
            <w:r w:rsidRPr="00340532">
              <w:rPr>
                <w:b/>
                <w:sz w:val="20"/>
                <w:vertAlign w:val="superscript"/>
              </w:rPr>
              <w:t>1</w:t>
            </w:r>
            <w:r w:rsidRPr="00340532">
              <w:rPr>
                <w:b/>
                <w:sz w:val="20"/>
              </w:rPr>
              <w:t xml:space="preserve"> пункта 1»;</w:t>
            </w:r>
          </w:p>
          <w:p w:rsidR="00340532" w:rsidRPr="00340532" w:rsidRDefault="00340532" w:rsidP="00340532">
            <w:pPr>
              <w:pStyle w:val="af2"/>
              <w:tabs>
                <w:tab w:val="left" w:pos="1276"/>
                <w:tab w:val="left" w:pos="1560"/>
                <w:tab w:val="left" w:pos="2460"/>
              </w:tabs>
              <w:ind w:left="0" w:firstLine="247"/>
              <w:jc w:val="both"/>
            </w:pPr>
            <w:r w:rsidRPr="00340532">
              <w:rPr>
                <w:b/>
              </w:rPr>
              <w:t>г</w:t>
            </w:r>
            <w:r w:rsidRPr="00340532">
              <w:t>) пункты 6 - 17 признать утратившими силу;</w:t>
            </w:r>
          </w:p>
          <w:p w:rsidR="00340532" w:rsidRPr="00340532" w:rsidRDefault="00340532" w:rsidP="00340532">
            <w:pPr>
              <w:pStyle w:val="af2"/>
              <w:tabs>
                <w:tab w:val="left" w:pos="1276"/>
                <w:tab w:val="left" w:pos="1560"/>
                <w:tab w:val="left" w:pos="2460"/>
              </w:tabs>
              <w:ind w:left="0" w:firstLine="247"/>
              <w:jc w:val="both"/>
            </w:pPr>
            <w:r w:rsidRPr="00340532">
              <w:rPr>
                <w:b/>
              </w:rPr>
              <w:t>д</w:t>
            </w:r>
            <w:r w:rsidRPr="00340532">
              <w:t>) подпункт 3 пункта 18 признать утратившим силу;</w:t>
            </w:r>
          </w:p>
          <w:p w:rsidR="00340532" w:rsidRPr="00340532" w:rsidRDefault="00340532" w:rsidP="00340532">
            <w:pPr>
              <w:pStyle w:val="af2"/>
              <w:tabs>
                <w:tab w:val="left" w:pos="1276"/>
                <w:tab w:val="left" w:pos="1560"/>
                <w:tab w:val="left" w:pos="2460"/>
              </w:tabs>
              <w:ind w:left="0" w:firstLine="247"/>
              <w:jc w:val="both"/>
            </w:pPr>
            <w:r w:rsidRPr="00340532">
              <w:rPr>
                <w:b/>
              </w:rPr>
              <w:t>е</w:t>
            </w:r>
            <w:r w:rsidRPr="00340532">
              <w:t>) пункт 19 изложить в следующей редакции:</w:t>
            </w:r>
          </w:p>
          <w:p w:rsidR="00340532" w:rsidRPr="00340532" w:rsidRDefault="00340532" w:rsidP="00340532">
            <w:pPr>
              <w:pStyle w:val="af9"/>
              <w:widowControl w:val="0"/>
              <w:autoSpaceDE w:val="0"/>
              <w:autoSpaceDN w:val="0"/>
              <w:adjustRightInd w:val="0"/>
              <w:spacing w:before="0" w:line="240" w:lineRule="auto"/>
              <w:ind w:firstLine="247"/>
              <w:contextualSpacing w:val="0"/>
              <w:rPr>
                <w:rFonts w:eastAsia="Times New Roman"/>
                <w:sz w:val="20"/>
                <w:szCs w:val="20"/>
                <w:lang w:eastAsia="ru-RU"/>
              </w:rPr>
            </w:pPr>
            <w:r w:rsidRPr="00340532">
              <w:rPr>
                <w:rFonts w:eastAsia="Times New Roman"/>
                <w:sz w:val="20"/>
                <w:szCs w:val="20"/>
                <w:lang w:eastAsia="ru-RU"/>
              </w:rPr>
              <w:t>«19. В налоговой декларации по акцизам, представляемой производителями алкогольной и (или) спиртосодержащей продукции, указываются сведения за истекший налоговый период об объемах этилового спирта, приобретенных у каждого продавца, идентификационный номер налогоплательщика-</w:t>
            </w:r>
            <w:r w:rsidRPr="00340532">
              <w:rPr>
                <w:rFonts w:eastAsia="Times New Roman"/>
                <w:b/>
                <w:sz w:val="20"/>
                <w:szCs w:val="20"/>
                <w:lang w:eastAsia="ru-RU"/>
              </w:rPr>
              <w:t>продавца</w:t>
            </w:r>
            <w:r w:rsidRPr="00340532">
              <w:rPr>
                <w:rFonts w:eastAsia="Times New Roman"/>
                <w:sz w:val="20"/>
                <w:szCs w:val="20"/>
                <w:lang w:eastAsia="ru-RU"/>
              </w:rPr>
              <w:t xml:space="preserve">, код причины постановки на учет продавца этилового спирта, </w:t>
            </w:r>
            <w:r w:rsidRPr="00340532">
              <w:rPr>
                <w:rFonts w:eastAsia="Times New Roman"/>
                <w:sz w:val="20"/>
                <w:szCs w:val="20"/>
                <w:lang w:eastAsia="ru-RU"/>
              </w:rPr>
              <w:lastRenderedPageBreak/>
              <w:t>объем приобретенного этилового спирта (в литрах безводного спирта).»;</w:t>
            </w:r>
          </w:p>
          <w:p w:rsidR="00617E8A" w:rsidRPr="00340532" w:rsidRDefault="00340532" w:rsidP="00340532">
            <w:pPr>
              <w:widowControl w:val="0"/>
              <w:ind w:firstLine="247"/>
              <w:jc w:val="both"/>
              <w:rPr>
                <w:bCs/>
                <w:sz w:val="20"/>
              </w:rPr>
            </w:pPr>
            <w:r w:rsidRPr="00340532">
              <w:rPr>
                <w:b/>
                <w:sz w:val="20"/>
              </w:rPr>
              <w:t>ж</w:t>
            </w:r>
            <w:r w:rsidRPr="00340532">
              <w:rPr>
                <w:sz w:val="20"/>
              </w:rPr>
              <w:t xml:space="preserve">) пункты 20 </w:t>
            </w:r>
            <w:r w:rsidRPr="00340532">
              <w:rPr>
                <w:b/>
                <w:sz w:val="20"/>
              </w:rPr>
              <w:t>и</w:t>
            </w:r>
            <w:r w:rsidRPr="00340532">
              <w:rPr>
                <w:sz w:val="20"/>
              </w:rPr>
              <w:t xml:space="preserve"> 21 признать утратившими силу;</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widowControl w:val="0"/>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widowControl w:val="0"/>
              <w:ind w:firstLine="176"/>
              <w:jc w:val="both"/>
              <w:rPr>
                <w:bCs/>
                <w:sz w:val="20"/>
              </w:rPr>
            </w:pPr>
            <w:r w:rsidRPr="00A97D28">
              <w:rPr>
                <w:bCs/>
                <w:sz w:val="20"/>
              </w:rPr>
              <w:t>Статья 2</w:t>
            </w:r>
          </w:p>
          <w:p w:rsidR="00617E8A" w:rsidRPr="00A97D28" w:rsidRDefault="00617E8A" w:rsidP="00965239">
            <w:pPr>
              <w:widowControl w:val="0"/>
              <w:ind w:firstLine="176"/>
              <w:jc w:val="both"/>
              <w:rPr>
                <w:sz w:val="20"/>
              </w:rPr>
            </w:pPr>
            <w:r w:rsidRPr="00A97D28">
              <w:rPr>
                <w:sz w:val="20"/>
              </w:rPr>
              <w:t>Новый пункт</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B1083D" w:rsidRDefault="00617E8A" w:rsidP="00965239">
            <w:pPr>
              <w:widowControl w:val="0"/>
              <w:numPr>
                <w:ilvl w:val="0"/>
                <w:numId w:val="11"/>
              </w:numPr>
              <w:ind w:left="0" w:firstLine="176"/>
              <w:jc w:val="both"/>
              <w:rPr>
                <w:sz w:val="20"/>
              </w:rPr>
            </w:pPr>
            <w:r w:rsidRPr="00B1083D">
              <w:rPr>
                <w:sz w:val="20"/>
              </w:rPr>
              <w:t>дополнить новым пунктом 31 следующего содержания:</w:t>
            </w:r>
          </w:p>
          <w:p w:rsidR="00B1083D" w:rsidRPr="00B1083D" w:rsidRDefault="002F39B4" w:rsidP="00B1083D">
            <w:pPr>
              <w:ind w:firstLine="176"/>
            </w:pPr>
            <w:r w:rsidRPr="00B1083D">
              <w:rPr>
                <w:sz w:val="20"/>
              </w:rPr>
              <w:t>«</w:t>
            </w:r>
            <w:r w:rsidR="00B1083D" w:rsidRPr="00B1083D">
              <w:t>31) в пункте 6</w:t>
            </w:r>
            <w:r w:rsidR="00B1083D" w:rsidRPr="00B1083D">
              <w:rPr>
                <w:vertAlign w:val="superscript"/>
              </w:rPr>
              <w:t xml:space="preserve">2 </w:t>
            </w:r>
            <w:r w:rsidR="00B1083D" w:rsidRPr="00B1083D">
              <w:t>статьи 210:</w:t>
            </w:r>
          </w:p>
          <w:p w:rsidR="00B1083D" w:rsidRPr="00B1083D" w:rsidRDefault="00B1083D" w:rsidP="00B1083D">
            <w:pPr>
              <w:widowControl w:val="0"/>
              <w:ind w:firstLine="176"/>
              <w:jc w:val="both"/>
              <w:rPr>
                <w:sz w:val="20"/>
              </w:rPr>
            </w:pPr>
            <w:r w:rsidRPr="00B1083D">
              <w:rPr>
                <w:sz w:val="20"/>
              </w:rPr>
              <w:t>а) дополнить новым абзацем вторым следующего содержания:</w:t>
            </w:r>
          </w:p>
          <w:p w:rsidR="00B1083D" w:rsidRPr="00B1083D" w:rsidRDefault="00B1083D" w:rsidP="00B1083D">
            <w:pPr>
              <w:widowControl w:val="0"/>
              <w:ind w:firstLine="176"/>
              <w:jc w:val="both"/>
              <w:rPr>
                <w:sz w:val="20"/>
              </w:rPr>
            </w:pPr>
            <w:r w:rsidRPr="00B1083D">
              <w:rPr>
                <w:sz w:val="20"/>
              </w:rPr>
              <w:t>«В случае, если налогоплательщику осуществляются выплаты, установленные законодательством Российской Федерации, законодательными актами субъектов Российской Федерации, размер которых в соответствии с законодательством Российской Федерации, законодательными актами субъектов Российской Федерации определяется исходя из средней заработной платы (среднего заработка), в налоговую базу, в отношении которой применяется налоговая ставка, предусмотренная пунктом 1</w:t>
            </w:r>
            <w:r w:rsidRPr="00B1083D">
              <w:rPr>
                <w:sz w:val="20"/>
                <w:vertAlign w:val="superscript"/>
              </w:rPr>
              <w:t>2</w:t>
            </w:r>
            <w:r w:rsidRPr="00B1083D">
              <w:rPr>
                <w:sz w:val="20"/>
              </w:rPr>
              <w:t xml:space="preserve"> статьи 224 настоящего Кодекса, включается также налоговая база по доходам в виде части таких выплат, относящейся к указанным в настоящем пункте районным коэффициентам и процентным надбавкам, применяемым непосредственно к суммам, которые в соответствии с законодательством Российской Федерации, законодательными актами субъектов Российской Федерации учитываются для целей определения такой выплаты. Аналогичный порядок применяется к выплатам, установленным законодательством Российской Федерации, законодательными актами субъектов Российской Федерации, определяемым исходя из денежного довольствия или денежного содержания, а также их составляющих. Порядок, предусмотренный настоящим абзацем, применяется к соответствующим выплатам, если на такие выплаты не распространяется положение абзаца первого настоящего пункта.»;</w:t>
            </w:r>
          </w:p>
          <w:p w:rsidR="00617E8A" w:rsidRPr="00B1083D" w:rsidRDefault="00B1083D" w:rsidP="00B1083D">
            <w:pPr>
              <w:widowControl w:val="0"/>
              <w:ind w:firstLine="176"/>
              <w:jc w:val="both"/>
              <w:rPr>
                <w:sz w:val="20"/>
              </w:rPr>
            </w:pPr>
            <w:r w:rsidRPr="00B1083D">
              <w:rPr>
                <w:sz w:val="20"/>
              </w:rPr>
              <w:t>б) абзац второй считать абзацем третьим;</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B1083D" w:rsidRPr="00B1083D" w:rsidRDefault="00B1083D" w:rsidP="00B1083D">
            <w:pPr>
              <w:widowControl w:val="0"/>
              <w:ind w:firstLine="176"/>
              <w:jc w:val="both"/>
              <w:rPr>
                <w:b/>
                <w:bCs/>
                <w:sz w:val="20"/>
              </w:rPr>
            </w:pPr>
            <w:r w:rsidRPr="00B1083D">
              <w:rPr>
                <w:b/>
                <w:bCs/>
                <w:sz w:val="20"/>
              </w:rPr>
              <w:t>31) в пункте 6</w:t>
            </w:r>
            <w:r w:rsidRPr="00B1083D">
              <w:rPr>
                <w:b/>
                <w:bCs/>
                <w:sz w:val="20"/>
                <w:vertAlign w:val="superscript"/>
              </w:rPr>
              <w:t xml:space="preserve">2 </w:t>
            </w:r>
            <w:r w:rsidRPr="00B1083D">
              <w:rPr>
                <w:b/>
                <w:bCs/>
                <w:sz w:val="20"/>
              </w:rPr>
              <w:t>статьи 210:</w:t>
            </w:r>
          </w:p>
          <w:p w:rsidR="00B1083D" w:rsidRPr="00B1083D" w:rsidRDefault="00B1083D" w:rsidP="00B1083D">
            <w:pPr>
              <w:widowControl w:val="0"/>
              <w:ind w:firstLine="176"/>
              <w:jc w:val="both"/>
              <w:rPr>
                <w:b/>
                <w:bCs/>
                <w:sz w:val="20"/>
              </w:rPr>
            </w:pPr>
            <w:r w:rsidRPr="00B1083D">
              <w:rPr>
                <w:b/>
                <w:bCs/>
                <w:sz w:val="20"/>
              </w:rPr>
              <w:t>а) дополнить новым абзацем вторым следующего содержания:</w:t>
            </w:r>
          </w:p>
          <w:p w:rsidR="00B1083D" w:rsidRPr="00B1083D" w:rsidRDefault="00B1083D" w:rsidP="00B1083D">
            <w:pPr>
              <w:widowControl w:val="0"/>
              <w:ind w:firstLine="176"/>
              <w:jc w:val="both"/>
              <w:rPr>
                <w:b/>
                <w:bCs/>
                <w:sz w:val="20"/>
              </w:rPr>
            </w:pPr>
            <w:r w:rsidRPr="00B1083D">
              <w:rPr>
                <w:b/>
                <w:bCs/>
                <w:sz w:val="20"/>
              </w:rPr>
              <w:t>«В случае, если налогоплательщику осуществляются выплаты, установленные законодательством Российской Федерации, законодательными актами субъектов Российской Федерации, размер которых в соответствии с законодательством Российской Федерации, законодательными актами субъектов Российской Федерации определяется исходя из средней заработной платы (среднего заработка), в налоговую базу, в отношении которой применяется налоговая ставка, предусмотренная пунктом 1</w:t>
            </w:r>
            <w:r w:rsidRPr="00B1083D">
              <w:rPr>
                <w:b/>
                <w:bCs/>
                <w:sz w:val="20"/>
                <w:vertAlign w:val="superscript"/>
              </w:rPr>
              <w:t>2</w:t>
            </w:r>
            <w:r w:rsidRPr="00B1083D">
              <w:rPr>
                <w:b/>
                <w:bCs/>
                <w:sz w:val="20"/>
              </w:rPr>
              <w:t xml:space="preserve"> статьи 224 настоящего Кодекса, включается также налоговая база по доходам в виде части таких выплат, относящейся к указанным в настоящем пункте районным коэффициентам и процентным надбавкам, применяемым непосредственно к суммам, которые в соответствии с законодательством Российской Федерации, законодательными актами субъектов Российской Федерации учитываются для целей определения такой выплаты. Аналогичный порядок применяется к выплатам, установленным законодательством Российской Федерации, законодательными актами субъектов Российской Федерации, определяемым исходя из денежного довольствия или денежного содержания, а также их составляющих. Порядок, предусмотренный настоящим абзацем, применяется к соответствующим выплатам, если на такие выплаты не распространяется положение абзаца первого настоящего пункта.»;</w:t>
            </w:r>
          </w:p>
          <w:p w:rsidR="00617E8A" w:rsidRPr="00A97D28" w:rsidRDefault="00B1083D" w:rsidP="00B1083D">
            <w:pPr>
              <w:widowControl w:val="0"/>
              <w:ind w:firstLine="176"/>
              <w:jc w:val="both"/>
              <w:rPr>
                <w:b/>
                <w:bCs/>
                <w:sz w:val="20"/>
              </w:rPr>
            </w:pPr>
            <w:r w:rsidRPr="00B1083D">
              <w:rPr>
                <w:b/>
                <w:bCs/>
                <w:sz w:val="20"/>
              </w:rPr>
              <w:t>б) абзац второй считать абзацем третьим;</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widowControl w:val="0"/>
              <w:ind w:left="34"/>
              <w:jc w:val="both"/>
              <w:rPr>
                <w:b/>
                <w:bCs/>
                <w:sz w:val="20"/>
              </w:rPr>
            </w:pPr>
            <w:r w:rsidRPr="00185E6C">
              <w:rPr>
                <w:b/>
                <w:bCs/>
                <w:iCs/>
                <w:sz w:val="20"/>
                <w:lang w:bidi="ru-RU"/>
              </w:rPr>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tabs>
                <w:tab w:val="left" w:pos="1134"/>
              </w:tabs>
              <w:ind w:firstLine="176"/>
              <w:jc w:val="both"/>
              <w:rPr>
                <w:bCs/>
                <w:sz w:val="20"/>
              </w:rPr>
            </w:pPr>
            <w:r w:rsidRPr="00A97D28">
              <w:rPr>
                <w:bCs/>
                <w:sz w:val="20"/>
              </w:rPr>
              <w:t>Пункт 26 статьи 2</w:t>
            </w:r>
          </w:p>
          <w:p w:rsidR="00617E8A" w:rsidRDefault="00617E8A" w:rsidP="00965239">
            <w:pPr>
              <w:tabs>
                <w:tab w:val="left" w:pos="1134"/>
              </w:tabs>
              <w:ind w:firstLine="176"/>
              <w:jc w:val="both"/>
              <w:rPr>
                <w:bCs/>
                <w:sz w:val="20"/>
              </w:rPr>
            </w:pPr>
          </w:p>
          <w:p w:rsidR="00617E8A" w:rsidRPr="00A97D28" w:rsidRDefault="00617E8A" w:rsidP="00965239">
            <w:pPr>
              <w:tabs>
                <w:tab w:val="left" w:pos="1134"/>
              </w:tabs>
              <w:ind w:firstLine="176"/>
              <w:jc w:val="both"/>
              <w:rPr>
                <w:sz w:val="20"/>
              </w:rPr>
            </w:pPr>
            <w:r w:rsidRPr="00A97D28">
              <w:rPr>
                <w:sz w:val="20"/>
              </w:rPr>
              <w:t xml:space="preserve">26) в абзаце первом подпункта 1 пункта 2 статьи 212 слова </w:t>
            </w:r>
            <w:r w:rsidR="002F39B4">
              <w:rPr>
                <w:sz w:val="20"/>
              </w:rPr>
              <w:t>«</w:t>
            </w:r>
            <w:r w:rsidRPr="00A97D28">
              <w:rPr>
                <w:sz w:val="20"/>
              </w:rPr>
              <w:t>соответствующего изменения договора</w:t>
            </w:r>
            <w:r w:rsidR="002F39B4">
              <w:rPr>
                <w:sz w:val="20"/>
              </w:rPr>
              <w:t>»</w:t>
            </w:r>
            <w:r w:rsidRPr="00A97D28">
              <w:rPr>
                <w:sz w:val="20"/>
              </w:rPr>
              <w:t xml:space="preserve"> заменить словами </w:t>
            </w:r>
            <w:r w:rsidR="002F39B4">
              <w:rPr>
                <w:sz w:val="20"/>
              </w:rPr>
              <w:t>«</w:t>
            </w:r>
            <w:r w:rsidRPr="00A97D28">
              <w:rPr>
                <w:sz w:val="20"/>
              </w:rPr>
              <w:t>соответствующего изменения</w:t>
            </w:r>
            <w:r w:rsidR="002F39B4">
              <w:rPr>
                <w:sz w:val="20"/>
              </w:rPr>
              <w:t>»</w:t>
            </w:r>
            <w:r w:rsidRPr="00A97D28">
              <w:rPr>
                <w:sz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965239">
            <w:pPr>
              <w:widowControl w:val="0"/>
              <w:ind w:firstLine="176"/>
              <w:jc w:val="both"/>
              <w:rPr>
                <w:bCs/>
                <w:sz w:val="20"/>
              </w:rPr>
            </w:pPr>
            <w:r w:rsidRPr="00A97D28">
              <w:rPr>
                <w:bCs/>
                <w:sz w:val="20"/>
              </w:rPr>
              <w:t>Пункт 31 считать пунктом 32 и изложить его в следующей редакции:</w:t>
            </w:r>
          </w:p>
          <w:p w:rsidR="00617E8A" w:rsidRPr="00A97D28" w:rsidRDefault="002F39B4" w:rsidP="00965239">
            <w:pPr>
              <w:widowControl w:val="0"/>
              <w:ind w:firstLine="176"/>
              <w:jc w:val="both"/>
              <w:rPr>
                <w:bCs/>
                <w:sz w:val="20"/>
              </w:rPr>
            </w:pPr>
            <w:r>
              <w:rPr>
                <w:bCs/>
                <w:sz w:val="20"/>
              </w:rPr>
              <w:t>«</w:t>
            </w:r>
            <w:r w:rsidR="00617E8A" w:rsidRPr="00A97D28">
              <w:rPr>
                <w:bCs/>
                <w:sz w:val="20"/>
              </w:rPr>
              <w:t>32) в статье 212:</w:t>
            </w:r>
          </w:p>
          <w:p w:rsidR="00617E8A" w:rsidRPr="00A97D28" w:rsidRDefault="00617E8A" w:rsidP="00965239">
            <w:pPr>
              <w:widowControl w:val="0"/>
              <w:ind w:firstLine="176"/>
              <w:jc w:val="both"/>
              <w:rPr>
                <w:bCs/>
                <w:sz w:val="20"/>
              </w:rPr>
            </w:pPr>
            <w:r w:rsidRPr="00A97D28">
              <w:rPr>
                <w:bCs/>
                <w:sz w:val="20"/>
              </w:rPr>
              <w:t xml:space="preserve">а) в абзаце первом подпункта 1 пункта 2 слова </w:t>
            </w:r>
            <w:r w:rsidR="002F39B4">
              <w:rPr>
                <w:bCs/>
                <w:sz w:val="20"/>
              </w:rPr>
              <w:t>«</w:t>
            </w:r>
            <w:r w:rsidRPr="00A97D28">
              <w:rPr>
                <w:bCs/>
                <w:sz w:val="20"/>
              </w:rPr>
              <w:t>соответствующего изменения договора</w:t>
            </w:r>
            <w:r w:rsidR="002F39B4">
              <w:rPr>
                <w:bCs/>
                <w:sz w:val="20"/>
              </w:rPr>
              <w:t>»</w:t>
            </w:r>
            <w:r w:rsidRPr="00A97D28">
              <w:rPr>
                <w:bCs/>
                <w:sz w:val="20"/>
              </w:rPr>
              <w:t xml:space="preserve"> заменить словами </w:t>
            </w:r>
            <w:r w:rsidR="002F39B4">
              <w:rPr>
                <w:bCs/>
                <w:sz w:val="20"/>
              </w:rPr>
              <w:t>«</w:t>
            </w:r>
            <w:r w:rsidRPr="00A97D28">
              <w:rPr>
                <w:bCs/>
                <w:sz w:val="20"/>
              </w:rPr>
              <w:t>соответствующего изменения</w:t>
            </w:r>
            <w:r w:rsidR="002F39B4">
              <w:rPr>
                <w:bCs/>
                <w:sz w:val="20"/>
              </w:rPr>
              <w:t>»</w:t>
            </w:r>
            <w:r w:rsidRPr="00A97D28">
              <w:rPr>
                <w:bCs/>
                <w:sz w:val="20"/>
              </w:rPr>
              <w:t>;</w:t>
            </w:r>
          </w:p>
          <w:p w:rsidR="00617E8A" w:rsidRPr="00B1083D" w:rsidRDefault="00B1083D" w:rsidP="00965239">
            <w:pPr>
              <w:widowControl w:val="0"/>
              <w:ind w:firstLine="176"/>
              <w:jc w:val="both"/>
              <w:rPr>
                <w:bCs/>
                <w:sz w:val="20"/>
              </w:rPr>
            </w:pPr>
            <w:r w:rsidRPr="00B1083D">
              <w:rPr>
                <w:bCs/>
                <w:sz w:val="20"/>
              </w:rPr>
              <w:t>б) абзац второй пункта 4 дополнить предложением следующего содержания: «В случае, если в качестве взноса в уставный капитал при учреждении российского общества или при увеличении его уставного капитала этому обществу передаются акции, доли участия в уставном капитале российских организаций, в отношении которых соблюдаются условия, указанные в абзаце первом пункта 17</w:t>
            </w:r>
            <w:r w:rsidRPr="00B1083D">
              <w:rPr>
                <w:bCs/>
                <w:sz w:val="20"/>
                <w:vertAlign w:val="superscript"/>
              </w:rPr>
              <w:t>2</w:t>
            </w:r>
            <w:r w:rsidRPr="00B1083D">
              <w:rPr>
                <w:bCs/>
                <w:sz w:val="20"/>
              </w:rPr>
              <w:t xml:space="preserve"> статьи 217 настоящего Кодекса, в целях абзаца первого настоящего пункта налоговая база определяется как превышение рыночной стоимости приобретенных долей участия в уставном капитале над рыночной стоимостью переданных акций (долей участия в уставном капитале) на момент такой передачи.»;</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B1083D" w:rsidRPr="00B1083D" w:rsidRDefault="00B1083D" w:rsidP="00B1083D">
            <w:pPr>
              <w:widowControl w:val="0"/>
              <w:ind w:firstLine="176"/>
              <w:jc w:val="both"/>
              <w:rPr>
                <w:b/>
                <w:bCs/>
                <w:sz w:val="20"/>
              </w:rPr>
            </w:pPr>
            <w:r w:rsidRPr="00B1083D">
              <w:rPr>
                <w:b/>
                <w:bCs/>
                <w:sz w:val="20"/>
              </w:rPr>
              <w:t>32) в статье 212:</w:t>
            </w:r>
          </w:p>
          <w:p w:rsidR="00B1083D" w:rsidRPr="00B1083D" w:rsidRDefault="00B1083D" w:rsidP="00B1083D">
            <w:pPr>
              <w:widowControl w:val="0"/>
              <w:ind w:firstLine="176"/>
              <w:jc w:val="both"/>
              <w:rPr>
                <w:bCs/>
                <w:sz w:val="20"/>
              </w:rPr>
            </w:pPr>
            <w:r w:rsidRPr="00B1083D">
              <w:rPr>
                <w:b/>
                <w:bCs/>
                <w:sz w:val="20"/>
              </w:rPr>
              <w:t>а) </w:t>
            </w:r>
            <w:r w:rsidRPr="00B1083D">
              <w:rPr>
                <w:bCs/>
                <w:sz w:val="20"/>
              </w:rPr>
              <w:t>в абзаце первом подпункта 1 пункта 2 слова «соответствующего изменения договора» заменить словами «соответствующего изменения»;</w:t>
            </w:r>
          </w:p>
          <w:p w:rsidR="00617E8A" w:rsidRPr="00A97D28" w:rsidRDefault="00B1083D" w:rsidP="00B1083D">
            <w:pPr>
              <w:widowControl w:val="0"/>
              <w:ind w:firstLine="176"/>
              <w:jc w:val="both"/>
              <w:rPr>
                <w:bCs/>
                <w:sz w:val="20"/>
              </w:rPr>
            </w:pPr>
            <w:r w:rsidRPr="00B1083D">
              <w:rPr>
                <w:b/>
                <w:bCs/>
                <w:sz w:val="20"/>
              </w:rPr>
              <w:t>б) абзац второй пункта 4 дополнить предложением следующего содержания: «В случае, если в качестве взноса в уставный капитал при учреждении российского общества или при увеличении его уставного капитала этому обществу передаются акции, доли участия в уставном капитале российских организаций, в отношении которых соблюдаются условия, указанные в абзаце первом пункта 17</w:t>
            </w:r>
            <w:r w:rsidRPr="00B1083D">
              <w:rPr>
                <w:b/>
                <w:bCs/>
                <w:sz w:val="20"/>
                <w:vertAlign w:val="superscript"/>
              </w:rPr>
              <w:t>2</w:t>
            </w:r>
            <w:r w:rsidRPr="00B1083D">
              <w:rPr>
                <w:b/>
                <w:bCs/>
                <w:sz w:val="20"/>
              </w:rPr>
              <w:t xml:space="preserve"> статьи 217 настоящего Кодекса, в целях абзаца первого настоящего пункта налоговая база определяется как превышение рыночной стоимости приобретенных долей участия в уставном капитале над рыночной стоимостью переданных акций (долей участия в уставном капитале) на момент такой передачи.»;</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widowControl w:val="0"/>
              <w:ind w:left="34"/>
              <w:jc w:val="both"/>
              <w:rPr>
                <w:b/>
                <w:bCs/>
                <w:sz w:val="20"/>
              </w:rPr>
            </w:pPr>
            <w:r w:rsidRPr="00185E6C">
              <w:rPr>
                <w:b/>
                <w:bCs/>
                <w:iCs/>
                <w:sz w:val="20"/>
                <w:lang w:bidi="ru-RU"/>
              </w:rPr>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widowControl w:val="0"/>
              <w:tabs>
                <w:tab w:val="left" w:pos="1134"/>
              </w:tabs>
              <w:ind w:firstLine="176"/>
              <w:jc w:val="both"/>
              <w:rPr>
                <w:bCs/>
                <w:sz w:val="20"/>
              </w:rPr>
            </w:pPr>
            <w:r w:rsidRPr="00A97D28">
              <w:rPr>
                <w:bCs/>
                <w:sz w:val="20"/>
              </w:rPr>
              <w:t>Пункт 27 статьи 2</w:t>
            </w:r>
          </w:p>
          <w:p w:rsidR="00617E8A" w:rsidRDefault="00617E8A" w:rsidP="00965239">
            <w:pPr>
              <w:widowControl w:val="0"/>
              <w:tabs>
                <w:tab w:val="left" w:pos="1134"/>
              </w:tabs>
              <w:ind w:firstLine="176"/>
              <w:jc w:val="both"/>
              <w:rPr>
                <w:bCs/>
                <w:sz w:val="20"/>
              </w:rPr>
            </w:pPr>
          </w:p>
          <w:p w:rsidR="00617E8A" w:rsidRPr="00A97D28" w:rsidRDefault="00617E8A" w:rsidP="00965239">
            <w:pPr>
              <w:widowControl w:val="0"/>
              <w:tabs>
                <w:tab w:val="left" w:pos="1134"/>
              </w:tabs>
              <w:ind w:firstLine="176"/>
              <w:jc w:val="both"/>
              <w:rPr>
                <w:sz w:val="20"/>
              </w:rPr>
            </w:pPr>
            <w:r w:rsidRPr="00A97D28">
              <w:rPr>
                <w:sz w:val="20"/>
              </w:rPr>
              <w:t>27) в пункте 13 статьи 214</w:t>
            </w:r>
            <w:r w:rsidRPr="00A97D28">
              <w:rPr>
                <w:sz w:val="20"/>
                <w:vertAlign w:val="superscript"/>
              </w:rPr>
              <w:t>1</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а) абзац третий изложить в следующей редакции:</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При реализации ценных бумаг и производных финансовых инструментов расходы в виде стоимости приобретения таких ценных бумаг и производных финансовых инструментов признаются по стоимости первых по времени приобретения (ФИФО) по соответствующему брокерскому счету.</w:t>
            </w:r>
            <w:r>
              <w:rPr>
                <w:sz w:val="20"/>
              </w:rPr>
              <w:t>»</w:t>
            </w:r>
            <w:r w:rsidR="00617E8A"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 xml:space="preserve">б) в абзаце пятом после слов </w:t>
            </w:r>
            <w:r w:rsidR="002F39B4">
              <w:rPr>
                <w:sz w:val="20"/>
              </w:rPr>
              <w:t>«</w:t>
            </w:r>
            <w:r w:rsidRPr="00A97D28">
              <w:rPr>
                <w:sz w:val="20"/>
              </w:rPr>
              <w:t>При реализации акций</w:t>
            </w:r>
            <w:r w:rsidR="002F39B4">
              <w:rPr>
                <w:sz w:val="20"/>
              </w:rPr>
              <w:t>»</w:t>
            </w:r>
            <w:r w:rsidRPr="00A97D28">
              <w:rPr>
                <w:sz w:val="20"/>
              </w:rPr>
              <w:t xml:space="preserve"> слова </w:t>
            </w:r>
            <w:r w:rsidRPr="00A97D28">
              <w:rPr>
                <w:sz w:val="20"/>
              </w:rPr>
              <w:br/>
            </w:r>
            <w:r w:rsidR="002F39B4">
              <w:rPr>
                <w:sz w:val="20"/>
              </w:rPr>
              <w:t>«</w:t>
            </w:r>
            <w:r w:rsidRPr="00A97D28">
              <w:rPr>
                <w:sz w:val="20"/>
              </w:rPr>
              <w:t>(долей, паев)</w:t>
            </w:r>
            <w:r w:rsidR="002F39B4">
              <w:rPr>
                <w:sz w:val="20"/>
              </w:rPr>
              <w:t>»</w:t>
            </w:r>
            <w:r w:rsidRPr="00A97D28">
              <w:rPr>
                <w:sz w:val="20"/>
              </w:rPr>
              <w:t xml:space="preserve"> исключить, слова </w:t>
            </w:r>
            <w:r w:rsidR="002F39B4">
              <w:rPr>
                <w:sz w:val="20"/>
              </w:rPr>
              <w:t>«</w:t>
            </w:r>
            <w:r w:rsidRPr="00A97D28">
              <w:rPr>
                <w:sz w:val="20"/>
              </w:rPr>
              <w:t>приобретение акций (долей, паев)</w:t>
            </w:r>
            <w:r w:rsidR="002F39B4">
              <w:rPr>
                <w:sz w:val="20"/>
              </w:rPr>
              <w:t>»</w:t>
            </w:r>
            <w:r w:rsidRPr="00A97D28">
              <w:rPr>
                <w:sz w:val="20"/>
              </w:rPr>
              <w:t xml:space="preserve"> заменить словами </w:t>
            </w:r>
            <w:r w:rsidR="002F39B4">
              <w:rPr>
                <w:sz w:val="20"/>
              </w:rPr>
              <w:t>«</w:t>
            </w:r>
            <w:r w:rsidRPr="00A97D28">
              <w:rPr>
                <w:sz w:val="20"/>
              </w:rPr>
              <w:t>приобретение акций (долей участия в уставном капитале, паев)</w:t>
            </w:r>
            <w:r w:rsidR="002F39B4">
              <w:rPr>
                <w:sz w:val="20"/>
              </w:rPr>
              <w:t>»</w:t>
            </w:r>
            <w:r w:rsidRPr="00A97D28">
              <w:rPr>
                <w:sz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381355" w:rsidRDefault="00617E8A" w:rsidP="00965239">
            <w:pPr>
              <w:widowControl w:val="0"/>
              <w:ind w:firstLine="176"/>
              <w:jc w:val="both"/>
              <w:rPr>
                <w:bCs/>
                <w:sz w:val="20"/>
              </w:rPr>
            </w:pPr>
            <w:r w:rsidRPr="00381355">
              <w:rPr>
                <w:bCs/>
                <w:sz w:val="20"/>
              </w:rPr>
              <w:t>Пункт 32 считать пунктом 33 и изложить его в следующей редакции:</w:t>
            </w:r>
          </w:p>
          <w:p w:rsidR="00381355" w:rsidRPr="00381355" w:rsidRDefault="002F39B4" w:rsidP="00381355">
            <w:pPr>
              <w:widowControl w:val="0"/>
              <w:ind w:firstLine="176"/>
              <w:jc w:val="both"/>
              <w:rPr>
                <w:bCs/>
                <w:sz w:val="20"/>
              </w:rPr>
            </w:pPr>
            <w:r w:rsidRPr="00381355">
              <w:rPr>
                <w:bCs/>
                <w:sz w:val="20"/>
              </w:rPr>
              <w:t>«</w:t>
            </w:r>
            <w:r w:rsidR="00381355" w:rsidRPr="00381355">
              <w:rPr>
                <w:bCs/>
                <w:sz w:val="20"/>
              </w:rPr>
              <w:t>33) в статье 214</w:t>
            </w:r>
            <w:r w:rsidR="00381355" w:rsidRPr="00381355">
              <w:rPr>
                <w:bCs/>
                <w:sz w:val="20"/>
                <w:vertAlign w:val="superscript"/>
              </w:rPr>
              <w:t>1</w:t>
            </w:r>
            <w:r w:rsidR="00381355" w:rsidRPr="00381355">
              <w:rPr>
                <w:bCs/>
                <w:sz w:val="20"/>
              </w:rPr>
              <w:t>:</w:t>
            </w:r>
          </w:p>
          <w:p w:rsidR="00381355" w:rsidRPr="00381355" w:rsidRDefault="00381355" w:rsidP="00381355">
            <w:pPr>
              <w:widowControl w:val="0"/>
              <w:ind w:firstLine="176"/>
              <w:jc w:val="both"/>
              <w:rPr>
                <w:bCs/>
                <w:sz w:val="20"/>
              </w:rPr>
            </w:pPr>
            <w:r w:rsidRPr="00381355">
              <w:rPr>
                <w:bCs/>
                <w:sz w:val="20"/>
              </w:rPr>
              <w:t>а) в пункте 10</w:t>
            </w:r>
            <w:r w:rsidRPr="00381355">
              <w:rPr>
                <w:bCs/>
                <w:sz w:val="20"/>
                <w:vertAlign w:val="superscript"/>
              </w:rPr>
              <w:t>1</w:t>
            </w:r>
            <w:r w:rsidRPr="00381355">
              <w:rPr>
                <w:bCs/>
                <w:sz w:val="20"/>
              </w:rPr>
              <w:t>:</w:t>
            </w:r>
          </w:p>
          <w:p w:rsidR="00381355" w:rsidRPr="00381355" w:rsidRDefault="00381355" w:rsidP="00381355">
            <w:pPr>
              <w:widowControl w:val="0"/>
              <w:ind w:firstLine="176"/>
              <w:jc w:val="both"/>
              <w:rPr>
                <w:bCs/>
                <w:sz w:val="20"/>
              </w:rPr>
            </w:pPr>
            <w:r w:rsidRPr="00381355">
              <w:rPr>
                <w:bCs/>
                <w:sz w:val="20"/>
              </w:rPr>
              <w:t>абзац первый дополнить словами «, в том числе с учетом установленных в пункте 2</w:t>
            </w:r>
            <w:r w:rsidRPr="00381355">
              <w:rPr>
                <w:bCs/>
                <w:sz w:val="20"/>
                <w:vertAlign w:val="superscript"/>
              </w:rPr>
              <w:t>6</w:t>
            </w:r>
            <w:r w:rsidRPr="00381355">
              <w:rPr>
                <w:bCs/>
                <w:sz w:val="20"/>
              </w:rPr>
              <w:t xml:space="preserve"> статьи 277 настоящего Кодекса особенностей»;</w:t>
            </w:r>
          </w:p>
          <w:p w:rsidR="00381355" w:rsidRPr="00381355" w:rsidRDefault="00381355" w:rsidP="00381355">
            <w:pPr>
              <w:widowControl w:val="0"/>
              <w:ind w:firstLine="176"/>
              <w:jc w:val="both"/>
              <w:rPr>
                <w:bCs/>
                <w:sz w:val="20"/>
              </w:rPr>
            </w:pPr>
            <w:r w:rsidRPr="00381355">
              <w:rPr>
                <w:bCs/>
                <w:sz w:val="20"/>
              </w:rPr>
              <w:t>абзац третий дополнить словами «, в том числе с учетом установленных в пункте 2</w:t>
            </w:r>
            <w:r w:rsidRPr="00381355">
              <w:rPr>
                <w:bCs/>
                <w:sz w:val="20"/>
                <w:vertAlign w:val="superscript"/>
              </w:rPr>
              <w:t>6</w:t>
            </w:r>
            <w:r w:rsidRPr="00381355">
              <w:rPr>
                <w:bCs/>
                <w:sz w:val="20"/>
              </w:rPr>
              <w:t xml:space="preserve"> статьи 277 настоящего Кодекса особенностей»;</w:t>
            </w:r>
          </w:p>
          <w:p w:rsidR="00381355" w:rsidRPr="00381355" w:rsidRDefault="00381355" w:rsidP="00381355">
            <w:pPr>
              <w:widowControl w:val="0"/>
              <w:ind w:firstLine="176"/>
              <w:jc w:val="both"/>
              <w:rPr>
                <w:bCs/>
                <w:sz w:val="20"/>
              </w:rPr>
            </w:pPr>
            <w:r w:rsidRPr="00381355">
              <w:rPr>
                <w:bCs/>
                <w:sz w:val="20"/>
              </w:rPr>
              <w:t>абзац пятый после слов «в пункте 2</w:t>
            </w:r>
            <w:r w:rsidRPr="00381355">
              <w:rPr>
                <w:bCs/>
                <w:sz w:val="20"/>
                <w:vertAlign w:val="superscript"/>
              </w:rPr>
              <w:t>6</w:t>
            </w:r>
            <w:r w:rsidRPr="00381355">
              <w:rPr>
                <w:bCs/>
                <w:sz w:val="20"/>
              </w:rPr>
              <w:t xml:space="preserve"> статьи 277 настоящего Кодекса,» дополнить словами «в том числе с учетом установленных пунктом 2</w:t>
            </w:r>
            <w:r w:rsidRPr="00381355">
              <w:rPr>
                <w:bCs/>
                <w:sz w:val="20"/>
                <w:vertAlign w:val="superscript"/>
              </w:rPr>
              <w:t>6</w:t>
            </w:r>
            <w:r w:rsidRPr="00381355">
              <w:rPr>
                <w:bCs/>
                <w:sz w:val="20"/>
              </w:rPr>
              <w:t xml:space="preserve"> статьи 277 настоящего Кодекса особенностей,»;</w:t>
            </w:r>
          </w:p>
          <w:p w:rsidR="00381355" w:rsidRPr="00381355" w:rsidRDefault="00381355" w:rsidP="00381355">
            <w:pPr>
              <w:widowControl w:val="0"/>
              <w:ind w:firstLine="176"/>
              <w:jc w:val="both"/>
              <w:rPr>
                <w:bCs/>
                <w:sz w:val="20"/>
              </w:rPr>
            </w:pPr>
            <w:r w:rsidRPr="00381355">
              <w:rPr>
                <w:bCs/>
                <w:sz w:val="20"/>
              </w:rPr>
              <w:t>в абзаце шестом после слов «в пункте 2</w:t>
            </w:r>
            <w:r w:rsidRPr="00381355">
              <w:rPr>
                <w:bCs/>
                <w:sz w:val="20"/>
                <w:vertAlign w:val="superscript"/>
              </w:rPr>
              <w:t>6</w:t>
            </w:r>
            <w:r w:rsidRPr="00381355">
              <w:rPr>
                <w:bCs/>
                <w:sz w:val="20"/>
              </w:rPr>
              <w:t xml:space="preserve"> статьи 277 настоящего Кодекса,» дополнить словами «в том числе с учетом установленных в пункте 2</w:t>
            </w:r>
            <w:r w:rsidRPr="00381355">
              <w:rPr>
                <w:bCs/>
                <w:sz w:val="20"/>
                <w:vertAlign w:val="superscript"/>
              </w:rPr>
              <w:t>6</w:t>
            </w:r>
            <w:r w:rsidRPr="00381355">
              <w:rPr>
                <w:bCs/>
                <w:sz w:val="20"/>
              </w:rPr>
              <w:t xml:space="preserve"> статьи 277 настоящего Кодекса особенностей,», слова </w:t>
            </w:r>
            <w:r w:rsidRPr="00381355">
              <w:rPr>
                <w:bCs/>
                <w:sz w:val="20"/>
              </w:rPr>
              <w:br/>
            </w:r>
            <w:r w:rsidRPr="00381355">
              <w:rPr>
                <w:bCs/>
                <w:sz w:val="20"/>
              </w:rPr>
              <w:lastRenderedPageBreak/>
              <w:t>«45 календарных дней с даты получения такой экономически значимой организацией собственных акций» заменить словами «сроков, установленных пунктом 2</w:t>
            </w:r>
            <w:r w:rsidRPr="00381355">
              <w:rPr>
                <w:bCs/>
                <w:sz w:val="20"/>
                <w:vertAlign w:val="superscript"/>
              </w:rPr>
              <w:t>6</w:t>
            </w:r>
            <w:r w:rsidRPr="00381355">
              <w:rPr>
                <w:bCs/>
                <w:sz w:val="20"/>
              </w:rPr>
              <w:t xml:space="preserve"> статьи 277 настоящего Кодекса,»;</w:t>
            </w:r>
          </w:p>
          <w:p w:rsidR="00381355" w:rsidRPr="00381355" w:rsidRDefault="00381355" w:rsidP="00381355">
            <w:pPr>
              <w:widowControl w:val="0"/>
              <w:ind w:firstLine="176"/>
              <w:jc w:val="both"/>
              <w:rPr>
                <w:bCs/>
                <w:sz w:val="20"/>
              </w:rPr>
            </w:pPr>
            <w:r w:rsidRPr="00381355">
              <w:rPr>
                <w:bCs/>
                <w:sz w:val="20"/>
              </w:rPr>
              <w:t>дополнить абзацем восьмым следующего содержания:</w:t>
            </w:r>
          </w:p>
          <w:p w:rsidR="00381355" w:rsidRPr="00381355" w:rsidRDefault="00381355" w:rsidP="00381355">
            <w:pPr>
              <w:widowControl w:val="0"/>
              <w:ind w:firstLine="176"/>
              <w:jc w:val="both"/>
              <w:rPr>
                <w:bCs/>
                <w:sz w:val="20"/>
              </w:rPr>
            </w:pPr>
            <w:r w:rsidRPr="00381355">
              <w:rPr>
                <w:bCs/>
                <w:sz w:val="20"/>
              </w:rPr>
              <w:t>«В целях настоящего пункта в качестве документально подтвержденных и фактически осуществленных налогоплательщиком расходов, связанных с приобретением акций (ценных бумаг иностранного эмитента, удостоверяющих права на акции, долей в уставном капитале) иностранной холдинговой компании и (или) с приобретением акций (долей в уставном капитале) организации, через прямое участие в которой организовано соответствующее косвенное участие налогоплательщика в уставном капитале иностранной холдинговой компании, также признаются документально подтвержденные расходы дарителя и (или) наследодателя на приобретение этих ценных бумаг (долей в уставном капитале), если при получении налогоплательщиком этих ценных бумаг (долей в уставном капитале) в порядке дарения (наследования) от указанных лиц налог в соответствии с пунктами 18 и (или) 18</w:t>
            </w:r>
            <w:r w:rsidRPr="00381355">
              <w:rPr>
                <w:bCs/>
                <w:sz w:val="20"/>
                <w:vertAlign w:val="superscript"/>
              </w:rPr>
              <w:t>1</w:t>
            </w:r>
            <w:r w:rsidRPr="00381355">
              <w:rPr>
                <w:bCs/>
                <w:sz w:val="20"/>
              </w:rPr>
              <w:t xml:space="preserve"> статьи 217 настоящего Кодекса не взимался, или суммы, с которых был исчислен и уплачен налог при получении этих ценных бумаг (долей в уставном капитале) в порядке дарения.»;</w:t>
            </w:r>
          </w:p>
          <w:p w:rsidR="00381355" w:rsidRPr="00381355" w:rsidRDefault="00381355" w:rsidP="00381355">
            <w:pPr>
              <w:widowControl w:val="0"/>
              <w:ind w:firstLine="176"/>
              <w:jc w:val="both"/>
              <w:rPr>
                <w:bCs/>
                <w:sz w:val="20"/>
              </w:rPr>
            </w:pPr>
            <w:r w:rsidRPr="00381355">
              <w:rPr>
                <w:bCs/>
                <w:sz w:val="20"/>
              </w:rPr>
              <w:t>б) в пункте 13:</w:t>
            </w:r>
          </w:p>
          <w:p w:rsidR="00381355" w:rsidRPr="00381355" w:rsidRDefault="00381355" w:rsidP="00381355">
            <w:pPr>
              <w:widowControl w:val="0"/>
              <w:ind w:firstLine="176"/>
              <w:jc w:val="both"/>
              <w:rPr>
                <w:bCs/>
                <w:sz w:val="20"/>
              </w:rPr>
            </w:pPr>
            <w:r w:rsidRPr="00381355">
              <w:rPr>
                <w:bCs/>
                <w:sz w:val="20"/>
              </w:rPr>
              <w:t>абзац третий изложить в следующей редакции:</w:t>
            </w:r>
          </w:p>
          <w:p w:rsidR="00381355" w:rsidRPr="00381355" w:rsidRDefault="00381355" w:rsidP="00381355">
            <w:pPr>
              <w:widowControl w:val="0"/>
              <w:ind w:firstLine="176"/>
              <w:jc w:val="both"/>
              <w:rPr>
                <w:bCs/>
                <w:sz w:val="20"/>
              </w:rPr>
            </w:pPr>
            <w:r w:rsidRPr="00381355">
              <w:rPr>
                <w:bCs/>
                <w:sz w:val="20"/>
              </w:rPr>
              <w:t xml:space="preserve">«При реализации ценных бумаг и производных финансовых инструментов расходы в виде стоимости приобретения ценных бумаг и производных финансовых инструментов признаются по стоимости первых по времени приобретений (ФИФО). При этом по операциям с ценными бумагами и производными финансовыми инструментами, осуществляемым в интересах </w:t>
            </w:r>
            <w:r w:rsidRPr="00381355">
              <w:rPr>
                <w:bCs/>
                <w:sz w:val="20"/>
              </w:rPr>
              <w:lastRenderedPageBreak/>
              <w:t>налогоплательщика брокером, указанные в настоящем абзаце расходы признаются по стоимости первых по времени приобретений (ФИФО) по соответствующему договору на брокерское обслуживание.»;</w:t>
            </w:r>
          </w:p>
          <w:p w:rsidR="00617E8A" w:rsidRPr="00381355" w:rsidRDefault="00381355" w:rsidP="00381355">
            <w:pPr>
              <w:widowControl w:val="0"/>
              <w:ind w:firstLine="176"/>
              <w:jc w:val="both"/>
              <w:rPr>
                <w:bCs/>
                <w:sz w:val="20"/>
              </w:rPr>
            </w:pPr>
            <w:r w:rsidRPr="00381355">
              <w:rPr>
                <w:bCs/>
                <w:sz w:val="20"/>
              </w:rPr>
              <w:t>в абзаце пятом слова «При реализации акций (долей, паев)» заменить словами «При реализации акций», слова «приобретение акций (долей, паев)» заменить словами «приобретение акций (долей участия в уставном капитале, паев)»;</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381355" w:rsidRPr="00381355" w:rsidRDefault="00381355" w:rsidP="00381355">
            <w:pPr>
              <w:widowControl w:val="0"/>
              <w:ind w:firstLine="176"/>
              <w:jc w:val="both"/>
              <w:rPr>
                <w:b/>
                <w:bCs/>
                <w:sz w:val="20"/>
              </w:rPr>
            </w:pPr>
            <w:r w:rsidRPr="00381355">
              <w:rPr>
                <w:b/>
                <w:bCs/>
                <w:sz w:val="20"/>
              </w:rPr>
              <w:lastRenderedPageBreak/>
              <w:t>33) в статье 214</w:t>
            </w:r>
            <w:r w:rsidRPr="00381355">
              <w:rPr>
                <w:b/>
                <w:bCs/>
                <w:sz w:val="20"/>
                <w:vertAlign w:val="superscript"/>
              </w:rPr>
              <w:t>1</w:t>
            </w:r>
            <w:r w:rsidRPr="00381355">
              <w:rPr>
                <w:b/>
                <w:bCs/>
                <w:sz w:val="20"/>
              </w:rPr>
              <w:t>:</w:t>
            </w:r>
          </w:p>
          <w:p w:rsidR="00381355" w:rsidRPr="00381355" w:rsidRDefault="00381355" w:rsidP="00381355">
            <w:pPr>
              <w:widowControl w:val="0"/>
              <w:ind w:firstLine="176"/>
              <w:jc w:val="both"/>
              <w:rPr>
                <w:b/>
                <w:bCs/>
                <w:sz w:val="20"/>
              </w:rPr>
            </w:pPr>
            <w:r w:rsidRPr="00381355">
              <w:rPr>
                <w:b/>
                <w:bCs/>
                <w:sz w:val="20"/>
              </w:rPr>
              <w:t>а) в пункте 10</w:t>
            </w:r>
            <w:r w:rsidRPr="00381355">
              <w:rPr>
                <w:b/>
                <w:bCs/>
                <w:sz w:val="20"/>
                <w:vertAlign w:val="superscript"/>
              </w:rPr>
              <w:t>1</w:t>
            </w:r>
            <w:r w:rsidRPr="00381355">
              <w:rPr>
                <w:b/>
                <w:bCs/>
                <w:sz w:val="20"/>
              </w:rPr>
              <w:t>:</w:t>
            </w:r>
          </w:p>
          <w:p w:rsidR="00381355" w:rsidRPr="00381355" w:rsidRDefault="00381355" w:rsidP="00381355">
            <w:pPr>
              <w:widowControl w:val="0"/>
              <w:ind w:firstLine="176"/>
              <w:jc w:val="both"/>
              <w:rPr>
                <w:b/>
                <w:bCs/>
                <w:sz w:val="20"/>
              </w:rPr>
            </w:pPr>
            <w:r w:rsidRPr="00381355">
              <w:rPr>
                <w:b/>
                <w:bCs/>
                <w:sz w:val="20"/>
              </w:rPr>
              <w:t>абзац первый дополнить словами «, в том числе с учетом установленных в пункте 2</w:t>
            </w:r>
            <w:r w:rsidRPr="00381355">
              <w:rPr>
                <w:b/>
                <w:bCs/>
                <w:sz w:val="20"/>
                <w:vertAlign w:val="superscript"/>
              </w:rPr>
              <w:t>6</w:t>
            </w:r>
            <w:r w:rsidRPr="00381355">
              <w:rPr>
                <w:b/>
                <w:bCs/>
                <w:sz w:val="20"/>
              </w:rPr>
              <w:t xml:space="preserve"> статьи 277 настоящего Кодекса особенностей»;</w:t>
            </w:r>
          </w:p>
          <w:p w:rsidR="00381355" w:rsidRPr="00381355" w:rsidRDefault="00381355" w:rsidP="00381355">
            <w:pPr>
              <w:widowControl w:val="0"/>
              <w:ind w:firstLine="176"/>
              <w:jc w:val="both"/>
              <w:rPr>
                <w:b/>
                <w:bCs/>
                <w:sz w:val="20"/>
              </w:rPr>
            </w:pPr>
            <w:r w:rsidRPr="00381355">
              <w:rPr>
                <w:b/>
                <w:bCs/>
                <w:sz w:val="20"/>
              </w:rPr>
              <w:t>абзац третий дополнить словами «, в том числе с учетом установленных в пункте 2</w:t>
            </w:r>
            <w:r w:rsidRPr="00381355">
              <w:rPr>
                <w:b/>
                <w:bCs/>
                <w:sz w:val="20"/>
                <w:vertAlign w:val="superscript"/>
              </w:rPr>
              <w:t>6</w:t>
            </w:r>
            <w:r w:rsidRPr="00381355">
              <w:rPr>
                <w:b/>
                <w:bCs/>
                <w:sz w:val="20"/>
              </w:rPr>
              <w:t xml:space="preserve"> статьи 277 настоящего Кодекса особенностей»;</w:t>
            </w:r>
          </w:p>
          <w:p w:rsidR="00381355" w:rsidRPr="00381355" w:rsidRDefault="00381355" w:rsidP="00381355">
            <w:pPr>
              <w:widowControl w:val="0"/>
              <w:ind w:firstLine="176"/>
              <w:jc w:val="both"/>
              <w:rPr>
                <w:b/>
                <w:bCs/>
                <w:sz w:val="20"/>
              </w:rPr>
            </w:pPr>
            <w:r w:rsidRPr="00381355">
              <w:rPr>
                <w:b/>
                <w:bCs/>
                <w:sz w:val="20"/>
              </w:rPr>
              <w:t>абзац пятый после слов «в пункте 2</w:t>
            </w:r>
            <w:r w:rsidRPr="00381355">
              <w:rPr>
                <w:b/>
                <w:bCs/>
                <w:sz w:val="20"/>
                <w:vertAlign w:val="superscript"/>
              </w:rPr>
              <w:t>6</w:t>
            </w:r>
            <w:r w:rsidRPr="00381355">
              <w:rPr>
                <w:b/>
                <w:bCs/>
                <w:sz w:val="20"/>
              </w:rPr>
              <w:t xml:space="preserve"> статьи 277 настоящего Кодекса,» дополнить словами «в том числе с учетом установленных пунктом 2</w:t>
            </w:r>
            <w:r w:rsidRPr="00381355">
              <w:rPr>
                <w:b/>
                <w:bCs/>
                <w:sz w:val="20"/>
                <w:vertAlign w:val="superscript"/>
              </w:rPr>
              <w:t>6</w:t>
            </w:r>
            <w:r w:rsidRPr="00381355">
              <w:rPr>
                <w:b/>
                <w:bCs/>
                <w:sz w:val="20"/>
              </w:rPr>
              <w:t xml:space="preserve"> статьи 277 настоящего Кодекса особенностей,»;</w:t>
            </w:r>
          </w:p>
          <w:p w:rsidR="00381355" w:rsidRPr="00381355" w:rsidRDefault="00381355" w:rsidP="00381355">
            <w:pPr>
              <w:widowControl w:val="0"/>
              <w:ind w:firstLine="176"/>
              <w:jc w:val="both"/>
              <w:rPr>
                <w:b/>
                <w:bCs/>
                <w:sz w:val="20"/>
              </w:rPr>
            </w:pPr>
            <w:r w:rsidRPr="00381355">
              <w:rPr>
                <w:b/>
                <w:bCs/>
                <w:sz w:val="20"/>
              </w:rPr>
              <w:t>в абзаце шестом после слов «в пункте 2</w:t>
            </w:r>
            <w:r w:rsidRPr="00381355">
              <w:rPr>
                <w:b/>
                <w:bCs/>
                <w:sz w:val="20"/>
                <w:vertAlign w:val="superscript"/>
              </w:rPr>
              <w:t>6</w:t>
            </w:r>
            <w:r w:rsidRPr="00381355">
              <w:rPr>
                <w:b/>
                <w:bCs/>
                <w:sz w:val="20"/>
              </w:rPr>
              <w:t xml:space="preserve"> статьи 277 настоящего Кодекса,» дополнить словами «в том числе с учетом установленных в пункте 2</w:t>
            </w:r>
            <w:r w:rsidRPr="00381355">
              <w:rPr>
                <w:b/>
                <w:bCs/>
                <w:sz w:val="20"/>
                <w:vertAlign w:val="superscript"/>
              </w:rPr>
              <w:t>6</w:t>
            </w:r>
            <w:r w:rsidRPr="00381355">
              <w:rPr>
                <w:b/>
                <w:bCs/>
                <w:sz w:val="20"/>
              </w:rPr>
              <w:t xml:space="preserve"> статьи 277 настоящего Кодекса особенностей,», слова </w:t>
            </w:r>
            <w:r w:rsidRPr="00381355">
              <w:rPr>
                <w:b/>
                <w:bCs/>
                <w:sz w:val="20"/>
              </w:rPr>
              <w:br/>
            </w:r>
            <w:r w:rsidRPr="00381355">
              <w:rPr>
                <w:b/>
                <w:bCs/>
                <w:sz w:val="20"/>
              </w:rPr>
              <w:lastRenderedPageBreak/>
              <w:t>«45 календарных дней с даты получения такой экономически значимой организацией собственных акций» заменить словами «сроков, установленных пунктом 2</w:t>
            </w:r>
            <w:r w:rsidRPr="00381355">
              <w:rPr>
                <w:b/>
                <w:bCs/>
                <w:sz w:val="20"/>
                <w:vertAlign w:val="superscript"/>
              </w:rPr>
              <w:t>6</w:t>
            </w:r>
            <w:r w:rsidRPr="00381355">
              <w:rPr>
                <w:b/>
                <w:bCs/>
                <w:sz w:val="20"/>
              </w:rPr>
              <w:t xml:space="preserve"> статьи 277 настоящего Кодекса,»;</w:t>
            </w:r>
          </w:p>
          <w:p w:rsidR="00381355" w:rsidRPr="00381355" w:rsidRDefault="00381355" w:rsidP="00381355">
            <w:pPr>
              <w:widowControl w:val="0"/>
              <w:ind w:firstLine="176"/>
              <w:jc w:val="both"/>
              <w:rPr>
                <w:b/>
                <w:bCs/>
                <w:sz w:val="20"/>
              </w:rPr>
            </w:pPr>
            <w:r w:rsidRPr="00381355">
              <w:rPr>
                <w:b/>
                <w:bCs/>
                <w:sz w:val="20"/>
              </w:rPr>
              <w:t>дополнить абзацем восьмым следующего содержания:</w:t>
            </w:r>
          </w:p>
          <w:p w:rsidR="00381355" w:rsidRPr="00381355" w:rsidRDefault="00381355" w:rsidP="00381355">
            <w:pPr>
              <w:widowControl w:val="0"/>
              <w:ind w:firstLine="176"/>
              <w:jc w:val="both"/>
              <w:rPr>
                <w:b/>
                <w:bCs/>
                <w:sz w:val="20"/>
              </w:rPr>
            </w:pPr>
            <w:r w:rsidRPr="00381355">
              <w:rPr>
                <w:b/>
                <w:bCs/>
                <w:sz w:val="20"/>
              </w:rPr>
              <w:t>«В целях настоящего пункта в качестве документально подтвержденных и фактически осуществленных налогоплательщиком расходов, связанных с приобретением акций (ценных бумаг иностранного эмитента, удостоверяющих права на акции, долей в уставном капитале) иностранной холдинговой компании и (или) с приобретением акций (долей в уставном капитале) организации, через прямое участие в которой организовано соответствующее косвенное участие налогоплательщика в уставном капитале иностранной холдинговой компании, также признаются документально подтвержденные расходы дарителя и (или) наследодателя на приобретение этих ценных бумаг (долей в уставном капитале), если при получении налогоплательщиком этих ценных бумаг (долей в уставном капитале) в порядке дарения (наследования) от указанных лиц налог в соответствии с пунктами 18 и (или) 18</w:t>
            </w:r>
            <w:r w:rsidRPr="00381355">
              <w:rPr>
                <w:b/>
                <w:bCs/>
                <w:sz w:val="20"/>
                <w:vertAlign w:val="superscript"/>
              </w:rPr>
              <w:t>1</w:t>
            </w:r>
            <w:r w:rsidRPr="00381355">
              <w:rPr>
                <w:b/>
                <w:bCs/>
                <w:sz w:val="20"/>
              </w:rPr>
              <w:t xml:space="preserve"> статьи 217 настоящего Кодекса не взимался, или суммы, с которых был исчислен и уплачен налог при получении этих ценных бумаг (долей в уставном капитале) в порядке дарения.»;</w:t>
            </w:r>
          </w:p>
          <w:p w:rsidR="00381355" w:rsidRPr="00381355" w:rsidRDefault="00381355" w:rsidP="00381355">
            <w:pPr>
              <w:widowControl w:val="0"/>
              <w:ind w:firstLine="176"/>
              <w:jc w:val="both"/>
              <w:rPr>
                <w:b/>
                <w:bCs/>
                <w:sz w:val="20"/>
              </w:rPr>
            </w:pPr>
            <w:r w:rsidRPr="00381355">
              <w:rPr>
                <w:b/>
                <w:bCs/>
                <w:sz w:val="20"/>
              </w:rPr>
              <w:t>б) в пункте 13:</w:t>
            </w:r>
          </w:p>
          <w:p w:rsidR="00381355" w:rsidRPr="00381355" w:rsidRDefault="00381355" w:rsidP="00381355">
            <w:pPr>
              <w:widowControl w:val="0"/>
              <w:ind w:firstLine="176"/>
              <w:jc w:val="both"/>
              <w:rPr>
                <w:b/>
                <w:bCs/>
                <w:sz w:val="20"/>
              </w:rPr>
            </w:pPr>
            <w:r w:rsidRPr="00381355">
              <w:rPr>
                <w:b/>
                <w:bCs/>
                <w:sz w:val="20"/>
              </w:rPr>
              <w:t>абзац третий изложить в следующей редакции:</w:t>
            </w:r>
          </w:p>
          <w:p w:rsidR="00381355" w:rsidRPr="00381355" w:rsidRDefault="00381355" w:rsidP="00381355">
            <w:pPr>
              <w:widowControl w:val="0"/>
              <w:ind w:firstLine="176"/>
              <w:jc w:val="both"/>
              <w:rPr>
                <w:b/>
                <w:bCs/>
                <w:sz w:val="20"/>
              </w:rPr>
            </w:pPr>
            <w:r w:rsidRPr="00381355">
              <w:rPr>
                <w:b/>
                <w:bCs/>
                <w:sz w:val="20"/>
              </w:rPr>
              <w:t xml:space="preserve">«При реализации ценных бумаг и производных финансовых инструментов расходы в виде стоимости приобретения ценных бумаг и производных финансовых инструментов признаются по стоимости первых по времени приобретений (ФИФО). При этом по операциям с ценными </w:t>
            </w:r>
            <w:r w:rsidRPr="00381355">
              <w:rPr>
                <w:b/>
                <w:bCs/>
                <w:sz w:val="20"/>
              </w:rPr>
              <w:lastRenderedPageBreak/>
              <w:t>бумагами и производными финансовыми инструментами, осуществляемым в интересах налогоплательщика брокером, указанные в настоящем абзаце расходы признаются по стоимости первых по времени приобретений (ФИФО) по соответствующему договору на брокерское обслуживание.»;</w:t>
            </w:r>
          </w:p>
          <w:p w:rsidR="00617E8A" w:rsidRPr="00A97D28" w:rsidRDefault="00381355" w:rsidP="00381355">
            <w:pPr>
              <w:widowControl w:val="0"/>
              <w:ind w:firstLine="176"/>
              <w:jc w:val="both"/>
              <w:rPr>
                <w:bCs/>
                <w:sz w:val="20"/>
              </w:rPr>
            </w:pPr>
            <w:r w:rsidRPr="00381355">
              <w:rPr>
                <w:b/>
                <w:bCs/>
                <w:sz w:val="20"/>
              </w:rPr>
              <w:t>в абзаце пятом слова «При реализации акций (долей, паев)» заменить словами «При реализации акций», слова «приобретение акций (долей, паев)» заменить словами «приобретение акций (долей участия в уставном капитале, паев)»;</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widowControl w:val="0"/>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tabs>
                <w:tab w:val="left" w:pos="1134"/>
              </w:tabs>
              <w:ind w:firstLine="176"/>
              <w:jc w:val="both"/>
              <w:rPr>
                <w:bCs/>
                <w:sz w:val="20"/>
              </w:rPr>
            </w:pPr>
            <w:r w:rsidRPr="00A97D28">
              <w:rPr>
                <w:bCs/>
                <w:sz w:val="20"/>
              </w:rPr>
              <w:t>Статья 2</w:t>
            </w:r>
          </w:p>
          <w:p w:rsidR="00617E8A" w:rsidRPr="00A97D28" w:rsidRDefault="00617E8A" w:rsidP="00965239">
            <w:pPr>
              <w:tabs>
                <w:tab w:val="left" w:pos="1134"/>
              </w:tabs>
              <w:ind w:firstLine="176"/>
              <w:jc w:val="both"/>
              <w:rPr>
                <w:sz w:val="20"/>
              </w:rPr>
            </w:pPr>
            <w:r w:rsidRPr="00A97D28">
              <w:rPr>
                <w:sz w:val="20"/>
              </w:rPr>
              <w:t>Новый пункт</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381355" w:rsidRDefault="00617E8A" w:rsidP="00965239">
            <w:pPr>
              <w:widowControl w:val="0"/>
              <w:ind w:firstLine="176"/>
              <w:jc w:val="both"/>
              <w:rPr>
                <w:bCs/>
                <w:sz w:val="20"/>
              </w:rPr>
            </w:pPr>
            <w:r w:rsidRPr="00381355">
              <w:rPr>
                <w:bCs/>
                <w:sz w:val="20"/>
              </w:rPr>
              <w:t>Дополнить новым пунктом 34 следующего содержания:</w:t>
            </w:r>
          </w:p>
          <w:p w:rsidR="00381355" w:rsidRPr="00381355" w:rsidRDefault="002F39B4" w:rsidP="00381355">
            <w:pPr>
              <w:ind w:firstLine="176"/>
              <w:rPr>
                <w:bCs/>
                <w:sz w:val="20"/>
              </w:rPr>
            </w:pPr>
            <w:r w:rsidRPr="00381355">
              <w:rPr>
                <w:bCs/>
                <w:sz w:val="20"/>
              </w:rPr>
              <w:t>«</w:t>
            </w:r>
            <w:r w:rsidR="00381355" w:rsidRPr="00381355">
              <w:rPr>
                <w:bCs/>
                <w:sz w:val="20"/>
              </w:rPr>
              <w:t>34) абзац третий пункта 4 статьи 214</w:t>
            </w:r>
            <w:r w:rsidR="00381355" w:rsidRPr="00381355">
              <w:rPr>
                <w:bCs/>
                <w:sz w:val="20"/>
                <w:vertAlign w:val="superscript"/>
              </w:rPr>
              <w:t>2</w:t>
            </w:r>
            <w:r w:rsidR="00381355" w:rsidRPr="00381355">
              <w:rPr>
                <w:bCs/>
                <w:sz w:val="20"/>
              </w:rPr>
              <w:t xml:space="preserve"> изложить в следующей редакции:</w:t>
            </w:r>
          </w:p>
          <w:p w:rsidR="00617E8A" w:rsidRPr="00381355" w:rsidRDefault="00381355" w:rsidP="00381355">
            <w:pPr>
              <w:widowControl w:val="0"/>
              <w:ind w:firstLine="176"/>
              <w:jc w:val="both"/>
              <w:rPr>
                <w:bCs/>
                <w:sz w:val="20"/>
              </w:rPr>
            </w:pPr>
            <w:r w:rsidRPr="00381355">
              <w:rPr>
                <w:bCs/>
                <w:sz w:val="20"/>
              </w:rPr>
              <w:t>«В случае досрочного расторжения договора банковского вклада после представления информации, предусмотренной настоящей статьей, и возврата по условиям такого договора банковского вклада налогоплательщиком банку полностью или частично фактически выплаченных процентов, а также в случае изменения каких-либо показателей в ранее представленной информации банк обязан представить в налоговый орган по месту своего нахождения уточненную информацию в электронной форме о суммах фактически выплаченных процентов за соответствующие налоговые периоды в срок не позднее одного месяца с даты расторжения такого договора банковского вклада или изменения каких-либо показателей в ранее представленной информации.»;</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381355" w:rsidRPr="00381355" w:rsidRDefault="00381355" w:rsidP="00381355">
            <w:pPr>
              <w:widowControl w:val="0"/>
              <w:ind w:firstLine="176"/>
              <w:jc w:val="both"/>
              <w:rPr>
                <w:b/>
                <w:bCs/>
                <w:sz w:val="20"/>
              </w:rPr>
            </w:pPr>
            <w:r w:rsidRPr="00381355">
              <w:rPr>
                <w:b/>
                <w:bCs/>
                <w:sz w:val="20"/>
              </w:rPr>
              <w:t>34) абзац третий пункта 4 статьи 214</w:t>
            </w:r>
            <w:r w:rsidRPr="00381355">
              <w:rPr>
                <w:b/>
                <w:bCs/>
                <w:sz w:val="20"/>
                <w:vertAlign w:val="superscript"/>
              </w:rPr>
              <w:t>2</w:t>
            </w:r>
            <w:r w:rsidRPr="00381355">
              <w:rPr>
                <w:b/>
                <w:bCs/>
                <w:sz w:val="20"/>
              </w:rPr>
              <w:t xml:space="preserve"> изложить в следующей редакции:</w:t>
            </w:r>
          </w:p>
          <w:p w:rsidR="00617E8A" w:rsidRPr="00A97D28" w:rsidRDefault="00381355" w:rsidP="00381355">
            <w:pPr>
              <w:widowControl w:val="0"/>
              <w:ind w:firstLine="176"/>
              <w:jc w:val="both"/>
              <w:rPr>
                <w:bCs/>
                <w:sz w:val="20"/>
              </w:rPr>
            </w:pPr>
            <w:r w:rsidRPr="00381355">
              <w:rPr>
                <w:b/>
                <w:bCs/>
                <w:sz w:val="20"/>
              </w:rPr>
              <w:t>«В случае досрочного расторжения договора банковского вклада после представления информации, предусмотренной настоящей статьей, и возврата по условиям такого договора банковского вклада налогоплательщиком банку полностью или частично фактически выплаченных процентов, а также в случае изменения каких-либо показателей в ранее представленной информации банк обязан представить в налоговый орган по месту своего нахождения уточненную информацию в электронной форме о суммах фактически выплаченных процентов за соответствующие налоговые периоды в срок не позднее одного месяца с даты расторжения такого договора банковского вклада или изменения каких-либо показателей в ранее представленной информации.»;</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widowControl w:val="0"/>
              <w:ind w:left="34"/>
              <w:jc w:val="both"/>
              <w:rPr>
                <w:b/>
                <w:bCs/>
                <w:sz w:val="20"/>
              </w:rPr>
            </w:pPr>
            <w:r w:rsidRPr="00185E6C">
              <w:rPr>
                <w:b/>
                <w:bCs/>
                <w:iCs/>
                <w:sz w:val="20"/>
                <w:lang w:bidi="ru-RU"/>
              </w:rPr>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widowControl w:val="0"/>
              <w:tabs>
                <w:tab w:val="left" w:pos="1134"/>
              </w:tabs>
              <w:ind w:firstLine="176"/>
              <w:jc w:val="both"/>
              <w:rPr>
                <w:bCs/>
                <w:sz w:val="20"/>
              </w:rPr>
            </w:pPr>
            <w:r w:rsidRPr="00A97D28">
              <w:rPr>
                <w:bCs/>
                <w:sz w:val="20"/>
              </w:rPr>
              <w:t>Пункт 30 статьи 2</w:t>
            </w:r>
          </w:p>
          <w:p w:rsidR="00617E8A" w:rsidRDefault="00617E8A" w:rsidP="00965239">
            <w:pPr>
              <w:widowControl w:val="0"/>
              <w:tabs>
                <w:tab w:val="left" w:pos="1134"/>
              </w:tabs>
              <w:ind w:firstLine="176"/>
              <w:jc w:val="both"/>
              <w:rPr>
                <w:bCs/>
                <w:sz w:val="20"/>
              </w:rPr>
            </w:pPr>
          </w:p>
          <w:p w:rsidR="00617E8A" w:rsidRPr="00A97D28" w:rsidRDefault="00617E8A" w:rsidP="00965239">
            <w:pPr>
              <w:widowControl w:val="0"/>
              <w:tabs>
                <w:tab w:val="left" w:pos="1134"/>
              </w:tabs>
              <w:ind w:firstLine="176"/>
              <w:jc w:val="both"/>
              <w:rPr>
                <w:sz w:val="20"/>
              </w:rPr>
            </w:pPr>
            <w:r w:rsidRPr="00A97D28">
              <w:rPr>
                <w:sz w:val="20"/>
              </w:rPr>
              <w:t>30)в статье 217:</w:t>
            </w:r>
          </w:p>
          <w:p w:rsidR="00617E8A" w:rsidRPr="00A97D28" w:rsidRDefault="00617E8A" w:rsidP="00965239">
            <w:pPr>
              <w:widowControl w:val="0"/>
              <w:tabs>
                <w:tab w:val="left" w:pos="1134"/>
              </w:tabs>
              <w:ind w:firstLine="176"/>
              <w:jc w:val="both"/>
              <w:rPr>
                <w:sz w:val="20"/>
              </w:rPr>
            </w:pPr>
            <w:r w:rsidRPr="00A97D28">
              <w:rPr>
                <w:sz w:val="20"/>
              </w:rPr>
              <w:t>а) в пункте 1:</w:t>
            </w:r>
          </w:p>
          <w:p w:rsidR="00617E8A" w:rsidRPr="00A97D28" w:rsidRDefault="00617E8A" w:rsidP="00965239">
            <w:pPr>
              <w:widowControl w:val="0"/>
              <w:tabs>
                <w:tab w:val="left" w:pos="1134"/>
              </w:tabs>
              <w:ind w:firstLine="176"/>
              <w:jc w:val="both"/>
              <w:rPr>
                <w:sz w:val="20"/>
              </w:rPr>
            </w:pPr>
            <w:r w:rsidRPr="00A97D28">
              <w:rPr>
                <w:sz w:val="20"/>
              </w:rPr>
              <w:t xml:space="preserve">абзац тринадцатый после слов </w:t>
            </w:r>
            <w:r w:rsidR="002F39B4">
              <w:rPr>
                <w:sz w:val="20"/>
              </w:rPr>
              <w:t>«</w:t>
            </w:r>
            <w:r w:rsidRPr="00A97D28">
              <w:rPr>
                <w:sz w:val="20"/>
              </w:rPr>
              <w:t>получению виз,</w:t>
            </w:r>
            <w:r w:rsidR="002F39B4">
              <w:rPr>
                <w:sz w:val="20"/>
              </w:rPr>
              <w:t>»</w:t>
            </w:r>
            <w:r w:rsidRPr="00A97D28">
              <w:rPr>
                <w:sz w:val="20"/>
              </w:rPr>
              <w:t xml:space="preserve"> дополнить словами </w:t>
            </w:r>
            <w:r w:rsidR="002F39B4">
              <w:rPr>
                <w:sz w:val="20"/>
              </w:rPr>
              <w:t>«</w:t>
            </w:r>
            <w:r w:rsidRPr="00A97D28">
              <w:rPr>
                <w:sz w:val="20"/>
              </w:rPr>
              <w:t xml:space="preserve">оформлению полиса добровольного медицинского страхования, требуемого для </w:t>
            </w:r>
            <w:r w:rsidRPr="00A97D28">
              <w:rPr>
                <w:sz w:val="20"/>
              </w:rPr>
              <w:lastRenderedPageBreak/>
              <w:t xml:space="preserve">въезда на территории иностранных государств </w:t>
            </w:r>
            <w:r w:rsidRPr="00A97D28">
              <w:rPr>
                <w:sz w:val="20"/>
              </w:rPr>
              <w:br/>
              <w:t>и пребывания на таких территориях в период служебной командировки,</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дополнить абзацем следующего содержания:</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 xml:space="preserve">Не подлежат налогообложению доходы в виде возмещения стоимости утраченного имущества, но не более его рыночной стоимости, </w:t>
            </w:r>
            <w:r w:rsidR="00617E8A" w:rsidRPr="00A97D28">
              <w:rPr>
                <w:sz w:val="20"/>
              </w:rPr>
              <w:br/>
              <w:t xml:space="preserve">и (или) расходов, которые произведены или должны быть произведены налогоплательщиком на восстановление имущества, выплаченные лицом, </w:t>
            </w:r>
            <w:r w:rsidR="00617E8A" w:rsidRPr="00A97D28">
              <w:rPr>
                <w:sz w:val="20"/>
              </w:rPr>
              <w:br/>
              <w:t xml:space="preserve">по вине которого утрачено и (или) требует восстановления имущество, </w:t>
            </w:r>
            <w:r w:rsidR="00617E8A" w:rsidRPr="00A97D28">
              <w:rPr>
                <w:sz w:val="20"/>
              </w:rPr>
              <w:br/>
              <w:t>в случаях, предусмотренных законодательством Российской Федерации, законодательными актами субъектов Российской Федерации, решениями представительных органов местного самоуправления.</w:t>
            </w:r>
            <w:r>
              <w:rPr>
                <w:sz w:val="20"/>
              </w:rPr>
              <w:t>»</w:t>
            </w:r>
            <w:r w:rsidR="00617E8A"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б) в пункте 17</w:t>
            </w:r>
            <w:r w:rsidRPr="00A97D28">
              <w:rPr>
                <w:sz w:val="20"/>
                <w:vertAlign w:val="superscript"/>
              </w:rPr>
              <w:t>1</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 xml:space="preserve">абзац третий после слов </w:t>
            </w:r>
            <w:r w:rsidR="002F39B4">
              <w:rPr>
                <w:sz w:val="20"/>
              </w:rPr>
              <w:t>«</w:t>
            </w:r>
            <w:r w:rsidRPr="00A97D28">
              <w:rPr>
                <w:sz w:val="20"/>
              </w:rPr>
              <w:t>имущества, находившегося</w:t>
            </w:r>
            <w:r w:rsidR="002F39B4">
              <w:rPr>
                <w:sz w:val="20"/>
              </w:rPr>
              <w:t>»</w:t>
            </w:r>
            <w:r w:rsidRPr="00A97D28">
              <w:rPr>
                <w:sz w:val="20"/>
              </w:rPr>
              <w:t xml:space="preserve"> дополнить словом </w:t>
            </w:r>
            <w:r w:rsidR="002F39B4">
              <w:rPr>
                <w:sz w:val="20"/>
              </w:rPr>
              <w:t>«</w:t>
            </w:r>
            <w:r w:rsidRPr="00A97D28">
              <w:rPr>
                <w:sz w:val="20"/>
              </w:rPr>
              <w:t>непрерывно</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 xml:space="preserve">абзац пятый изложить в следующей редакции: </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 xml:space="preserve">Положения настоящего пункта не распространяются на доходы, получаемые физическими лицами от реализации ценных бумаг, цифровой валюты, на доходы, получаемые физическими лицами от продажи имущества (за исключением жилых домов, квартир, комнат, включая приватизированные жилые помещения, садовых домов или доли (долей) </w:t>
            </w:r>
            <w:r w:rsidR="00617E8A" w:rsidRPr="00A97D28">
              <w:rPr>
                <w:sz w:val="20"/>
              </w:rPr>
              <w:br/>
              <w:t xml:space="preserve">в них, транспортных средств), непосредственно используемого </w:t>
            </w:r>
            <w:r w:rsidR="00617E8A" w:rsidRPr="00A97D28">
              <w:rPr>
                <w:sz w:val="20"/>
              </w:rPr>
              <w:br/>
              <w:t xml:space="preserve">в предпринимательской деятельности, а также на доходы физических лиц, имевших в течение хотя бы одного дня налогового периода, в котором получен соответствующий доход, статус </w:t>
            </w:r>
            <w:r w:rsidR="00617E8A" w:rsidRPr="00A97D28">
              <w:rPr>
                <w:sz w:val="20"/>
              </w:rPr>
              <w:lastRenderedPageBreak/>
              <w:t xml:space="preserve">иностранного агента, приобретенный в соответствии с Федеральным законом от 14 июля 2022 года № 255-ФЗ </w:t>
            </w:r>
            <w:r>
              <w:rPr>
                <w:sz w:val="20"/>
              </w:rPr>
              <w:t>«</w:t>
            </w:r>
            <w:r w:rsidR="00617E8A" w:rsidRPr="00A97D28">
              <w:rPr>
                <w:sz w:val="20"/>
              </w:rPr>
              <w:t xml:space="preserve">О контроле за деятельностью лиц, находящихся </w:t>
            </w:r>
            <w:r w:rsidR="00617E8A" w:rsidRPr="00A97D28">
              <w:rPr>
                <w:sz w:val="20"/>
              </w:rPr>
              <w:br/>
              <w:t>под иностранным влиянием</w:t>
            </w:r>
            <w:r>
              <w:rPr>
                <w:sz w:val="20"/>
              </w:rPr>
              <w:t>»</w:t>
            </w:r>
            <w:r w:rsidR="00617E8A" w:rsidRPr="00A97D28">
              <w:rPr>
                <w:sz w:val="20"/>
              </w:rPr>
              <w:t xml:space="preserve"> (далее в целях настоящего Кодекса - статус иностранного агента;</w:t>
            </w:r>
            <w:r>
              <w:rPr>
                <w:sz w:val="20"/>
              </w:rPr>
              <w:t>»</w:t>
            </w:r>
            <w:r w:rsidR="00617E8A"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в) в пункте 17</w:t>
            </w:r>
            <w:r w:rsidRPr="00A97D28">
              <w:rPr>
                <w:sz w:val="20"/>
                <w:vertAlign w:val="superscript"/>
              </w:rPr>
              <w:t>2</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абзац первый изложить в следующей редакции:</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17</w:t>
            </w:r>
            <w:r w:rsidR="00617E8A" w:rsidRPr="00A97D28">
              <w:rPr>
                <w:sz w:val="20"/>
                <w:vertAlign w:val="superscript"/>
              </w:rPr>
              <w:t>2</w:t>
            </w:r>
            <w:r w:rsidR="00617E8A" w:rsidRPr="00A97D28">
              <w:rPr>
                <w:sz w:val="20"/>
              </w:rPr>
              <w:t xml:space="preserve">) доходы, получаемые налогоплательщиком, признаваемым налоговым резидентом Российской Федерации, от реализации </w:t>
            </w:r>
            <w:r w:rsidR="00617E8A" w:rsidRPr="00A97D28">
              <w:rPr>
                <w:sz w:val="20"/>
              </w:rPr>
              <w:br/>
              <w:t xml:space="preserve">(за исключением случаев выхода (выбытия) из организации) долей участия в уставном капитале российских организаций, акций российских организаций при условии, что эти доли, акции составляют уставный капитал таких организаций, не более 50 процентов активов которых, </w:t>
            </w:r>
            <w:r w:rsidR="00617E8A" w:rsidRPr="00A97D28">
              <w:rPr>
                <w:sz w:val="20"/>
              </w:rPr>
              <w:br/>
              <w:t xml:space="preserve">по данным финансовой отчетности на последний день месяца, предшествующего месяцу реализации, прямо или косвенно состоит </w:t>
            </w:r>
            <w:r w:rsidR="00617E8A" w:rsidRPr="00A97D28">
              <w:rPr>
                <w:sz w:val="20"/>
              </w:rPr>
              <w:br/>
              <w:t>из недвижимого имущества, находящегося на территории Российской Федерации, и на дату реализации таких долей акций они непрерывно принадлежали налогоплательщику на праве собственности или ином вещном праве более пяти лет.</w:t>
            </w:r>
            <w:r>
              <w:rPr>
                <w:sz w:val="20"/>
              </w:rPr>
              <w:t>»</w:t>
            </w:r>
            <w:r w:rsidR="00617E8A"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дополнить абзацем следующего содержания:</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 xml:space="preserve">Положения настоящего пункта не применяются в отношении </w:t>
            </w:r>
            <w:r w:rsidR="00617E8A" w:rsidRPr="00A97D28">
              <w:rPr>
                <w:sz w:val="20"/>
              </w:rPr>
              <w:br/>
              <w:t xml:space="preserve">указанных в настоящем пункте доходов, получаемых физическими лицами, имевшими в течение хотя бы одного дня налогового периода, в котором </w:t>
            </w:r>
            <w:r w:rsidR="00617E8A" w:rsidRPr="00A97D28">
              <w:rPr>
                <w:sz w:val="20"/>
              </w:rPr>
              <w:br/>
              <w:t>получен соответствующий доход, статус иностранного агента;</w:t>
            </w:r>
            <w:r>
              <w:rPr>
                <w:sz w:val="20"/>
              </w:rPr>
              <w:t>»</w:t>
            </w:r>
            <w:r w:rsidR="00617E8A"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г) пункт 17</w:t>
            </w:r>
            <w:r w:rsidRPr="00A97D28">
              <w:rPr>
                <w:sz w:val="20"/>
                <w:vertAlign w:val="superscript"/>
              </w:rPr>
              <w:t>2-1</w:t>
            </w:r>
            <w:r w:rsidRPr="00A97D28">
              <w:rPr>
                <w:sz w:val="20"/>
              </w:rPr>
              <w:t xml:space="preserve"> дополнить абзацем </w:t>
            </w:r>
            <w:r w:rsidRPr="00A97D28">
              <w:rPr>
                <w:sz w:val="20"/>
              </w:rPr>
              <w:lastRenderedPageBreak/>
              <w:t>следующего содержания:</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Положения настоящего пункта не применяются в отношении</w:t>
            </w:r>
            <w:r w:rsidR="00617E8A" w:rsidRPr="00A97D28">
              <w:rPr>
                <w:sz w:val="20"/>
              </w:rPr>
              <w:br/>
              <w:t xml:space="preserve">указанных в настоящем пункте доходов, получаемых физическими лицами, имевшими в течение хотя бы одного дня налогового периода, в котором </w:t>
            </w:r>
            <w:r w:rsidR="00617E8A" w:rsidRPr="00A97D28">
              <w:rPr>
                <w:sz w:val="20"/>
              </w:rPr>
              <w:br/>
              <w:t>получен соответствующий доход, статус иностранного агента;</w:t>
            </w:r>
            <w:r>
              <w:rPr>
                <w:sz w:val="20"/>
              </w:rPr>
              <w:t>»</w:t>
            </w:r>
            <w:r w:rsidR="00617E8A"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д) пункт 18 дополнить абзацем следующего содержания:</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Положения настоящего пункта не применяются в отношении</w:t>
            </w:r>
            <w:r w:rsidR="00617E8A" w:rsidRPr="00A97D28">
              <w:rPr>
                <w:sz w:val="20"/>
              </w:rPr>
              <w:br/>
              <w:t>указанных в настоящем пункте доходов, получаемых физическими лицами, имевшими в течение хотя бы одного дня налогового периода, в котором</w:t>
            </w:r>
            <w:r w:rsidR="00617E8A" w:rsidRPr="00A97D28">
              <w:rPr>
                <w:sz w:val="20"/>
              </w:rPr>
              <w:br/>
              <w:t>получен соответствующий доход, статус иностранного агента;</w:t>
            </w:r>
            <w:r>
              <w:rPr>
                <w:sz w:val="20"/>
              </w:rPr>
              <w:t>»</w:t>
            </w:r>
            <w:r w:rsidR="00617E8A"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е) в пункте 18</w:t>
            </w:r>
            <w:r w:rsidRPr="00A97D28">
              <w:rPr>
                <w:sz w:val="20"/>
                <w:vertAlign w:val="superscript"/>
              </w:rPr>
              <w:t>1</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 xml:space="preserve"> в абзаце первом слово </w:t>
            </w:r>
            <w:r w:rsidR="002F39B4">
              <w:rPr>
                <w:sz w:val="20"/>
              </w:rPr>
              <w:t>«</w:t>
            </w:r>
            <w:r w:rsidRPr="00A97D28">
              <w:rPr>
                <w:sz w:val="20"/>
              </w:rPr>
              <w:t>акций</w:t>
            </w:r>
            <w:r w:rsidR="002F39B4">
              <w:rPr>
                <w:sz w:val="20"/>
              </w:rPr>
              <w:t>»</w:t>
            </w:r>
            <w:r w:rsidRPr="00A97D28">
              <w:rPr>
                <w:sz w:val="20"/>
              </w:rPr>
              <w:t xml:space="preserve"> заменить словами </w:t>
            </w:r>
            <w:r w:rsidR="002F39B4">
              <w:rPr>
                <w:sz w:val="20"/>
              </w:rPr>
              <w:t>«</w:t>
            </w:r>
            <w:r w:rsidRPr="00A97D28">
              <w:rPr>
                <w:sz w:val="20"/>
              </w:rPr>
              <w:t>ценных бумаг, производных финансовых инструментов</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дополнить абзацем следующего содержания:</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 xml:space="preserve">Положения настоящего пункта не применяются в отношении </w:t>
            </w:r>
            <w:r w:rsidR="00617E8A" w:rsidRPr="00A97D28">
              <w:rPr>
                <w:sz w:val="20"/>
              </w:rPr>
              <w:br/>
              <w:t>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r>
              <w:rPr>
                <w:sz w:val="20"/>
              </w:rPr>
              <w:t>»</w:t>
            </w:r>
            <w:r w:rsidR="00617E8A" w:rsidRPr="00A97D28">
              <w:rPr>
                <w:sz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965239">
            <w:pPr>
              <w:widowControl w:val="0"/>
              <w:ind w:firstLine="176"/>
              <w:jc w:val="both"/>
              <w:rPr>
                <w:bCs/>
                <w:sz w:val="20"/>
              </w:rPr>
            </w:pPr>
            <w:r w:rsidRPr="00A97D28">
              <w:rPr>
                <w:bCs/>
                <w:sz w:val="20"/>
              </w:rPr>
              <w:t>Пункты 28 - 32 считать соответственно пунктами 35 - 39</w:t>
            </w:r>
          </w:p>
          <w:p w:rsidR="00617E8A" w:rsidRPr="00A97D28" w:rsidRDefault="00617E8A" w:rsidP="00965239">
            <w:pPr>
              <w:widowControl w:val="0"/>
              <w:ind w:firstLine="176"/>
              <w:jc w:val="both"/>
              <w:rPr>
                <w:bCs/>
                <w:sz w:val="20"/>
              </w:rPr>
            </w:pPr>
            <w:r w:rsidRPr="00A97D28">
              <w:rPr>
                <w:bCs/>
                <w:sz w:val="20"/>
              </w:rPr>
              <w:t xml:space="preserve">29) пункт 37 дополнить подпунктом </w:t>
            </w:r>
            <w:r w:rsidR="002F39B4">
              <w:rPr>
                <w:bCs/>
                <w:sz w:val="20"/>
              </w:rPr>
              <w:t>«</w:t>
            </w:r>
            <w:r w:rsidRPr="00A97D28">
              <w:rPr>
                <w:bCs/>
                <w:sz w:val="20"/>
              </w:rPr>
              <w:t>ж</w:t>
            </w:r>
            <w:r w:rsidR="002F39B4">
              <w:rPr>
                <w:bCs/>
                <w:sz w:val="20"/>
              </w:rPr>
              <w:t>»</w:t>
            </w:r>
            <w:r w:rsidRPr="00A97D28">
              <w:rPr>
                <w:bCs/>
                <w:sz w:val="20"/>
              </w:rPr>
              <w:t xml:space="preserve">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 xml:space="preserve">ж) пункт 372 после слов </w:t>
            </w:r>
            <w:r>
              <w:rPr>
                <w:bCs/>
                <w:sz w:val="20"/>
              </w:rPr>
              <w:t>«</w:t>
            </w:r>
            <w:r w:rsidR="00617E8A" w:rsidRPr="00A97D28">
              <w:rPr>
                <w:bCs/>
                <w:sz w:val="20"/>
              </w:rPr>
              <w:t>работниками культуры</w:t>
            </w:r>
            <w:r>
              <w:rPr>
                <w:bCs/>
                <w:sz w:val="20"/>
              </w:rPr>
              <w:t>»</w:t>
            </w:r>
            <w:r w:rsidR="00617E8A" w:rsidRPr="00A97D28">
              <w:rPr>
                <w:bCs/>
                <w:sz w:val="20"/>
              </w:rPr>
              <w:t xml:space="preserve"> дополнить словами </w:t>
            </w:r>
          </w:p>
          <w:p w:rsidR="00617E8A" w:rsidRPr="00A97D28" w:rsidRDefault="002F39B4" w:rsidP="00965239">
            <w:pPr>
              <w:widowControl w:val="0"/>
              <w:ind w:firstLine="176"/>
              <w:jc w:val="both"/>
              <w:rPr>
                <w:bCs/>
                <w:sz w:val="20"/>
              </w:rPr>
            </w:pPr>
            <w:r>
              <w:rPr>
                <w:bCs/>
                <w:sz w:val="20"/>
              </w:rPr>
              <w:t>«</w:t>
            </w:r>
            <w:r w:rsidR="00617E8A" w:rsidRPr="00A97D28">
              <w:rPr>
                <w:bCs/>
                <w:sz w:val="20"/>
              </w:rPr>
              <w:t>, работниками сферы физической культуры и спорта</w:t>
            </w:r>
            <w:r>
              <w:rPr>
                <w:bCs/>
                <w:sz w:val="20"/>
              </w:rPr>
              <w:t>»</w:t>
            </w:r>
            <w:r w:rsidR="00617E8A" w:rsidRPr="00A97D28">
              <w:rPr>
                <w:bCs/>
                <w:sz w:val="20"/>
              </w:rPr>
              <w:t>;</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381355" w:rsidRPr="00381355" w:rsidRDefault="00381355" w:rsidP="00381355">
            <w:pPr>
              <w:widowControl w:val="0"/>
              <w:tabs>
                <w:tab w:val="left" w:pos="1276"/>
                <w:tab w:val="left" w:pos="1560"/>
                <w:tab w:val="left" w:pos="1701"/>
              </w:tabs>
              <w:ind w:firstLine="247"/>
              <w:jc w:val="both"/>
              <w:rPr>
                <w:sz w:val="20"/>
              </w:rPr>
            </w:pPr>
            <w:r w:rsidRPr="00381355">
              <w:rPr>
                <w:b/>
                <w:sz w:val="20"/>
              </w:rPr>
              <w:t>37</w:t>
            </w:r>
            <w:r w:rsidRPr="00381355">
              <w:rPr>
                <w:sz w:val="20"/>
              </w:rPr>
              <w:t>) в статье 217:</w:t>
            </w:r>
          </w:p>
          <w:p w:rsidR="00381355" w:rsidRPr="00381355" w:rsidRDefault="00381355" w:rsidP="00381355">
            <w:pPr>
              <w:pStyle w:val="af2"/>
              <w:tabs>
                <w:tab w:val="left" w:pos="1276"/>
                <w:tab w:val="left" w:pos="1560"/>
                <w:tab w:val="left" w:pos="1701"/>
              </w:tabs>
              <w:ind w:left="0" w:firstLine="247"/>
              <w:jc w:val="both"/>
            </w:pPr>
            <w:r w:rsidRPr="00381355">
              <w:t>а) в пункте 1:</w:t>
            </w:r>
          </w:p>
          <w:p w:rsidR="00381355" w:rsidRPr="00381355" w:rsidRDefault="00381355" w:rsidP="00381355">
            <w:pPr>
              <w:pStyle w:val="af2"/>
              <w:tabs>
                <w:tab w:val="left" w:pos="1276"/>
                <w:tab w:val="left" w:pos="1701"/>
              </w:tabs>
              <w:ind w:left="0" w:firstLine="247"/>
              <w:jc w:val="both"/>
            </w:pPr>
            <w:r w:rsidRPr="00381355">
              <w:t xml:space="preserve">абзац тринадцатый после слов «получению виз,» дополнить словами «оформлению полиса добровольного медицинского страхования, требуемого для въезда на территории иностранных государств и пребывания на таких территориях в период служебной </w:t>
            </w:r>
            <w:r w:rsidRPr="00381355">
              <w:lastRenderedPageBreak/>
              <w:t>командировки,»;</w:t>
            </w:r>
          </w:p>
          <w:p w:rsidR="00381355" w:rsidRPr="00381355" w:rsidRDefault="00381355" w:rsidP="00381355">
            <w:pPr>
              <w:pStyle w:val="af2"/>
              <w:tabs>
                <w:tab w:val="left" w:pos="1276"/>
                <w:tab w:val="left" w:pos="1701"/>
              </w:tabs>
              <w:ind w:left="0" w:firstLine="247"/>
              <w:jc w:val="both"/>
              <w:rPr>
                <w:b/>
              </w:rPr>
            </w:pPr>
            <w:r w:rsidRPr="00381355">
              <w:rPr>
                <w:b/>
              </w:rPr>
              <w:t>в абзаце шестнадцатом слово «статьи;» заменить словом «статьи.»;</w:t>
            </w:r>
          </w:p>
          <w:p w:rsidR="00381355" w:rsidRPr="00381355" w:rsidRDefault="00381355" w:rsidP="00381355">
            <w:pPr>
              <w:pStyle w:val="af2"/>
              <w:tabs>
                <w:tab w:val="left" w:pos="1276"/>
                <w:tab w:val="left" w:pos="2460"/>
              </w:tabs>
              <w:ind w:left="0" w:firstLine="247"/>
              <w:jc w:val="both"/>
            </w:pPr>
            <w:r w:rsidRPr="00381355">
              <w:t xml:space="preserve">дополнить абзацем </w:t>
            </w:r>
            <w:r w:rsidRPr="00381355">
              <w:rPr>
                <w:b/>
              </w:rPr>
              <w:t xml:space="preserve">семнадцатым </w:t>
            </w:r>
            <w:r w:rsidRPr="00381355">
              <w:t>следующего содержания:</w:t>
            </w:r>
          </w:p>
          <w:p w:rsidR="00381355" w:rsidRPr="00381355" w:rsidRDefault="00381355" w:rsidP="00381355">
            <w:pPr>
              <w:pStyle w:val="af2"/>
              <w:tabs>
                <w:tab w:val="left" w:pos="1276"/>
                <w:tab w:val="left" w:pos="1701"/>
              </w:tabs>
              <w:ind w:left="0" w:firstLine="247"/>
              <w:jc w:val="both"/>
            </w:pPr>
            <w:r w:rsidRPr="00381355">
              <w:t>«Не подлежат налогообложению доходы в виде возмещения стоимости утраченного имущества, но не более его рыночной стоимости, и (или) расходов, которые произведены или должны быть произведены налогоплательщиком на восстановление имущества, выплаченные лицом, по вине которого утрачено и (или) требует восстановления имущество, в случаях, предусмотренных законодательством Российской Федерации, законодательными актами субъектов Российской Федерации, решениями представительных органов местного самоуправления</w:t>
            </w:r>
            <w:r w:rsidRPr="00381355">
              <w:rPr>
                <w:b/>
              </w:rPr>
              <w:t>;</w:t>
            </w:r>
            <w:r w:rsidRPr="00381355">
              <w:t>»;</w:t>
            </w:r>
          </w:p>
          <w:p w:rsidR="00381355" w:rsidRPr="00381355" w:rsidRDefault="00381355" w:rsidP="00381355">
            <w:pPr>
              <w:pStyle w:val="af2"/>
              <w:tabs>
                <w:tab w:val="left" w:pos="1276"/>
                <w:tab w:val="left" w:pos="1701"/>
              </w:tabs>
              <w:ind w:left="0" w:firstLine="247"/>
              <w:jc w:val="both"/>
            </w:pPr>
            <w:r w:rsidRPr="00381355">
              <w:t>б) в пункте 17</w:t>
            </w:r>
            <w:r w:rsidRPr="00381355">
              <w:rPr>
                <w:vertAlign w:val="superscript"/>
              </w:rPr>
              <w:t>1</w:t>
            </w:r>
            <w:r w:rsidRPr="00381355">
              <w:t>:</w:t>
            </w:r>
          </w:p>
          <w:p w:rsidR="00381355" w:rsidRPr="00381355" w:rsidRDefault="00381355" w:rsidP="00381355">
            <w:pPr>
              <w:pStyle w:val="af2"/>
              <w:tabs>
                <w:tab w:val="left" w:pos="1276"/>
                <w:tab w:val="left" w:pos="1701"/>
              </w:tabs>
              <w:ind w:left="0" w:firstLine="247"/>
              <w:jc w:val="both"/>
            </w:pPr>
            <w:r w:rsidRPr="00381355">
              <w:t>абзац третий после слов «имущества, находившегося» дополнить словом «непрерывно»;</w:t>
            </w:r>
          </w:p>
          <w:p w:rsidR="00381355" w:rsidRPr="00381355" w:rsidRDefault="00381355" w:rsidP="00381355">
            <w:pPr>
              <w:widowControl w:val="0"/>
              <w:tabs>
                <w:tab w:val="left" w:pos="1276"/>
                <w:tab w:val="left" w:pos="1701"/>
              </w:tabs>
              <w:ind w:firstLine="247"/>
              <w:jc w:val="both"/>
              <w:rPr>
                <w:sz w:val="20"/>
              </w:rPr>
            </w:pPr>
            <w:r w:rsidRPr="00381355">
              <w:rPr>
                <w:sz w:val="20"/>
              </w:rPr>
              <w:t xml:space="preserve">абзац пятый изложить в следующей редакции: </w:t>
            </w:r>
          </w:p>
          <w:p w:rsidR="00381355" w:rsidRPr="00381355" w:rsidRDefault="00381355" w:rsidP="00381355">
            <w:pPr>
              <w:widowControl w:val="0"/>
              <w:tabs>
                <w:tab w:val="left" w:pos="1276"/>
                <w:tab w:val="left" w:pos="1701"/>
              </w:tabs>
              <w:ind w:firstLine="247"/>
              <w:jc w:val="both"/>
              <w:rPr>
                <w:sz w:val="20"/>
              </w:rPr>
            </w:pPr>
            <w:r w:rsidRPr="00381355">
              <w:rPr>
                <w:sz w:val="20"/>
              </w:rPr>
              <w:t xml:space="preserve">«Положения настоящего пункта не распространяются на доходы, получаемые физическими лицами от реализации ценных бумаг, цифровой валюты, на доходы, получаемые физическими лицами от продажи имущества (за исключением жилых домов, квартир, комнат, включая приватизированные жилые помещения, садовых домов или доли (долей) в них, транспортных средств), непосредственно используемого в предпринимательской деятельности, а также на доходы физических лиц, имевших в течение хотя бы одного дня налогового периода, в котором получен соответствующий доход, статус иностранного агента, приобретенный в соответствии с Федеральным законом от 14 июля 2022 года № 255-ФЗ «О контроле за деятельностью лиц, находящихся под иностранным влиянием» (далее в целях </w:t>
            </w:r>
            <w:r w:rsidRPr="00381355">
              <w:rPr>
                <w:sz w:val="20"/>
              </w:rPr>
              <w:lastRenderedPageBreak/>
              <w:t>настоящего Кодекса - статус иностранного агента</w:t>
            </w:r>
            <w:r w:rsidRPr="00381355">
              <w:rPr>
                <w:b/>
                <w:sz w:val="20"/>
              </w:rPr>
              <w:t>)</w:t>
            </w:r>
            <w:r w:rsidRPr="00381355">
              <w:rPr>
                <w:sz w:val="20"/>
              </w:rPr>
              <w:t>;»;</w:t>
            </w:r>
          </w:p>
          <w:p w:rsidR="00381355" w:rsidRPr="00381355" w:rsidRDefault="00381355" w:rsidP="00381355">
            <w:pPr>
              <w:pStyle w:val="af2"/>
              <w:tabs>
                <w:tab w:val="left" w:pos="1276"/>
                <w:tab w:val="left" w:pos="1701"/>
              </w:tabs>
              <w:ind w:left="0" w:firstLine="247"/>
              <w:jc w:val="both"/>
            </w:pPr>
            <w:r w:rsidRPr="00381355">
              <w:t>в) в пункте 17</w:t>
            </w:r>
            <w:r w:rsidRPr="00381355">
              <w:rPr>
                <w:vertAlign w:val="superscript"/>
              </w:rPr>
              <w:t>2</w:t>
            </w:r>
            <w:r w:rsidRPr="00381355">
              <w:t>:</w:t>
            </w:r>
          </w:p>
          <w:p w:rsidR="00381355" w:rsidRPr="00381355" w:rsidRDefault="00381355" w:rsidP="00381355">
            <w:pPr>
              <w:pStyle w:val="af2"/>
              <w:tabs>
                <w:tab w:val="left" w:pos="1276"/>
                <w:tab w:val="left" w:pos="1701"/>
              </w:tabs>
              <w:ind w:left="0" w:firstLine="247"/>
              <w:jc w:val="both"/>
            </w:pPr>
            <w:r w:rsidRPr="00381355">
              <w:t>абзац первый изложить в следующей редакции:</w:t>
            </w:r>
          </w:p>
          <w:p w:rsidR="00381355" w:rsidRPr="00381355" w:rsidRDefault="00381355" w:rsidP="00381355">
            <w:pPr>
              <w:pStyle w:val="af2"/>
              <w:tabs>
                <w:tab w:val="left" w:pos="1276"/>
                <w:tab w:val="left" w:pos="1701"/>
              </w:tabs>
              <w:ind w:left="0" w:firstLine="247"/>
              <w:jc w:val="both"/>
            </w:pPr>
            <w:r w:rsidRPr="00381355">
              <w:t>«17</w:t>
            </w:r>
            <w:r w:rsidRPr="00381355">
              <w:rPr>
                <w:vertAlign w:val="superscript"/>
              </w:rPr>
              <w:t>2</w:t>
            </w:r>
            <w:r w:rsidRPr="00381355">
              <w:t>) доходы, получаемые налогоплательщиком, признаваемым налоговым резидентом Российской Федерации, от реализации (за исключением случаев выхода (выбытия) из организации) долей участия в уставном капитале российских организаций, акций российских организаций при условии, что эти доли, акции составляют уставный капитал таких организаций, не более 50 процентов активов которых, по данным финансовой отчетности на последний день месяца, предшествующего месяцу реализации, прямо или косвенно состоит из недвижимого имущества, находящегося на территории Российской Федерации, и на дату реализации таких долей, акций они непрерывно принадлежали налогоплательщику на праве собственности или ином вещном праве более пяти лет.»;</w:t>
            </w:r>
          </w:p>
          <w:p w:rsidR="00381355" w:rsidRPr="00381355" w:rsidRDefault="00381355" w:rsidP="00381355">
            <w:pPr>
              <w:pStyle w:val="af2"/>
              <w:tabs>
                <w:tab w:val="left" w:pos="1276"/>
                <w:tab w:val="left" w:pos="1701"/>
              </w:tabs>
              <w:ind w:left="0" w:firstLine="247"/>
              <w:jc w:val="both"/>
              <w:rPr>
                <w:b/>
              </w:rPr>
            </w:pPr>
            <w:r w:rsidRPr="00381355">
              <w:rPr>
                <w:b/>
              </w:rPr>
              <w:t>в абзаце восьмом слово «агентом;» заменить словом «агентом.»;</w:t>
            </w:r>
          </w:p>
          <w:p w:rsidR="00381355" w:rsidRPr="00381355" w:rsidRDefault="00381355" w:rsidP="00381355">
            <w:pPr>
              <w:widowControl w:val="0"/>
              <w:tabs>
                <w:tab w:val="left" w:pos="1276"/>
                <w:tab w:val="left" w:pos="1701"/>
              </w:tabs>
              <w:ind w:firstLine="247"/>
              <w:jc w:val="both"/>
              <w:rPr>
                <w:sz w:val="20"/>
              </w:rPr>
            </w:pPr>
            <w:r w:rsidRPr="00381355">
              <w:rPr>
                <w:sz w:val="20"/>
              </w:rPr>
              <w:t xml:space="preserve">дополнить абзацем </w:t>
            </w:r>
            <w:r w:rsidRPr="00381355">
              <w:rPr>
                <w:b/>
                <w:sz w:val="20"/>
              </w:rPr>
              <w:t xml:space="preserve">девятым </w:t>
            </w:r>
            <w:r w:rsidRPr="00381355">
              <w:rPr>
                <w:sz w:val="20"/>
              </w:rPr>
              <w:t>следующего содержания:</w:t>
            </w:r>
          </w:p>
          <w:p w:rsidR="00381355" w:rsidRPr="00381355" w:rsidRDefault="00381355" w:rsidP="00381355">
            <w:pPr>
              <w:widowControl w:val="0"/>
              <w:tabs>
                <w:tab w:val="left" w:pos="1276"/>
                <w:tab w:val="left" w:pos="1701"/>
              </w:tabs>
              <w:ind w:firstLine="247"/>
              <w:jc w:val="both"/>
              <w:rPr>
                <w:sz w:val="20"/>
              </w:rPr>
            </w:pPr>
            <w:r w:rsidRPr="00381355">
              <w:rPr>
                <w:sz w:val="20"/>
              </w:rPr>
              <w:t>«Положения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
          <w:p w:rsidR="00381355" w:rsidRPr="00381355" w:rsidRDefault="00381355" w:rsidP="00381355">
            <w:pPr>
              <w:widowControl w:val="0"/>
              <w:tabs>
                <w:tab w:val="left" w:pos="1276"/>
                <w:tab w:val="left" w:pos="1701"/>
              </w:tabs>
              <w:ind w:firstLine="247"/>
              <w:jc w:val="both"/>
              <w:rPr>
                <w:b/>
                <w:sz w:val="20"/>
              </w:rPr>
            </w:pPr>
            <w:r w:rsidRPr="00381355">
              <w:rPr>
                <w:sz w:val="20"/>
              </w:rPr>
              <w:t>г) </w:t>
            </w:r>
            <w:r w:rsidRPr="00381355">
              <w:rPr>
                <w:b/>
                <w:sz w:val="20"/>
              </w:rPr>
              <w:t xml:space="preserve">в </w:t>
            </w:r>
            <w:r w:rsidRPr="00381355">
              <w:rPr>
                <w:sz w:val="20"/>
              </w:rPr>
              <w:t>пункт</w:t>
            </w:r>
            <w:r w:rsidRPr="00381355">
              <w:rPr>
                <w:b/>
                <w:sz w:val="20"/>
              </w:rPr>
              <w:t>е</w:t>
            </w:r>
            <w:r w:rsidRPr="00381355">
              <w:rPr>
                <w:sz w:val="20"/>
              </w:rPr>
              <w:t xml:space="preserve"> 17</w:t>
            </w:r>
            <w:r w:rsidRPr="00381355">
              <w:rPr>
                <w:sz w:val="20"/>
                <w:vertAlign w:val="superscript"/>
              </w:rPr>
              <w:t>2-1</w:t>
            </w:r>
            <w:r w:rsidRPr="00381355">
              <w:rPr>
                <w:b/>
                <w:sz w:val="20"/>
              </w:rPr>
              <w:t>:</w:t>
            </w:r>
          </w:p>
          <w:p w:rsidR="00381355" w:rsidRPr="00381355" w:rsidRDefault="00381355" w:rsidP="00381355">
            <w:pPr>
              <w:widowControl w:val="0"/>
              <w:tabs>
                <w:tab w:val="left" w:pos="1276"/>
                <w:tab w:val="left" w:pos="1701"/>
              </w:tabs>
              <w:ind w:firstLine="247"/>
              <w:jc w:val="both"/>
              <w:rPr>
                <w:b/>
                <w:sz w:val="20"/>
              </w:rPr>
            </w:pPr>
            <w:r w:rsidRPr="00381355">
              <w:rPr>
                <w:b/>
                <w:sz w:val="20"/>
              </w:rPr>
              <w:t>в абзаце седьмом слово «агентом;» заменить словом «агентом.»;</w:t>
            </w:r>
          </w:p>
          <w:p w:rsidR="00381355" w:rsidRPr="00381355" w:rsidRDefault="00381355" w:rsidP="00381355">
            <w:pPr>
              <w:widowControl w:val="0"/>
              <w:tabs>
                <w:tab w:val="left" w:pos="1276"/>
                <w:tab w:val="left" w:pos="1701"/>
              </w:tabs>
              <w:ind w:firstLine="247"/>
              <w:jc w:val="both"/>
              <w:rPr>
                <w:sz w:val="20"/>
              </w:rPr>
            </w:pPr>
            <w:r w:rsidRPr="00381355">
              <w:rPr>
                <w:sz w:val="20"/>
              </w:rPr>
              <w:t xml:space="preserve">дополнить абзацем </w:t>
            </w:r>
            <w:r w:rsidRPr="00381355">
              <w:rPr>
                <w:b/>
                <w:sz w:val="20"/>
              </w:rPr>
              <w:t xml:space="preserve">восьмым </w:t>
            </w:r>
            <w:r w:rsidRPr="00381355">
              <w:rPr>
                <w:sz w:val="20"/>
              </w:rPr>
              <w:t>следующего содержания:</w:t>
            </w:r>
          </w:p>
          <w:p w:rsidR="00381355" w:rsidRPr="00381355" w:rsidRDefault="00381355" w:rsidP="00381355">
            <w:pPr>
              <w:widowControl w:val="0"/>
              <w:tabs>
                <w:tab w:val="left" w:pos="1276"/>
                <w:tab w:val="left" w:pos="1701"/>
              </w:tabs>
              <w:ind w:firstLine="247"/>
              <w:jc w:val="both"/>
              <w:rPr>
                <w:sz w:val="20"/>
              </w:rPr>
            </w:pPr>
            <w:r w:rsidRPr="00381355">
              <w:rPr>
                <w:sz w:val="20"/>
              </w:rPr>
              <w:t xml:space="preserve">«Положения настоящего пункта не применяются в отношении указанных в настоящем пункте доходов, получаемых физическими лицами, имевшими в течение </w:t>
            </w:r>
            <w:r w:rsidRPr="00381355">
              <w:rPr>
                <w:sz w:val="20"/>
              </w:rPr>
              <w:lastRenderedPageBreak/>
              <w:t>хотя бы одного дня налогового периода, в котором получен соответствующий доход, статус иностранного агента;»;</w:t>
            </w:r>
          </w:p>
          <w:p w:rsidR="00381355" w:rsidRPr="00381355" w:rsidRDefault="00381355" w:rsidP="00381355">
            <w:pPr>
              <w:widowControl w:val="0"/>
              <w:tabs>
                <w:tab w:val="left" w:pos="1276"/>
                <w:tab w:val="left" w:pos="1701"/>
              </w:tabs>
              <w:ind w:firstLine="247"/>
              <w:jc w:val="both"/>
              <w:rPr>
                <w:b/>
                <w:sz w:val="20"/>
              </w:rPr>
            </w:pPr>
            <w:r w:rsidRPr="00381355">
              <w:rPr>
                <w:sz w:val="20"/>
              </w:rPr>
              <w:t>д) </w:t>
            </w:r>
            <w:r w:rsidRPr="00381355">
              <w:rPr>
                <w:b/>
                <w:sz w:val="20"/>
              </w:rPr>
              <w:t xml:space="preserve">в </w:t>
            </w:r>
            <w:r w:rsidRPr="00381355">
              <w:rPr>
                <w:sz w:val="20"/>
              </w:rPr>
              <w:t>пункт</w:t>
            </w:r>
            <w:r w:rsidRPr="00381355">
              <w:rPr>
                <w:b/>
                <w:sz w:val="20"/>
              </w:rPr>
              <w:t>е</w:t>
            </w:r>
            <w:r w:rsidRPr="00381355">
              <w:rPr>
                <w:sz w:val="20"/>
              </w:rPr>
              <w:t xml:space="preserve"> 18</w:t>
            </w:r>
            <w:r w:rsidRPr="00381355">
              <w:rPr>
                <w:b/>
                <w:sz w:val="20"/>
              </w:rPr>
              <w:t>:</w:t>
            </w:r>
          </w:p>
          <w:p w:rsidR="00381355" w:rsidRPr="00381355" w:rsidRDefault="00381355" w:rsidP="00381355">
            <w:pPr>
              <w:widowControl w:val="0"/>
              <w:tabs>
                <w:tab w:val="left" w:pos="1276"/>
                <w:tab w:val="left" w:pos="1701"/>
              </w:tabs>
              <w:ind w:firstLine="247"/>
              <w:jc w:val="both"/>
              <w:rPr>
                <w:b/>
                <w:sz w:val="20"/>
              </w:rPr>
            </w:pPr>
            <w:r w:rsidRPr="00381355">
              <w:rPr>
                <w:b/>
                <w:sz w:val="20"/>
              </w:rPr>
              <w:t>слово «образцов;» заменить словом «образцов.»;</w:t>
            </w:r>
          </w:p>
          <w:p w:rsidR="00381355" w:rsidRPr="00381355" w:rsidRDefault="00381355" w:rsidP="00381355">
            <w:pPr>
              <w:widowControl w:val="0"/>
              <w:tabs>
                <w:tab w:val="left" w:pos="1276"/>
                <w:tab w:val="left" w:pos="1701"/>
              </w:tabs>
              <w:ind w:firstLine="247"/>
              <w:jc w:val="both"/>
              <w:rPr>
                <w:sz w:val="20"/>
              </w:rPr>
            </w:pPr>
            <w:r w:rsidRPr="00381355">
              <w:rPr>
                <w:sz w:val="20"/>
              </w:rPr>
              <w:t xml:space="preserve">дополнить абзацем </w:t>
            </w:r>
            <w:r w:rsidRPr="00381355">
              <w:rPr>
                <w:b/>
                <w:sz w:val="20"/>
              </w:rPr>
              <w:t xml:space="preserve">вторым </w:t>
            </w:r>
            <w:r w:rsidRPr="00381355">
              <w:rPr>
                <w:sz w:val="20"/>
              </w:rPr>
              <w:t>следующего содержания:</w:t>
            </w:r>
          </w:p>
          <w:p w:rsidR="00381355" w:rsidRPr="00381355" w:rsidRDefault="00381355" w:rsidP="00381355">
            <w:pPr>
              <w:pStyle w:val="af2"/>
              <w:tabs>
                <w:tab w:val="left" w:pos="1276"/>
                <w:tab w:val="left" w:pos="1701"/>
              </w:tabs>
              <w:ind w:left="0" w:firstLine="247"/>
              <w:jc w:val="both"/>
            </w:pPr>
            <w:r w:rsidRPr="00381355">
              <w:t>«</w:t>
            </w:r>
            <w:r w:rsidRPr="00381355">
              <w:rPr>
                <w:rFonts w:eastAsia="Times New Roman"/>
              </w:rPr>
              <w:t>Положения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r w:rsidRPr="00381355">
              <w:t>»</w:t>
            </w:r>
            <w:r w:rsidRPr="00381355">
              <w:rPr>
                <w:rFonts w:eastAsia="Times New Roman"/>
              </w:rPr>
              <w:t>;</w:t>
            </w:r>
          </w:p>
          <w:p w:rsidR="00381355" w:rsidRPr="00381355" w:rsidRDefault="00381355" w:rsidP="00381355">
            <w:pPr>
              <w:pStyle w:val="af2"/>
              <w:tabs>
                <w:tab w:val="left" w:pos="1276"/>
                <w:tab w:val="left" w:pos="1701"/>
              </w:tabs>
              <w:ind w:left="0" w:firstLine="247"/>
              <w:jc w:val="both"/>
            </w:pPr>
            <w:r w:rsidRPr="00381355">
              <w:t>е) в пункте 18</w:t>
            </w:r>
            <w:r w:rsidRPr="00381355">
              <w:rPr>
                <w:vertAlign w:val="superscript"/>
              </w:rPr>
              <w:t>1</w:t>
            </w:r>
            <w:r w:rsidRPr="00381355">
              <w:t>:</w:t>
            </w:r>
          </w:p>
          <w:p w:rsidR="00381355" w:rsidRPr="00381355" w:rsidRDefault="00381355" w:rsidP="00381355">
            <w:pPr>
              <w:pStyle w:val="af2"/>
              <w:tabs>
                <w:tab w:val="left" w:pos="1276"/>
                <w:tab w:val="left" w:pos="1701"/>
              </w:tabs>
              <w:ind w:left="0" w:firstLine="247"/>
              <w:jc w:val="both"/>
            </w:pPr>
            <w:r w:rsidRPr="00381355">
              <w:t>в абзаце первом слово «акций</w:t>
            </w:r>
            <w:r w:rsidRPr="00381355">
              <w:rPr>
                <w:b/>
              </w:rPr>
              <w:t>,</w:t>
            </w:r>
            <w:r w:rsidRPr="00381355">
              <w:t>» заменить словами «ценных бумаг, производных финансовых инструментов</w:t>
            </w:r>
            <w:r w:rsidRPr="00381355">
              <w:rPr>
                <w:b/>
              </w:rPr>
              <w:t>,</w:t>
            </w:r>
            <w:r w:rsidRPr="00381355">
              <w:t>»;</w:t>
            </w:r>
          </w:p>
          <w:p w:rsidR="00381355" w:rsidRPr="00381355" w:rsidRDefault="00381355" w:rsidP="00381355">
            <w:pPr>
              <w:pStyle w:val="af2"/>
              <w:tabs>
                <w:tab w:val="left" w:pos="1276"/>
                <w:tab w:val="left" w:pos="1701"/>
              </w:tabs>
              <w:ind w:left="0" w:firstLine="247"/>
              <w:jc w:val="both"/>
              <w:rPr>
                <w:b/>
              </w:rPr>
            </w:pPr>
            <w:r w:rsidRPr="00381355">
              <w:rPr>
                <w:b/>
              </w:rPr>
              <w:t>в абзаце втором слово «сестрами);» заменить словом «сестрами).»;</w:t>
            </w:r>
          </w:p>
          <w:p w:rsidR="00381355" w:rsidRPr="00381355" w:rsidRDefault="00381355" w:rsidP="00381355">
            <w:pPr>
              <w:pStyle w:val="af2"/>
              <w:tabs>
                <w:tab w:val="left" w:pos="1276"/>
                <w:tab w:val="left" w:pos="1701"/>
              </w:tabs>
              <w:ind w:left="0" w:firstLine="247"/>
              <w:jc w:val="both"/>
            </w:pPr>
            <w:r w:rsidRPr="00381355">
              <w:t xml:space="preserve">дополнить абзацем </w:t>
            </w:r>
            <w:r w:rsidRPr="00381355">
              <w:rPr>
                <w:b/>
              </w:rPr>
              <w:t xml:space="preserve">третьим </w:t>
            </w:r>
            <w:r w:rsidRPr="00381355">
              <w:t>следующего содержания:</w:t>
            </w:r>
          </w:p>
          <w:p w:rsidR="00381355" w:rsidRPr="00381355" w:rsidRDefault="00381355" w:rsidP="00381355">
            <w:pPr>
              <w:pStyle w:val="af2"/>
              <w:tabs>
                <w:tab w:val="left" w:pos="1276"/>
                <w:tab w:val="left" w:pos="1701"/>
              </w:tabs>
              <w:ind w:left="0" w:firstLine="247"/>
              <w:jc w:val="both"/>
            </w:pPr>
            <w:r w:rsidRPr="00381355">
              <w:t>«Положения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
          <w:p w:rsidR="00617E8A" w:rsidRPr="00381355" w:rsidRDefault="00381355" w:rsidP="00381355">
            <w:pPr>
              <w:widowControl w:val="0"/>
              <w:ind w:firstLine="247"/>
              <w:jc w:val="both"/>
              <w:rPr>
                <w:bCs/>
                <w:sz w:val="20"/>
              </w:rPr>
            </w:pPr>
            <w:r w:rsidRPr="00381355">
              <w:rPr>
                <w:b/>
                <w:sz w:val="20"/>
              </w:rPr>
              <w:t>ж) пункт 37</w:t>
            </w:r>
            <w:r w:rsidRPr="00381355">
              <w:rPr>
                <w:b/>
                <w:sz w:val="20"/>
                <w:vertAlign w:val="superscript"/>
              </w:rPr>
              <w:t>2</w:t>
            </w:r>
            <w:r w:rsidRPr="00381355">
              <w:rPr>
                <w:b/>
                <w:sz w:val="20"/>
              </w:rPr>
              <w:t xml:space="preserve"> после слов «работниками культуры» дополнить словами «, работниками сферы физической культуры и спорта»;</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widowControl w:val="0"/>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autoSpaceDE w:val="0"/>
              <w:autoSpaceDN w:val="0"/>
              <w:adjustRightInd w:val="0"/>
              <w:ind w:firstLine="176"/>
              <w:jc w:val="both"/>
              <w:rPr>
                <w:bCs/>
                <w:sz w:val="20"/>
              </w:rPr>
            </w:pPr>
            <w:r w:rsidRPr="00A97D28">
              <w:rPr>
                <w:bCs/>
                <w:sz w:val="20"/>
              </w:rPr>
              <w:t>Пункт 32 статьи 2</w:t>
            </w:r>
          </w:p>
          <w:p w:rsidR="00617E8A" w:rsidRDefault="00617E8A" w:rsidP="00965239">
            <w:pPr>
              <w:widowControl w:val="0"/>
              <w:autoSpaceDE w:val="0"/>
              <w:autoSpaceDN w:val="0"/>
              <w:adjustRightInd w:val="0"/>
              <w:ind w:firstLine="176"/>
              <w:jc w:val="both"/>
              <w:rPr>
                <w:bCs/>
                <w:sz w:val="20"/>
              </w:rPr>
            </w:pPr>
          </w:p>
          <w:p w:rsidR="00617E8A" w:rsidRPr="00A97D28" w:rsidRDefault="00617E8A" w:rsidP="00965239">
            <w:pPr>
              <w:widowControl w:val="0"/>
              <w:autoSpaceDE w:val="0"/>
              <w:autoSpaceDN w:val="0"/>
              <w:adjustRightInd w:val="0"/>
              <w:ind w:firstLine="176"/>
              <w:jc w:val="both"/>
              <w:rPr>
                <w:sz w:val="20"/>
              </w:rPr>
            </w:pPr>
            <w:r w:rsidRPr="00A97D28">
              <w:rPr>
                <w:sz w:val="20"/>
              </w:rPr>
              <w:t>32) абзацы шестнадцатый и семнадцатый подпункта 4 пункта 1 статьи 218 изложить в следующей редакции:</w:t>
            </w:r>
          </w:p>
          <w:p w:rsidR="00617E8A" w:rsidRPr="00A97D28" w:rsidRDefault="002F39B4" w:rsidP="00965239">
            <w:pPr>
              <w:widowControl w:val="0"/>
              <w:autoSpaceDE w:val="0"/>
              <w:autoSpaceDN w:val="0"/>
              <w:adjustRightInd w:val="0"/>
              <w:ind w:firstLine="176"/>
              <w:jc w:val="both"/>
              <w:rPr>
                <w:sz w:val="20"/>
              </w:rPr>
            </w:pPr>
            <w:r>
              <w:rPr>
                <w:sz w:val="20"/>
              </w:rPr>
              <w:t>«</w:t>
            </w:r>
            <w:r w:rsidR="00617E8A" w:rsidRPr="00A97D28">
              <w:rPr>
                <w:sz w:val="20"/>
              </w:rPr>
              <w:t xml:space="preserve">Налоговый вычет действует до месяца, в котором сумма основной налоговой базы, исчисленная нарастающим итогом с начала налогового периода налоговым органом или налоговым агентом, предоставляющим </w:t>
            </w:r>
            <w:r w:rsidR="00617E8A" w:rsidRPr="00A97D28">
              <w:rPr>
                <w:sz w:val="20"/>
              </w:rPr>
              <w:lastRenderedPageBreak/>
              <w:t>данный стандартный налоговый вычет, превысила 450 000 рублей.</w:t>
            </w:r>
          </w:p>
          <w:p w:rsidR="00617E8A" w:rsidRPr="00A97D28" w:rsidRDefault="00617E8A" w:rsidP="00965239">
            <w:pPr>
              <w:widowControl w:val="0"/>
              <w:autoSpaceDE w:val="0"/>
              <w:autoSpaceDN w:val="0"/>
              <w:adjustRightInd w:val="0"/>
              <w:ind w:firstLine="176"/>
              <w:jc w:val="both"/>
              <w:rPr>
                <w:sz w:val="20"/>
              </w:rPr>
            </w:pPr>
            <w:r w:rsidRPr="00A97D28">
              <w:rPr>
                <w:sz w:val="20"/>
              </w:rPr>
              <w:t>Начиная с месяца, в котором указанная сумма основной налоговой базы превысила 450 000 рублей, налоговый вычет, предусмотренный настоящим подпунктом, не применяется.</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autoSpaceDE w:val="0"/>
              <w:autoSpaceDN w:val="0"/>
              <w:adjustRightInd w:val="0"/>
              <w:ind w:firstLine="176"/>
              <w:jc w:val="both"/>
              <w:rPr>
                <w:sz w:val="20"/>
              </w:rPr>
            </w:pPr>
            <w:r w:rsidRPr="00A97D28">
              <w:rPr>
                <w:sz w:val="20"/>
              </w:rPr>
              <w:t>Пункт 39 изложить в следующей редакции:</w:t>
            </w:r>
          </w:p>
          <w:p w:rsidR="00381355" w:rsidRPr="00381355" w:rsidRDefault="002F39B4" w:rsidP="00381355">
            <w:pPr>
              <w:ind w:firstLine="176"/>
              <w:rPr>
                <w:sz w:val="20"/>
              </w:rPr>
            </w:pPr>
            <w:r w:rsidRPr="00381355">
              <w:rPr>
                <w:sz w:val="20"/>
              </w:rPr>
              <w:t>«</w:t>
            </w:r>
            <w:r w:rsidR="00381355" w:rsidRPr="00381355">
              <w:rPr>
                <w:sz w:val="20"/>
              </w:rPr>
              <w:t>39) в пункте 1 статьи 218:</w:t>
            </w:r>
          </w:p>
          <w:p w:rsidR="00381355" w:rsidRPr="00381355" w:rsidRDefault="00381355" w:rsidP="00381355">
            <w:pPr>
              <w:autoSpaceDE w:val="0"/>
              <w:autoSpaceDN w:val="0"/>
              <w:adjustRightInd w:val="0"/>
              <w:ind w:firstLine="176"/>
              <w:jc w:val="both"/>
              <w:rPr>
                <w:sz w:val="20"/>
              </w:rPr>
            </w:pPr>
            <w:r w:rsidRPr="00381355">
              <w:rPr>
                <w:sz w:val="20"/>
              </w:rPr>
              <w:t>а) подпункт 2</w:t>
            </w:r>
            <w:r w:rsidRPr="00381355">
              <w:rPr>
                <w:sz w:val="20"/>
                <w:vertAlign w:val="superscript"/>
              </w:rPr>
              <w:t>1</w:t>
            </w:r>
            <w:r w:rsidRPr="00381355">
              <w:rPr>
                <w:sz w:val="20"/>
              </w:rPr>
              <w:t xml:space="preserve"> после слов «прохождения налогоплательщиком диспансеризации» дополнить словами «либо профилактического медицинского осмотра определенных групп взрослого населения»;</w:t>
            </w:r>
          </w:p>
          <w:p w:rsidR="00381355" w:rsidRPr="00381355" w:rsidRDefault="00381355" w:rsidP="00381355">
            <w:pPr>
              <w:autoSpaceDE w:val="0"/>
              <w:autoSpaceDN w:val="0"/>
              <w:adjustRightInd w:val="0"/>
              <w:ind w:firstLine="176"/>
              <w:jc w:val="both"/>
              <w:rPr>
                <w:sz w:val="20"/>
              </w:rPr>
            </w:pPr>
            <w:r w:rsidRPr="00381355">
              <w:rPr>
                <w:sz w:val="20"/>
              </w:rPr>
              <w:t>б) абзацы шестнадцатый и семнадцатый подпункта 4 изложить в следующей редакции:</w:t>
            </w:r>
          </w:p>
          <w:p w:rsidR="00381355" w:rsidRPr="00381355" w:rsidRDefault="00381355" w:rsidP="00381355">
            <w:pPr>
              <w:autoSpaceDE w:val="0"/>
              <w:autoSpaceDN w:val="0"/>
              <w:adjustRightInd w:val="0"/>
              <w:ind w:firstLine="176"/>
              <w:jc w:val="both"/>
              <w:rPr>
                <w:sz w:val="20"/>
              </w:rPr>
            </w:pPr>
            <w:r w:rsidRPr="00381355">
              <w:rPr>
                <w:sz w:val="20"/>
              </w:rPr>
              <w:t xml:space="preserve">«Налоговый вычет действует до месяца, в </w:t>
            </w:r>
            <w:r w:rsidRPr="00381355">
              <w:rPr>
                <w:sz w:val="20"/>
              </w:rPr>
              <w:lastRenderedPageBreak/>
              <w:t>котором сумма основной налоговой базы, исчисленная нарастающим итогом с начала налогового периода налоговым органом или налоговым агентом, предоставляющим данный стандартный налоговый вычет, превысила 450 000 рублей.</w:t>
            </w:r>
          </w:p>
          <w:p w:rsidR="00617E8A" w:rsidRPr="00A97D28" w:rsidRDefault="00381355" w:rsidP="00381355">
            <w:pPr>
              <w:autoSpaceDE w:val="0"/>
              <w:autoSpaceDN w:val="0"/>
              <w:adjustRightInd w:val="0"/>
              <w:ind w:firstLine="176"/>
              <w:jc w:val="both"/>
              <w:rPr>
                <w:sz w:val="20"/>
              </w:rPr>
            </w:pPr>
            <w:r w:rsidRPr="00381355">
              <w:rPr>
                <w:sz w:val="20"/>
              </w:rPr>
              <w:t>Начиная с месяца, в котором указанная в абзаце шестнадцатым настоящего подпункта сумма основной налоговой базы превысила 450 000 рублей, налоговый вычет, предусмотренный настоящим подпунктом, не применяется.»;</w:t>
            </w:r>
          </w:p>
        </w:tc>
        <w:tc>
          <w:tcPr>
            <w:tcW w:w="4324" w:type="dxa"/>
            <w:shd w:val="clear" w:color="auto" w:fill="auto"/>
          </w:tcPr>
          <w:p w:rsidR="00381355" w:rsidRPr="00381355" w:rsidRDefault="00381355" w:rsidP="00381355">
            <w:pPr>
              <w:pStyle w:val="af2"/>
              <w:tabs>
                <w:tab w:val="left" w:pos="1276"/>
                <w:tab w:val="left" w:pos="1701"/>
              </w:tabs>
              <w:ind w:left="0" w:firstLine="247"/>
              <w:jc w:val="both"/>
            </w:pPr>
            <w:r w:rsidRPr="00381355">
              <w:rPr>
                <w:b/>
              </w:rPr>
              <w:lastRenderedPageBreak/>
              <w:t>39</w:t>
            </w:r>
            <w:r w:rsidRPr="00381355">
              <w:t>) </w:t>
            </w:r>
            <w:r w:rsidRPr="00381355">
              <w:rPr>
                <w:b/>
              </w:rPr>
              <w:t>в</w:t>
            </w:r>
            <w:r w:rsidRPr="00381355">
              <w:t xml:space="preserve"> пункт</w:t>
            </w:r>
            <w:r w:rsidRPr="00381355">
              <w:rPr>
                <w:b/>
              </w:rPr>
              <w:t>е</w:t>
            </w:r>
            <w:r w:rsidRPr="00381355">
              <w:t xml:space="preserve"> 1 статьи 218:</w:t>
            </w:r>
          </w:p>
          <w:p w:rsidR="00381355" w:rsidRPr="00381355" w:rsidRDefault="00381355" w:rsidP="00381355">
            <w:pPr>
              <w:pStyle w:val="af2"/>
              <w:tabs>
                <w:tab w:val="left" w:pos="1276"/>
                <w:tab w:val="left" w:pos="1701"/>
              </w:tabs>
              <w:ind w:left="0" w:firstLine="247"/>
              <w:jc w:val="both"/>
              <w:rPr>
                <w:b/>
              </w:rPr>
            </w:pPr>
            <w:r w:rsidRPr="00381355">
              <w:rPr>
                <w:b/>
              </w:rPr>
              <w:t>а) подпункт 2</w:t>
            </w:r>
            <w:r w:rsidRPr="00381355">
              <w:rPr>
                <w:b/>
                <w:vertAlign w:val="superscript"/>
              </w:rPr>
              <w:t>1</w:t>
            </w:r>
            <w:r w:rsidRPr="00381355">
              <w:rPr>
                <w:b/>
              </w:rPr>
              <w:t xml:space="preserve"> после слов «прохождения налогоплательщиком диспансеризации» дополнить словами «либо профилактического медицинского осмотра определенных групп взрослого населения»;</w:t>
            </w:r>
          </w:p>
          <w:p w:rsidR="00381355" w:rsidRPr="00381355" w:rsidRDefault="00381355" w:rsidP="00381355">
            <w:pPr>
              <w:widowControl w:val="0"/>
              <w:tabs>
                <w:tab w:val="left" w:pos="1276"/>
                <w:tab w:val="left" w:pos="1701"/>
              </w:tabs>
              <w:ind w:firstLine="247"/>
              <w:jc w:val="both"/>
              <w:rPr>
                <w:sz w:val="20"/>
              </w:rPr>
            </w:pPr>
            <w:r w:rsidRPr="00381355">
              <w:rPr>
                <w:b/>
                <w:sz w:val="20"/>
              </w:rPr>
              <w:t>б)</w:t>
            </w:r>
            <w:r w:rsidRPr="00381355">
              <w:rPr>
                <w:sz w:val="20"/>
              </w:rPr>
              <w:t> абзацы шестнадцатый и семнадцатый подпункта 4 изложить в следующей редакции:</w:t>
            </w:r>
          </w:p>
          <w:p w:rsidR="00381355" w:rsidRPr="00381355" w:rsidRDefault="00381355" w:rsidP="00381355">
            <w:pPr>
              <w:pStyle w:val="af2"/>
              <w:tabs>
                <w:tab w:val="left" w:pos="1276"/>
                <w:tab w:val="left" w:pos="1701"/>
              </w:tabs>
              <w:ind w:left="0" w:firstLine="247"/>
              <w:jc w:val="both"/>
            </w:pPr>
            <w:r w:rsidRPr="00381355">
              <w:t xml:space="preserve">«Налоговый вычет действует до месяца, в котором сумма основной налоговой базы, </w:t>
            </w:r>
            <w:r w:rsidRPr="00381355">
              <w:lastRenderedPageBreak/>
              <w:t>исчисленная нарастающим итогом с начала налогового периода налоговым органом или налоговым агентом, предоставляющим данный стандартный налоговый вычет, превысила 450 000 рублей.</w:t>
            </w:r>
          </w:p>
          <w:p w:rsidR="00617E8A" w:rsidRPr="00381355" w:rsidRDefault="00381355" w:rsidP="00381355">
            <w:pPr>
              <w:autoSpaceDE w:val="0"/>
              <w:autoSpaceDN w:val="0"/>
              <w:adjustRightInd w:val="0"/>
              <w:ind w:firstLine="247"/>
              <w:jc w:val="both"/>
              <w:rPr>
                <w:sz w:val="20"/>
              </w:rPr>
            </w:pPr>
            <w:r w:rsidRPr="00381355">
              <w:rPr>
                <w:sz w:val="20"/>
              </w:rPr>
              <w:t xml:space="preserve">Начиная с месяца, в котором указанная </w:t>
            </w:r>
            <w:r w:rsidRPr="00381355">
              <w:rPr>
                <w:b/>
                <w:sz w:val="20"/>
              </w:rPr>
              <w:t xml:space="preserve">в абзаце шестнадцатым настоящего подпункта </w:t>
            </w:r>
            <w:r w:rsidRPr="00381355">
              <w:rPr>
                <w:sz w:val="20"/>
              </w:rPr>
              <w:t>сумма основной налоговой базы превысила 450 000 рублей, налоговый вычет, предусмотренный настоящим подпунктом, не применяется.»;</w:t>
            </w:r>
          </w:p>
        </w:tc>
        <w:tc>
          <w:tcPr>
            <w:tcW w:w="1418" w:type="dxa"/>
          </w:tcPr>
          <w:p w:rsidR="00617E8A" w:rsidRPr="00185E6C" w:rsidRDefault="00617E8A" w:rsidP="00185E6C">
            <w:pPr>
              <w:autoSpaceDE w:val="0"/>
              <w:autoSpaceDN w:val="0"/>
              <w:adjustRightInd w:val="0"/>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autoSpaceDE w:val="0"/>
              <w:autoSpaceDN w:val="0"/>
              <w:adjustRightInd w:val="0"/>
              <w:ind w:firstLine="176"/>
              <w:jc w:val="both"/>
              <w:rPr>
                <w:bCs/>
                <w:sz w:val="20"/>
              </w:rPr>
            </w:pPr>
            <w:r w:rsidRPr="00A97D28">
              <w:rPr>
                <w:bCs/>
                <w:sz w:val="20"/>
              </w:rPr>
              <w:t>Статья 2</w:t>
            </w:r>
          </w:p>
          <w:p w:rsidR="00617E8A" w:rsidRPr="00A97D28" w:rsidRDefault="00617E8A" w:rsidP="00965239">
            <w:pPr>
              <w:autoSpaceDE w:val="0"/>
              <w:autoSpaceDN w:val="0"/>
              <w:adjustRightInd w:val="0"/>
              <w:ind w:firstLine="176"/>
              <w:jc w:val="both"/>
              <w:rPr>
                <w:sz w:val="20"/>
              </w:rPr>
            </w:pPr>
            <w:r w:rsidRPr="00A97D28">
              <w:rPr>
                <w:sz w:val="20"/>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autoSpaceDE w:val="0"/>
              <w:autoSpaceDN w:val="0"/>
              <w:adjustRightInd w:val="0"/>
              <w:ind w:firstLine="176"/>
              <w:jc w:val="both"/>
              <w:rPr>
                <w:sz w:val="20"/>
              </w:rPr>
            </w:pPr>
            <w:r w:rsidRPr="00A97D28">
              <w:rPr>
                <w:sz w:val="20"/>
              </w:rPr>
              <w:t>Дополнить новым пунктом 40 следующего содержания:</w:t>
            </w:r>
          </w:p>
          <w:p w:rsidR="00617E8A" w:rsidRPr="001549D6" w:rsidRDefault="002F39B4" w:rsidP="00965239">
            <w:pPr>
              <w:autoSpaceDE w:val="0"/>
              <w:autoSpaceDN w:val="0"/>
              <w:adjustRightInd w:val="0"/>
              <w:ind w:firstLine="176"/>
              <w:jc w:val="both"/>
              <w:rPr>
                <w:sz w:val="20"/>
              </w:rPr>
            </w:pPr>
            <w:r w:rsidRPr="001549D6">
              <w:rPr>
                <w:sz w:val="20"/>
              </w:rPr>
              <w:t>«</w:t>
            </w:r>
            <w:r w:rsidR="001549D6" w:rsidRPr="001549D6">
              <w:rPr>
                <w:sz w:val="20"/>
              </w:rPr>
              <w:t>40) абзац первый подпункта 7 пункта 1 статьи 219 после слов «подопечным в возрасте до 18 лет» дополнить словами «, его родителям, получающим пенсии, назначаемые в порядке, установленном пенсионным законодательством Российской Федерации,»;</w:t>
            </w:r>
          </w:p>
        </w:tc>
        <w:tc>
          <w:tcPr>
            <w:tcW w:w="4324" w:type="dxa"/>
            <w:shd w:val="clear" w:color="auto" w:fill="auto"/>
          </w:tcPr>
          <w:p w:rsidR="00617E8A" w:rsidRPr="00A97D28" w:rsidRDefault="00DC4C91" w:rsidP="00965239">
            <w:pPr>
              <w:autoSpaceDE w:val="0"/>
              <w:autoSpaceDN w:val="0"/>
              <w:adjustRightInd w:val="0"/>
              <w:ind w:firstLine="176"/>
              <w:jc w:val="both"/>
              <w:rPr>
                <w:sz w:val="20"/>
              </w:rPr>
            </w:pPr>
            <w:r w:rsidRPr="00DC4C91">
              <w:rPr>
                <w:b/>
                <w:sz w:val="20"/>
              </w:rPr>
              <w:t>40) абзац первый подпункта 7 пункта 1 статьи 219 после слов «подопечным в возрасте до 18 лет» дополнить словами «, его родителям, получающим пенсии, назначаемые в порядке, установленном пенсионным законодательством Российской Федерации,»;</w:t>
            </w:r>
          </w:p>
        </w:tc>
        <w:tc>
          <w:tcPr>
            <w:tcW w:w="1418" w:type="dxa"/>
          </w:tcPr>
          <w:p w:rsidR="00617E8A" w:rsidRPr="00185E6C" w:rsidRDefault="00617E8A" w:rsidP="00185E6C">
            <w:pPr>
              <w:autoSpaceDE w:val="0"/>
              <w:autoSpaceDN w:val="0"/>
              <w:adjustRightInd w:val="0"/>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autoSpaceDE w:val="0"/>
              <w:autoSpaceDN w:val="0"/>
              <w:adjustRightInd w:val="0"/>
              <w:ind w:firstLine="176"/>
              <w:jc w:val="both"/>
              <w:rPr>
                <w:bCs/>
                <w:sz w:val="20"/>
              </w:rPr>
            </w:pPr>
            <w:r w:rsidRPr="00A97D28">
              <w:rPr>
                <w:bCs/>
                <w:sz w:val="20"/>
              </w:rPr>
              <w:t>Пункт 33 статьи 2</w:t>
            </w:r>
          </w:p>
          <w:p w:rsidR="00617E8A" w:rsidRDefault="00617E8A" w:rsidP="00965239">
            <w:pPr>
              <w:autoSpaceDE w:val="0"/>
              <w:autoSpaceDN w:val="0"/>
              <w:adjustRightInd w:val="0"/>
              <w:ind w:firstLine="176"/>
              <w:jc w:val="both"/>
              <w:rPr>
                <w:bCs/>
                <w:sz w:val="20"/>
              </w:rPr>
            </w:pPr>
          </w:p>
          <w:p w:rsidR="00617E8A" w:rsidRPr="00A97D28" w:rsidRDefault="00617E8A" w:rsidP="00965239">
            <w:pPr>
              <w:autoSpaceDE w:val="0"/>
              <w:autoSpaceDN w:val="0"/>
              <w:adjustRightInd w:val="0"/>
              <w:ind w:firstLine="176"/>
              <w:jc w:val="both"/>
              <w:rPr>
                <w:sz w:val="20"/>
              </w:rPr>
            </w:pPr>
            <w:r w:rsidRPr="00A97D28">
              <w:rPr>
                <w:sz w:val="20"/>
              </w:rPr>
              <w:t>33) в статье 219.1:</w:t>
            </w:r>
          </w:p>
          <w:p w:rsidR="00617E8A" w:rsidRPr="00A97D28" w:rsidRDefault="00617E8A" w:rsidP="00965239">
            <w:pPr>
              <w:autoSpaceDE w:val="0"/>
              <w:autoSpaceDN w:val="0"/>
              <w:adjustRightInd w:val="0"/>
              <w:ind w:firstLine="176"/>
              <w:jc w:val="both"/>
              <w:rPr>
                <w:sz w:val="20"/>
              </w:rPr>
            </w:pPr>
            <w:r w:rsidRPr="00A97D28">
              <w:rPr>
                <w:sz w:val="20"/>
              </w:rPr>
              <w:t xml:space="preserve">а) подпункт 1 пункта 1 после слов </w:t>
            </w:r>
            <w:r w:rsidR="002F39B4">
              <w:rPr>
                <w:sz w:val="20"/>
              </w:rPr>
              <w:t>«</w:t>
            </w:r>
            <w:r w:rsidRPr="00A97D28">
              <w:rPr>
                <w:sz w:val="20"/>
              </w:rPr>
              <w:t>при условии, что такие ценные бумаги</w:t>
            </w:r>
            <w:r w:rsidR="002F39B4">
              <w:rPr>
                <w:sz w:val="20"/>
              </w:rPr>
              <w:t>»</w:t>
            </w:r>
            <w:r w:rsidRPr="00A97D28">
              <w:rPr>
                <w:sz w:val="20"/>
              </w:rPr>
              <w:t xml:space="preserve"> дополнить словами </w:t>
            </w:r>
            <w:r w:rsidR="002F39B4">
              <w:rPr>
                <w:sz w:val="20"/>
              </w:rPr>
              <w:t>«</w:t>
            </w:r>
            <w:r w:rsidRPr="00A97D28">
              <w:rPr>
                <w:sz w:val="20"/>
              </w:rPr>
              <w:t>на момент их реализации (погашения)</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б) дополнить пунктом 5 следующего содержания:</w:t>
            </w:r>
          </w:p>
          <w:p w:rsidR="00617E8A" w:rsidRPr="00A97D28" w:rsidRDefault="002F39B4" w:rsidP="00965239">
            <w:pPr>
              <w:autoSpaceDE w:val="0"/>
              <w:autoSpaceDN w:val="0"/>
              <w:adjustRightInd w:val="0"/>
              <w:ind w:firstLine="176"/>
              <w:jc w:val="both"/>
              <w:rPr>
                <w:sz w:val="20"/>
              </w:rPr>
            </w:pPr>
            <w:r>
              <w:rPr>
                <w:sz w:val="20"/>
              </w:rPr>
              <w:t>«</w:t>
            </w:r>
            <w:r w:rsidR="00617E8A" w:rsidRPr="00A97D28">
              <w:rPr>
                <w:sz w:val="20"/>
              </w:rPr>
              <w:t xml:space="preserve">5. Положения настоящей статьи не применяются в отношении физических лиц, имевшими в течение хотя бы одного дня налогового </w:t>
            </w:r>
          </w:p>
          <w:p w:rsidR="00617E8A" w:rsidRPr="00A97D28" w:rsidRDefault="00617E8A" w:rsidP="00965239">
            <w:pPr>
              <w:autoSpaceDE w:val="0"/>
              <w:autoSpaceDN w:val="0"/>
              <w:adjustRightInd w:val="0"/>
              <w:ind w:firstLine="176"/>
              <w:jc w:val="both"/>
              <w:rPr>
                <w:sz w:val="20"/>
              </w:rPr>
            </w:pPr>
            <w:r w:rsidRPr="00A97D28">
              <w:rPr>
                <w:sz w:val="20"/>
              </w:rPr>
              <w:t>периода, в котором получен соответствующий доход, статус иностранного агента.</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1549D6" w:rsidRDefault="00617E8A" w:rsidP="001549D6">
            <w:pPr>
              <w:autoSpaceDE w:val="0"/>
              <w:autoSpaceDN w:val="0"/>
              <w:adjustRightInd w:val="0"/>
              <w:ind w:firstLine="176"/>
              <w:jc w:val="both"/>
              <w:rPr>
                <w:sz w:val="20"/>
              </w:rPr>
            </w:pPr>
            <w:r w:rsidRPr="001549D6">
              <w:rPr>
                <w:sz w:val="20"/>
              </w:rPr>
              <w:t>Пункты 33 - 39 считать соответственно пунктами 41 - 47;</w:t>
            </w:r>
          </w:p>
          <w:p w:rsidR="00617E8A" w:rsidRPr="001549D6" w:rsidRDefault="00617E8A" w:rsidP="001549D6">
            <w:pPr>
              <w:autoSpaceDE w:val="0"/>
              <w:autoSpaceDN w:val="0"/>
              <w:adjustRightInd w:val="0"/>
              <w:ind w:firstLine="176"/>
              <w:jc w:val="both"/>
              <w:rPr>
                <w:sz w:val="20"/>
              </w:rPr>
            </w:pPr>
            <w:r w:rsidRPr="001549D6">
              <w:rPr>
                <w:sz w:val="20"/>
              </w:rPr>
              <w:t>В пункте 41:</w:t>
            </w:r>
          </w:p>
          <w:p w:rsidR="00617E8A" w:rsidRPr="001549D6" w:rsidRDefault="00617E8A" w:rsidP="001549D6">
            <w:pPr>
              <w:autoSpaceDE w:val="0"/>
              <w:autoSpaceDN w:val="0"/>
              <w:adjustRightInd w:val="0"/>
              <w:ind w:firstLine="176"/>
              <w:jc w:val="both"/>
              <w:rPr>
                <w:sz w:val="20"/>
              </w:rPr>
            </w:pPr>
            <w:r w:rsidRPr="001549D6">
              <w:rPr>
                <w:sz w:val="20"/>
              </w:rPr>
              <w:t xml:space="preserve">а) подпункт </w:t>
            </w:r>
            <w:r w:rsidR="002F39B4" w:rsidRPr="001549D6">
              <w:rPr>
                <w:sz w:val="20"/>
              </w:rPr>
              <w:t>«</w:t>
            </w:r>
            <w:r w:rsidRPr="001549D6">
              <w:rPr>
                <w:sz w:val="20"/>
              </w:rPr>
              <w:t>а</w:t>
            </w:r>
            <w:r w:rsidR="002F39B4" w:rsidRPr="001549D6">
              <w:rPr>
                <w:sz w:val="20"/>
              </w:rPr>
              <w:t>»</w:t>
            </w:r>
            <w:r w:rsidRPr="001549D6">
              <w:rPr>
                <w:sz w:val="20"/>
              </w:rPr>
              <w:t xml:space="preserve"> изложить в следующей редакции:</w:t>
            </w:r>
          </w:p>
          <w:p w:rsidR="001549D6" w:rsidRPr="001549D6" w:rsidRDefault="002F39B4" w:rsidP="001549D6">
            <w:pPr>
              <w:ind w:firstLine="176"/>
              <w:jc w:val="both"/>
              <w:rPr>
                <w:sz w:val="20"/>
              </w:rPr>
            </w:pPr>
            <w:r w:rsidRPr="001549D6">
              <w:rPr>
                <w:sz w:val="20"/>
              </w:rPr>
              <w:t>«</w:t>
            </w:r>
            <w:r w:rsidR="001549D6" w:rsidRPr="001549D6">
              <w:rPr>
                <w:sz w:val="20"/>
              </w:rPr>
              <w:t>а) подпункт 1 пункта 1 после слов «ценных бумаг российских организаций» дополнить словами «, инвестиционных паев открытых паевых инвестиционных фондов, управление которыми осуществляют российские управляющие компании,», после слов «при условии, что такие ценные бумаги» дополнить словами «на момент их реализации (погашения)»;</w:t>
            </w:r>
          </w:p>
          <w:p w:rsidR="00617E8A" w:rsidRPr="001549D6" w:rsidRDefault="00617E8A" w:rsidP="001549D6">
            <w:pPr>
              <w:autoSpaceDE w:val="0"/>
              <w:autoSpaceDN w:val="0"/>
              <w:adjustRightInd w:val="0"/>
              <w:ind w:firstLine="176"/>
              <w:jc w:val="both"/>
              <w:rPr>
                <w:sz w:val="20"/>
              </w:rPr>
            </w:pPr>
            <w:r w:rsidRPr="001549D6">
              <w:rPr>
                <w:sz w:val="20"/>
              </w:rPr>
              <w:t xml:space="preserve">б) дополнить новым подпунктом </w:t>
            </w:r>
            <w:r w:rsidR="002F39B4" w:rsidRPr="001549D6">
              <w:rPr>
                <w:sz w:val="20"/>
              </w:rPr>
              <w:t>«</w:t>
            </w:r>
            <w:r w:rsidRPr="001549D6">
              <w:rPr>
                <w:sz w:val="20"/>
              </w:rPr>
              <w:t>б</w:t>
            </w:r>
            <w:r w:rsidR="002F39B4" w:rsidRPr="001549D6">
              <w:rPr>
                <w:sz w:val="20"/>
              </w:rPr>
              <w:t>»</w:t>
            </w:r>
            <w:r w:rsidRPr="001549D6">
              <w:rPr>
                <w:sz w:val="20"/>
              </w:rPr>
              <w:t xml:space="preserve"> следующего содержания:</w:t>
            </w:r>
          </w:p>
          <w:p w:rsidR="001549D6" w:rsidRPr="001549D6" w:rsidRDefault="002F39B4" w:rsidP="001549D6">
            <w:pPr>
              <w:ind w:firstLine="176"/>
              <w:rPr>
                <w:sz w:val="20"/>
              </w:rPr>
            </w:pPr>
            <w:r w:rsidRPr="001549D6">
              <w:rPr>
                <w:sz w:val="20"/>
              </w:rPr>
              <w:t>«</w:t>
            </w:r>
            <w:r w:rsidR="001549D6" w:rsidRPr="001549D6">
              <w:rPr>
                <w:sz w:val="20"/>
              </w:rPr>
              <w:t>б) подпункт 3 пункта 2 дополнить абзацем восьмым следующего содержания:</w:t>
            </w:r>
          </w:p>
          <w:p w:rsidR="001549D6" w:rsidRDefault="001549D6" w:rsidP="001549D6">
            <w:pPr>
              <w:autoSpaceDE w:val="0"/>
              <w:autoSpaceDN w:val="0"/>
              <w:adjustRightInd w:val="0"/>
              <w:ind w:firstLine="176"/>
              <w:jc w:val="both"/>
              <w:rPr>
                <w:sz w:val="20"/>
              </w:rPr>
            </w:pPr>
            <w:r w:rsidRPr="001549D6">
              <w:rPr>
                <w:sz w:val="20"/>
              </w:rPr>
              <w:t xml:space="preserve">«срок нахождения в собственности налогоплательщика акций экономически значимой организации, полученных налогоплательщиком в порядке, предусмотренном Федеральным законом от 4 августа 2023 года № 470-ФЗ «Об особенностях </w:t>
            </w:r>
            <w:r w:rsidRPr="001549D6">
              <w:rPr>
                <w:sz w:val="20"/>
              </w:rPr>
              <w:lastRenderedPageBreak/>
              <w:t>регулирования корпоративных отношений в хозяйственных обществах, являющихся экономически значимыми организациями», увеличивается на наименьший из сроков, определяемых в порядке, аналогичном порядкам, предусмотренным пунктами 6</w:t>
            </w:r>
            <w:r w:rsidRPr="001549D6">
              <w:rPr>
                <w:sz w:val="20"/>
                <w:vertAlign w:val="superscript"/>
              </w:rPr>
              <w:t>1</w:t>
            </w:r>
            <w:r w:rsidRPr="001549D6">
              <w:rPr>
                <w:sz w:val="20"/>
              </w:rPr>
              <w:t xml:space="preserve"> и 6</w:t>
            </w:r>
            <w:r w:rsidRPr="001549D6">
              <w:rPr>
                <w:sz w:val="20"/>
                <w:vertAlign w:val="superscript"/>
              </w:rPr>
              <w:t>2</w:t>
            </w:r>
            <w:r w:rsidRPr="001549D6">
              <w:rPr>
                <w:sz w:val="20"/>
              </w:rPr>
              <w:t xml:space="preserve"> статьи 284</w:t>
            </w:r>
            <w:r w:rsidRPr="001549D6">
              <w:rPr>
                <w:sz w:val="20"/>
                <w:vertAlign w:val="superscript"/>
              </w:rPr>
              <w:t>2</w:t>
            </w:r>
            <w:r w:rsidRPr="001549D6">
              <w:rPr>
                <w:sz w:val="20"/>
              </w:rPr>
              <w:t xml:space="preserve"> настоящего Кодекса;»;</w:t>
            </w:r>
          </w:p>
          <w:p w:rsidR="00617E8A" w:rsidRPr="001549D6" w:rsidRDefault="00617E8A" w:rsidP="001549D6">
            <w:pPr>
              <w:autoSpaceDE w:val="0"/>
              <w:autoSpaceDN w:val="0"/>
              <w:adjustRightInd w:val="0"/>
              <w:ind w:firstLine="176"/>
              <w:jc w:val="both"/>
              <w:rPr>
                <w:sz w:val="20"/>
              </w:rPr>
            </w:pPr>
            <w:r w:rsidRPr="001549D6">
              <w:rPr>
                <w:sz w:val="20"/>
              </w:rPr>
              <w:t xml:space="preserve">в) подпункт </w:t>
            </w:r>
            <w:r w:rsidR="002F39B4" w:rsidRPr="001549D6">
              <w:rPr>
                <w:sz w:val="20"/>
              </w:rPr>
              <w:t>«</w:t>
            </w:r>
            <w:r w:rsidRPr="001549D6">
              <w:rPr>
                <w:sz w:val="20"/>
              </w:rPr>
              <w:t>б</w:t>
            </w:r>
            <w:r w:rsidR="002F39B4" w:rsidRPr="001549D6">
              <w:rPr>
                <w:sz w:val="20"/>
              </w:rPr>
              <w:t>»</w:t>
            </w:r>
            <w:r w:rsidRPr="001549D6">
              <w:rPr>
                <w:sz w:val="20"/>
              </w:rPr>
              <w:t xml:space="preserve"> считать подпунктом </w:t>
            </w:r>
            <w:r w:rsidR="002F39B4" w:rsidRPr="001549D6">
              <w:rPr>
                <w:sz w:val="20"/>
              </w:rPr>
              <w:t>«</w:t>
            </w:r>
            <w:r w:rsidRPr="001549D6">
              <w:rPr>
                <w:sz w:val="20"/>
              </w:rPr>
              <w:t>в</w:t>
            </w:r>
            <w:r w:rsidR="002F39B4" w:rsidRPr="001549D6">
              <w:rPr>
                <w:sz w:val="20"/>
              </w:rPr>
              <w:t>»</w:t>
            </w:r>
            <w:r w:rsidRPr="001549D6">
              <w:rPr>
                <w:sz w:val="20"/>
              </w:rPr>
              <w:t>;</w:t>
            </w:r>
          </w:p>
        </w:tc>
        <w:tc>
          <w:tcPr>
            <w:tcW w:w="4324" w:type="dxa"/>
            <w:shd w:val="clear" w:color="auto" w:fill="auto"/>
          </w:tcPr>
          <w:p w:rsidR="001549D6" w:rsidRPr="001549D6" w:rsidRDefault="001549D6" w:rsidP="001549D6">
            <w:pPr>
              <w:widowControl w:val="0"/>
              <w:tabs>
                <w:tab w:val="left" w:pos="1276"/>
                <w:tab w:val="left" w:pos="1701"/>
              </w:tabs>
              <w:ind w:firstLine="106"/>
              <w:jc w:val="both"/>
              <w:rPr>
                <w:sz w:val="20"/>
              </w:rPr>
            </w:pPr>
            <w:r w:rsidRPr="001549D6">
              <w:rPr>
                <w:b/>
                <w:sz w:val="20"/>
              </w:rPr>
              <w:lastRenderedPageBreak/>
              <w:t>41</w:t>
            </w:r>
            <w:r w:rsidRPr="001549D6">
              <w:rPr>
                <w:sz w:val="20"/>
              </w:rPr>
              <w:t>) в статье 219</w:t>
            </w:r>
            <w:r w:rsidRPr="001549D6">
              <w:rPr>
                <w:sz w:val="20"/>
                <w:vertAlign w:val="superscript"/>
              </w:rPr>
              <w:t>1</w:t>
            </w:r>
            <w:r w:rsidRPr="001549D6">
              <w:rPr>
                <w:sz w:val="20"/>
              </w:rPr>
              <w:t>:</w:t>
            </w:r>
          </w:p>
          <w:p w:rsidR="001549D6" w:rsidRPr="001549D6" w:rsidRDefault="001549D6" w:rsidP="001549D6">
            <w:pPr>
              <w:pStyle w:val="af2"/>
              <w:tabs>
                <w:tab w:val="left" w:pos="1276"/>
                <w:tab w:val="left" w:pos="1701"/>
              </w:tabs>
              <w:ind w:left="0" w:firstLine="106"/>
              <w:jc w:val="both"/>
            </w:pPr>
            <w:r w:rsidRPr="001549D6">
              <w:t xml:space="preserve">а) подпункт 1 пункта 1 </w:t>
            </w:r>
            <w:r w:rsidRPr="001549D6">
              <w:rPr>
                <w:b/>
              </w:rPr>
              <w:t>после слов «ценных бумаг российских организаций» дополнить словами «, инвестиционных паев открытых паевых инвестиционных фондов, управление которыми осуществляют российские управляющие компании,»,</w:t>
            </w:r>
            <w:r w:rsidRPr="001549D6">
              <w:t xml:space="preserve"> после слов «при условии, что такие ценные бумаги» дополнить словами «на момент их реализации (погашения)»;</w:t>
            </w:r>
          </w:p>
          <w:p w:rsidR="001549D6" w:rsidRPr="001549D6" w:rsidRDefault="001549D6" w:rsidP="001549D6">
            <w:pPr>
              <w:pStyle w:val="af2"/>
              <w:ind w:left="0" w:firstLine="106"/>
              <w:jc w:val="both"/>
              <w:rPr>
                <w:b/>
              </w:rPr>
            </w:pPr>
            <w:r w:rsidRPr="001549D6">
              <w:rPr>
                <w:b/>
              </w:rPr>
              <w:t>б) подпункт 3 пункта 2 дополнить абзацем восьмым следующего содержания:</w:t>
            </w:r>
          </w:p>
          <w:p w:rsidR="001549D6" w:rsidRPr="001549D6" w:rsidRDefault="001549D6" w:rsidP="001549D6">
            <w:pPr>
              <w:pStyle w:val="af2"/>
              <w:tabs>
                <w:tab w:val="left" w:pos="1276"/>
                <w:tab w:val="left" w:pos="1701"/>
              </w:tabs>
              <w:ind w:left="0" w:firstLine="106"/>
              <w:jc w:val="both"/>
              <w:rPr>
                <w:b/>
              </w:rPr>
            </w:pPr>
            <w:r w:rsidRPr="001549D6">
              <w:rPr>
                <w:b/>
              </w:rPr>
              <w:t xml:space="preserve">«срок нахождения в собственности налогоплательщика акций экономически значимой организации, полученных налогоплательщиком в порядке, предусмотренном Федеральным законом от 4 августа 2023 года № 470-ФЗ «Об особенностях регулирования корпоративных отношений в хозяйственных обществах, являющихся экономически значимыми организациями», увеличивается на наименьший из сроков, определяемых в порядке, аналогичном порядкам, </w:t>
            </w:r>
            <w:r w:rsidRPr="001549D6">
              <w:rPr>
                <w:b/>
              </w:rPr>
              <w:lastRenderedPageBreak/>
              <w:t>предусмотренным пунктами 6</w:t>
            </w:r>
            <w:r w:rsidRPr="001549D6">
              <w:rPr>
                <w:b/>
                <w:vertAlign w:val="superscript"/>
              </w:rPr>
              <w:t>1</w:t>
            </w:r>
            <w:r w:rsidRPr="001549D6">
              <w:rPr>
                <w:b/>
              </w:rPr>
              <w:t xml:space="preserve"> и 6</w:t>
            </w:r>
            <w:r w:rsidRPr="001549D6">
              <w:rPr>
                <w:b/>
                <w:vertAlign w:val="superscript"/>
              </w:rPr>
              <w:t>2</w:t>
            </w:r>
            <w:r w:rsidRPr="001549D6">
              <w:rPr>
                <w:b/>
              </w:rPr>
              <w:t xml:space="preserve"> статьи 284</w:t>
            </w:r>
            <w:r w:rsidRPr="001549D6">
              <w:rPr>
                <w:b/>
                <w:vertAlign w:val="superscript"/>
              </w:rPr>
              <w:t>2</w:t>
            </w:r>
            <w:r w:rsidRPr="001549D6">
              <w:rPr>
                <w:b/>
              </w:rPr>
              <w:t xml:space="preserve"> настоящего Кодекса;»;</w:t>
            </w:r>
          </w:p>
          <w:p w:rsidR="001549D6" w:rsidRPr="001549D6" w:rsidRDefault="001549D6" w:rsidP="001549D6">
            <w:pPr>
              <w:widowControl w:val="0"/>
              <w:tabs>
                <w:tab w:val="left" w:pos="1276"/>
                <w:tab w:val="left" w:pos="1701"/>
              </w:tabs>
              <w:ind w:firstLine="106"/>
              <w:jc w:val="both"/>
              <w:rPr>
                <w:sz w:val="20"/>
              </w:rPr>
            </w:pPr>
            <w:r w:rsidRPr="001549D6">
              <w:rPr>
                <w:b/>
                <w:sz w:val="20"/>
              </w:rPr>
              <w:t>в</w:t>
            </w:r>
            <w:r w:rsidRPr="001549D6">
              <w:rPr>
                <w:sz w:val="20"/>
              </w:rPr>
              <w:t>) дополнить пунктом 5 следующего содержания:</w:t>
            </w:r>
          </w:p>
          <w:p w:rsidR="00617E8A" w:rsidRPr="001549D6" w:rsidRDefault="001549D6" w:rsidP="001549D6">
            <w:pPr>
              <w:autoSpaceDE w:val="0"/>
              <w:autoSpaceDN w:val="0"/>
              <w:adjustRightInd w:val="0"/>
              <w:ind w:firstLine="106"/>
              <w:jc w:val="both"/>
              <w:rPr>
                <w:sz w:val="20"/>
              </w:rPr>
            </w:pPr>
            <w:r w:rsidRPr="001549D6">
              <w:rPr>
                <w:sz w:val="20"/>
              </w:rPr>
              <w:t>«5. Положения настоящей статьи не применяются в отношении физических лиц, имевши</w:t>
            </w:r>
            <w:r w:rsidRPr="001549D6">
              <w:rPr>
                <w:b/>
                <w:sz w:val="20"/>
              </w:rPr>
              <w:t>х</w:t>
            </w:r>
            <w:r w:rsidRPr="001549D6">
              <w:rPr>
                <w:sz w:val="20"/>
              </w:rPr>
              <w:t xml:space="preserve"> в течение хотя бы одного дня налогового периода, в котором получен соответствующий доход, статус иностранного агента.»;</w:t>
            </w:r>
          </w:p>
        </w:tc>
        <w:tc>
          <w:tcPr>
            <w:tcW w:w="1418" w:type="dxa"/>
          </w:tcPr>
          <w:p w:rsidR="00617E8A" w:rsidRPr="00185E6C" w:rsidRDefault="00617E8A" w:rsidP="00185E6C">
            <w:pPr>
              <w:autoSpaceDE w:val="0"/>
              <w:autoSpaceDN w:val="0"/>
              <w:adjustRightInd w:val="0"/>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autoSpaceDE w:val="0"/>
              <w:autoSpaceDN w:val="0"/>
              <w:adjustRightInd w:val="0"/>
              <w:ind w:firstLine="176"/>
              <w:jc w:val="both"/>
              <w:rPr>
                <w:bCs/>
                <w:sz w:val="20"/>
              </w:rPr>
            </w:pPr>
            <w:r w:rsidRPr="00A97D28">
              <w:rPr>
                <w:bCs/>
                <w:sz w:val="20"/>
              </w:rPr>
              <w:t>Пункт 35 статьи 2</w:t>
            </w:r>
          </w:p>
          <w:p w:rsidR="00617E8A" w:rsidRDefault="00617E8A" w:rsidP="00965239">
            <w:pPr>
              <w:widowControl w:val="0"/>
              <w:autoSpaceDE w:val="0"/>
              <w:autoSpaceDN w:val="0"/>
              <w:adjustRightInd w:val="0"/>
              <w:ind w:firstLine="176"/>
              <w:jc w:val="both"/>
              <w:rPr>
                <w:bCs/>
                <w:sz w:val="20"/>
              </w:rPr>
            </w:pPr>
          </w:p>
          <w:p w:rsidR="00617E8A" w:rsidRPr="00A97D28" w:rsidRDefault="00617E8A" w:rsidP="00965239">
            <w:pPr>
              <w:widowControl w:val="0"/>
              <w:autoSpaceDE w:val="0"/>
              <w:autoSpaceDN w:val="0"/>
              <w:adjustRightInd w:val="0"/>
              <w:ind w:firstLine="176"/>
              <w:jc w:val="both"/>
              <w:rPr>
                <w:sz w:val="20"/>
              </w:rPr>
            </w:pPr>
            <w:r w:rsidRPr="00A97D28">
              <w:rPr>
                <w:sz w:val="20"/>
              </w:rPr>
              <w:t>35)в статье 220:</w:t>
            </w:r>
          </w:p>
          <w:p w:rsidR="00617E8A" w:rsidRPr="00A97D28" w:rsidRDefault="00617E8A" w:rsidP="00965239">
            <w:pPr>
              <w:widowControl w:val="0"/>
              <w:autoSpaceDE w:val="0"/>
              <w:autoSpaceDN w:val="0"/>
              <w:adjustRightInd w:val="0"/>
              <w:ind w:firstLine="176"/>
              <w:jc w:val="both"/>
              <w:rPr>
                <w:sz w:val="20"/>
              </w:rPr>
            </w:pPr>
            <w:r w:rsidRPr="00A97D28">
              <w:rPr>
                <w:sz w:val="20"/>
              </w:rPr>
              <w:t>а) в пункте 2:</w:t>
            </w:r>
          </w:p>
          <w:p w:rsidR="00617E8A" w:rsidRPr="00A97D28" w:rsidRDefault="00617E8A" w:rsidP="00965239">
            <w:pPr>
              <w:widowControl w:val="0"/>
              <w:autoSpaceDE w:val="0"/>
              <w:autoSpaceDN w:val="0"/>
              <w:adjustRightInd w:val="0"/>
              <w:ind w:firstLine="176"/>
              <w:jc w:val="both"/>
              <w:rPr>
                <w:sz w:val="20"/>
              </w:rPr>
            </w:pPr>
            <w:r w:rsidRPr="00A97D28">
              <w:rPr>
                <w:sz w:val="20"/>
              </w:rPr>
              <w:t>в подпункте 2:</w:t>
            </w:r>
          </w:p>
          <w:p w:rsidR="00617E8A" w:rsidRPr="00A97D28" w:rsidRDefault="00617E8A" w:rsidP="00965239">
            <w:pPr>
              <w:widowControl w:val="0"/>
              <w:autoSpaceDE w:val="0"/>
              <w:autoSpaceDN w:val="0"/>
              <w:adjustRightInd w:val="0"/>
              <w:ind w:firstLine="176"/>
              <w:jc w:val="both"/>
              <w:rPr>
                <w:sz w:val="20"/>
              </w:rPr>
            </w:pPr>
            <w:r w:rsidRPr="00A97D28">
              <w:rPr>
                <w:sz w:val="20"/>
              </w:rPr>
              <w:t xml:space="preserve">абзац шестнадцатый дополнить предложением следующего содержания: </w:t>
            </w:r>
            <w:r w:rsidR="002F39B4">
              <w:rPr>
                <w:sz w:val="20"/>
              </w:rPr>
              <w:t>«</w:t>
            </w:r>
            <w:r w:rsidRPr="00A97D28">
              <w:rPr>
                <w:sz w:val="20"/>
              </w:rPr>
              <w:t xml:space="preserve">Если налогоплательщик не учитывал расходы, связанные </w:t>
            </w:r>
            <w:r w:rsidRPr="00A97D28">
              <w:rPr>
                <w:sz w:val="20"/>
              </w:rPr>
              <w:br/>
              <w:t>с приобретением указанного в настоящем абзаце имущества, в составе расходов при определении налоговой базы при применении специальных налоговых режимов в соответствии с главами 26</w:t>
            </w:r>
            <w:r w:rsidRPr="00A97D28">
              <w:rPr>
                <w:sz w:val="20"/>
                <w:vertAlign w:val="superscript"/>
              </w:rPr>
              <w:t>1</w:t>
            </w:r>
            <w:r w:rsidRPr="00A97D28">
              <w:rPr>
                <w:sz w:val="20"/>
              </w:rPr>
              <w:t xml:space="preserve"> и 26</w:t>
            </w:r>
            <w:r w:rsidRPr="00A97D28">
              <w:rPr>
                <w:sz w:val="20"/>
                <w:vertAlign w:val="superscript"/>
              </w:rPr>
              <w:t>2</w:t>
            </w:r>
            <w:r w:rsidRPr="00A97D28">
              <w:rPr>
                <w:sz w:val="20"/>
              </w:rPr>
              <w:t xml:space="preserve"> (при выборе объекта налогообложения в виде доходов, уменьшенных на величину расходов) настоящего Кодекса или в составе профессиональных налоговых вычетов, предусмотренных статьей 221 настоящего Кодекса, имущественный налоговый вычет представляется в сумме фактически произведенных и документально подтвержденных расходов, связанных </w:t>
            </w:r>
            <w:r w:rsidRPr="00A97D28">
              <w:rPr>
                <w:sz w:val="20"/>
              </w:rPr>
              <w:br/>
              <w:t>с приобретением этого имущества.</w:t>
            </w:r>
            <w:r w:rsidR="002F39B4">
              <w:rPr>
                <w:sz w:val="20"/>
              </w:rPr>
              <w:t>»</w:t>
            </w:r>
            <w:r w:rsidRPr="00A97D28">
              <w:rPr>
                <w:sz w:val="20"/>
              </w:rPr>
              <w:t>;</w:t>
            </w:r>
          </w:p>
          <w:p w:rsidR="00617E8A" w:rsidRPr="00A97D28" w:rsidRDefault="00617E8A" w:rsidP="00965239">
            <w:pPr>
              <w:widowControl w:val="0"/>
              <w:autoSpaceDE w:val="0"/>
              <w:autoSpaceDN w:val="0"/>
              <w:adjustRightInd w:val="0"/>
              <w:ind w:firstLine="176"/>
              <w:jc w:val="both"/>
              <w:rPr>
                <w:sz w:val="20"/>
              </w:rPr>
            </w:pPr>
            <w:r w:rsidRPr="00A97D28">
              <w:rPr>
                <w:sz w:val="20"/>
              </w:rPr>
              <w:t>дополнить абзацами следующего содержания:</w:t>
            </w:r>
          </w:p>
          <w:p w:rsidR="00617E8A" w:rsidRPr="00A97D28" w:rsidRDefault="002F39B4" w:rsidP="00965239">
            <w:pPr>
              <w:widowControl w:val="0"/>
              <w:autoSpaceDE w:val="0"/>
              <w:autoSpaceDN w:val="0"/>
              <w:adjustRightInd w:val="0"/>
              <w:ind w:firstLine="176"/>
              <w:jc w:val="both"/>
              <w:rPr>
                <w:sz w:val="20"/>
              </w:rPr>
            </w:pPr>
            <w:r>
              <w:rPr>
                <w:sz w:val="20"/>
              </w:rPr>
              <w:t>«</w:t>
            </w:r>
            <w:r w:rsidR="00617E8A" w:rsidRPr="00A97D28">
              <w:rPr>
                <w:sz w:val="20"/>
              </w:rPr>
              <w:t xml:space="preserve">При реализации долей участия в уставном капитале общества (передаче паев), полученных налогоплательщиком при реорганизации организаций, расходами на их приобретение признается стоимость, определяемая в соответствии с пунктами 4 - 6 статьи 277 настоящего Кодекса, при </w:t>
            </w:r>
            <w:r w:rsidR="00617E8A" w:rsidRPr="00A97D28">
              <w:rPr>
                <w:sz w:val="20"/>
              </w:rPr>
              <w:lastRenderedPageBreak/>
              <w:t>условии документального подтверждения налогоплательщиком расходов на приобретение акций (долей участия в уставном капитале, паев) реорганизуемых организаций. Порядок, предусмотренный настоящим абзацем, также применяется при выходе из состава участников созданного при реорганизации общества, при получении денежных средств, иного имущества (имущественных прав) акционером (участником, пайщиком) созданной при реорганизации организации в случае ее ликвидации, при уменьшении номинальной стоимости доли участия в уставном капитале созданного при реорганизации общества.</w:t>
            </w:r>
          </w:p>
          <w:p w:rsidR="00617E8A" w:rsidRPr="00A97D28" w:rsidRDefault="00617E8A" w:rsidP="00965239">
            <w:pPr>
              <w:widowControl w:val="0"/>
              <w:autoSpaceDE w:val="0"/>
              <w:autoSpaceDN w:val="0"/>
              <w:adjustRightInd w:val="0"/>
              <w:ind w:firstLine="176"/>
              <w:jc w:val="both"/>
              <w:rPr>
                <w:sz w:val="20"/>
              </w:rPr>
            </w:pPr>
            <w:r w:rsidRPr="00A97D28">
              <w:rPr>
                <w:sz w:val="20"/>
              </w:rPr>
              <w:t>Если иное не предусмотрено настоящей статьей, при продаже (в том числе по договору мены) имущества (за исключением ценных бумаг), полученного в качестве погашения обязательства перед налогоплательщиком, налогоплательщик вправе уменьшить полученные доходы от продажи такого имущества на стоимость такого имущества, которая признавалась доходом, учтенным при определении налоговой базы за налоговый период, в котором такое имущество было получено,</w:t>
            </w:r>
            <w:r w:rsidR="001549D6">
              <w:rPr>
                <w:sz w:val="20"/>
              </w:rPr>
              <w:t xml:space="preserve"> </w:t>
            </w:r>
            <w:r w:rsidRPr="00A97D28">
              <w:rPr>
                <w:sz w:val="20"/>
              </w:rPr>
              <w:t>с которой был исчислен и уплачен налог при получении налогоплательщиком такого имущества.</w:t>
            </w:r>
            <w:r w:rsidR="002F39B4">
              <w:rPr>
                <w:sz w:val="20"/>
              </w:rPr>
              <w:t>»</w:t>
            </w:r>
            <w:r w:rsidRPr="00A97D28">
              <w:rPr>
                <w:sz w:val="20"/>
              </w:rPr>
              <w:t>;</w:t>
            </w:r>
          </w:p>
          <w:p w:rsidR="00617E8A" w:rsidRPr="00A97D28" w:rsidRDefault="00617E8A" w:rsidP="00965239">
            <w:pPr>
              <w:widowControl w:val="0"/>
              <w:autoSpaceDE w:val="0"/>
              <w:autoSpaceDN w:val="0"/>
              <w:adjustRightInd w:val="0"/>
              <w:ind w:firstLine="176"/>
              <w:jc w:val="both"/>
              <w:rPr>
                <w:sz w:val="20"/>
              </w:rPr>
            </w:pPr>
            <w:r w:rsidRPr="00A97D28">
              <w:rPr>
                <w:sz w:val="20"/>
              </w:rPr>
              <w:t>абзац первый подпункта 4 изложить в следующей редакции:</w:t>
            </w:r>
          </w:p>
          <w:p w:rsidR="00617E8A" w:rsidRPr="00A97D28" w:rsidRDefault="002F39B4" w:rsidP="00965239">
            <w:pPr>
              <w:widowControl w:val="0"/>
              <w:autoSpaceDE w:val="0"/>
              <w:autoSpaceDN w:val="0"/>
              <w:adjustRightInd w:val="0"/>
              <w:ind w:firstLine="176"/>
              <w:jc w:val="both"/>
              <w:rPr>
                <w:sz w:val="20"/>
              </w:rPr>
            </w:pPr>
            <w:r>
              <w:rPr>
                <w:sz w:val="20"/>
              </w:rPr>
              <w:t>«</w:t>
            </w:r>
            <w:r w:rsidR="00617E8A" w:rsidRPr="00A97D28">
              <w:rPr>
                <w:sz w:val="20"/>
              </w:rPr>
              <w:t>4) если иное не предусмотрено настоящей статьей, положения подпункта 1 пункта 1 и абзаца первого подпункта 2 пункта 2 настоящей статьи не применяются в отношении доходов, полученных:</w:t>
            </w:r>
            <w:r>
              <w:rPr>
                <w:sz w:val="20"/>
              </w:rPr>
              <w:t>»</w:t>
            </w:r>
            <w:r w:rsidR="00617E8A" w:rsidRPr="00A97D28">
              <w:rPr>
                <w:sz w:val="20"/>
              </w:rPr>
              <w:t>;</w:t>
            </w:r>
          </w:p>
          <w:p w:rsidR="00617E8A" w:rsidRPr="00A97D28" w:rsidRDefault="00617E8A" w:rsidP="00965239">
            <w:pPr>
              <w:widowControl w:val="0"/>
              <w:autoSpaceDE w:val="0"/>
              <w:autoSpaceDN w:val="0"/>
              <w:adjustRightInd w:val="0"/>
              <w:ind w:firstLine="176"/>
              <w:jc w:val="both"/>
              <w:rPr>
                <w:sz w:val="20"/>
              </w:rPr>
            </w:pPr>
            <w:r w:rsidRPr="00A97D28">
              <w:rPr>
                <w:sz w:val="20"/>
              </w:rPr>
              <w:t xml:space="preserve">б) пункт 7 после слов </w:t>
            </w:r>
            <w:r w:rsidR="002F39B4">
              <w:rPr>
                <w:sz w:val="20"/>
              </w:rPr>
              <w:t>«</w:t>
            </w:r>
            <w:r w:rsidRPr="00A97D28">
              <w:rPr>
                <w:sz w:val="20"/>
              </w:rPr>
              <w:t>настоящей статьей</w:t>
            </w:r>
            <w:r w:rsidR="002F39B4">
              <w:rPr>
                <w:sz w:val="20"/>
              </w:rPr>
              <w:t>»</w:t>
            </w:r>
            <w:r w:rsidRPr="00A97D28">
              <w:rPr>
                <w:sz w:val="20"/>
              </w:rPr>
              <w:t xml:space="preserve"> дополнить словами</w:t>
            </w:r>
            <w:r w:rsidRPr="00A97D28">
              <w:rPr>
                <w:sz w:val="20"/>
              </w:rPr>
              <w:br/>
            </w:r>
            <w:r w:rsidR="002F39B4">
              <w:rPr>
                <w:sz w:val="20"/>
              </w:rPr>
              <w:t>«</w:t>
            </w:r>
            <w:r w:rsidRPr="00A97D28">
              <w:rPr>
                <w:sz w:val="20"/>
              </w:rPr>
              <w:t>, статьей 214</w:t>
            </w:r>
            <w:r w:rsidRPr="00A97D28">
              <w:rPr>
                <w:sz w:val="20"/>
                <w:vertAlign w:val="superscript"/>
              </w:rPr>
              <w:t>10</w:t>
            </w:r>
            <w:r w:rsidRPr="00A97D28">
              <w:rPr>
                <w:sz w:val="20"/>
              </w:rPr>
              <w:t>, пунктом 11 статьи 226</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1549D6" w:rsidRDefault="00617E8A" w:rsidP="00965239">
            <w:pPr>
              <w:autoSpaceDE w:val="0"/>
              <w:autoSpaceDN w:val="0"/>
              <w:adjustRightInd w:val="0"/>
              <w:ind w:firstLine="176"/>
              <w:jc w:val="both"/>
              <w:rPr>
                <w:sz w:val="20"/>
              </w:rPr>
            </w:pPr>
            <w:r w:rsidRPr="001549D6">
              <w:rPr>
                <w:sz w:val="20"/>
              </w:rPr>
              <w:t xml:space="preserve">В подпункте </w:t>
            </w:r>
            <w:r w:rsidR="002F39B4" w:rsidRPr="001549D6">
              <w:rPr>
                <w:sz w:val="20"/>
              </w:rPr>
              <w:t>«</w:t>
            </w:r>
            <w:r w:rsidRPr="001549D6">
              <w:rPr>
                <w:sz w:val="20"/>
              </w:rPr>
              <w:t>а</w:t>
            </w:r>
            <w:r w:rsidR="002F39B4" w:rsidRPr="001549D6">
              <w:rPr>
                <w:sz w:val="20"/>
              </w:rPr>
              <w:t>»</w:t>
            </w:r>
            <w:r w:rsidRPr="001549D6">
              <w:rPr>
                <w:sz w:val="20"/>
              </w:rPr>
              <w:t xml:space="preserve"> пункта 43:</w:t>
            </w:r>
          </w:p>
          <w:p w:rsidR="00617E8A" w:rsidRPr="001549D6" w:rsidRDefault="00617E8A" w:rsidP="00965239">
            <w:pPr>
              <w:autoSpaceDE w:val="0"/>
              <w:autoSpaceDN w:val="0"/>
              <w:adjustRightInd w:val="0"/>
              <w:ind w:firstLine="176"/>
              <w:jc w:val="both"/>
              <w:rPr>
                <w:sz w:val="20"/>
              </w:rPr>
            </w:pPr>
            <w:r w:rsidRPr="001549D6">
              <w:rPr>
                <w:sz w:val="20"/>
              </w:rPr>
              <w:t xml:space="preserve">дополнить новым абзацем третьим следующего содержания: </w:t>
            </w:r>
          </w:p>
          <w:p w:rsidR="00617E8A" w:rsidRPr="001549D6" w:rsidRDefault="002F39B4" w:rsidP="00965239">
            <w:pPr>
              <w:autoSpaceDE w:val="0"/>
              <w:autoSpaceDN w:val="0"/>
              <w:adjustRightInd w:val="0"/>
              <w:ind w:firstLine="176"/>
              <w:jc w:val="both"/>
              <w:rPr>
                <w:sz w:val="20"/>
              </w:rPr>
            </w:pPr>
            <w:r w:rsidRPr="001549D6">
              <w:rPr>
                <w:sz w:val="20"/>
              </w:rPr>
              <w:t>«</w:t>
            </w:r>
            <w:r w:rsidR="001549D6" w:rsidRPr="001549D6">
              <w:rPr>
                <w:sz w:val="20"/>
              </w:rPr>
              <w:t>абзац четырнадцатый после слов «в соответствии со статьей 217» дополнить словами «(за исключением пункта 17</w:t>
            </w:r>
            <w:r w:rsidR="001549D6" w:rsidRPr="001549D6">
              <w:rPr>
                <w:sz w:val="20"/>
                <w:vertAlign w:val="superscript"/>
              </w:rPr>
              <w:t>2</w:t>
            </w:r>
            <w:r w:rsidR="001549D6" w:rsidRPr="001549D6">
              <w:rPr>
                <w:sz w:val="20"/>
              </w:rPr>
              <w:t xml:space="preserve"> указанной статьи)»;</w:t>
            </w:r>
          </w:p>
          <w:p w:rsidR="00617E8A" w:rsidRPr="001549D6" w:rsidRDefault="00617E8A" w:rsidP="00965239">
            <w:pPr>
              <w:autoSpaceDE w:val="0"/>
              <w:autoSpaceDN w:val="0"/>
              <w:adjustRightInd w:val="0"/>
              <w:ind w:firstLine="176"/>
              <w:jc w:val="both"/>
              <w:rPr>
                <w:sz w:val="20"/>
              </w:rPr>
            </w:pPr>
            <w:r w:rsidRPr="001549D6">
              <w:rPr>
                <w:sz w:val="20"/>
              </w:rPr>
              <w:t>абзацы третий - шестой считать соответственно абзацами четвертым - седьмым;</w:t>
            </w:r>
          </w:p>
          <w:p w:rsidR="00617E8A" w:rsidRPr="001549D6" w:rsidRDefault="00617E8A" w:rsidP="00965239">
            <w:pPr>
              <w:autoSpaceDE w:val="0"/>
              <w:autoSpaceDN w:val="0"/>
              <w:adjustRightInd w:val="0"/>
              <w:ind w:firstLine="176"/>
              <w:jc w:val="both"/>
              <w:rPr>
                <w:sz w:val="20"/>
              </w:rPr>
            </w:pPr>
            <w:r w:rsidRPr="001549D6">
              <w:rPr>
                <w:sz w:val="20"/>
              </w:rPr>
              <w:t>дополнить новыми абзацами восьмым - двенадцатым следующего содержания:</w:t>
            </w:r>
          </w:p>
          <w:p w:rsidR="001549D6" w:rsidRPr="001549D6" w:rsidRDefault="002F39B4" w:rsidP="001549D6">
            <w:pPr>
              <w:autoSpaceDE w:val="0"/>
              <w:autoSpaceDN w:val="0"/>
              <w:adjustRightInd w:val="0"/>
              <w:ind w:firstLine="176"/>
              <w:jc w:val="both"/>
              <w:rPr>
                <w:sz w:val="20"/>
              </w:rPr>
            </w:pPr>
            <w:r w:rsidRPr="001549D6">
              <w:rPr>
                <w:sz w:val="20"/>
              </w:rPr>
              <w:t>«</w:t>
            </w:r>
            <w:r w:rsidR="001549D6" w:rsidRPr="001549D6">
              <w:rPr>
                <w:sz w:val="20"/>
              </w:rPr>
              <w:t>в подпункте 2</w:t>
            </w:r>
            <w:r w:rsidR="001549D6" w:rsidRPr="001549D6">
              <w:rPr>
                <w:sz w:val="20"/>
                <w:vertAlign w:val="superscript"/>
              </w:rPr>
              <w:t>7</w:t>
            </w:r>
            <w:r w:rsidR="001549D6" w:rsidRPr="001549D6">
              <w:rPr>
                <w:sz w:val="20"/>
              </w:rPr>
              <w:t>:</w:t>
            </w:r>
          </w:p>
          <w:p w:rsidR="001549D6" w:rsidRPr="001549D6" w:rsidRDefault="001549D6" w:rsidP="001549D6">
            <w:pPr>
              <w:autoSpaceDE w:val="0"/>
              <w:autoSpaceDN w:val="0"/>
              <w:adjustRightInd w:val="0"/>
              <w:ind w:firstLine="176"/>
              <w:jc w:val="both"/>
              <w:rPr>
                <w:sz w:val="20"/>
              </w:rPr>
            </w:pPr>
            <w:r w:rsidRPr="001549D6">
              <w:rPr>
                <w:sz w:val="20"/>
              </w:rPr>
              <w:t>абзац первый дополнить словами «, в том числе с учетом установленных в пункте 2</w:t>
            </w:r>
            <w:r w:rsidRPr="001549D6">
              <w:rPr>
                <w:sz w:val="20"/>
                <w:vertAlign w:val="superscript"/>
              </w:rPr>
              <w:t>6</w:t>
            </w:r>
            <w:r w:rsidRPr="001549D6">
              <w:rPr>
                <w:sz w:val="20"/>
              </w:rPr>
              <w:t xml:space="preserve"> статьи 277 настоящего Кодекса особенностей»;</w:t>
            </w:r>
          </w:p>
          <w:p w:rsidR="001549D6" w:rsidRPr="001549D6" w:rsidRDefault="001549D6" w:rsidP="001549D6">
            <w:pPr>
              <w:autoSpaceDE w:val="0"/>
              <w:autoSpaceDN w:val="0"/>
              <w:adjustRightInd w:val="0"/>
              <w:ind w:firstLine="176"/>
              <w:jc w:val="both"/>
              <w:rPr>
                <w:sz w:val="20"/>
              </w:rPr>
            </w:pPr>
            <w:r w:rsidRPr="001549D6">
              <w:rPr>
                <w:sz w:val="20"/>
              </w:rPr>
              <w:t>в абзаце четвертом слово «организациями»;» заменить словом «организациями».»;</w:t>
            </w:r>
          </w:p>
          <w:p w:rsidR="001549D6" w:rsidRPr="001549D6" w:rsidRDefault="001549D6" w:rsidP="001549D6">
            <w:pPr>
              <w:autoSpaceDE w:val="0"/>
              <w:autoSpaceDN w:val="0"/>
              <w:adjustRightInd w:val="0"/>
              <w:ind w:firstLine="176"/>
              <w:jc w:val="both"/>
              <w:rPr>
                <w:sz w:val="20"/>
              </w:rPr>
            </w:pPr>
            <w:r w:rsidRPr="001549D6">
              <w:rPr>
                <w:sz w:val="20"/>
              </w:rPr>
              <w:t>дополнить абзацем пятым следующего содержания:</w:t>
            </w:r>
          </w:p>
          <w:p w:rsidR="00617E8A" w:rsidRPr="001549D6" w:rsidRDefault="001549D6" w:rsidP="001549D6">
            <w:pPr>
              <w:autoSpaceDE w:val="0"/>
              <w:autoSpaceDN w:val="0"/>
              <w:adjustRightInd w:val="0"/>
              <w:ind w:firstLine="176"/>
              <w:jc w:val="both"/>
              <w:rPr>
                <w:sz w:val="20"/>
              </w:rPr>
            </w:pPr>
            <w:r w:rsidRPr="001549D6">
              <w:rPr>
                <w:sz w:val="20"/>
              </w:rPr>
              <w:t xml:space="preserve">«В целях настоящего подпункта в качестве документально подтвержденных и фактически осуществленных налогоплательщиком расходов, связанных с приобретением акций (ценных бумаг иностранного эмитента, удостоверяющих права на акции, долей в уставном капитале) иностранной холдинговой компании и (или) с приобретением акций (долей в уставном капитале) организации, через прямое участие в которой организовано соответствующее косвенное участие налогоплательщика в уставном капитале иностранной холдинговой компании, также признаются документально подтвержденные расходы дарителя и (или) наследодателя на </w:t>
            </w:r>
            <w:r w:rsidRPr="001549D6">
              <w:rPr>
                <w:sz w:val="20"/>
              </w:rPr>
              <w:lastRenderedPageBreak/>
              <w:t>приобретение этих ценных бумаг (долей в уставном капитале), если при получении налогоплательщиком этих ценных бумаг (долей в уставном капитале) в порядке дарения (наследования) от указанных лиц налог в соответствии с пунктами 18 и (или) 18</w:t>
            </w:r>
            <w:r w:rsidRPr="001549D6">
              <w:rPr>
                <w:sz w:val="20"/>
                <w:vertAlign w:val="superscript"/>
              </w:rPr>
              <w:t>1</w:t>
            </w:r>
            <w:r w:rsidRPr="001549D6">
              <w:rPr>
                <w:sz w:val="20"/>
              </w:rPr>
              <w:t xml:space="preserve"> статьи 217 настоящего Кодекса не взимался, или суммы, с которых был исчислен и уплачен налог при получении этих ценных бумаг (долей в уставном капитале) в порядке дарения;»;</w:t>
            </w:r>
          </w:p>
          <w:p w:rsidR="00617E8A" w:rsidRPr="001549D6" w:rsidRDefault="00617E8A" w:rsidP="00965239">
            <w:pPr>
              <w:autoSpaceDE w:val="0"/>
              <w:autoSpaceDN w:val="0"/>
              <w:adjustRightInd w:val="0"/>
              <w:ind w:firstLine="176"/>
              <w:jc w:val="both"/>
              <w:rPr>
                <w:sz w:val="20"/>
              </w:rPr>
            </w:pPr>
            <w:r w:rsidRPr="001549D6">
              <w:rPr>
                <w:sz w:val="20"/>
              </w:rPr>
              <w:t>абзацы седьмой и восьмой считать соответственно абзацами двенадцатым и тринадцатым;</w:t>
            </w:r>
          </w:p>
        </w:tc>
        <w:tc>
          <w:tcPr>
            <w:tcW w:w="4324" w:type="dxa"/>
            <w:shd w:val="clear" w:color="auto" w:fill="auto"/>
          </w:tcPr>
          <w:p w:rsidR="001549D6" w:rsidRPr="001549D6" w:rsidRDefault="001549D6" w:rsidP="001549D6">
            <w:pPr>
              <w:widowControl w:val="0"/>
              <w:tabs>
                <w:tab w:val="left" w:pos="1276"/>
                <w:tab w:val="left" w:pos="1701"/>
              </w:tabs>
              <w:ind w:firstLine="247"/>
              <w:jc w:val="both"/>
              <w:rPr>
                <w:sz w:val="20"/>
              </w:rPr>
            </w:pPr>
            <w:r w:rsidRPr="001549D6">
              <w:rPr>
                <w:b/>
                <w:sz w:val="20"/>
              </w:rPr>
              <w:lastRenderedPageBreak/>
              <w:t>43</w:t>
            </w:r>
            <w:r w:rsidRPr="001549D6">
              <w:rPr>
                <w:sz w:val="20"/>
              </w:rPr>
              <w:t>) в статье 220:</w:t>
            </w:r>
          </w:p>
          <w:p w:rsidR="001549D6" w:rsidRPr="001549D6" w:rsidRDefault="001549D6" w:rsidP="001549D6">
            <w:pPr>
              <w:pStyle w:val="af2"/>
              <w:tabs>
                <w:tab w:val="left" w:pos="1276"/>
                <w:tab w:val="left" w:pos="1701"/>
              </w:tabs>
              <w:ind w:left="0" w:firstLine="247"/>
              <w:jc w:val="both"/>
            </w:pPr>
            <w:r w:rsidRPr="001549D6">
              <w:t>а) в пункте 2:</w:t>
            </w:r>
          </w:p>
          <w:p w:rsidR="001549D6" w:rsidRPr="001549D6" w:rsidRDefault="001549D6" w:rsidP="001549D6">
            <w:pPr>
              <w:pStyle w:val="af2"/>
              <w:tabs>
                <w:tab w:val="left" w:pos="1276"/>
                <w:tab w:val="left" w:pos="1701"/>
              </w:tabs>
              <w:ind w:left="0" w:firstLine="247"/>
              <w:jc w:val="both"/>
            </w:pPr>
            <w:r w:rsidRPr="001549D6">
              <w:t>в подпункте 2:</w:t>
            </w:r>
          </w:p>
          <w:p w:rsidR="001549D6" w:rsidRPr="001549D6" w:rsidRDefault="001549D6" w:rsidP="001549D6">
            <w:pPr>
              <w:pStyle w:val="af2"/>
              <w:tabs>
                <w:tab w:val="left" w:pos="1276"/>
                <w:tab w:val="left" w:pos="1701"/>
              </w:tabs>
              <w:ind w:left="0" w:firstLine="247"/>
              <w:jc w:val="both"/>
              <w:rPr>
                <w:b/>
              </w:rPr>
            </w:pPr>
            <w:r w:rsidRPr="001549D6">
              <w:rPr>
                <w:b/>
              </w:rPr>
              <w:t>абзац четырнадцатый после слов «в соответствии со статьей 217» дополнить словами «(за исключением пункта 17</w:t>
            </w:r>
            <w:r w:rsidRPr="001549D6">
              <w:rPr>
                <w:b/>
                <w:vertAlign w:val="superscript"/>
              </w:rPr>
              <w:t>2</w:t>
            </w:r>
            <w:r w:rsidRPr="001549D6">
              <w:rPr>
                <w:b/>
              </w:rPr>
              <w:t xml:space="preserve"> указанной статьи)»;</w:t>
            </w:r>
          </w:p>
          <w:p w:rsidR="001549D6" w:rsidRPr="001549D6" w:rsidRDefault="001549D6" w:rsidP="001549D6">
            <w:pPr>
              <w:pStyle w:val="af2"/>
              <w:tabs>
                <w:tab w:val="left" w:pos="1276"/>
                <w:tab w:val="left" w:pos="1701"/>
              </w:tabs>
              <w:ind w:left="0" w:firstLine="247"/>
              <w:jc w:val="both"/>
            </w:pPr>
            <w:r w:rsidRPr="001549D6">
              <w:t>абзац шестнадцатый дополнить предложением следующего содержания: «Если налогоплательщик не учитывал расходы, связанные с приобретением указанного в настоящем абзаце имущества, в составе расходов при определении налоговой базы при применении специальных налоговых режимов в соответствии с главами 26</w:t>
            </w:r>
            <w:r w:rsidRPr="001549D6">
              <w:rPr>
                <w:vertAlign w:val="superscript"/>
              </w:rPr>
              <w:t>1</w:t>
            </w:r>
            <w:r w:rsidRPr="001549D6">
              <w:t xml:space="preserve"> и 26</w:t>
            </w:r>
            <w:r w:rsidRPr="001549D6">
              <w:rPr>
                <w:vertAlign w:val="superscript"/>
              </w:rPr>
              <w:t>2</w:t>
            </w:r>
            <w:r w:rsidRPr="001549D6">
              <w:t xml:space="preserve"> (при выборе объекта налогообложения в виде доходов, уменьшенных на величину расходов) настоящего Кодекса или в составе профессиональных налоговых вычетов, предусмотренных статьей 221 настоящего Кодекса, имущественный налоговый вычет предоставляется в сумме фактически произведенных и документально подтвержденных расходов, связанных с приобретением этого имущества.»;</w:t>
            </w:r>
          </w:p>
          <w:p w:rsidR="001549D6" w:rsidRPr="001549D6" w:rsidRDefault="001549D6" w:rsidP="001549D6">
            <w:pPr>
              <w:pStyle w:val="af2"/>
              <w:tabs>
                <w:tab w:val="left" w:pos="1276"/>
                <w:tab w:val="left" w:pos="1701"/>
              </w:tabs>
              <w:ind w:left="0" w:firstLine="247"/>
              <w:jc w:val="both"/>
              <w:rPr>
                <w:b/>
              </w:rPr>
            </w:pPr>
            <w:r w:rsidRPr="001549D6">
              <w:rPr>
                <w:b/>
              </w:rPr>
              <w:t>в абзаце двадцать седьмом слова «образованного в результате раздела исходного жилого помещения;» заменить словами «образованного в результате раздела исходного жилого помещения.»;</w:t>
            </w:r>
          </w:p>
          <w:p w:rsidR="001549D6" w:rsidRPr="001549D6" w:rsidRDefault="001549D6" w:rsidP="001549D6">
            <w:pPr>
              <w:pStyle w:val="af2"/>
              <w:tabs>
                <w:tab w:val="left" w:pos="1276"/>
                <w:tab w:val="left" w:pos="1701"/>
              </w:tabs>
              <w:ind w:left="0" w:firstLine="247"/>
              <w:jc w:val="both"/>
            </w:pPr>
            <w:r w:rsidRPr="001549D6">
              <w:t xml:space="preserve">дополнить абзацами </w:t>
            </w:r>
            <w:r w:rsidRPr="001549D6">
              <w:rPr>
                <w:b/>
              </w:rPr>
              <w:t xml:space="preserve">двадцать восьмым и двадцать девятым </w:t>
            </w:r>
            <w:r w:rsidRPr="001549D6">
              <w:t>следующего содержания:</w:t>
            </w:r>
          </w:p>
          <w:p w:rsidR="001549D6" w:rsidRPr="001549D6" w:rsidRDefault="001549D6" w:rsidP="001549D6">
            <w:pPr>
              <w:pStyle w:val="af2"/>
              <w:tabs>
                <w:tab w:val="left" w:pos="1276"/>
                <w:tab w:val="left" w:pos="1701"/>
              </w:tabs>
              <w:ind w:left="0" w:firstLine="247"/>
              <w:jc w:val="both"/>
            </w:pPr>
            <w:r w:rsidRPr="001549D6">
              <w:t xml:space="preserve">«При реализации долей участия в уставном капитале общества (передаче паев), </w:t>
            </w:r>
            <w:r w:rsidRPr="001549D6">
              <w:lastRenderedPageBreak/>
              <w:t>полученных налогоплательщиком при реорганизации организаций, расходами на их приобретение признается стоимость, определяемая в соответствии с пунктами 4 - 6 статьи 277 настоящего Кодекса, при условии документального подтверждения налогоплательщиком расходов на приобретение акций (долей участия в уставном капитале, паев) реорганизуемых организаций. Порядок, предусмотренный настоящим абзацем, также применяется при выходе из состава участников созданного при реорганизации общества, при получении денежных средств, иного имущества (имущественных прав) акционером (участником, пайщиком) созданной при реорганизации организации в случае ее ликвидации, при уменьшении номинальной стоимости доли участия в уставном капитале созданного при реорганизации общества.</w:t>
            </w:r>
          </w:p>
          <w:p w:rsidR="001549D6" w:rsidRPr="001549D6" w:rsidRDefault="001549D6" w:rsidP="001549D6">
            <w:pPr>
              <w:pStyle w:val="af2"/>
              <w:tabs>
                <w:tab w:val="left" w:pos="1276"/>
                <w:tab w:val="left" w:pos="1701"/>
              </w:tabs>
              <w:ind w:left="0" w:firstLine="247"/>
              <w:jc w:val="both"/>
            </w:pPr>
            <w:r w:rsidRPr="001549D6">
              <w:t>Если иное не предусмотрено настоящей статьей, при продаже (в том числе по договору мены) имущества (за исключением ценных бумаг), полученного в качестве погашения обязательства перед налогоплательщиком, налогоплательщик вправе уменьшить полученные доходы от продажи такого имущества на стоимость такого имущества, которая признавалась доходом, учтенным при определении налоговой базы за налоговый период, в котором такое имущество было получено, с которой был исчислен и уплачен налог при получении налогоплательщиком такого имущества</w:t>
            </w:r>
            <w:r w:rsidRPr="001549D6">
              <w:rPr>
                <w:b/>
              </w:rPr>
              <w:t>;</w:t>
            </w:r>
            <w:r w:rsidRPr="001549D6">
              <w:t>»;</w:t>
            </w:r>
          </w:p>
          <w:p w:rsidR="001549D6" w:rsidRPr="001549D6" w:rsidRDefault="001549D6" w:rsidP="001549D6">
            <w:pPr>
              <w:tabs>
                <w:tab w:val="left" w:pos="1276"/>
                <w:tab w:val="left" w:pos="1701"/>
              </w:tabs>
              <w:ind w:firstLine="247"/>
              <w:jc w:val="both"/>
              <w:rPr>
                <w:b/>
                <w:sz w:val="20"/>
              </w:rPr>
            </w:pPr>
            <w:r w:rsidRPr="001549D6">
              <w:rPr>
                <w:b/>
                <w:sz w:val="20"/>
              </w:rPr>
              <w:t>в подпункте 2</w:t>
            </w:r>
            <w:r w:rsidRPr="001549D6">
              <w:rPr>
                <w:b/>
                <w:sz w:val="20"/>
                <w:vertAlign w:val="superscript"/>
              </w:rPr>
              <w:t>7</w:t>
            </w:r>
            <w:r w:rsidRPr="001549D6">
              <w:rPr>
                <w:b/>
                <w:sz w:val="20"/>
              </w:rPr>
              <w:t>:</w:t>
            </w:r>
          </w:p>
          <w:p w:rsidR="001549D6" w:rsidRPr="001549D6" w:rsidRDefault="001549D6" w:rsidP="001549D6">
            <w:pPr>
              <w:ind w:firstLine="247"/>
              <w:jc w:val="both"/>
              <w:rPr>
                <w:b/>
                <w:sz w:val="20"/>
              </w:rPr>
            </w:pPr>
            <w:r w:rsidRPr="001549D6">
              <w:rPr>
                <w:b/>
                <w:sz w:val="20"/>
              </w:rPr>
              <w:t>абзац первый дополнить словами «, в том числе с учетом установленных в пункте 2</w:t>
            </w:r>
            <w:r w:rsidRPr="001549D6">
              <w:rPr>
                <w:b/>
                <w:sz w:val="20"/>
                <w:vertAlign w:val="superscript"/>
              </w:rPr>
              <w:t>6</w:t>
            </w:r>
            <w:r w:rsidRPr="001549D6">
              <w:rPr>
                <w:b/>
                <w:sz w:val="20"/>
              </w:rPr>
              <w:t xml:space="preserve"> статьи 277 настоящего Кодекса особенностей»;</w:t>
            </w:r>
          </w:p>
          <w:p w:rsidR="001549D6" w:rsidRPr="001549D6" w:rsidRDefault="001549D6" w:rsidP="001549D6">
            <w:pPr>
              <w:ind w:firstLine="247"/>
              <w:jc w:val="both"/>
              <w:rPr>
                <w:b/>
                <w:sz w:val="20"/>
              </w:rPr>
            </w:pPr>
            <w:r w:rsidRPr="001549D6">
              <w:rPr>
                <w:b/>
                <w:sz w:val="20"/>
              </w:rPr>
              <w:t>в абзаце четвертом слово «организациями»;» заменить словом «организациями».»;</w:t>
            </w:r>
          </w:p>
          <w:p w:rsidR="001549D6" w:rsidRPr="001549D6" w:rsidRDefault="001549D6" w:rsidP="001549D6">
            <w:pPr>
              <w:ind w:firstLine="247"/>
              <w:jc w:val="both"/>
              <w:rPr>
                <w:b/>
                <w:sz w:val="20"/>
              </w:rPr>
            </w:pPr>
            <w:r w:rsidRPr="001549D6">
              <w:rPr>
                <w:b/>
                <w:sz w:val="20"/>
              </w:rPr>
              <w:t>дополнить абзацем пятым следующего содержания:</w:t>
            </w:r>
          </w:p>
          <w:p w:rsidR="001549D6" w:rsidRPr="001549D6" w:rsidRDefault="001549D6" w:rsidP="001549D6">
            <w:pPr>
              <w:ind w:firstLine="247"/>
              <w:jc w:val="both"/>
              <w:rPr>
                <w:b/>
                <w:sz w:val="20"/>
              </w:rPr>
            </w:pPr>
            <w:r w:rsidRPr="001549D6">
              <w:rPr>
                <w:b/>
                <w:sz w:val="20"/>
              </w:rPr>
              <w:lastRenderedPageBreak/>
              <w:t>«В целях настоящего подпункта в качестве документально подтвержденных и фактически осуществленных налогоплательщиком расходов, связанных с приобретением акций (ценных бумаг иностранного эмитента, удостоверяющих права на акции, долей в уставном капитале) иностранной холдинговой компании и (или) с приобретением акций (долей в уставном капитале) организации, через прямое участие в которой организовано соответствующее косвенное участие налогоплательщика в уставном капитале иностранной холдинговой компании, также признаются документально подтвержденные расходы дарителя и (или) наследодателя на приобретение этих ценных бумаг (долей в уставном капитале), если при получении налогоплательщиком этих ценных бумаг (долей в уставном капитале) в порядке дарения (наследования) от указанных лиц налог в соответствии с пунктами 18 и (или) 18</w:t>
            </w:r>
            <w:r w:rsidRPr="001549D6">
              <w:rPr>
                <w:b/>
                <w:sz w:val="20"/>
                <w:vertAlign w:val="superscript"/>
              </w:rPr>
              <w:t>1</w:t>
            </w:r>
            <w:r w:rsidRPr="001549D6">
              <w:rPr>
                <w:b/>
                <w:sz w:val="20"/>
              </w:rPr>
              <w:t xml:space="preserve"> статьи 217 настоящего Кодекса не взимался, или суммы, с которых был исчислен и уплачен налог при получении этих ценных бумаг (долей в уставном капитале) в порядке дарения;»;</w:t>
            </w:r>
          </w:p>
          <w:p w:rsidR="001549D6" w:rsidRPr="001549D6" w:rsidRDefault="001549D6" w:rsidP="001549D6">
            <w:pPr>
              <w:pStyle w:val="af2"/>
              <w:tabs>
                <w:tab w:val="left" w:pos="1276"/>
                <w:tab w:val="left" w:pos="1701"/>
              </w:tabs>
              <w:ind w:left="0" w:firstLine="247"/>
              <w:jc w:val="both"/>
            </w:pPr>
            <w:r w:rsidRPr="001549D6">
              <w:t>абзац первый подпункта 4 изложить в следующей редакции:</w:t>
            </w:r>
          </w:p>
          <w:p w:rsidR="001549D6" w:rsidRPr="001549D6" w:rsidRDefault="001549D6" w:rsidP="001549D6">
            <w:pPr>
              <w:pStyle w:val="af2"/>
              <w:tabs>
                <w:tab w:val="left" w:pos="1276"/>
                <w:tab w:val="left" w:pos="1701"/>
              </w:tabs>
              <w:ind w:left="0" w:firstLine="247"/>
              <w:jc w:val="both"/>
            </w:pPr>
            <w:r w:rsidRPr="001549D6">
              <w:t xml:space="preserve">«4) если иное не предусмотрено настоящей статьей, положения подпункта 1 пункта 1 </w:t>
            </w:r>
            <w:r w:rsidRPr="001549D6">
              <w:rPr>
                <w:b/>
              </w:rPr>
              <w:t xml:space="preserve">настоящей статьи </w:t>
            </w:r>
            <w:r w:rsidRPr="001549D6">
              <w:t>и абзаца первого подпункта 2 настояще</w:t>
            </w:r>
            <w:r w:rsidRPr="001549D6">
              <w:rPr>
                <w:b/>
              </w:rPr>
              <w:t>го</w:t>
            </w:r>
            <w:r w:rsidRPr="001549D6">
              <w:t xml:space="preserve"> </w:t>
            </w:r>
            <w:r w:rsidRPr="001549D6">
              <w:rPr>
                <w:b/>
              </w:rPr>
              <w:t>пункта</w:t>
            </w:r>
            <w:r w:rsidRPr="001549D6">
              <w:t xml:space="preserve"> не применяются в отношении доходов, полученных:»;</w:t>
            </w:r>
          </w:p>
          <w:p w:rsidR="00617E8A" w:rsidRPr="001549D6" w:rsidRDefault="001549D6" w:rsidP="001549D6">
            <w:pPr>
              <w:autoSpaceDE w:val="0"/>
              <w:autoSpaceDN w:val="0"/>
              <w:adjustRightInd w:val="0"/>
              <w:ind w:firstLine="247"/>
              <w:jc w:val="both"/>
              <w:rPr>
                <w:sz w:val="20"/>
              </w:rPr>
            </w:pPr>
            <w:r w:rsidRPr="001549D6">
              <w:rPr>
                <w:sz w:val="20"/>
              </w:rPr>
              <w:t>б) пункт 7 после слов «настоящей статьей» дополнить словами «, статьей 214</w:t>
            </w:r>
            <w:r w:rsidRPr="001549D6">
              <w:rPr>
                <w:sz w:val="20"/>
                <w:vertAlign w:val="superscript"/>
              </w:rPr>
              <w:t>10</w:t>
            </w:r>
            <w:r w:rsidRPr="001549D6">
              <w:rPr>
                <w:sz w:val="20"/>
              </w:rPr>
              <w:t>, пунктом 11 статьи 226»;</w:t>
            </w:r>
          </w:p>
        </w:tc>
        <w:tc>
          <w:tcPr>
            <w:tcW w:w="1418" w:type="dxa"/>
          </w:tcPr>
          <w:p w:rsidR="00617E8A" w:rsidRPr="00185E6C" w:rsidRDefault="00617E8A" w:rsidP="00185E6C">
            <w:pPr>
              <w:autoSpaceDE w:val="0"/>
              <w:autoSpaceDN w:val="0"/>
              <w:adjustRightInd w:val="0"/>
              <w:ind w:left="34"/>
              <w:jc w:val="both"/>
              <w:rPr>
                <w:b/>
                <w:sz w:val="20"/>
              </w:rPr>
            </w:pPr>
            <w:r w:rsidRPr="00185E6C">
              <w:rPr>
                <w:b/>
                <w:bCs/>
                <w:iCs/>
                <w:sz w:val="20"/>
                <w:lang w:bidi="ru-RU"/>
              </w:rPr>
              <w:lastRenderedPageBreak/>
              <w:t>Принять</w:t>
            </w:r>
          </w:p>
        </w:tc>
      </w:tr>
      <w:tr w:rsidR="00617E8A" w:rsidRPr="005B4140" w:rsidTr="00185E6C">
        <w:trPr>
          <w:trHeight w:val="503"/>
        </w:trPr>
        <w:tc>
          <w:tcPr>
            <w:tcW w:w="425" w:type="dxa"/>
            <w:shd w:val="clear" w:color="auto" w:fill="auto"/>
          </w:tcPr>
          <w:p w:rsidR="00617E8A" w:rsidRPr="005B4140"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pStyle w:val="af4"/>
              <w:widowControl w:val="0"/>
              <w:shd w:val="clear" w:color="auto" w:fill="FFFFFF"/>
              <w:ind w:firstLine="176"/>
              <w:jc w:val="both"/>
              <w:rPr>
                <w:bCs/>
                <w:sz w:val="20"/>
              </w:rPr>
            </w:pPr>
            <w:r w:rsidRPr="00A97D28">
              <w:rPr>
                <w:bCs/>
                <w:sz w:val="20"/>
              </w:rPr>
              <w:t>Пункт 36 статьи 2</w:t>
            </w:r>
          </w:p>
          <w:p w:rsidR="00617E8A" w:rsidRDefault="00617E8A" w:rsidP="00965239">
            <w:pPr>
              <w:pStyle w:val="af4"/>
              <w:widowControl w:val="0"/>
              <w:shd w:val="clear" w:color="auto" w:fill="FFFFFF"/>
              <w:ind w:firstLine="176"/>
              <w:jc w:val="both"/>
              <w:rPr>
                <w:bCs/>
                <w:sz w:val="20"/>
              </w:rPr>
            </w:pPr>
          </w:p>
          <w:p w:rsidR="00617E8A" w:rsidRPr="006753CC" w:rsidRDefault="00617E8A" w:rsidP="00965239">
            <w:pPr>
              <w:pStyle w:val="af4"/>
              <w:widowControl w:val="0"/>
              <w:shd w:val="clear" w:color="auto" w:fill="FFFFFF"/>
              <w:ind w:firstLine="176"/>
              <w:jc w:val="both"/>
              <w:rPr>
                <w:bCs/>
                <w:color w:val="000000"/>
                <w:sz w:val="20"/>
                <w:szCs w:val="20"/>
              </w:rPr>
            </w:pPr>
            <w:r w:rsidRPr="006753CC">
              <w:rPr>
                <w:bCs/>
                <w:color w:val="000000"/>
                <w:sz w:val="20"/>
                <w:szCs w:val="20"/>
              </w:rPr>
              <w:t>36) в статье 224:</w:t>
            </w:r>
          </w:p>
          <w:p w:rsidR="00617E8A" w:rsidRPr="006753CC" w:rsidRDefault="00617E8A" w:rsidP="00965239">
            <w:pPr>
              <w:pStyle w:val="af4"/>
              <w:widowControl w:val="0"/>
              <w:shd w:val="clear" w:color="auto" w:fill="FFFFFF"/>
              <w:ind w:firstLine="176"/>
              <w:jc w:val="both"/>
              <w:rPr>
                <w:bCs/>
                <w:color w:val="000000"/>
                <w:sz w:val="20"/>
                <w:szCs w:val="20"/>
              </w:rPr>
            </w:pPr>
            <w:r w:rsidRPr="006753CC">
              <w:rPr>
                <w:bCs/>
                <w:color w:val="000000"/>
                <w:sz w:val="20"/>
                <w:szCs w:val="20"/>
              </w:rPr>
              <w:t>а) абзац четвертый пункта 1</w:t>
            </w:r>
            <w:r w:rsidRPr="006753CC">
              <w:rPr>
                <w:bCs/>
                <w:color w:val="000000"/>
                <w:sz w:val="20"/>
                <w:szCs w:val="20"/>
                <w:vertAlign w:val="superscript"/>
              </w:rPr>
              <w:t>1</w:t>
            </w:r>
            <w:r w:rsidRPr="006753CC">
              <w:rPr>
                <w:bCs/>
                <w:color w:val="000000"/>
                <w:sz w:val="20"/>
                <w:szCs w:val="20"/>
              </w:rPr>
              <w:t xml:space="preserve"> дополнить словами </w:t>
            </w:r>
            <w:r w:rsidR="002F39B4">
              <w:rPr>
                <w:bCs/>
                <w:color w:val="000000"/>
                <w:sz w:val="20"/>
                <w:szCs w:val="20"/>
              </w:rPr>
              <w:t>«</w:t>
            </w:r>
            <w:r w:rsidRPr="006753CC">
              <w:rPr>
                <w:bCs/>
                <w:color w:val="000000"/>
                <w:sz w:val="20"/>
                <w:szCs w:val="20"/>
              </w:rPr>
              <w:t>, если иное</w:t>
            </w:r>
            <w:r w:rsidRPr="006753CC">
              <w:rPr>
                <w:bCs/>
                <w:color w:val="000000"/>
                <w:sz w:val="20"/>
                <w:szCs w:val="20"/>
              </w:rPr>
              <w:br/>
              <w:t>не установлено пунктом 6 настоящей статьи</w:t>
            </w:r>
            <w:r w:rsidR="002F39B4">
              <w:rPr>
                <w:bCs/>
                <w:color w:val="000000"/>
                <w:sz w:val="20"/>
                <w:szCs w:val="20"/>
              </w:rPr>
              <w:t>»</w:t>
            </w:r>
            <w:r w:rsidRPr="006753CC">
              <w:rPr>
                <w:bCs/>
                <w:color w:val="000000"/>
                <w:sz w:val="20"/>
                <w:szCs w:val="20"/>
              </w:rPr>
              <w:t>;</w:t>
            </w:r>
          </w:p>
          <w:p w:rsidR="00617E8A" w:rsidRPr="006753CC" w:rsidRDefault="00617E8A" w:rsidP="00965239">
            <w:pPr>
              <w:pStyle w:val="af4"/>
              <w:widowControl w:val="0"/>
              <w:shd w:val="clear" w:color="auto" w:fill="FFFFFF"/>
              <w:ind w:firstLine="176"/>
              <w:jc w:val="both"/>
              <w:rPr>
                <w:bCs/>
                <w:color w:val="000000"/>
                <w:sz w:val="20"/>
                <w:szCs w:val="20"/>
              </w:rPr>
            </w:pPr>
            <w:r w:rsidRPr="006753CC">
              <w:rPr>
                <w:bCs/>
                <w:color w:val="000000"/>
                <w:sz w:val="20"/>
                <w:szCs w:val="20"/>
              </w:rPr>
              <w:lastRenderedPageBreak/>
              <w:t>б) абзац четвертый пункта 1</w:t>
            </w:r>
            <w:r w:rsidRPr="006753CC">
              <w:rPr>
                <w:bCs/>
                <w:color w:val="000000"/>
                <w:sz w:val="20"/>
                <w:szCs w:val="20"/>
                <w:vertAlign w:val="superscript"/>
              </w:rPr>
              <w:t>2</w:t>
            </w:r>
            <w:r w:rsidRPr="006753CC">
              <w:rPr>
                <w:bCs/>
                <w:color w:val="000000"/>
                <w:sz w:val="20"/>
                <w:szCs w:val="20"/>
              </w:rPr>
              <w:t xml:space="preserve"> дополнить словами </w:t>
            </w:r>
            <w:r w:rsidR="002F39B4">
              <w:rPr>
                <w:bCs/>
                <w:color w:val="000000"/>
                <w:sz w:val="20"/>
                <w:szCs w:val="20"/>
              </w:rPr>
              <w:t>«</w:t>
            </w:r>
            <w:r w:rsidRPr="006753CC">
              <w:rPr>
                <w:bCs/>
                <w:color w:val="000000"/>
                <w:sz w:val="20"/>
                <w:szCs w:val="20"/>
              </w:rPr>
              <w:t>, если иное</w:t>
            </w:r>
            <w:r w:rsidRPr="006753CC">
              <w:rPr>
                <w:bCs/>
                <w:color w:val="000000"/>
                <w:sz w:val="20"/>
                <w:szCs w:val="20"/>
              </w:rPr>
              <w:br/>
              <w:t>не установлено пунктом 6 настоящей статьи</w:t>
            </w:r>
            <w:r w:rsidR="002F39B4">
              <w:rPr>
                <w:bCs/>
                <w:color w:val="000000"/>
                <w:sz w:val="20"/>
                <w:szCs w:val="20"/>
              </w:rPr>
              <w:t>»</w:t>
            </w:r>
            <w:r w:rsidRPr="006753CC">
              <w:rPr>
                <w:bCs/>
                <w:color w:val="000000"/>
                <w:sz w:val="20"/>
                <w:szCs w:val="20"/>
              </w:rPr>
              <w:t>;</w:t>
            </w:r>
          </w:p>
          <w:p w:rsidR="00617E8A" w:rsidRPr="006753CC" w:rsidRDefault="00617E8A" w:rsidP="00965239">
            <w:pPr>
              <w:pStyle w:val="af4"/>
              <w:widowControl w:val="0"/>
              <w:shd w:val="clear" w:color="auto" w:fill="FFFFFF"/>
              <w:ind w:firstLine="176"/>
              <w:jc w:val="both"/>
              <w:rPr>
                <w:bCs/>
                <w:color w:val="000000"/>
                <w:sz w:val="20"/>
                <w:szCs w:val="20"/>
              </w:rPr>
            </w:pPr>
            <w:r w:rsidRPr="006753CC">
              <w:rPr>
                <w:bCs/>
                <w:color w:val="000000"/>
                <w:sz w:val="20"/>
                <w:szCs w:val="20"/>
              </w:rPr>
              <w:t>в) пункт 3 дополнить абзацем следующего содержания:</w:t>
            </w:r>
          </w:p>
          <w:p w:rsidR="00617E8A" w:rsidRPr="006753CC" w:rsidRDefault="002F39B4" w:rsidP="00965239">
            <w:pPr>
              <w:pStyle w:val="af4"/>
              <w:widowControl w:val="0"/>
              <w:shd w:val="clear" w:color="auto" w:fill="FFFFFF"/>
              <w:ind w:firstLine="176"/>
              <w:jc w:val="both"/>
              <w:rPr>
                <w:bCs/>
                <w:color w:val="000000"/>
                <w:sz w:val="20"/>
                <w:szCs w:val="20"/>
              </w:rPr>
            </w:pPr>
            <w:r>
              <w:rPr>
                <w:bCs/>
                <w:color w:val="000000"/>
                <w:sz w:val="20"/>
                <w:szCs w:val="20"/>
              </w:rPr>
              <w:t>«</w:t>
            </w:r>
            <w:r w:rsidR="00617E8A" w:rsidRPr="006753CC">
              <w:rPr>
                <w:bCs/>
                <w:color w:val="000000"/>
                <w:sz w:val="20"/>
                <w:szCs w:val="20"/>
              </w:rPr>
              <w:t>Положения абзацев второго - десятого настоящего пункта</w:t>
            </w:r>
            <w:r w:rsidR="00617E8A" w:rsidRPr="006753CC">
              <w:rPr>
                <w:bCs/>
                <w:color w:val="000000"/>
                <w:sz w:val="20"/>
                <w:szCs w:val="20"/>
              </w:rPr>
              <w:br/>
              <w:t>не применяются в отношении указанных в настоящем пункте доходов, получаемых физическими лицами, имевшими в течение хотя бы одного</w:t>
            </w:r>
            <w:r w:rsidR="00617E8A" w:rsidRPr="006753CC">
              <w:rPr>
                <w:bCs/>
                <w:color w:val="000000"/>
                <w:sz w:val="20"/>
                <w:szCs w:val="20"/>
              </w:rPr>
              <w:br/>
              <w:t>дня налогового периода, в котором получен соответствующий доход,</w:t>
            </w:r>
            <w:r w:rsidR="00617E8A" w:rsidRPr="006753CC">
              <w:rPr>
                <w:bCs/>
                <w:color w:val="000000"/>
                <w:sz w:val="20"/>
                <w:szCs w:val="20"/>
              </w:rPr>
              <w:br/>
              <w:t>статус иностранного агента.</w:t>
            </w:r>
            <w:r>
              <w:rPr>
                <w:bCs/>
                <w:color w:val="000000"/>
                <w:sz w:val="20"/>
                <w:szCs w:val="20"/>
              </w:rPr>
              <w:t>»</w:t>
            </w:r>
            <w:r w:rsidR="00617E8A" w:rsidRPr="006753CC">
              <w:rPr>
                <w:bCs/>
                <w:color w:val="000000"/>
                <w:sz w:val="20"/>
                <w:szCs w:val="20"/>
              </w:rPr>
              <w:t>;</w:t>
            </w:r>
          </w:p>
          <w:p w:rsidR="00617E8A" w:rsidRPr="006753CC" w:rsidRDefault="00617E8A" w:rsidP="00965239">
            <w:pPr>
              <w:pStyle w:val="af4"/>
              <w:widowControl w:val="0"/>
              <w:shd w:val="clear" w:color="auto" w:fill="FFFFFF"/>
              <w:ind w:firstLine="176"/>
              <w:jc w:val="both"/>
              <w:rPr>
                <w:bCs/>
                <w:color w:val="000000"/>
                <w:sz w:val="20"/>
                <w:szCs w:val="20"/>
              </w:rPr>
            </w:pPr>
            <w:r w:rsidRPr="006753CC">
              <w:rPr>
                <w:bCs/>
                <w:color w:val="000000"/>
                <w:sz w:val="20"/>
                <w:szCs w:val="20"/>
              </w:rPr>
              <w:t>г) пункт 3</w:t>
            </w:r>
            <w:r w:rsidRPr="006753CC">
              <w:rPr>
                <w:bCs/>
                <w:color w:val="000000"/>
                <w:sz w:val="20"/>
                <w:szCs w:val="20"/>
                <w:vertAlign w:val="superscript"/>
              </w:rPr>
              <w:t>1</w:t>
            </w:r>
            <w:r w:rsidRPr="006753CC">
              <w:rPr>
                <w:bCs/>
                <w:color w:val="000000"/>
                <w:sz w:val="20"/>
                <w:szCs w:val="20"/>
              </w:rPr>
              <w:t xml:space="preserve"> дополнить абзацем следующего содержания:</w:t>
            </w:r>
          </w:p>
          <w:p w:rsidR="00617E8A" w:rsidRPr="006753CC" w:rsidRDefault="002F39B4" w:rsidP="00965239">
            <w:pPr>
              <w:pStyle w:val="af4"/>
              <w:widowControl w:val="0"/>
              <w:shd w:val="clear" w:color="auto" w:fill="FFFFFF"/>
              <w:ind w:firstLine="176"/>
              <w:jc w:val="both"/>
              <w:rPr>
                <w:bCs/>
                <w:color w:val="000000"/>
                <w:sz w:val="20"/>
                <w:szCs w:val="20"/>
              </w:rPr>
            </w:pPr>
            <w:r>
              <w:rPr>
                <w:bCs/>
                <w:color w:val="000000"/>
                <w:sz w:val="20"/>
                <w:szCs w:val="20"/>
              </w:rPr>
              <w:t>«</w:t>
            </w:r>
            <w:r w:rsidR="00617E8A" w:rsidRPr="006753CC">
              <w:rPr>
                <w:bCs/>
                <w:color w:val="000000"/>
                <w:sz w:val="20"/>
                <w:szCs w:val="20"/>
              </w:rPr>
              <w:t xml:space="preserve">Положения настоящего пункта не применяются в отношении </w:t>
            </w:r>
            <w:r w:rsidR="00617E8A" w:rsidRPr="006753CC">
              <w:rPr>
                <w:bCs/>
                <w:color w:val="000000"/>
                <w:sz w:val="20"/>
                <w:szCs w:val="20"/>
              </w:rPr>
              <w:br/>
              <w:t xml:space="preserve">физических лиц, имевших в течение хотя бы одного дня налогового </w:t>
            </w:r>
            <w:r w:rsidR="00617E8A" w:rsidRPr="006753CC">
              <w:rPr>
                <w:bCs/>
                <w:color w:val="000000"/>
                <w:sz w:val="20"/>
                <w:szCs w:val="20"/>
              </w:rPr>
              <w:br/>
              <w:t>периода, в котором получен соответствующий доход, статус иностранного агента.</w:t>
            </w:r>
            <w:r>
              <w:rPr>
                <w:bCs/>
                <w:color w:val="000000"/>
                <w:sz w:val="20"/>
                <w:szCs w:val="20"/>
              </w:rPr>
              <w:t>»</w:t>
            </w:r>
            <w:r w:rsidR="00617E8A" w:rsidRPr="006753CC">
              <w:rPr>
                <w:bCs/>
                <w:color w:val="000000"/>
                <w:sz w:val="20"/>
                <w:szCs w:val="20"/>
              </w:rPr>
              <w:t>;</w:t>
            </w:r>
          </w:p>
          <w:p w:rsidR="00617E8A" w:rsidRPr="006753CC" w:rsidRDefault="00617E8A" w:rsidP="00965239">
            <w:pPr>
              <w:pStyle w:val="af4"/>
              <w:widowControl w:val="0"/>
              <w:shd w:val="clear" w:color="auto" w:fill="FFFFFF"/>
              <w:ind w:firstLine="176"/>
              <w:jc w:val="both"/>
              <w:rPr>
                <w:bCs/>
                <w:color w:val="000000"/>
                <w:sz w:val="20"/>
                <w:szCs w:val="20"/>
              </w:rPr>
            </w:pPr>
            <w:r w:rsidRPr="006753CC">
              <w:rPr>
                <w:bCs/>
                <w:color w:val="000000"/>
                <w:sz w:val="20"/>
                <w:szCs w:val="20"/>
              </w:rPr>
              <w:t xml:space="preserve">д) в пункте 5 слова </w:t>
            </w:r>
            <w:r w:rsidR="002F39B4">
              <w:rPr>
                <w:bCs/>
                <w:color w:val="000000"/>
                <w:sz w:val="20"/>
                <w:szCs w:val="20"/>
              </w:rPr>
              <w:t>«</w:t>
            </w:r>
            <w:r w:rsidRPr="006753CC">
              <w:rPr>
                <w:bCs/>
                <w:color w:val="000000"/>
                <w:sz w:val="20"/>
                <w:szCs w:val="20"/>
              </w:rPr>
              <w:t>Налоговая ставка</w:t>
            </w:r>
            <w:r w:rsidR="002F39B4">
              <w:rPr>
                <w:bCs/>
                <w:color w:val="000000"/>
                <w:sz w:val="20"/>
                <w:szCs w:val="20"/>
              </w:rPr>
              <w:t>»</w:t>
            </w:r>
            <w:r w:rsidRPr="006753CC">
              <w:rPr>
                <w:bCs/>
                <w:color w:val="000000"/>
                <w:sz w:val="20"/>
                <w:szCs w:val="20"/>
              </w:rPr>
              <w:t xml:space="preserve"> заменить словами </w:t>
            </w:r>
            <w:r w:rsidR="002F39B4">
              <w:rPr>
                <w:bCs/>
                <w:color w:val="000000"/>
                <w:sz w:val="20"/>
                <w:szCs w:val="20"/>
              </w:rPr>
              <w:t>«</w:t>
            </w:r>
            <w:r w:rsidRPr="006753CC">
              <w:rPr>
                <w:bCs/>
                <w:color w:val="000000"/>
                <w:sz w:val="20"/>
                <w:szCs w:val="20"/>
              </w:rPr>
              <w:t>Если иное не установлено пунктом 6 настоящей статьи, налоговая ставка</w:t>
            </w:r>
            <w:r w:rsidR="002F39B4">
              <w:rPr>
                <w:bCs/>
                <w:color w:val="000000"/>
                <w:sz w:val="20"/>
                <w:szCs w:val="20"/>
              </w:rPr>
              <w:t>»</w:t>
            </w:r>
            <w:r w:rsidRPr="006753CC">
              <w:rPr>
                <w:bCs/>
                <w:color w:val="000000"/>
                <w:sz w:val="20"/>
                <w:szCs w:val="20"/>
              </w:rPr>
              <w:t>;</w:t>
            </w:r>
          </w:p>
          <w:p w:rsidR="00617E8A" w:rsidRPr="006753CC" w:rsidRDefault="00617E8A" w:rsidP="00965239">
            <w:pPr>
              <w:pStyle w:val="af4"/>
              <w:widowControl w:val="0"/>
              <w:shd w:val="clear" w:color="auto" w:fill="FFFFFF"/>
              <w:ind w:firstLine="176"/>
              <w:jc w:val="both"/>
              <w:rPr>
                <w:bCs/>
                <w:color w:val="000000"/>
                <w:sz w:val="20"/>
                <w:szCs w:val="20"/>
              </w:rPr>
            </w:pPr>
            <w:r w:rsidRPr="006753CC">
              <w:rPr>
                <w:bCs/>
                <w:color w:val="000000"/>
                <w:sz w:val="20"/>
                <w:szCs w:val="20"/>
              </w:rPr>
              <w:t>е) пункт 6 изложить в следующей редакции:</w:t>
            </w:r>
          </w:p>
          <w:p w:rsidR="00617E8A" w:rsidRPr="006753CC" w:rsidRDefault="002F39B4" w:rsidP="00965239">
            <w:pPr>
              <w:pStyle w:val="af4"/>
              <w:widowControl w:val="0"/>
              <w:shd w:val="clear" w:color="auto" w:fill="FFFFFF"/>
              <w:ind w:firstLine="176"/>
              <w:jc w:val="both"/>
              <w:rPr>
                <w:bCs/>
                <w:color w:val="000000"/>
                <w:sz w:val="20"/>
                <w:szCs w:val="20"/>
              </w:rPr>
            </w:pPr>
            <w:r>
              <w:rPr>
                <w:bCs/>
                <w:color w:val="000000"/>
                <w:sz w:val="20"/>
                <w:szCs w:val="20"/>
              </w:rPr>
              <w:t>«</w:t>
            </w:r>
            <w:r w:rsidR="00617E8A" w:rsidRPr="006753CC">
              <w:rPr>
                <w:bCs/>
                <w:color w:val="000000"/>
                <w:sz w:val="20"/>
                <w:szCs w:val="20"/>
              </w:rPr>
              <w:t>6. Налоговая ставка устанавливается в размере 30 процентов:</w:t>
            </w:r>
          </w:p>
          <w:p w:rsidR="00617E8A" w:rsidRPr="006753CC" w:rsidRDefault="00617E8A" w:rsidP="00965239">
            <w:pPr>
              <w:pStyle w:val="af4"/>
              <w:widowControl w:val="0"/>
              <w:shd w:val="clear" w:color="auto" w:fill="FFFFFF"/>
              <w:ind w:firstLine="176"/>
              <w:jc w:val="both"/>
              <w:rPr>
                <w:bCs/>
                <w:color w:val="000000"/>
                <w:sz w:val="20"/>
                <w:szCs w:val="20"/>
              </w:rPr>
            </w:pPr>
            <w:r w:rsidRPr="006753CC">
              <w:rPr>
                <w:bCs/>
                <w:color w:val="000000"/>
                <w:sz w:val="20"/>
                <w:szCs w:val="20"/>
              </w:rPr>
              <w:t>в отношении доходов по ценным бумагам (за исключением доходов</w:t>
            </w:r>
            <w:r w:rsidRPr="006753CC">
              <w:rPr>
                <w:bCs/>
                <w:color w:val="000000"/>
                <w:sz w:val="20"/>
                <w:szCs w:val="20"/>
              </w:rPr>
              <w:br/>
              <w:t>в виде дивидендов), выпущенным российскими организациями, права по которым учитываются на счете депо иностранного номинального держателя, счете депо иностранного уполномоченного держателя и (или) счете депо депозитарных программ, выплачиваемых лицам, информация</w:t>
            </w:r>
            <w:r w:rsidRPr="006753CC">
              <w:rPr>
                <w:bCs/>
                <w:color w:val="000000"/>
                <w:sz w:val="20"/>
                <w:szCs w:val="20"/>
              </w:rPr>
              <w:br/>
              <w:t>о которых не была представлена налоговому агенту в соответствии</w:t>
            </w:r>
            <w:r w:rsidRPr="006753CC">
              <w:rPr>
                <w:bCs/>
                <w:color w:val="000000"/>
                <w:sz w:val="20"/>
                <w:szCs w:val="20"/>
              </w:rPr>
              <w:br/>
            </w:r>
            <w:r w:rsidRPr="006753CC">
              <w:rPr>
                <w:bCs/>
                <w:color w:val="000000"/>
                <w:sz w:val="20"/>
                <w:szCs w:val="20"/>
              </w:rPr>
              <w:lastRenderedPageBreak/>
              <w:t>с требованиями статьи 214</w:t>
            </w:r>
            <w:r w:rsidRPr="006753CC">
              <w:rPr>
                <w:bCs/>
                <w:color w:val="000000"/>
                <w:sz w:val="20"/>
                <w:szCs w:val="20"/>
                <w:vertAlign w:val="superscript"/>
              </w:rPr>
              <w:t>6</w:t>
            </w:r>
            <w:r w:rsidRPr="006753CC">
              <w:rPr>
                <w:bCs/>
                <w:color w:val="000000"/>
                <w:sz w:val="20"/>
                <w:szCs w:val="20"/>
              </w:rPr>
              <w:t xml:space="preserve"> настоящего Кодекса;</w:t>
            </w:r>
          </w:p>
          <w:p w:rsidR="00617E8A" w:rsidRPr="006753CC" w:rsidRDefault="00617E8A" w:rsidP="00965239">
            <w:pPr>
              <w:pStyle w:val="af4"/>
              <w:widowControl w:val="0"/>
              <w:shd w:val="clear" w:color="auto" w:fill="FFFFFF"/>
              <w:ind w:firstLine="176"/>
              <w:jc w:val="both"/>
              <w:rPr>
                <w:color w:val="000000"/>
                <w:sz w:val="20"/>
                <w:szCs w:val="20"/>
              </w:rPr>
            </w:pPr>
            <w:r w:rsidRPr="006753CC">
              <w:rPr>
                <w:bCs/>
                <w:color w:val="000000"/>
                <w:sz w:val="20"/>
                <w:szCs w:val="20"/>
              </w:rPr>
              <w:t xml:space="preserve">в отношении доходов физических лиц, имевших в течение хотя бы </w:t>
            </w:r>
            <w:r w:rsidRPr="006753CC">
              <w:rPr>
                <w:bCs/>
                <w:color w:val="000000"/>
                <w:sz w:val="20"/>
                <w:szCs w:val="20"/>
              </w:rPr>
              <w:br/>
              <w:t>одного дня налогового периода, в котором получен соответствующий доход, статус иностранного агента.</w:t>
            </w:r>
            <w:r w:rsidR="002F39B4">
              <w:rPr>
                <w:bCs/>
                <w:color w:val="000000"/>
                <w:sz w:val="20"/>
                <w:szCs w:val="20"/>
              </w:rPr>
              <w:t>»</w:t>
            </w:r>
            <w:r w:rsidRPr="006753CC">
              <w:rPr>
                <w:bCs/>
                <w:color w:val="000000"/>
                <w:sz w:val="20"/>
                <w:szCs w:val="20"/>
              </w:rPr>
              <w:t>;</w:t>
            </w:r>
          </w:p>
        </w:tc>
        <w:tc>
          <w:tcPr>
            <w:tcW w:w="1275" w:type="dxa"/>
            <w:shd w:val="clear" w:color="auto" w:fill="auto"/>
          </w:tcPr>
          <w:p w:rsidR="00617E8A" w:rsidRPr="006753CC" w:rsidRDefault="00617E8A" w:rsidP="00A97D28">
            <w:pPr>
              <w:ind w:left="-108" w:right="-108" w:hanging="1"/>
              <w:rPr>
                <w:color w:val="000000"/>
                <w:sz w:val="20"/>
              </w:rPr>
            </w:pPr>
            <w:r w:rsidRPr="006753CC">
              <w:rPr>
                <w:color w:val="000000"/>
                <w:sz w:val="20"/>
              </w:rPr>
              <w:lastRenderedPageBreak/>
              <w:t>Правительство РФ</w:t>
            </w:r>
          </w:p>
        </w:tc>
        <w:tc>
          <w:tcPr>
            <w:tcW w:w="4323" w:type="dxa"/>
            <w:shd w:val="clear" w:color="auto" w:fill="auto"/>
          </w:tcPr>
          <w:p w:rsidR="00617E8A" w:rsidRPr="00A06F47" w:rsidRDefault="001549D6" w:rsidP="00A06F47">
            <w:pPr>
              <w:pStyle w:val="af4"/>
              <w:shd w:val="clear" w:color="auto" w:fill="FFFFFF"/>
              <w:ind w:left="176"/>
              <w:jc w:val="both"/>
              <w:rPr>
                <w:color w:val="000000"/>
                <w:sz w:val="20"/>
                <w:szCs w:val="20"/>
              </w:rPr>
            </w:pPr>
            <w:r w:rsidRPr="00A06F47">
              <w:rPr>
                <w:color w:val="000000"/>
                <w:sz w:val="20"/>
                <w:szCs w:val="20"/>
              </w:rPr>
              <w:t xml:space="preserve">Подпункты </w:t>
            </w:r>
            <w:r w:rsidR="002F39B4" w:rsidRPr="00A06F47">
              <w:rPr>
                <w:color w:val="000000"/>
                <w:sz w:val="20"/>
                <w:szCs w:val="20"/>
              </w:rPr>
              <w:t>«</w:t>
            </w:r>
            <w:r w:rsidR="00617E8A" w:rsidRPr="00A06F47">
              <w:rPr>
                <w:color w:val="000000"/>
                <w:sz w:val="20"/>
                <w:szCs w:val="20"/>
              </w:rPr>
              <w:t>в</w:t>
            </w:r>
            <w:r w:rsidR="002F39B4" w:rsidRPr="00A06F47">
              <w:rPr>
                <w:color w:val="000000"/>
                <w:sz w:val="20"/>
                <w:szCs w:val="20"/>
              </w:rPr>
              <w:t>»</w:t>
            </w:r>
            <w:r w:rsidR="00617E8A" w:rsidRPr="00A06F47">
              <w:rPr>
                <w:color w:val="000000"/>
                <w:sz w:val="20"/>
                <w:szCs w:val="20"/>
              </w:rPr>
              <w:t xml:space="preserve"> и </w:t>
            </w:r>
            <w:r w:rsidR="002F39B4" w:rsidRPr="00A06F47">
              <w:rPr>
                <w:color w:val="000000"/>
                <w:sz w:val="20"/>
                <w:szCs w:val="20"/>
              </w:rPr>
              <w:t>«</w:t>
            </w:r>
            <w:r w:rsidR="00617E8A" w:rsidRPr="00A06F47">
              <w:rPr>
                <w:color w:val="000000"/>
                <w:sz w:val="20"/>
                <w:szCs w:val="20"/>
              </w:rPr>
              <w:t>г</w:t>
            </w:r>
            <w:r w:rsidR="002F39B4" w:rsidRPr="00A06F47">
              <w:rPr>
                <w:color w:val="000000"/>
                <w:sz w:val="20"/>
                <w:szCs w:val="20"/>
              </w:rPr>
              <w:t>»</w:t>
            </w:r>
            <w:r w:rsidRPr="00A06F47">
              <w:rPr>
                <w:color w:val="000000"/>
                <w:sz w:val="20"/>
                <w:szCs w:val="20"/>
              </w:rPr>
              <w:t xml:space="preserve"> пункта 44 изложить в </w:t>
            </w:r>
            <w:r w:rsidR="00617E8A" w:rsidRPr="00A06F47">
              <w:rPr>
                <w:color w:val="000000"/>
                <w:sz w:val="20"/>
                <w:szCs w:val="20"/>
              </w:rPr>
              <w:t>следующей редакции:</w:t>
            </w:r>
          </w:p>
          <w:p w:rsidR="00A06F47" w:rsidRPr="00A06F47" w:rsidRDefault="002F39B4" w:rsidP="00A06F47">
            <w:pPr>
              <w:pStyle w:val="af4"/>
              <w:shd w:val="clear" w:color="auto" w:fill="FFFFFF"/>
              <w:ind w:firstLine="176"/>
              <w:jc w:val="both"/>
              <w:rPr>
                <w:color w:val="000000"/>
                <w:sz w:val="20"/>
                <w:szCs w:val="20"/>
              </w:rPr>
            </w:pPr>
            <w:r w:rsidRPr="00A06F47">
              <w:rPr>
                <w:color w:val="000000"/>
                <w:sz w:val="20"/>
                <w:szCs w:val="20"/>
              </w:rPr>
              <w:t>«</w:t>
            </w:r>
            <w:r w:rsidR="00A06F47" w:rsidRPr="00A06F47">
              <w:rPr>
                <w:color w:val="000000"/>
                <w:sz w:val="20"/>
                <w:szCs w:val="20"/>
              </w:rPr>
              <w:t>в) в пункте 3:</w:t>
            </w:r>
          </w:p>
          <w:p w:rsidR="00A06F47" w:rsidRPr="00A06F47" w:rsidRDefault="00A06F47" w:rsidP="00A06F47">
            <w:pPr>
              <w:pStyle w:val="af4"/>
              <w:shd w:val="clear" w:color="auto" w:fill="FFFFFF"/>
              <w:ind w:firstLine="176"/>
              <w:jc w:val="both"/>
              <w:rPr>
                <w:color w:val="000000"/>
                <w:sz w:val="20"/>
                <w:szCs w:val="20"/>
              </w:rPr>
            </w:pPr>
            <w:r w:rsidRPr="00A06F47">
              <w:rPr>
                <w:color w:val="000000"/>
                <w:sz w:val="20"/>
                <w:szCs w:val="20"/>
              </w:rPr>
              <w:t>дополнить новым абзацем пятым следующего содержания:</w:t>
            </w:r>
          </w:p>
          <w:p w:rsidR="00A06F47" w:rsidRPr="00A06F47" w:rsidRDefault="00A06F47" w:rsidP="00A06F47">
            <w:pPr>
              <w:pStyle w:val="af4"/>
              <w:shd w:val="clear" w:color="auto" w:fill="FFFFFF"/>
              <w:ind w:firstLine="176"/>
              <w:jc w:val="both"/>
              <w:rPr>
                <w:color w:val="000000"/>
                <w:sz w:val="20"/>
                <w:szCs w:val="20"/>
              </w:rPr>
            </w:pPr>
            <w:r w:rsidRPr="00A06F47">
              <w:rPr>
                <w:color w:val="000000"/>
                <w:sz w:val="20"/>
                <w:szCs w:val="20"/>
              </w:rPr>
              <w:t xml:space="preserve">«от осуществления трудовой деятельности на территории Российской Федерации </w:t>
            </w:r>
            <w:r w:rsidRPr="00A06F47">
              <w:rPr>
                <w:color w:val="000000"/>
                <w:sz w:val="20"/>
                <w:szCs w:val="20"/>
              </w:rPr>
              <w:lastRenderedPageBreak/>
              <w:t>налогоплательщиками, являющимися налоговыми резидентами и гражданами государств - членов Евразийского экономического союза (за исключением налоговых резидентов Российской Федерации), в отношении которых налоговая ставка устанавливается в размере, предусмотренном пунктом 3</w:t>
            </w:r>
            <w:r w:rsidRPr="00A06F47">
              <w:rPr>
                <w:color w:val="000000"/>
                <w:sz w:val="20"/>
                <w:szCs w:val="20"/>
                <w:vertAlign w:val="superscript"/>
              </w:rPr>
              <w:t>1</w:t>
            </w:r>
            <w:r w:rsidRPr="00A06F47">
              <w:rPr>
                <w:color w:val="000000"/>
                <w:sz w:val="20"/>
                <w:szCs w:val="20"/>
              </w:rPr>
              <w:t xml:space="preserve"> настоящей статьи;»;</w:t>
            </w:r>
          </w:p>
          <w:p w:rsidR="00A06F47" w:rsidRPr="00A06F47" w:rsidRDefault="00A06F47" w:rsidP="00A06F47">
            <w:pPr>
              <w:pStyle w:val="af4"/>
              <w:shd w:val="clear" w:color="auto" w:fill="FFFFFF"/>
              <w:ind w:firstLine="176"/>
              <w:jc w:val="both"/>
              <w:rPr>
                <w:color w:val="000000"/>
                <w:sz w:val="20"/>
                <w:szCs w:val="20"/>
              </w:rPr>
            </w:pPr>
            <w:r w:rsidRPr="00A06F47">
              <w:rPr>
                <w:color w:val="000000"/>
                <w:sz w:val="20"/>
                <w:szCs w:val="20"/>
              </w:rPr>
              <w:t>абзацы пятый - десятый считать соответственно абзацами шестым - одиннадцатым;</w:t>
            </w:r>
          </w:p>
          <w:p w:rsidR="00A06F47" w:rsidRPr="00A06F47" w:rsidRDefault="00A06F47" w:rsidP="00A06F47">
            <w:pPr>
              <w:pStyle w:val="af4"/>
              <w:shd w:val="clear" w:color="auto" w:fill="FFFFFF"/>
              <w:ind w:firstLine="176"/>
              <w:jc w:val="both"/>
              <w:rPr>
                <w:color w:val="000000"/>
                <w:sz w:val="20"/>
                <w:szCs w:val="20"/>
              </w:rPr>
            </w:pPr>
            <w:r w:rsidRPr="00A06F47">
              <w:rPr>
                <w:color w:val="000000"/>
                <w:sz w:val="20"/>
                <w:szCs w:val="20"/>
              </w:rPr>
              <w:t>дополнить абзацем двенадцатым следующего содержания:</w:t>
            </w:r>
          </w:p>
          <w:p w:rsidR="00A06F47" w:rsidRPr="00A06F47" w:rsidRDefault="00A06F47" w:rsidP="00A06F47">
            <w:pPr>
              <w:pStyle w:val="af4"/>
              <w:shd w:val="clear" w:color="auto" w:fill="FFFFFF"/>
              <w:ind w:firstLine="176"/>
              <w:jc w:val="both"/>
              <w:rPr>
                <w:color w:val="000000"/>
                <w:sz w:val="20"/>
                <w:szCs w:val="20"/>
              </w:rPr>
            </w:pPr>
            <w:r w:rsidRPr="00A06F47">
              <w:rPr>
                <w:color w:val="000000"/>
                <w:sz w:val="20"/>
                <w:szCs w:val="20"/>
              </w:rPr>
              <w:t>«Положения абзацев второго - одиннадцатого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
          <w:p w:rsidR="00A06F47" w:rsidRPr="00A06F47" w:rsidRDefault="00A06F47" w:rsidP="00A06F47">
            <w:pPr>
              <w:pStyle w:val="af4"/>
              <w:shd w:val="clear" w:color="auto" w:fill="FFFFFF"/>
              <w:ind w:firstLine="176"/>
              <w:jc w:val="both"/>
              <w:rPr>
                <w:color w:val="000000"/>
                <w:sz w:val="20"/>
                <w:szCs w:val="20"/>
              </w:rPr>
            </w:pPr>
            <w:r w:rsidRPr="00A06F47">
              <w:rPr>
                <w:color w:val="000000"/>
                <w:sz w:val="20"/>
                <w:szCs w:val="20"/>
              </w:rPr>
              <w:t>г) в пункте 3</w:t>
            </w:r>
            <w:r w:rsidRPr="00A06F47">
              <w:rPr>
                <w:color w:val="000000"/>
                <w:sz w:val="20"/>
                <w:szCs w:val="20"/>
                <w:vertAlign w:val="superscript"/>
              </w:rPr>
              <w:t>1</w:t>
            </w:r>
            <w:r w:rsidRPr="00A06F47">
              <w:rPr>
                <w:color w:val="000000"/>
                <w:sz w:val="20"/>
                <w:szCs w:val="20"/>
              </w:rPr>
              <w:t>:</w:t>
            </w:r>
          </w:p>
          <w:p w:rsidR="00A06F47" w:rsidRPr="00A06F47" w:rsidRDefault="00A06F47" w:rsidP="00A06F47">
            <w:pPr>
              <w:pStyle w:val="af4"/>
              <w:shd w:val="clear" w:color="auto" w:fill="FFFFFF"/>
              <w:ind w:firstLine="176"/>
              <w:jc w:val="both"/>
              <w:rPr>
                <w:color w:val="000000"/>
                <w:sz w:val="20"/>
                <w:szCs w:val="20"/>
              </w:rPr>
            </w:pPr>
            <w:r w:rsidRPr="00A06F47">
              <w:rPr>
                <w:color w:val="000000"/>
                <w:sz w:val="20"/>
                <w:szCs w:val="20"/>
              </w:rPr>
              <w:t>в абзаце первом слова «третьем - седьмом и десятом» заменить словами «третьем - восьмом и одиннадцатом»;</w:t>
            </w:r>
          </w:p>
          <w:p w:rsidR="00A06F47" w:rsidRPr="00A06F47" w:rsidRDefault="00A06F47" w:rsidP="00A06F47">
            <w:pPr>
              <w:pStyle w:val="af4"/>
              <w:shd w:val="clear" w:color="auto" w:fill="FFFFFF"/>
              <w:ind w:firstLine="176"/>
              <w:jc w:val="both"/>
              <w:rPr>
                <w:color w:val="000000"/>
                <w:sz w:val="20"/>
                <w:szCs w:val="20"/>
              </w:rPr>
            </w:pPr>
            <w:r w:rsidRPr="00A06F47">
              <w:rPr>
                <w:color w:val="000000"/>
                <w:sz w:val="20"/>
                <w:szCs w:val="20"/>
              </w:rPr>
              <w:t>дополнить абзацем седьмым следующего содержания:</w:t>
            </w:r>
          </w:p>
          <w:p w:rsidR="00A06F47" w:rsidRPr="00A06F47" w:rsidRDefault="00A06F47" w:rsidP="00A06F47">
            <w:pPr>
              <w:pStyle w:val="af4"/>
              <w:shd w:val="clear" w:color="auto" w:fill="FFFFFF"/>
              <w:ind w:firstLine="176"/>
              <w:jc w:val="both"/>
              <w:rPr>
                <w:color w:val="000000"/>
                <w:sz w:val="20"/>
                <w:szCs w:val="20"/>
              </w:rPr>
            </w:pPr>
            <w:r w:rsidRPr="00A06F47">
              <w:rPr>
                <w:color w:val="000000"/>
                <w:sz w:val="20"/>
                <w:szCs w:val="20"/>
              </w:rPr>
              <w:t>«Положения настоящего пункта не применяются в отношении физических лиц, имевших в течение хотя бы одного дня налогового периода, в котором получен соответствующий доход, статус иностранного агента.»;</w:t>
            </w:r>
          </w:p>
          <w:p w:rsidR="00617E8A" w:rsidRPr="00A06F47" w:rsidRDefault="00617E8A" w:rsidP="00A06F47">
            <w:pPr>
              <w:pStyle w:val="af4"/>
              <w:shd w:val="clear" w:color="auto" w:fill="FFFFFF"/>
              <w:ind w:firstLine="176"/>
              <w:jc w:val="both"/>
              <w:rPr>
                <w:color w:val="000000"/>
                <w:sz w:val="20"/>
                <w:szCs w:val="20"/>
              </w:rPr>
            </w:pPr>
          </w:p>
        </w:tc>
        <w:tc>
          <w:tcPr>
            <w:tcW w:w="4324" w:type="dxa"/>
            <w:shd w:val="clear" w:color="auto" w:fill="auto"/>
          </w:tcPr>
          <w:p w:rsidR="001549D6" w:rsidRPr="001549D6" w:rsidRDefault="001549D6" w:rsidP="001549D6">
            <w:pPr>
              <w:widowControl w:val="0"/>
              <w:tabs>
                <w:tab w:val="left" w:pos="1276"/>
                <w:tab w:val="left" w:pos="1701"/>
              </w:tabs>
              <w:ind w:firstLine="247"/>
              <w:jc w:val="both"/>
              <w:rPr>
                <w:sz w:val="20"/>
              </w:rPr>
            </w:pPr>
            <w:r w:rsidRPr="001549D6">
              <w:rPr>
                <w:b/>
                <w:sz w:val="20"/>
              </w:rPr>
              <w:lastRenderedPageBreak/>
              <w:t>44</w:t>
            </w:r>
            <w:r w:rsidRPr="001549D6">
              <w:rPr>
                <w:sz w:val="20"/>
              </w:rPr>
              <w:t>) в статье 224:</w:t>
            </w:r>
          </w:p>
          <w:p w:rsidR="001549D6" w:rsidRPr="001549D6" w:rsidRDefault="001549D6" w:rsidP="001549D6">
            <w:pPr>
              <w:pStyle w:val="af2"/>
              <w:tabs>
                <w:tab w:val="left" w:pos="1276"/>
                <w:tab w:val="left" w:pos="1701"/>
              </w:tabs>
              <w:ind w:left="0" w:firstLine="247"/>
              <w:jc w:val="both"/>
            </w:pPr>
            <w:r w:rsidRPr="001549D6">
              <w:t>а) абзац четвертый пункта 1</w:t>
            </w:r>
            <w:r w:rsidRPr="001549D6">
              <w:rPr>
                <w:vertAlign w:val="superscript"/>
              </w:rPr>
              <w:t>1</w:t>
            </w:r>
            <w:r w:rsidRPr="001549D6">
              <w:t xml:space="preserve"> дополнить словами «, если иное не установлено пунктом 6 настоящей статьи»;</w:t>
            </w:r>
          </w:p>
          <w:p w:rsidR="001549D6" w:rsidRPr="001549D6" w:rsidRDefault="001549D6" w:rsidP="001549D6">
            <w:pPr>
              <w:pStyle w:val="af2"/>
              <w:tabs>
                <w:tab w:val="left" w:pos="1276"/>
                <w:tab w:val="left" w:pos="1701"/>
              </w:tabs>
              <w:ind w:left="0" w:firstLine="247"/>
              <w:jc w:val="both"/>
            </w:pPr>
            <w:r w:rsidRPr="001549D6">
              <w:t>б) абзац четвертый пункта 1</w:t>
            </w:r>
            <w:r w:rsidRPr="001549D6">
              <w:rPr>
                <w:vertAlign w:val="superscript"/>
              </w:rPr>
              <w:t>2</w:t>
            </w:r>
            <w:r w:rsidRPr="001549D6">
              <w:t xml:space="preserve"> дополнить словами «, если иное не установлено пунктом 6 настоящей статьи»;</w:t>
            </w:r>
          </w:p>
          <w:p w:rsidR="001549D6" w:rsidRPr="001549D6" w:rsidRDefault="001549D6" w:rsidP="001549D6">
            <w:pPr>
              <w:pStyle w:val="af2"/>
              <w:tabs>
                <w:tab w:val="left" w:pos="1276"/>
                <w:tab w:val="left" w:pos="1701"/>
              </w:tabs>
              <w:ind w:left="0" w:firstLine="247"/>
              <w:jc w:val="both"/>
              <w:rPr>
                <w:b/>
              </w:rPr>
            </w:pPr>
            <w:r w:rsidRPr="001549D6">
              <w:rPr>
                <w:b/>
              </w:rPr>
              <w:lastRenderedPageBreak/>
              <w:t>в) в пункте 3:</w:t>
            </w:r>
          </w:p>
          <w:p w:rsidR="001549D6" w:rsidRPr="001549D6" w:rsidRDefault="001549D6" w:rsidP="001549D6">
            <w:pPr>
              <w:pStyle w:val="af2"/>
              <w:tabs>
                <w:tab w:val="left" w:pos="1276"/>
                <w:tab w:val="left" w:pos="1701"/>
              </w:tabs>
              <w:ind w:left="0" w:firstLine="247"/>
              <w:jc w:val="both"/>
              <w:rPr>
                <w:b/>
              </w:rPr>
            </w:pPr>
            <w:r w:rsidRPr="001549D6">
              <w:rPr>
                <w:b/>
              </w:rPr>
              <w:t>дополнить новым абзацем пятым следующего содержания:</w:t>
            </w:r>
          </w:p>
          <w:p w:rsidR="001549D6" w:rsidRPr="001549D6" w:rsidRDefault="001549D6" w:rsidP="001549D6">
            <w:pPr>
              <w:pStyle w:val="af2"/>
              <w:tabs>
                <w:tab w:val="left" w:pos="1276"/>
                <w:tab w:val="left" w:pos="1701"/>
              </w:tabs>
              <w:ind w:left="0" w:firstLine="247"/>
              <w:jc w:val="both"/>
              <w:rPr>
                <w:b/>
              </w:rPr>
            </w:pPr>
            <w:r w:rsidRPr="001549D6">
              <w:rPr>
                <w:b/>
              </w:rPr>
              <w:t>«от осуществления трудовой деятельности на территории Российской Федерации налогоплательщиками, являющимися налоговыми резидентами и гражданами государств - членов Евразийского экономического союза (за исключением налоговых резидентов Российской Федерации), в отношении которых налоговая ставка устанавливается в размере, предусмотренном пунктом 3</w:t>
            </w:r>
            <w:r w:rsidRPr="001549D6">
              <w:rPr>
                <w:b/>
                <w:vertAlign w:val="superscript"/>
              </w:rPr>
              <w:t>1</w:t>
            </w:r>
            <w:r w:rsidRPr="001549D6">
              <w:rPr>
                <w:b/>
              </w:rPr>
              <w:t xml:space="preserve"> настоящей статьи;»;</w:t>
            </w:r>
          </w:p>
          <w:p w:rsidR="001549D6" w:rsidRPr="001549D6" w:rsidRDefault="001549D6" w:rsidP="001549D6">
            <w:pPr>
              <w:pStyle w:val="af2"/>
              <w:tabs>
                <w:tab w:val="left" w:pos="1276"/>
                <w:tab w:val="left" w:pos="1701"/>
              </w:tabs>
              <w:ind w:left="0" w:firstLine="247"/>
              <w:jc w:val="both"/>
              <w:rPr>
                <w:b/>
              </w:rPr>
            </w:pPr>
            <w:r w:rsidRPr="001549D6">
              <w:rPr>
                <w:b/>
              </w:rPr>
              <w:t>абзацы пятый - десятый считать соответственно абзацами шестым - одиннадцатым;</w:t>
            </w:r>
          </w:p>
          <w:p w:rsidR="001549D6" w:rsidRPr="001549D6" w:rsidRDefault="001549D6" w:rsidP="001549D6">
            <w:pPr>
              <w:pStyle w:val="af2"/>
              <w:tabs>
                <w:tab w:val="left" w:pos="1276"/>
                <w:tab w:val="left" w:pos="1701"/>
              </w:tabs>
              <w:ind w:left="0" w:firstLine="247"/>
              <w:jc w:val="both"/>
            </w:pPr>
            <w:r w:rsidRPr="001549D6">
              <w:t xml:space="preserve">дополнить абзацем </w:t>
            </w:r>
            <w:r w:rsidRPr="001549D6">
              <w:rPr>
                <w:b/>
              </w:rPr>
              <w:t xml:space="preserve">двенадцатым </w:t>
            </w:r>
            <w:r w:rsidRPr="001549D6">
              <w:t>следующего содержания:</w:t>
            </w:r>
          </w:p>
          <w:p w:rsidR="001549D6" w:rsidRPr="001549D6" w:rsidRDefault="001549D6" w:rsidP="001549D6">
            <w:pPr>
              <w:pStyle w:val="af2"/>
              <w:tabs>
                <w:tab w:val="left" w:pos="1276"/>
                <w:tab w:val="left" w:pos="1701"/>
              </w:tabs>
              <w:ind w:left="0" w:firstLine="247"/>
              <w:jc w:val="both"/>
            </w:pPr>
            <w:r w:rsidRPr="001549D6">
              <w:t xml:space="preserve">«Положения абзацев второго - </w:t>
            </w:r>
            <w:r w:rsidRPr="001549D6">
              <w:rPr>
                <w:b/>
              </w:rPr>
              <w:t>одиннадцатого</w:t>
            </w:r>
            <w:r w:rsidRPr="001549D6">
              <w:t xml:space="preserve"> настоящего пункта не применяются в отношении указанных в настоящем пункте доходов, получаемых физическими лицами, имевшими в течение хотя бы одного дня налогового периода, в котором получен соответствующий доход, статус иностранного агента.»;</w:t>
            </w:r>
          </w:p>
          <w:p w:rsidR="001549D6" w:rsidRPr="001549D6" w:rsidRDefault="001549D6" w:rsidP="001549D6">
            <w:pPr>
              <w:pStyle w:val="af2"/>
              <w:tabs>
                <w:tab w:val="left" w:pos="1276"/>
                <w:tab w:val="left" w:pos="1701"/>
              </w:tabs>
              <w:ind w:left="0" w:firstLine="247"/>
              <w:jc w:val="both"/>
              <w:rPr>
                <w:b/>
              </w:rPr>
            </w:pPr>
            <w:r w:rsidRPr="001549D6">
              <w:rPr>
                <w:b/>
              </w:rPr>
              <w:t>г) в пункте 3</w:t>
            </w:r>
            <w:r w:rsidRPr="001549D6">
              <w:rPr>
                <w:b/>
                <w:vertAlign w:val="superscript"/>
              </w:rPr>
              <w:t>1</w:t>
            </w:r>
            <w:r w:rsidRPr="001549D6">
              <w:rPr>
                <w:b/>
              </w:rPr>
              <w:t>:</w:t>
            </w:r>
          </w:p>
          <w:p w:rsidR="001549D6" w:rsidRPr="001549D6" w:rsidRDefault="001549D6" w:rsidP="001549D6">
            <w:pPr>
              <w:pStyle w:val="af2"/>
              <w:tabs>
                <w:tab w:val="left" w:pos="1276"/>
                <w:tab w:val="left" w:pos="1701"/>
              </w:tabs>
              <w:ind w:left="0" w:firstLine="247"/>
              <w:jc w:val="both"/>
              <w:rPr>
                <w:b/>
              </w:rPr>
            </w:pPr>
            <w:r w:rsidRPr="001549D6">
              <w:rPr>
                <w:b/>
              </w:rPr>
              <w:t>в абзаце первом слова «третьем - седьмом и десятом» заменить словами «третьем - восьмом и одиннадцатом»;</w:t>
            </w:r>
          </w:p>
          <w:p w:rsidR="001549D6" w:rsidRPr="001549D6" w:rsidRDefault="001549D6" w:rsidP="001549D6">
            <w:pPr>
              <w:pStyle w:val="af2"/>
              <w:tabs>
                <w:tab w:val="left" w:pos="1276"/>
                <w:tab w:val="left" w:pos="1701"/>
              </w:tabs>
              <w:ind w:left="0" w:firstLine="247"/>
              <w:jc w:val="both"/>
            </w:pPr>
            <w:r w:rsidRPr="001549D6">
              <w:t xml:space="preserve">дополнить абзацем </w:t>
            </w:r>
            <w:r w:rsidRPr="001549D6">
              <w:rPr>
                <w:b/>
              </w:rPr>
              <w:t xml:space="preserve">седьмым </w:t>
            </w:r>
            <w:r w:rsidRPr="001549D6">
              <w:t>следующего содержания:</w:t>
            </w:r>
          </w:p>
          <w:p w:rsidR="001549D6" w:rsidRPr="001549D6" w:rsidRDefault="001549D6" w:rsidP="001549D6">
            <w:pPr>
              <w:pStyle w:val="af2"/>
              <w:tabs>
                <w:tab w:val="left" w:pos="1276"/>
                <w:tab w:val="left" w:pos="1701"/>
              </w:tabs>
              <w:ind w:left="0" w:firstLine="247"/>
              <w:jc w:val="both"/>
            </w:pPr>
            <w:r w:rsidRPr="001549D6">
              <w:t>«Положения настоящего пункта не применяются в отношении физических лиц, имевших в течение хотя бы одного дня налогового периода, в котором получен соответствующий доход, статус иностранного агента.»;</w:t>
            </w:r>
          </w:p>
          <w:p w:rsidR="001549D6" w:rsidRPr="001549D6" w:rsidRDefault="001549D6" w:rsidP="001549D6">
            <w:pPr>
              <w:pStyle w:val="af2"/>
              <w:tabs>
                <w:tab w:val="left" w:pos="1276"/>
                <w:tab w:val="left" w:pos="1701"/>
              </w:tabs>
              <w:ind w:left="0" w:firstLine="247"/>
              <w:jc w:val="both"/>
            </w:pPr>
            <w:r w:rsidRPr="001549D6">
              <w:t xml:space="preserve">д) в пункте 5 слова «Налоговая ставка» заменить словами «Если иное не </w:t>
            </w:r>
            <w:r w:rsidRPr="001549D6">
              <w:rPr>
                <w:b/>
              </w:rPr>
              <w:t>предусмотрено</w:t>
            </w:r>
            <w:r w:rsidRPr="001549D6">
              <w:t xml:space="preserve"> пунктом 6 настоящей статьи, налоговая ставка»;</w:t>
            </w:r>
          </w:p>
          <w:p w:rsidR="001549D6" w:rsidRPr="001549D6" w:rsidRDefault="001549D6" w:rsidP="001549D6">
            <w:pPr>
              <w:pStyle w:val="af2"/>
              <w:tabs>
                <w:tab w:val="left" w:pos="1276"/>
                <w:tab w:val="left" w:pos="1701"/>
              </w:tabs>
              <w:ind w:left="0" w:firstLine="247"/>
              <w:jc w:val="both"/>
            </w:pPr>
            <w:r w:rsidRPr="001549D6">
              <w:t>е) пункт 6 изложить в следующей редакции:</w:t>
            </w:r>
          </w:p>
          <w:p w:rsidR="001549D6" w:rsidRPr="001549D6" w:rsidRDefault="001549D6" w:rsidP="001549D6">
            <w:pPr>
              <w:pStyle w:val="af2"/>
              <w:tabs>
                <w:tab w:val="left" w:pos="1276"/>
                <w:tab w:val="left" w:pos="1701"/>
              </w:tabs>
              <w:ind w:left="0" w:firstLine="247"/>
              <w:jc w:val="both"/>
            </w:pPr>
            <w:r w:rsidRPr="001549D6">
              <w:lastRenderedPageBreak/>
              <w:t>«6. Налоговая ставка устанавливается в размере 30 процентов:</w:t>
            </w:r>
          </w:p>
          <w:p w:rsidR="001549D6" w:rsidRPr="001549D6" w:rsidRDefault="001549D6" w:rsidP="001549D6">
            <w:pPr>
              <w:pStyle w:val="af2"/>
              <w:tabs>
                <w:tab w:val="left" w:pos="1276"/>
                <w:tab w:val="left" w:pos="1701"/>
              </w:tabs>
              <w:ind w:left="0" w:firstLine="247"/>
              <w:jc w:val="both"/>
            </w:pPr>
            <w:r w:rsidRPr="001549D6">
              <w:t>в отношении доходов по ценным бумагам (за исключением доходов в виде дивидендов), выпущенным российскими организациями, права по которым учитываются на счете депо иностранного номинального держателя, счете депо иностранного уполномоченного держателя и (или) счете депо депозитарных программ, выплачиваемых лицам, информация о которых не была представлена налоговому агенту в соответствии с требованиями статьи 214</w:t>
            </w:r>
            <w:r w:rsidRPr="001549D6">
              <w:rPr>
                <w:vertAlign w:val="superscript"/>
              </w:rPr>
              <w:t>6</w:t>
            </w:r>
            <w:r w:rsidRPr="001549D6">
              <w:t xml:space="preserve"> настоящего Кодекса;</w:t>
            </w:r>
          </w:p>
          <w:p w:rsidR="00617E8A" w:rsidRPr="001549D6" w:rsidRDefault="001549D6" w:rsidP="001549D6">
            <w:pPr>
              <w:pStyle w:val="af4"/>
              <w:shd w:val="clear" w:color="auto" w:fill="FFFFFF"/>
              <w:ind w:firstLine="247"/>
              <w:jc w:val="both"/>
              <w:rPr>
                <w:color w:val="000000"/>
                <w:sz w:val="20"/>
                <w:szCs w:val="20"/>
              </w:rPr>
            </w:pPr>
            <w:r w:rsidRPr="001549D6">
              <w:rPr>
                <w:sz w:val="20"/>
                <w:szCs w:val="20"/>
              </w:rPr>
              <w:t>в отношении доходов физических лиц, имевших в течение хотя бы одного дня налогового периода, в котором получен соответствующий доход, статус иностранного агента.»;</w:t>
            </w:r>
          </w:p>
        </w:tc>
        <w:tc>
          <w:tcPr>
            <w:tcW w:w="1418" w:type="dxa"/>
          </w:tcPr>
          <w:p w:rsidR="00617E8A" w:rsidRPr="00185E6C" w:rsidRDefault="00617E8A" w:rsidP="00185E6C">
            <w:pPr>
              <w:pStyle w:val="af4"/>
              <w:shd w:val="clear" w:color="auto" w:fill="FFFFFF"/>
              <w:ind w:left="34"/>
              <w:jc w:val="both"/>
              <w:rPr>
                <w:b/>
                <w:color w:val="000000"/>
                <w:sz w:val="20"/>
                <w:szCs w:val="20"/>
              </w:rPr>
            </w:pPr>
            <w:r w:rsidRPr="00185E6C">
              <w:rPr>
                <w:b/>
                <w:bCs/>
                <w:iCs/>
                <w:color w:val="000000"/>
                <w:sz w:val="20"/>
                <w:szCs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Пункт 38 статьи 2</w:t>
            </w:r>
          </w:p>
          <w:p w:rsidR="00617E8A" w:rsidRDefault="00617E8A" w:rsidP="00965239">
            <w:pPr>
              <w:widowControl w:val="0"/>
              <w:ind w:firstLine="176"/>
              <w:jc w:val="both"/>
              <w:rPr>
                <w:bCs/>
                <w:sz w:val="20"/>
              </w:rPr>
            </w:pPr>
          </w:p>
          <w:p w:rsidR="00617E8A" w:rsidRPr="00A97D28" w:rsidRDefault="00617E8A" w:rsidP="00965239">
            <w:pPr>
              <w:widowControl w:val="0"/>
              <w:ind w:firstLine="176"/>
              <w:jc w:val="both"/>
              <w:rPr>
                <w:sz w:val="20"/>
              </w:rPr>
            </w:pPr>
            <w:r w:rsidRPr="00A97D28">
              <w:rPr>
                <w:sz w:val="20"/>
              </w:rPr>
              <w:t>38) в пункте 1 статьи 228:</w:t>
            </w:r>
          </w:p>
          <w:p w:rsidR="00617E8A" w:rsidRPr="00A97D28" w:rsidRDefault="00617E8A" w:rsidP="00965239">
            <w:pPr>
              <w:widowControl w:val="0"/>
              <w:ind w:firstLine="176"/>
              <w:jc w:val="both"/>
              <w:rPr>
                <w:sz w:val="20"/>
              </w:rPr>
            </w:pPr>
            <w:r w:rsidRPr="00A97D28">
              <w:rPr>
                <w:sz w:val="20"/>
              </w:rPr>
              <w:t xml:space="preserve">а) подпункт 4 после слов </w:t>
            </w:r>
            <w:r w:rsidR="002F39B4">
              <w:rPr>
                <w:sz w:val="20"/>
              </w:rPr>
              <w:t>«</w:t>
            </w:r>
            <w:r w:rsidRPr="00A97D28">
              <w:rPr>
                <w:sz w:val="20"/>
              </w:rPr>
              <w:t>не был удержан</w:t>
            </w:r>
            <w:r w:rsidR="002F39B4">
              <w:rPr>
                <w:sz w:val="20"/>
              </w:rPr>
              <w:t>»</w:t>
            </w:r>
            <w:r w:rsidRPr="00A97D28">
              <w:rPr>
                <w:sz w:val="20"/>
              </w:rPr>
              <w:t xml:space="preserve"> дополнить словами </w:t>
            </w:r>
            <w:r w:rsidR="002F39B4">
              <w:rPr>
                <w:sz w:val="20"/>
              </w:rPr>
              <w:t>«</w:t>
            </w:r>
            <w:r w:rsidRPr="00A97D28">
              <w:rPr>
                <w:sz w:val="20"/>
              </w:rPr>
              <w:t>полностью или частично</w:t>
            </w:r>
            <w:r w:rsidR="002F39B4">
              <w:rPr>
                <w:sz w:val="20"/>
              </w:rPr>
              <w:t>»</w:t>
            </w:r>
            <w:r w:rsidRPr="00A97D28">
              <w:rPr>
                <w:sz w:val="20"/>
              </w:rPr>
              <w:t xml:space="preserve">, дополнить словами </w:t>
            </w:r>
            <w:r w:rsidR="002F39B4">
              <w:rPr>
                <w:sz w:val="20"/>
              </w:rPr>
              <w:t>«</w:t>
            </w:r>
            <w:r w:rsidRPr="00A97D28">
              <w:rPr>
                <w:sz w:val="20"/>
              </w:rPr>
              <w:t>с зачетом суммы налога, удержанной налоговым агентом</w:t>
            </w:r>
            <w:r w:rsidR="002F39B4">
              <w:rPr>
                <w:sz w:val="20"/>
              </w:rPr>
              <w:t>»</w:t>
            </w:r>
            <w:r w:rsidRPr="00A97D28">
              <w:rPr>
                <w:sz w:val="20"/>
              </w:rPr>
              <w:t>;</w:t>
            </w:r>
          </w:p>
          <w:p w:rsidR="00617E8A" w:rsidRPr="00A97D28" w:rsidRDefault="00617E8A" w:rsidP="00965239">
            <w:pPr>
              <w:widowControl w:val="0"/>
              <w:ind w:firstLine="176"/>
              <w:jc w:val="both"/>
              <w:rPr>
                <w:sz w:val="20"/>
              </w:rPr>
            </w:pPr>
            <w:r w:rsidRPr="00A97D28">
              <w:rPr>
                <w:sz w:val="20"/>
              </w:rPr>
              <w:t xml:space="preserve">б) в подпункте 5 слова </w:t>
            </w:r>
            <w:r w:rsidR="002F39B4">
              <w:rPr>
                <w:sz w:val="20"/>
              </w:rPr>
              <w:t>«</w:t>
            </w:r>
            <w:r w:rsidRPr="00A97D28">
              <w:rPr>
                <w:sz w:val="20"/>
              </w:rPr>
              <w:t>организаторами азартных игр, проводимых в букмекерской конторе и тотализаторе,</w:t>
            </w:r>
            <w:r w:rsidR="002F39B4">
              <w:rPr>
                <w:sz w:val="20"/>
              </w:rPr>
              <w:t>»</w:t>
            </w:r>
            <w:r w:rsidRPr="00A97D28">
              <w:rPr>
                <w:sz w:val="20"/>
              </w:rPr>
              <w:t xml:space="preserve"> исключить;</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Пункт 46 изложить в следующей редакции:</w:t>
            </w:r>
          </w:p>
          <w:p w:rsidR="00A06F47" w:rsidRPr="00A06F47" w:rsidRDefault="002F39B4" w:rsidP="00A06F47">
            <w:pPr>
              <w:ind w:firstLine="176"/>
              <w:jc w:val="both"/>
              <w:rPr>
                <w:sz w:val="20"/>
              </w:rPr>
            </w:pPr>
            <w:r w:rsidRPr="00A06F47">
              <w:rPr>
                <w:sz w:val="20"/>
              </w:rPr>
              <w:t>«</w:t>
            </w:r>
            <w:r w:rsidR="00A06F47" w:rsidRPr="00A06F47">
              <w:rPr>
                <w:sz w:val="20"/>
              </w:rPr>
              <w:t>46) в пункте 1 статьи 228:</w:t>
            </w:r>
          </w:p>
          <w:p w:rsidR="00A06F47" w:rsidRPr="00A06F47" w:rsidRDefault="00A06F47" w:rsidP="00A06F47">
            <w:pPr>
              <w:ind w:firstLine="176"/>
              <w:jc w:val="both"/>
              <w:rPr>
                <w:sz w:val="20"/>
              </w:rPr>
            </w:pPr>
            <w:r w:rsidRPr="00A06F47">
              <w:rPr>
                <w:sz w:val="20"/>
              </w:rPr>
              <w:t>а) подпункт 4 после слов «не был удержан» дополнить словами «полностью или частично», дополнить словами «с зачетом суммы налога, удержанной налоговым агентом»;</w:t>
            </w:r>
          </w:p>
          <w:p w:rsidR="00617E8A" w:rsidRPr="00A97D28" w:rsidRDefault="00A06F47" w:rsidP="00A06F47">
            <w:pPr>
              <w:ind w:firstLine="176"/>
              <w:jc w:val="both"/>
              <w:rPr>
                <w:sz w:val="20"/>
              </w:rPr>
            </w:pPr>
            <w:r w:rsidRPr="00A06F47">
              <w:rPr>
                <w:sz w:val="20"/>
              </w:rPr>
              <w:t>б) в подпункте 5 слова «организаторами азартных игр, проводимых в букмекерской конторе и тотализаторе,» исключить;</w:t>
            </w:r>
          </w:p>
        </w:tc>
        <w:tc>
          <w:tcPr>
            <w:tcW w:w="4324" w:type="dxa"/>
            <w:shd w:val="clear" w:color="auto" w:fill="auto"/>
          </w:tcPr>
          <w:p w:rsidR="00A06F47" w:rsidRPr="00A06F47" w:rsidRDefault="00A06F47" w:rsidP="00A06F47">
            <w:pPr>
              <w:ind w:firstLine="176"/>
              <w:jc w:val="both"/>
              <w:rPr>
                <w:sz w:val="20"/>
              </w:rPr>
            </w:pPr>
            <w:r w:rsidRPr="00A06F47">
              <w:rPr>
                <w:b/>
                <w:sz w:val="20"/>
              </w:rPr>
              <w:t>46) </w:t>
            </w:r>
            <w:r w:rsidRPr="00A06F47">
              <w:rPr>
                <w:sz w:val="20"/>
              </w:rPr>
              <w:t>в пункте 1 статьи 228:</w:t>
            </w:r>
          </w:p>
          <w:p w:rsidR="00A06F47" w:rsidRPr="00A06F47" w:rsidRDefault="00A06F47" w:rsidP="00A06F47">
            <w:pPr>
              <w:ind w:firstLine="176"/>
              <w:jc w:val="both"/>
              <w:rPr>
                <w:sz w:val="20"/>
              </w:rPr>
            </w:pPr>
            <w:r w:rsidRPr="00A06F47">
              <w:rPr>
                <w:sz w:val="20"/>
              </w:rPr>
              <w:t>а) подпункт 4 после слов «не был удержан» дополнить словами «полностью или частично», дополнить словами «с зачетом суммы налога, удержанной налоговым агентом»;</w:t>
            </w:r>
          </w:p>
          <w:p w:rsidR="00617E8A" w:rsidRPr="00A97D28" w:rsidRDefault="00A06F47" w:rsidP="00A06F47">
            <w:pPr>
              <w:ind w:firstLine="176"/>
              <w:jc w:val="both"/>
              <w:rPr>
                <w:sz w:val="20"/>
              </w:rPr>
            </w:pPr>
            <w:r w:rsidRPr="00A06F47">
              <w:rPr>
                <w:sz w:val="20"/>
              </w:rPr>
              <w:t>б) в подпункте 5 слова «организаторами азартных игр, проводимых в букмекерской конторе и тотализаторе,» исключить;</w:t>
            </w:r>
          </w:p>
        </w:tc>
        <w:tc>
          <w:tcPr>
            <w:tcW w:w="1418" w:type="dxa"/>
          </w:tcPr>
          <w:p w:rsidR="00617E8A" w:rsidRPr="00185E6C" w:rsidRDefault="00617E8A" w:rsidP="00185E6C">
            <w:pPr>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39 статьи 2</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39) пункт 2 статьи 249 дополнить абзацем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При передаче товаров (имущественных прав), выполнении работ, оказании услуг в счет погашения денежных обязательств, возникших вне договорных отношений, связанных с указанной передачей товаров, имущественных прав (выполнением работ, оказанием услуг), выручка </w:t>
            </w:r>
          </w:p>
          <w:p w:rsidR="00617E8A" w:rsidRPr="00A97D28" w:rsidRDefault="00617E8A" w:rsidP="00965239">
            <w:pPr>
              <w:ind w:firstLine="176"/>
              <w:jc w:val="both"/>
              <w:rPr>
                <w:sz w:val="20"/>
              </w:rPr>
            </w:pPr>
            <w:r w:rsidRPr="00A97D28">
              <w:rPr>
                <w:sz w:val="20"/>
              </w:rPr>
              <w:t>от реализации определяется как величина этого погашаемого обязательства с учетом положений статьи 1053 настоящего Кодекса.</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06F47" w:rsidRDefault="00617E8A" w:rsidP="00965239">
            <w:pPr>
              <w:ind w:firstLine="176"/>
              <w:jc w:val="both"/>
              <w:rPr>
                <w:sz w:val="20"/>
              </w:rPr>
            </w:pPr>
            <w:r w:rsidRPr="00A06F47">
              <w:rPr>
                <w:sz w:val="20"/>
              </w:rPr>
              <w:t>Пункт 47 изложить в следующей редакции:</w:t>
            </w:r>
          </w:p>
          <w:p w:rsidR="00A06F47" w:rsidRPr="00A06F47" w:rsidRDefault="002F39B4" w:rsidP="00A06F47">
            <w:pPr>
              <w:widowControl w:val="0"/>
              <w:tabs>
                <w:tab w:val="left" w:pos="0"/>
                <w:tab w:val="left" w:pos="1276"/>
                <w:tab w:val="left" w:pos="1701"/>
              </w:tabs>
              <w:ind w:firstLine="106"/>
              <w:jc w:val="both"/>
              <w:rPr>
                <w:sz w:val="20"/>
              </w:rPr>
            </w:pPr>
            <w:r w:rsidRPr="00A06F47">
              <w:rPr>
                <w:sz w:val="20"/>
              </w:rPr>
              <w:t>«</w:t>
            </w:r>
            <w:r w:rsidR="00A06F47" w:rsidRPr="00A06F47">
              <w:rPr>
                <w:sz w:val="20"/>
              </w:rPr>
              <w:t>47) пункт 2 статьи 249 дополнить абзацем вторым следующего содержания:</w:t>
            </w:r>
          </w:p>
          <w:p w:rsidR="00617E8A" w:rsidRPr="00A06F47" w:rsidRDefault="00A06F47" w:rsidP="00A06F47">
            <w:pPr>
              <w:ind w:firstLine="176"/>
              <w:jc w:val="both"/>
              <w:rPr>
                <w:sz w:val="20"/>
              </w:rPr>
            </w:pPr>
            <w:r w:rsidRPr="00A06F47">
              <w:rPr>
                <w:sz w:val="20"/>
              </w:rPr>
              <w:t>«При передаче имущества (имущественных прав), выполнении работ, оказании услуг в счет погашения ранее возникших денежных обязательств, не связанных с передачей такого имущества (имущественных прав), выполнением таких работ, оказанием таких услуг, выручка от реализации определяется как величина этого погашаемого обязательства с учетом положений статьи 105</w:t>
            </w:r>
            <w:r w:rsidRPr="00A06F47">
              <w:rPr>
                <w:sz w:val="20"/>
                <w:vertAlign w:val="superscript"/>
              </w:rPr>
              <w:t>3</w:t>
            </w:r>
            <w:r w:rsidRPr="00A06F47">
              <w:rPr>
                <w:sz w:val="20"/>
              </w:rPr>
              <w:t xml:space="preserve"> настоящего Кодекса.»;</w:t>
            </w:r>
          </w:p>
        </w:tc>
        <w:tc>
          <w:tcPr>
            <w:tcW w:w="4324" w:type="dxa"/>
            <w:shd w:val="clear" w:color="auto" w:fill="auto"/>
          </w:tcPr>
          <w:p w:rsidR="00A06F47" w:rsidRPr="00A06F47" w:rsidRDefault="00A06F47" w:rsidP="00A06F47">
            <w:pPr>
              <w:widowControl w:val="0"/>
              <w:tabs>
                <w:tab w:val="left" w:pos="0"/>
                <w:tab w:val="left" w:pos="1276"/>
                <w:tab w:val="left" w:pos="1701"/>
              </w:tabs>
              <w:ind w:firstLine="106"/>
              <w:jc w:val="both"/>
              <w:rPr>
                <w:sz w:val="20"/>
              </w:rPr>
            </w:pPr>
            <w:r w:rsidRPr="00A06F47">
              <w:rPr>
                <w:b/>
                <w:sz w:val="20"/>
              </w:rPr>
              <w:t>47</w:t>
            </w:r>
            <w:r w:rsidRPr="00A06F47">
              <w:rPr>
                <w:sz w:val="20"/>
              </w:rPr>
              <w:t xml:space="preserve">) пункт 2 статьи 249 дополнить абзацем </w:t>
            </w:r>
            <w:r w:rsidRPr="00A06F47">
              <w:rPr>
                <w:b/>
                <w:sz w:val="20"/>
              </w:rPr>
              <w:t xml:space="preserve">вторым </w:t>
            </w:r>
            <w:r w:rsidRPr="00A06F47">
              <w:rPr>
                <w:sz w:val="20"/>
              </w:rPr>
              <w:t>следующего содержания:</w:t>
            </w:r>
          </w:p>
          <w:p w:rsidR="00617E8A" w:rsidRPr="00A06F47" w:rsidRDefault="00A06F47" w:rsidP="00A06F47">
            <w:pPr>
              <w:ind w:firstLine="106"/>
              <w:jc w:val="both"/>
              <w:rPr>
                <w:sz w:val="20"/>
              </w:rPr>
            </w:pPr>
            <w:r w:rsidRPr="00A06F47">
              <w:rPr>
                <w:sz w:val="20"/>
              </w:rPr>
              <w:t xml:space="preserve">«При передаче </w:t>
            </w:r>
            <w:r w:rsidRPr="00A06F47">
              <w:rPr>
                <w:b/>
                <w:sz w:val="20"/>
              </w:rPr>
              <w:t xml:space="preserve">имущества </w:t>
            </w:r>
            <w:r w:rsidRPr="00A06F47">
              <w:rPr>
                <w:sz w:val="20"/>
              </w:rPr>
              <w:t xml:space="preserve">(имущественных прав), выполнении работ, оказании услуг в счет погашения </w:t>
            </w:r>
            <w:r w:rsidRPr="00A06F47">
              <w:rPr>
                <w:b/>
                <w:sz w:val="20"/>
              </w:rPr>
              <w:t>ранее возникших</w:t>
            </w:r>
            <w:r w:rsidRPr="00A06F47">
              <w:rPr>
                <w:sz w:val="20"/>
              </w:rPr>
              <w:t xml:space="preserve"> денежных обязательств, </w:t>
            </w:r>
            <w:r w:rsidRPr="00A06F47">
              <w:rPr>
                <w:b/>
                <w:sz w:val="20"/>
              </w:rPr>
              <w:t>не</w:t>
            </w:r>
            <w:r w:rsidRPr="00A06F47">
              <w:rPr>
                <w:sz w:val="20"/>
              </w:rPr>
              <w:t xml:space="preserve"> связанных с передачей </w:t>
            </w:r>
            <w:r w:rsidRPr="00A06F47">
              <w:rPr>
                <w:b/>
                <w:sz w:val="20"/>
              </w:rPr>
              <w:t>такого имущества</w:t>
            </w:r>
            <w:r w:rsidRPr="00A06F47">
              <w:rPr>
                <w:sz w:val="20"/>
              </w:rPr>
              <w:t xml:space="preserve"> </w:t>
            </w:r>
            <w:r w:rsidRPr="00A06F47">
              <w:rPr>
                <w:b/>
                <w:sz w:val="20"/>
              </w:rPr>
              <w:t>(</w:t>
            </w:r>
            <w:r w:rsidRPr="00A06F47">
              <w:rPr>
                <w:sz w:val="20"/>
              </w:rPr>
              <w:t>имущественных прав</w:t>
            </w:r>
            <w:r w:rsidRPr="00A06F47">
              <w:rPr>
                <w:b/>
                <w:sz w:val="20"/>
              </w:rPr>
              <w:t>),</w:t>
            </w:r>
            <w:r w:rsidRPr="00A06F47">
              <w:rPr>
                <w:sz w:val="20"/>
              </w:rPr>
              <w:t xml:space="preserve"> выполнением </w:t>
            </w:r>
            <w:r w:rsidRPr="00A06F47">
              <w:rPr>
                <w:b/>
                <w:sz w:val="20"/>
              </w:rPr>
              <w:t>таких</w:t>
            </w:r>
            <w:r w:rsidRPr="00A06F47">
              <w:rPr>
                <w:sz w:val="20"/>
              </w:rPr>
              <w:t xml:space="preserve"> работ, оказанием </w:t>
            </w:r>
            <w:r w:rsidRPr="00A06F47">
              <w:rPr>
                <w:b/>
                <w:sz w:val="20"/>
              </w:rPr>
              <w:t>таких</w:t>
            </w:r>
            <w:r w:rsidRPr="00A06F47">
              <w:rPr>
                <w:sz w:val="20"/>
              </w:rPr>
              <w:t xml:space="preserve"> услуг, выручка от реализации определяется как величина этого погашаемого обязательства с учетом положений статьи 105</w:t>
            </w:r>
            <w:r w:rsidRPr="00A06F47">
              <w:rPr>
                <w:sz w:val="20"/>
                <w:vertAlign w:val="superscript"/>
              </w:rPr>
              <w:t>3</w:t>
            </w:r>
            <w:r w:rsidRPr="00A06F47">
              <w:rPr>
                <w:sz w:val="20"/>
              </w:rPr>
              <w:t xml:space="preserve"> настоящего Кодекса.»;</w:t>
            </w:r>
          </w:p>
        </w:tc>
        <w:tc>
          <w:tcPr>
            <w:tcW w:w="1418" w:type="dxa"/>
          </w:tcPr>
          <w:p w:rsidR="00617E8A" w:rsidRPr="00185E6C" w:rsidRDefault="00617E8A" w:rsidP="00185E6C">
            <w:pPr>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jc w:val="both"/>
              <w:rPr>
                <w:bCs/>
                <w:sz w:val="20"/>
              </w:rPr>
            </w:pPr>
            <w:r w:rsidRPr="00A97D28">
              <w:rPr>
                <w:bCs/>
                <w:sz w:val="20"/>
              </w:rPr>
              <w:t>Статья 2</w:t>
            </w:r>
          </w:p>
          <w:p w:rsidR="00617E8A" w:rsidRPr="00A97D28" w:rsidRDefault="00617E8A" w:rsidP="00965239">
            <w:pPr>
              <w:tabs>
                <w:tab w:val="left" w:pos="1134"/>
              </w:tabs>
              <w:ind w:firstLine="176"/>
              <w:jc w:val="both"/>
              <w:rPr>
                <w:sz w:val="20"/>
              </w:rPr>
            </w:pPr>
            <w:r w:rsidRPr="00A97D28">
              <w:rPr>
                <w:sz w:val="20"/>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autoSpaceDE w:val="0"/>
              <w:autoSpaceDN w:val="0"/>
              <w:adjustRightInd w:val="0"/>
              <w:ind w:firstLine="176"/>
              <w:jc w:val="both"/>
              <w:rPr>
                <w:sz w:val="20"/>
              </w:rPr>
            </w:pPr>
            <w:r w:rsidRPr="00A97D28">
              <w:rPr>
                <w:sz w:val="20"/>
              </w:rPr>
              <w:t>Дополнить новым пунктом 48 следующего содержания:</w:t>
            </w:r>
          </w:p>
          <w:p w:rsidR="00617E8A" w:rsidRPr="00A97D28" w:rsidRDefault="002F39B4" w:rsidP="00965239">
            <w:pPr>
              <w:autoSpaceDE w:val="0"/>
              <w:autoSpaceDN w:val="0"/>
              <w:adjustRightInd w:val="0"/>
              <w:ind w:firstLine="176"/>
              <w:jc w:val="both"/>
              <w:rPr>
                <w:sz w:val="20"/>
              </w:rPr>
            </w:pPr>
            <w:r>
              <w:rPr>
                <w:sz w:val="20"/>
              </w:rPr>
              <w:t>«</w:t>
            </w:r>
            <w:r w:rsidR="00A06F47" w:rsidRPr="00A06F47">
              <w:rPr>
                <w:sz w:val="20"/>
              </w:rPr>
              <w:t>48) в пункте 24 части второй статьи 250 слова «установленного пунктом 27</w:t>
            </w:r>
            <w:r w:rsidR="00A06F47" w:rsidRPr="00A06F47">
              <w:rPr>
                <w:sz w:val="20"/>
                <w:vertAlign w:val="superscript"/>
              </w:rPr>
              <w:t>3</w:t>
            </w:r>
            <w:r w:rsidR="00A06F47" w:rsidRPr="00A06F47">
              <w:rPr>
                <w:sz w:val="20"/>
              </w:rPr>
              <w:t xml:space="preserve"> статьи 200» заменить словами «установленного </w:t>
            </w:r>
            <w:r w:rsidR="00A06F47" w:rsidRPr="00A06F47">
              <w:rPr>
                <w:sz w:val="20"/>
              </w:rPr>
              <w:br/>
              <w:t>пунктами 27</w:t>
            </w:r>
            <w:r w:rsidR="00A06F47" w:rsidRPr="00A06F47">
              <w:rPr>
                <w:sz w:val="20"/>
                <w:vertAlign w:val="superscript"/>
              </w:rPr>
              <w:t>3</w:t>
            </w:r>
            <w:r w:rsidR="00A06F47" w:rsidRPr="00A06F47">
              <w:rPr>
                <w:sz w:val="20"/>
              </w:rPr>
              <w:t xml:space="preserve"> и 27</w:t>
            </w:r>
            <w:r w:rsidR="00A06F47" w:rsidRPr="00A06F47">
              <w:rPr>
                <w:sz w:val="20"/>
                <w:vertAlign w:val="superscript"/>
              </w:rPr>
              <w:t>4</w:t>
            </w:r>
            <w:r w:rsidR="00A06F47" w:rsidRPr="00A06F47">
              <w:rPr>
                <w:sz w:val="20"/>
              </w:rPr>
              <w:t xml:space="preserve"> статьи 200»;</w:t>
            </w:r>
          </w:p>
        </w:tc>
        <w:tc>
          <w:tcPr>
            <w:tcW w:w="4324" w:type="dxa"/>
            <w:shd w:val="clear" w:color="auto" w:fill="auto"/>
          </w:tcPr>
          <w:p w:rsidR="00617E8A" w:rsidRPr="00A97D28" w:rsidRDefault="00A06F47" w:rsidP="00965239">
            <w:pPr>
              <w:autoSpaceDE w:val="0"/>
              <w:autoSpaceDN w:val="0"/>
              <w:adjustRightInd w:val="0"/>
              <w:ind w:firstLine="176"/>
              <w:jc w:val="both"/>
              <w:rPr>
                <w:b/>
                <w:sz w:val="20"/>
              </w:rPr>
            </w:pPr>
            <w:r w:rsidRPr="00A06F47">
              <w:rPr>
                <w:b/>
                <w:sz w:val="20"/>
              </w:rPr>
              <w:t>48) в пункте 24 части второй статьи 250 слова «установленного пунктом 27</w:t>
            </w:r>
            <w:r w:rsidRPr="00A06F47">
              <w:rPr>
                <w:b/>
                <w:sz w:val="20"/>
                <w:vertAlign w:val="superscript"/>
              </w:rPr>
              <w:t>3</w:t>
            </w:r>
            <w:r w:rsidRPr="00A06F47">
              <w:rPr>
                <w:b/>
                <w:sz w:val="20"/>
              </w:rPr>
              <w:t xml:space="preserve"> статьи 200» заменить словами «установленного </w:t>
            </w:r>
            <w:r w:rsidRPr="00A06F47">
              <w:rPr>
                <w:b/>
                <w:sz w:val="20"/>
              </w:rPr>
              <w:br/>
              <w:t>пунктами 27</w:t>
            </w:r>
            <w:r w:rsidRPr="00A06F47">
              <w:rPr>
                <w:b/>
                <w:sz w:val="20"/>
                <w:vertAlign w:val="superscript"/>
              </w:rPr>
              <w:t>3</w:t>
            </w:r>
            <w:r w:rsidRPr="00A06F47">
              <w:rPr>
                <w:b/>
                <w:sz w:val="20"/>
              </w:rPr>
              <w:t xml:space="preserve"> и 27</w:t>
            </w:r>
            <w:r w:rsidRPr="00A06F47">
              <w:rPr>
                <w:b/>
                <w:sz w:val="20"/>
                <w:vertAlign w:val="superscript"/>
              </w:rPr>
              <w:t>4</w:t>
            </w:r>
            <w:r w:rsidRPr="00A06F47">
              <w:rPr>
                <w:b/>
                <w:sz w:val="20"/>
              </w:rPr>
              <w:t xml:space="preserve"> статьи 200»;</w:t>
            </w:r>
          </w:p>
        </w:tc>
        <w:tc>
          <w:tcPr>
            <w:tcW w:w="1418" w:type="dxa"/>
          </w:tcPr>
          <w:p w:rsidR="00617E8A" w:rsidRPr="00185E6C" w:rsidRDefault="00617E8A" w:rsidP="00185E6C">
            <w:pPr>
              <w:autoSpaceDE w:val="0"/>
              <w:autoSpaceDN w:val="0"/>
              <w:adjustRightInd w:val="0"/>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tabs>
                <w:tab w:val="left" w:pos="1134"/>
              </w:tabs>
              <w:ind w:firstLine="176"/>
              <w:jc w:val="both"/>
              <w:rPr>
                <w:bCs/>
                <w:sz w:val="20"/>
              </w:rPr>
            </w:pPr>
            <w:r w:rsidRPr="00A97D28">
              <w:rPr>
                <w:bCs/>
                <w:sz w:val="20"/>
              </w:rPr>
              <w:t>Пункт 40 статьи 2</w:t>
            </w:r>
          </w:p>
          <w:p w:rsidR="00617E8A" w:rsidRDefault="00617E8A" w:rsidP="00965239">
            <w:pPr>
              <w:widowControl w:val="0"/>
              <w:tabs>
                <w:tab w:val="left" w:pos="1134"/>
              </w:tabs>
              <w:ind w:firstLine="176"/>
              <w:jc w:val="both"/>
              <w:rPr>
                <w:bCs/>
                <w:sz w:val="20"/>
              </w:rPr>
            </w:pPr>
          </w:p>
          <w:p w:rsidR="00617E8A" w:rsidRPr="00A97D28" w:rsidRDefault="00617E8A" w:rsidP="00965239">
            <w:pPr>
              <w:widowControl w:val="0"/>
              <w:tabs>
                <w:tab w:val="left" w:pos="1134"/>
              </w:tabs>
              <w:ind w:firstLine="176"/>
              <w:jc w:val="both"/>
              <w:rPr>
                <w:sz w:val="20"/>
              </w:rPr>
            </w:pPr>
            <w:r w:rsidRPr="00A97D28">
              <w:rPr>
                <w:sz w:val="20"/>
              </w:rPr>
              <w:t>40) в пункте 1 статьи 251:</w:t>
            </w:r>
          </w:p>
          <w:p w:rsidR="00617E8A" w:rsidRPr="00A97D28" w:rsidRDefault="00617E8A" w:rsidP="00965239">
            <w:pPr>
              <w:widowControl w:val="0"/>
              <w:tabs>
                <w:tab w:val="left" w:pos="1134"/>
              </w:tabs>
              <w:ind w:firstLine="176"/>
              <w:jc w:val="both"/>
              <w:rPr>
                <w:sz w:val="20"/>
              </w:rPr>
            </w:pPr>
            <w:r w:rsidRPr="00A97D28">
              <w:rPr>
                <w:sz w:val="20"/>
              </w:rPr>
              <w:t>а) подпункт 9</w:t>
            </w:r>
            <w:r w:rsidRPr="00A97D28">
              <w:rPr>
                <w:sz w:val="20"/>
                <w:vertAlign w:val="superscript"/>
              </w:rPr>
              <w:t>1</w:t>
            </w:r>
            <w:r w:rsidRPr="00A97D28">
              <w:rPr>
                <w:sz w:val="20"/>
              </w:rPr>
              <w:t xml:space="preserve"> признать утратившим силу;</w:t>
            </w:r>
          </w:p>
          <w:p w:rsidR="00617E8A" w:rsidRPr="00A97D28" w:rsidRDefault="00617E8A" w:rsidP="00965239">
            <w:pPr>
              <w:widowControl w:val="0"/>
              <w:tabs>
                <w:tab w:val="left" w:pos="1134"/>
              </w:tabs>
              <w:ind w:firstLine="176"/>
              <w:jc w:val="both"/>
              <w:rPr>
                <w:sz w:val="20"/>
              </w:rPr>
            </w:pPr>
            <w:r w:rsidRPr="00A97D28">
              <w:rPr>
                <w:sz w:val="20"/>
              </w:rPr>
              <w:t>б) подпункт 11 дополнить абзацем следующего содержания:</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 xml:space="preserve">Доходы в виде имущества, имущественных прав, полученных безвозмездно, учитываются при определении налоговой базы вне зависимости от условий настоящего подпункта, если на дату получения данных доходов получающей стороной является организация, которая имела на указанную дату статус иностранного агента или в уставном капитале которой прямо и (или) косвенно участвуют лица, имевшие </w:t>
            </w:r>
            <w:r w:rsidR="00617E8A" w:rsidRPr="00A97D28">
              <w:rPr>
                <w:sz w:val="20"/>
              </w:rPr>
              <w:br/>
              <w:t xml:space="preserve">на указанную дату статус иностранного агента и доля такого участия </w:t>
            </w:r>
            <w:r w:rsidR="00617E8A" w:rsidRPr="00A97D28">
              <w:rPr>
                <w:sz w:val="20"/>
              </w:rPr>
              <w:br/>
              <w:t>на эту дату составляет совокупно не менее 10 процентов;</w:t>
            </w:r>
            <w:r>
              <w:rPr>
                <w:sz w:val="20"/>
              </w:rPr>
              <w:t>»</w:t>
            </w:r>
            <w:r w:rsidR="00617E8A"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в) в подпункте 64:</w:t>
            </w:r>
          </w:p>
          <w:p w:rsidR="00617E8A" w:rsidRPr="00A97D28" w:rsidRDefault="00617E8A" w:rsidP="00965239">
            <w:pPr>
              <w:widowControl w:val="0"/>
              <w:tabs>
                <w:tab w:val="left" w:pos="1134"/>
              </w:tabs>
              <w:ind w:firstLine="176"/>
              <w:jc w:val="both"/>
              <w:rPr>
                <w:sz w:val="20"/>
              </w:rPr>
            </w:pPr>
            <w:r w:rsidRPr="00A97D28">
              <w:rPr>
                <w:sz w:val="20"/>
              </w:rPr>
              <w:t xml:space="preserve">после слов </w:t>
            </w:r>
            <w:r w:rsidR="002F39B4">
              <w:rPr>
                <w:sz w:val="20"/>
              </w:rPr>
              <w:t>«</w:t>
            </w:r>
            <w:r w:rsidRPr="00A97D28">
              <w:rPr>
                <w:sz w:val="20"/>
              </w:rPr>
              <w:t>доходы в виде имущества</w:t>
            </w:r>
            <w:r w:rsidR="002F39B4">
              <w:rPr>
                <w:sz w:val="20"/>
              </w:rPr>
              <w:t>»</w:t>
            </w:r>
            <w:r w:rsidRPr="00A97D28">
              <w:rPr>
                <w:sz w:val="20"/>
              </w:rPr>
              <w:t xml:space="preserve"> дополнить словами </w:t>
            </w:r>
            <w:r w:rsidRPr="00A97D28">
              <w:rPr>
                <w:sz w:val="20"/>
              </w:rPr>
              <w:br/>
            </w:r>
            <w:r w:rsidR="002F39B4">
              <w:rPr>
                <w:sz w:val="20"/>
              </w:rPr>
              <w:t>«</w:t>
            </w:r>
            <w:r w:rsidRPr="00A97D28">
              <w:rPr>
                <w:sz w:val="20"/>
              </w:rPr>
              <w:t>(за исключением денежных средств)</w:t>
            </w:r>
            <w:r w:rsidR="002F39B4">
              <w:rPr>
                <w:sz w:val="20"/>
              </w:rPr>
              <w:t>»</w:t>
            </w:r>
            <w:r w:rsidRPr="00A97D28">
              <w:rPr>
                <w:sz w:val="20"/>
              </w:rPr>
              <w:t xml:space="preserve">, после слов </w:t>
            </w:r>
            <w:r w:rsidR="002F39B4">
              <w:rPr>
                <w:sz w:val="20"/>
              </w:rPr>
              <w:t>«</w:t>
            </w:r>
            <w:r w:rsidRPr="00A97D28">
              <w:rPr>
                <w:sz w:val="20"/>
              </w:rPr>
              <w:t>законодательством Российской Федерации</w:t>
            </w:r>
            <w:r w:rsidR="002F39B4">
              <w:rPr>
                <w:sz w:val="20"/>
              </w:rPr>
              <w:t>»</w:t>
            </w:r>
            <w:r w:rsidRPr="00A97D28">
              <w:rPr>
                <w:sz w:val="20"/>
              </w:rPr>
              <w:t xml:space="preserve"> дополнить словами </w:t>
            </w:r>
            <w:r w:rsidR="002F39B4">
              <w:rPr>
                <w:sz w:val="20"/>
              </w:rPr>
              <w:t>«</w:t>
            </w:r>
            <w:r w:rsidRPr="00A97D28">
              <w:rPr>
                <w:sz w:val="20"/>
              </w:rPr>
              <w:t>, законодательством субъектов Российской Федерации и актами Правительства Российской Федерации</w:t>
            </w:r>
            <w:r w:rsidR="002F39B4">
              <w:rPr>
                <w:sz w:val="20"/>
              </w:rPr>
              <w:t>»</w:t>
            </w:r>
            <w:r w:rsidRPr="00A97D28">
              <w:rPr>
                <w:sz w:val="20"/>
              </w:rPr>
              <w:t>;</w:t>
            </w:r>
          </w:p>
          <w:p w:rsidR="00617E8A" w:rsidRPr="00A97D28" w:rsidRDefault="00617E8A" w:rsidP="00965239">
            <w:pPr>
              <w:widowControl w:val="0"/>
              <w:tabs>
                <w:tab w:val="left" w:pos="1134"/>
              </w:tabs>
              <w:ind w:firstLine="176"/>
              <w:jc w:val="both"/>
              <w:rPr>
                <w:sz w:val="20"/>
              </w:rPr>
            </w:pPr>
            <w:r w:rsidRPr="00A97D28">
              <w:rPr>
                <w:sz w:val="20"/>
              </w:rPr>
              <w:t>дополнить абзацем следующего содержания:</w:t>
            </w:r>
          </w:p>
          <w:p w:rsidR="00617E8A" w:rsidRPr="00A97D28" w:rsidRDefault="002F39B4" w:rsidP="00965239">
            <w:pPr>
              <w:widowControl w:val="0"/>
              <w:tabs>
                <w:tab w:val="left" w:pos="1134"/>
              </w:tabs>
              <w:ind w:firstLine="176"/>
              <w:jc w:val="both"/>
              <w:rPr>
                <w:sz w:val="20"/>
              </w:rPr>
            </w:pPr>
            <w:r>
              <w:rPr>
                <w:sz w:val="20"/>
              </w:rPr>
              <w:t>«</w:t>
            </w:r>
            <w:r w:rsidR="00617E8A" w:rsidRPr="00A97D28">
              <w:rPr>
                <w:sz w:val="20"/>
              </w:rPr>
              <w:t xml:space="preserve">Порядок признания в составе доходов денежных средств, полученных по основаниям, предусмотренным абзацем первым настоящего подпункта, аналогичен порядку признания в доходах субсидий, </w:t>
            </w:r>
            <w:r w:rsidR="00617E8A" w:rsidRPr="00A97D28">
              <w:rPr>
                <w:sz w:val="20"/>
              </w:rPr>
              <w:lastRenderedPageBreak/>
              <w:t>предусмотренному пунктом 4</w:t>
            </w:r>
            <w:r w:rsidR="00617E8A" w:rsidRPr="00A97D28">
              <w:rPr>
                <w:sz w:val="20"/>
                <w:vertAlign w:val="superscript"/>
              </w:rPr>
              <w:t>1</w:t>
            </w:r>
            <w:r w:rsidR="00617E8A" w:rsidRPr="00A97D28">
              <w:rPr>
                <w:sz w:val="20"/>
              </w:rPr>
              <w:t xml:space="preserve"> статьи 271 настоящего Кодекса.</w:t>
            </w:r>
            <w:r>
              <w:rPr>
                <w:sz w:val="20"/>
              </w:rPr>
              <w:t>»</w:t>
            </w:r>
            <w:r w:rsidR="00617E8A"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150F0A" w:rsidRDefault="00617E8A" w:rsidP="00150F0A">
            <w:pPr>
              <w:autoSpaceDE w:val="0"/>
              <w:autoSpaceDN w:val="0"/>
              <w:adjustRightInd w:val="0"/>
              <w:ind w:firstLine="176"/>
              <w:jc w:val="both"/>
              <w:rPr>
                <w:sz w:val="20"/>
              </w:rPr>
            </w:pPr>
            <w:r w:rsidRPr="00150F0A">
              <w:rPr>
                <w:sz w:val="20"/>
              </w:rPr>
              <w:t>Пункты 40 и 41 считать соответственно пунктами 49 и 50</w:t>
            </w:r>
          </w:p>
          <w:p w:rsidR="00617E8A" w:rsidRPr="00150F0A" w:rsidRDefault="00A06F47" w:rsidP="00150F0A">
            <w:pPr>
              <w:autoSpaceDE w:val="0"/>
              <w:autoSpaceDN w:val="0"/>
              <w:adjustRightInd w:val="0"/>
              <w:ind w:firstLine="176"/>
              <w:jc w:val="both"/>
              <w:rPr>
                <w:sz w:val="20"/>
              </w:rPr>
            </w:pPr>
            <w:r w:rsidRPr="00150F0A">
              <w:rPr>
                <w:sz w:val="20"/>
              </w:rPr>
              <w:t>В</w:t>
            </w:r>
            <w:r w:rsidR="00617E8A" w:rsidRPr="00150F0A">
              <w:rPr>
                <w:sz w:val="20"/>
              </w:rPr>
              <w:t xml:space="preserve"> пункте 49:</w:t>
            </w:r>
          </w:p>
          <w:p w:rsidR="00617E8A" w:rsidRPr="00150F0A" w:rsidRDefault="00617E8A" w:rsidP="00150F0A">
            <w:pPr>
              <w:autoSpaceDE w:val="0"/>
              <w:autoSpaceDN w:val="0"/>
              <w:adjustRightInd w:val="0"/>
              <w:ind w:firstLine="176"/>
              <w:jc w:val="both"/>
              <w:rPr>
                <w:sz w:val="20"/>
              </w:rPr>
            </w:pPr>
            <w:r w:rsidRPr="00150F0A">
              <w:rPr>
                <w:sz w:val="20"/>
              </w:rPr>
              <w:t xml:space="preserve">а) дополнить новым подпунктом </w:t>
            </w:r>
            <w:r w:rsidR="002F39B4" w:rsidRPr="00150F0A">
              <w:rPr>
                <w:sz w:val="20"/>
              </w:rPr>
              <w:t>«</w:t>
            </w:r>
            <w:r w:rsidRPr="00150F0A">
              <w:rPr>
                <w:sz w:val="20"/>
              </w:rPr>
              <w:t>в</w:t>
            </w:r>
            <w:r w:rsidR="002F39B4" w:rsidRPr="00150F0A">
              <w:rPr>
                <w:sz w:val="20"/>
              </w:rPr>
              <w:t>»</w:t>
            </w:r>
            <w:r w:rsidRPr="00150F0A">
              <w:rPr>
                <w:sz w:val="20"/>
              </w:rPr>
              <w:t xml:space="preserve"> и подпунктами </w:t>
            </w:r>
            <w:r w:rsidR="002F39B4" w:rsidRPr="00150F0A">
              <w:rPr>
                <w:sz w:val="20"/>
              </w:rPr>
              <w:t>«</w:t>
            </w:r>
            <w:r w:rsidRPr="00150F0A">
              <w:rPr>
                <w:sz w:val="20"/>
              </w:rPr>
              <w:t>г</w:t>
            </w:r>
            <w:r w:rsidR="002F39B4" w:rsidRPr="00150F0A">
              <w:rPr>
                <w:sz w:val="20"/>
              </w:rPr>
              <w:t>»</w:t>
            </w:r>
            <w:r w:rsidRPr="00150F0A">
              <w:rPr>
                <w:sz w:val="20"/>
              </w:rPr>
              <w:t xml:space="preserve"> и </w:t>
            </w:r>
            <w:r w:rsidR="002F39B4" w:rsidRPr="00150F0A">
              <w:rPr>
                <w:sz w:val="20"/>
              </w:rPr>
              <w:t>«</w:t>
            </w:r>
            <w:r w:rsidRPr="00150F0A">
              <w:rPr>
                <w:sz w:val="20"/>
              </w:rPr>
              <w:t>ж</w:t>
            </w:r>
            <w:r w:rsidR="002F39B4" w:rsidRPr="00150F0A">
              <w:rPr>
                <w:sz w:val="20"/>
              </w:rPr>
              <w:t>»</w:t>
            </w:r>
            <w:r w:rsidRPr="00150F0A">
              <w:rPr>
                <w:sz w:val="20"/>
              </w:rPr>
              <w:t xml:space="preserve"> следующего содержания;</w:t>
            </w:r>
          </w:p>
          <w:p w:rsidR="00150F0A" w:rsidRPr="00150F0A" w:rsidRDefault="002F39B4" w:rsidP="00150F0A">
            <w:pPr>
              <w:ind w:firstLine="176"/>
              <w:jc w:val="both"/>
              <w:rPr>
                <w:sz w:val="20"/>
              </w:rPr>
            </w:pPr>
            <w:r w:rsidRPr="00150F0A">
              <w:rPr>
                <w:sz w:val="20"/>
              </w:rPr>
              <w:t>«</w:t>
            </w:r>
            <w:r w:rsidR="00150F0A" w:rsidRPr="00150F0A">
              <w:rPr>
                <w:sz w:val="20"/>
              </w:rPr>
              <w:t>в) подпункты 11</w:t>
            </w:r>
            <w:r w:rsidR="00150F0A" w:rsidRPr="00150F0A">
              <w:rPr>
                <w:sz w:val="20"/>
                <w:vertAlign w:val="superscript"/>
              </w:rPr>
              <w:t>3</w:t>
            </w:r>
            <w:r w:rsidR="00150F0A" w:rsidRPr="00150F0A">
              <w:rPr>
                <w:sz w:val="20"/>
              </w:rPr>
              <w:t xml:space="preserve"> и 11</w:t>
            </w:r>
            <w:r w:rsidR="00150F0A" w:rsidRPr="00150F0A">
              <w:rPr>
                <w:sz w:val="20"/>
                <w:vertAlign w:val="superscript"/>
              </w:rPr>
              <w:t>4</w:t>
            </w:r>
            <w:r w:rsidR="00150F0A" w:rsidRPr="00150F0A">
              <w:rPr>
                <w:sz w:val="20"/>
              </w:rPr>
              <w:t xml:space="preserve"> признать утратившими силу;</w:t>
            </w:r>
          </w:p>
          <w:p w:rsidR="00150F0A" w:rsidRPr="00150F0A" w:rsidRDefault="00150F0A" w:rsidP="00150F0A">
            <w:pPr>
              <w:autoSpaceDE w:val="0"/>
              <w:autoSpaceDN w:val="0"/>
              <w:adjustRightInd w:val="0"/>
              <w:ind w:firstLine="176"/>
              <w:jc w:val="both"/>
              <w:rPr>
                <w:sz w:val="20"/>
              </w:rPr>
            </w:pPr>
            <w:r w:rsidRPr="00150F0A">
              <w:rPr>
                <w:sz w:val="20"/>
              </w:rPr>
              <w:t>г) в подпункте 14:</w:t>
            </w:r>
          </w:p>
          <w:p w:rsidR="00150F0A" w:rsidRPr="00150F0A" w:rsidRDefault="00150F0A" w:rsidP="00150F0A">
            <w:pPr>
              <w:autoSpaceDE w:val="0"/>
              <w:autoSpaceDN w:val="0"/>
              <w:adjustRightInd w:val="0"/>
              <w:ind w:firstLine="176"/>
              <w:jc w:val="both"/>
              <w:rPr>
                <w:sz w:val="20"/>
              </w:rPr>
            </w:pPr>
            <w:r w:rsidRPr="00150F0A">
              <w:rPr>
                <w:sz w:val="20"/>
              </w:rPr>
              <w:t>абзац тринадцатый дополнить словами «, в том числе перечисленных организации-застройщику со счетов эскроу, при наличии не сданных в эксплуатацию иных объектов, создание которых предусмотрено в связи с исполнением договора участия в долевом строительстве»;</w:t>
            </w:r>
          </w:p>
          <w:p w:rsidR="00150F0A" w:rsidRPr="00150F0A" w:rsidRDefault="00150F0A" w:rsidP="00150F0A">
            <w:pPr>
              <w:autoSpaceDE w:val="0"/>
              <w:autoSpaceDN w:val="0"/>
              <w:adjustRightInd w:val="0"/>
              <w:ind w:firstLine="176"/>
              <w:jc w:val="both"/>
              <w:rPr>
                <w:sz w:val="20"/>
              </w:rPr>
            </w:pPr>
            <w:r w:rsidRPr="00150F0A">
              <w:rPr>
                <w:sz w:val="20"/>
              </w:rPr>
              <w:t>дополнить новым абзацем тридцатым следующего содержания:</w:t>
            </w:r>
          </w:p>
          <w:p w:rsidR="00150F0A" w:rsidRPr="00150F0A" w:rsidRDefault="00150F0A" w:rsidP="00150F0A">
            <w:pPr>
              <w:autoSpaceDE w:val="0"/>
              <w:autoSpaceDN w:val="0"/>
              <w:adjustRightInd w:val="0"/>
              <w:ind w:firstLine="176"/>
              <w:jc w:val="both"/>
              <w:rPr>
                <w:sz w:val="20"/>
              </w:rPr>
            </w:pPr>
            <w:r w:rsidRPr="00150F0A">
              <w:rPr>
                <w:sz w:val="20"/>
              </w:rPr>
              <w:t>«в виде сбора на строительство и (или) реконструкцию объектов инфраструктуры воздушного транспорта, полученного в соответствии с порядком, предусмотренным статьей 64</w:t>
            </w:r>
            <w:r w:rsidRPr="00150F0A">
              <w:rPr>
                <w:sz w:val="20"/>
                <w:vertAlign w:val="superscript"/>
              </w:rPr>
              <w:t>1</w:t>
            </w:r>
            <w:r w:rsidRPr="00150F0A">
              <w:rPr>
                <w:sz w:val="20"/>
              </w:rPr>
              <w:t xml:space="preserve"> Воздушного кодекса Российской Федерации, организацией, подведомственной федеральному органу исполнительной власти, осуществляющему функции по оказанию государственных услуг и управлению государственным имуществом в сфере гражданской авиации.»;</w:t>
            </w:r>
          </w:p>
          <w:p w:rsidR="00150F0A" w:rsidRPr="00150F0A" w:rsidRDefault="00150F0A" w:rsidP="00150F0A">
            <w:pPr>
              <w:autoSpaceDE w:val="0"/>
              <w:autoSpaceDN w:val="0"/>
              <w:adjustRightInd w:val="0"/>
              <w:ind w:firstLine="176"/>
              <w:jc w:val="both"/>
              <w:rPr>
                <w:sz w:val="20"/>
              </w:rPr>
            </w:pPr>
            <w:r w:rsidRPr="00150F0A">
              <w:rPr>
                <w:sz w:val="20"/>
              </w:rPr>
              <w:t>абзац тридцатый считать абзацем тридцать первым;</w:t>
            </w:r>
          </w:p>
          <w:p w:rsidR="00150F0A" w:rsidRPr="00150F0A" w:rsidRDefault="00150F0A" w:rsidP="00150F0A">
            <w:pPr>
              <w:autoSpaceDE w:val="0"/>
              <w:autoSpaceDN w:val="0"/>
              <w:adjustRightInd w:val="0"/>
              <w:ind w:firstLine="176"/>
              <w:jc w:val="both"/>
              <w:rPr>
                <w:sz w:val="20"/>
              </w:rPr>
            </w:pPr>
            <w:r w:rsidRPr="00150F0A">
              <w:rPr>
                <w:sz w:val="20"/>
              </w:rPr>
              <w:t>д) дополнить подпунктом 33</w:t>
            </w:r>
            <w:r w:rsidRPr="00150F0A">
              <w:rPr>
                <w:sz w:val="20"/>
                <w:vertAlign w:val="superscript"/>
              </w:rPr>
              <w:t xml:space="preserve">4 </w:t>
            </w:r>
            <w:r w:rsidRPr="00150F0A">
              <w:rPr>
                <w:sz w:val="20"/>
              </w:rPr>
              <w:t>следующего содержания:</w:t>
            </w:r>
          </w:p>
          <w:p w:rsidR="00150F0A" w:rsidRPr="00150F0A" w:rsidRDefault="00150F0A" w:rsidP="00150F0A">
            <w:pPr>
              <w:autoSpaceDE w:val="0"/>
              <w:autoSpaceDN w:val="0"/>
              <w:adjustRightInd w:val="0"/>
              <w:ind w:firstLine="176"/>
              <w:jc w:val="both"/>
              <w:rPr>
                <w:sz w:val="20"/>
              </w:rPr>
            </w:pPr>
            <w:r w:rsidRPr="00150F0A">
              <w:rPr>
                <w:sz w:val="20"/>
              </w:rPr>
              <w:t>«33</w:t>
            </w:r>
            <w:r w:rsidRPr="00150F0A">
              <w:rPr>
                <w:sz w:val="20"/>
                <w:vertAlign w:val="superscript"/>
              </w:rPr>
              <w:t>4</w:t>
            </w:r>
            <w:r w:rsidRPr="00150F0A">
              <w:rPr>
                <w:sz w:val="20"/>
              </w:rPr>
              <w:t xml:space="preserve">) доходы судовладельцев, полученные от эксплуатации судов ледового класса, зарегистрированных в Российском международном реестре судов. При этом под эксплуатацией таких судов в целях настоящего </w:t>
            </w:r>
            <w:r w:rsidRPr="00150F0A">
              <w:rPr>
                <w:sz w:val="20"/>
              </w:rPr>
              <w:lastRenderedPageBreak/>
              <w:t>подпункта понимается их использование для:</w:t>
            </w:r>
          </w:p>
          <w:p w:rsidR="00150F0A" w:rsidRPr="00150F0A" w:rsidRDefault="00150F0A" w:rsidP="00150F0A">
            <w:pPr>
              <w:autoSpaceDE w:val="0"/>
              <w:autoSpaceDN w:val="0"/>
              <w:adjustRightInd w:val="0"/>
              <w:ind w:firstLine="176"/>
              <w:jc w:val="both"/>
              <w:rPr>
                <w:sz w:val="20"/>
              </w:rPr>
            </w:pPr>
            <w:r w:rsidRPr="00150F0A">
              <w:rPr>
                <w:sz w:val="20"/>
              </w:rPr>
              <w:t>перевозки товаров в виде сжиженного природного газа и (или) газового конденсата стабильного, вывозимых из Российской Федерации, в том числе до пункта выгрузки или перегрузки (перевалки) указанных товаров на территории Российской Федерации в целях их дальнейшего вывоза из Российской Федерации;</w:t>
            </w:r>
          </w:p>
          <w:p w:rsidR="00150F0A" w:rsidRPr="00150F0A" w:rsidRDefault="00150F0A" w:rsidP="00150F0A">
            <w:pPr>
              <w:autoSpaceDE w:val="0"/>
              <w:autoSpaceDN w:val="0"/>
              <w:adjustRightInd w:val="0"/>
              <w:ind w:firstLine="176"/>
              <w:jc w:val="both"/>
              <w:rPr>
                <w:sz w:val="20"/>
              </w:rPr>
            </w:pPr>
            <w:r w:rsidRPr="00150F0A">
              <w:rPr>
                <w:sz w:val="20"/>
              </w:rPr>
              <w:t>следования в пункт отправления на территории Российской Федерации для погрузки указанных товаров в целях их дальнейшего вывоза из Российской Федерации, в том числе перевозки (транспортировки) погруженных товаров до пункта выгрузки или перегрузки (перевалки) на морские суда на территории Российской Федерации в целях их дальнейшего вывоза из Российской Федерации;»;</w:t>
            </w:r>
          </w:p>
          <w:p w:rsidR="00150F0A" w:rsidRPr="00150F0A" w:rsidRDefault="00150F0A" w:rsidP="00150F0A">
            <w:pPr>
              <w:autoSpaceDE w:val="0"/>
              <w:autoSpaceDN w:val="0"/>
              <w:adjustRightInd w:val="0"/>
              <w:ind w:firstLine="176"/>
              <w:jc w:val="both"/>
              <w:rPr>
                <w:sz w:val="20"/>
              </w:rPr>
            </w:pPr>
            <w:r w:rsidRPr="00150F0A">
              <w:rPr>
                <w:sz w:val="20"/>
              </w:rPr>
              <w:t xml:space="preserve">е) в подпункте 56 слова «от организаторов азартных игр в букмекерских конторах на основании соглашений, заключенных в соответствии с Федеральным законом от 29 декабря 2006 года </w:t>
            </w:r>
            <w:r w:rsidRPr="00150F0A">
              <w:rPr>
                <w:sz w:val="20"/>
              </w:rPr>
              <w:br/>
              <w:t>№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либо» исключить;</w:t>
            </w:r>
          </w:p>
          <w:p w:rsidR="00150F0A" w:rsidRPr="00150F0A" w:rsidRDefault="00150F0A" w:rsidP="00150F0A">
            <w:pPr>
              <w:autoSpaceDE w:val="0"/>
              <w:autoSpaceDN w:val="0"/>
              <w:adjustRightInd w:val="0"/>
              <w:ind w:firstLine="176"/>
              <w:jc w:val="both"/>
              <w:rPr>
                <w:sz w:val="20"/>
              </w:rPr>
            </w:pPr>
            <w:r w:rsidRPr="00150F0A">
              <w:rPr>
                <w:sz w:val="20"/>
              </w:rPr>
              <w:t>ж) в подпункте 64:</w:t>
            </w:r>
          </w:p>
          <w:p w:rsidR="00150F0A" w:rsidRPr="00150F0A" w:rsidRDefault="00150F0A" w:rsidP="00150F0A">
            <w:pPr>
              <w:autoSpaceDE w:val="0"/>
              <w:autoSpaceDN w:val="0"/>
              <w:adjustRightInd w:val="0"/>
              <w:ind w:firstLine="176"/>
              <w:jc w:val="both"/>
              <w:rPr>
                <w:sz w:val="20"/>
              </w:rPr>
            </w:pPr>
            <w:r w:rsidRPr="00150F0A">
              <w:rPr>
                <w:sz w:val="20"/>
              </w:rPr>
              <w:t>после слов «доходы в виде имущества» дополнить словами «(за исключением денежных средств)», после слов «законодательством Российской Федерации» дополнить словами «, законодательством субъектов Российской Федерации и актами Правительства Российской Федерации», слова «таких имущества, имущественных прав, результатов работ, услуг;» заменить словами «таких имущества, имущественных прав, результатов работ, услуг.»;</w:t>
            </w:r>
          </w:p>
          <w:p w:rsidR="00150F0A" w:rsidRPr="00150F0A" w:rsidRDefault="00150F0A" w:rsidP="00150F0A">
            <w:pPr>
              <w:autoSpaceDE w:val="0"/>
              <w:autoSpaceDN w:val="0"/>
              <w:adjustRightInd w:val="0"/>
              <w:ind w:firstLine="176"/>
              <w:jc w:val="both"/>
              <w:rPr>
                <w:sz w:val="20"/>
              </w:rPr>
            </w:pPr>
            <w:r w:rsidRPr="00150F0A">
              <w:rPr>
                <w:sz w:val="20"/>
              </w:rPr>
              <w:t>дополнить абзацем вторым следующего содержания:</w:t>
            </w:r>
          </w:p>
          <w:p w:rsidR="00150F0A" w:rsidRPr="00150F0A" w:rsidRDefault="00150F0A" w:rsidP="00150F0A">
            <w:pPr>
              <w:autoSpaceDE w:val="0"/>
              <w:autoSpaceDN w:val="0"/>
              <w:adjustRightInd w:val="0"/>
              <w:ind w:firstLine="176"/>
              <w:jc w:val="both"/>
              <w:rPr>
                <w:sz w:val="20"/>
              </w:rPr>
            </w:pPr>
            <w:r w:rsidRPr="00150F0A">
              <w:rPr>
                <w:sz w:val="20"/>
              </w:rPr>
              <w:t xml:space="preserve">«Порядок признания в составе доходов </w:t>
            </w:r>
            <w:r w:rsidRPr="00150F0A">
              <w:rPr>
                <w:sz w:val="20"/>
              </w:rPr>
              <w:lastRenderedPageBreak/>
              <w:t>денежных средств, полученных по основаниям, предусмотренным абзацем первым настоящего подпункта, аналогичен порядку признания в доходах субсидий, предусмотренному пунктом 4</w:t>
            </w:r>
            <w:r w:rsidRPr="00150F0A">
              <w:rPr>
                <w:sz w:val="20"/>
                <w:vertAlign w:val="superscript"/>
              </w:rPr>
              <w:t>1</w:t>
            </w:r>
            <w:r w:rsidRPr="00150F0A">
              <w:rPr>
                <w:sz w:val="20"/>
              </w:rPr>
              <w:t xml:space="preserve"> статьи 271 настоящего Кодекса;»;</w:t>
            </w:r>
          </w:p>
          <w:p w:rsidR="00617E8A" w:rsidRPr="00150F0A" w:rsidRDefault="00617E8A" w:rsidP="00150F0A">
            <w:pPr>
              <w:autoSpaceDE w:val="0"/>
              <w:autoSpaceDN w:val="0"/>
              <w:adjustRightInd w:val="0"/>
              <w:ind w:firstLine="176"/>
              <w:jc w:val="both"/>
              <w:rPr>
                <w:sz w:val="20"/>
              </w:rPr>
            </w:pPr>
            <w:r w:rsidRPr="00150F0A">
              <w:rPr>
                <w:sz w:val="20"/>
              </w:rPr>
              <w:t xml:space="preserve">б) подпункт </w:t>
            </w:r>
            <w:r w:rsidR="002F39B4" w:rsidRPr="00150F0A">
              <w:rPr>
                <w:sz w:val="20"/>
              </w:rPr>
              <w:t>«</w:t>
            </w:r>
            <w:r w:rsidRPr="00150F0A">
              <w:rPr>
                <w:sz w:val="20"/>
              </w:rPr>
              <w:t>в</w:t>
            </w:r>
            <w:r w:rsidR="002F39B4" w:rsidRPr="00150F0A">
              <w:rPr>
                <w:sz w:val="20"/>
              </w:rPr>
              <w:t>»</w:t>
            </w:r>
            <w:r w:rsidRPr="00150F0A">
              <w:rPr>
                <w:sz w:val="20"/>
              </w:rPr>
              <w:t xml:space="preserve"> считать подпунктом </w:t>
            </w:r>
            <w:r w:rsidR="002F39B4" w:rsidRPr="00150F0A">
              <w:rPr>
                <w:sz w:val="20"/>
              </w:rPr>
              <w:t>«</w:t>
            </w:r>
            <w:r w:rsidRPr="00150F0A">
              <w:rPr>
                <w:sz w:val="20"/>
              </w:rPr>
              <w:t>з</w:t>
            </w:r>
            <w:r w:rsidR="002F39B4" w:rsidRPr="00150F0A">
              <w:rPr>
                <w:sz w:val="20"/>
              </w:rPr>
              <w:t>»</w:t>
            </w:r>
            <w:r w:rsidRPr="00150F0A">
              <w:rPr>
                <w:sz w:val="20"/>
              </w:rPr>
              <w:t>;</w:t>
            </w:r>
          </w:p>
          <w:p w:rsidR="00617E8A" w:rsidRPr="00150F0A" w:rsidRDefault="00617E8A" w:rsidP="00150F0A">
            <w:pPr>
              <w:autoSpaceDE w:val="0"/>
              <w:autoSpaceDN w:val="0"/>
              <w:adjustRightInd w:val="0"/>
              <w:ind w:firstLine="176"/>
              <w:jc w:val="both"/>
              <w:rPr>
                <w:sz w:val="20"/>
              </w:rPr>
            </w:pPr>
            <w:r w:rsidRPr="00150F0A">
              <w:rPr>
                <w:sz w:val="20"/>
              </w:rPr>
              <w:t xml:space="preserve">в) дополнить подпунктом </w:t>
            </w:r>
            <w:r w:rsidR="002F39B4" w:rsidRPr="00150F0A">
              <w:rPr>
                <w:sz w:val="20"/>
              </w:rPr>
              <w:t>«</w:t>
            </w:r>
            <w:r w:rsidRPr="00150F0A">
              <w:rPr>
                <w:sz w:val="20"/>
              </w:rPr>
              <w:t>и</w:t>
            </w:r>
            <w:r w:rsidR="002F39B4" w:rsidRPr="00150F0A">
              <w:rPr>
                <w:sz w:val="20"/>
              </w:rPr>
              <w:t>»</w:t>
            </w:r>
            <w:r w:rsidRPr="00150F0A">
              <w:rPr>
                <w:sz w:val="20"/>
              </w:rPr>
              <w:t xml:space="preserve"> следующего содержания:</w:t>
            </w:r>
          </w:p>
          <w:p w:rsidR="00617E8A" w:rsidRPr="00150F0A" w:rsidRDefault="002F39B4" w:rsidP="00150F0A">
            <w:pPr>
              <w:autoSpaceDE w:val="0"/>
              <w:autoSpaceDN w:val="0"/>
              <w:adjustRightInd w:val="0"/>
              <w:ind w:firstLine="176"/>
              <w:jc w:val="both"/>
              <w:rPr>
                <w:sz w:val="20"/>
              </w:rPr>
            </w:pPr>
            <w:r w:rsidRPr="00150F0A">
              <w:rPr>
                <w:sz w:val="20"/>
              </w:rPr>
              <w:t>«</w:t>
            </w:r>
            <w:r w:rsidR="00617E8A" w:rsidRPr="00150F0A">
              <w:rPr>
                <w:sz w:val="20"/>
              </w:rPr>
              <w:t>и) дополнить подпунктом 68 следующего содержания:</w:t>
            </w:r>
          </w:p>
          <w:p w:rsidR="00617E8A" w:rsidRPr="00150F0A" w:rsidRDefault="002F39B4" w:rsidP="00150F0A">
            <w:pPr>
              <w:autoSpaceDE w:val="0"/>
              <w:autoSpaceDN w:val="0"/>
              <w:adjustRightInd w:val="0"/>
              <w:ind w:firstLine="176"/>
              <w:jc w:val="both"/>
              <w:rPr>
                <w:sz w:val="20"/>
              </w:rPr>
            </w:pPr>
            <w:r w:rsidRPr="00150F0A">
              <w:rPr>
                <w:sz w:val="20"/>
              </w:rPr>
              <w:t>«</w:t>
            </w:r>
            <w:r w:rsidR="00150F0A" w:rsidRPr="00150F0A">
              <w:rPr>
                <w:sz w:val="20"/>
              </w:rPr>
              <w:t>в виде средств, полученных налогоплательщиком в качестве компенсации убытков налогоплательщика от изъятия его имущества для государственных и муниципальных нужд, за исключением средств, полученных в качестве компенсации убытков, ранее учтенных для целей налогообложения.»;</w:t>
            </w:r>
          </w:p>
        </w:tc>
        <w:tc>
          <w:tcPr>
            <w:tcW w:w="4324" w:type="dxa"/>
            <w:shd w:val="clear" w:color="auto" w:fill="auto"/>
          </w:tcPr>
          <w:p w:rsidR="00A06F47" w:rsidRPr="00A06F47" w:rsidRDefault="00A06F47" w:rsidP="00A06F47">
            <w:pPr>
              <w:widowControl w:val="0"/>
              <w:tabs>
                <w:tab w:val="left" w:pos="0"/>
                <w:tab w:val="left" w:pos="1276"/>
                <w:tab w:val="left" w:pos="1701"/>
              </w:tabs>
              <w:ind w:firstLine="247"/>
              <w:jc w:val="both"/>
              <w:rPr>
                <w:sz w:val="20"/>
              </w:rPr>
            </w:pPr>
            <w:r w:rsidRPr="00A06F47">
              <w:rPr>
                <w:b/>
                <w:sz w:val="20"/>
              </w:rPr>
              <w:lastRenderedPageBreak/>
              <w:t>49</w:t>
            </w:r>
            <w:r w:rsidRPr="00A06F47">
              <w:rPr>
                <w:sz w:val="20"/>
              </w:rPr>
              <w:t>) в пункте 1 статьи 251:</w:t>
            </w:r>
          </w:p>
          <w:p w:rsidR="00A06F47" w:rsidRPr="00A06F47" w:rsidRDefault="00A06F47" w:rsidP="00A06F47">
            <w:pPr>
              <w:pStyle w:val="af2"/>
              <w:tabs>
                <w:tab w:val="left" w:pos="0"/>
                <w:tab w:val="left" w:pos="1276"/>
                <w:tab w:val="left" w:pos="1701"/>
              </w:tabs>
              <w:ind w:left="0" w:firstLine="247"/>
              <w:jc w:val="both"/>
            </w:pPr>
            <w:r w:rsidRPr="00A06F47">
              <w:t>а) подпункт 9</w:t>
            </w:r>
            <w:r w:rsidRPr="00A06F47">
              <w:rPr>
                <w:vertAlign w:val="superscript"/>
              </w:rPr>
              <w:t>1</w:t>
            </w:r>
            <w:r w:rsidRPr="00A06F47">
              <w:t xml:space="preserve"> признать утратившим силу;</w:t>
            </w:r>
          </w:p>
          <w:p w:rsidR="00A06F47" w:rsidRPr="00A06F47" w:rsidRDefault="00A06F47" w:rsidP="00A06F47">
            <w:pPr>
              <w:pStyle w:val="af2"/>
              <w:tabs>
                <w:tab w:val="left" w:pos="0"/>
                <w:tab w:val="left" w:pos="1276"/>
                <w:tab w:val="left" w:pos="1701"/>
              </w:tabs>
              <w:ind w:left="0" w:firstLine="247"/>
              <w:jc w:val="both"/>
              <w:rPr>
                <w:b/>
              </w:rPr>
            </w:pPr>
            <w:r w:rsidRPr="00A06F47">
              <w:t>б) </w:t>
            </w:r>
            <w:r w:rsidRPr="00A06F47">
              <w:rPr>
                <w:b/>
              </w:rPr>
              <w:t xml:space="preserve">в </w:t>
            </w:r>
            <w:r w:rsidRPr="00A06F47">
              <w:t>подпункт</w:t>
            </w:r>
            <w:r w:rsidRPr="00A06F47">
              <w:rPr>
                <w:b/>
              </w:rPr>
              <w:t>е</w:t>
            </w:r>
            <w:r w:rsidRPr="00A06F47">
              <w:t xml:space="preserve"> 11</w:t>
            </w:r>
            <w:r w:rsidRPr="00A06F47">
              <w:rPr>
                <w:b/>
              </w:rPr>
              <w:t>:</w:t>
            </w:r>
          </w:p>
          <w:p w:rsidR="00A06F47" w:rsidRPr="00A06F47" w:rsidRDefault="00A06F47" w:rsidP="00A06F47">
            <w:pPr>
              <w:pStyle w:val="af2"/>
              <w:tabs>
                <w:tab w:val="left" w:pos="0"/>
                <w:tab w:val="left" w:pos="1276"/>
                <w:tab w:val="left" w:pos="1701"/>
              </w:tabs>
              <w:ind w:left="0" w:firstLine="247"/>
              <w:jc w:val="both"/>
              <w:rPr>
                <w:b/>
              </w:rPr>
            </w:pPr>
            <w:r w:rsidRPr="00A06F47">
              <w:rPr>
                <w:b/>
              </w:rPr>
              <w:t>в абзаце шестом слово «лицам;» заменить словом «лицам.»;</w:t>
            </w:r>
          </w:p>
          <w:p w:rsidR="00A06F47" w:rsidRPr="00A06F47" w:rsidRDefault="00A06F47" w:rsidP="00A06F47">
            <w:pPr>
              <w:pStyle w:val="af2"/>
              <w:tabs>
                <w:tab w:val="left" w:pos="0"/>
                <w:tab w:val="left" w:pos="1276"/>
                <w:tab w:val="left" w:pos="1701"/>
              </w:tabs>
              <w:ind w:left="0" w:firstLine="247"/>
              <w:jc w:val="both"/>
            </w:pPr>
            <w:r w:rsidRPr="00A06F47">
              <w:t xml:space="preserve">дополнить абзацем </w:t>
            </w:r>
            <w:r w:rsidRPr="00A06F47">
              <w:rPr>
                <w:b/>
              </w:rPr>
              <w:t xml:space="preserve">седьмым </w:t>
            </w:r>
            <w:r w:rsidRPr="00A06F47">
              <w:t>следующего содержания:</w:t>
            </w:r>
          </w:p>
          <w:p w:rsidR="00A06F47" w:rsidRPr="00A06F47" w:rsidRDefault="00A06F47" w:rsidP="00A06F47">
            <w:pPr>
              <w:pStyle w:val="af2"/>
              <w:tabs>
                <w:tab w:val="left" w:pos="0"/>
                <w:tab w:val="left" w:pos="1276"/>
                <w:tab w:val="left" w:pos="1701"/>
              </w:tabs>
              <w:ind w:left="0" w:firstLine="247"/>
              <w:jc w:val="both"/>
            </w:pPr>
            <w:r w:rsidRPr="00A06F47">
              <w:t xml:space="preserve">«Доходы в виде имущества, имущественных прав, полученных безвозмездно, учитываются при определении налоговой базы вне зависимости от условий настоящего подпункта, если на дату получения данных доходов получающей стороной является организация, которая имела на указанную дату статус иностранного агента или в уставном капитале которой прямо и (или) косвенно участвуют лица, имевшие на указанную дату статус иностранного агента, и доля такого участия на </w:t>
            </w:r>
            <w:r w:rsidRPr="00A06F47">
              <w:rPr>
                <w:b/>
              </w:rPr>
              <w:t>указанную</w:t>
            </w:r>
            <w:r w:rsidRPr="00A06F47">
              <w:t xml:space="preserve"> дату составляет совокупно не менее 10 процентов;»;</w:t>
            </w:r>
          </w:p>
          <w:p w:rsidR="00A06F47" w:rsidRPr="00A06F47" w:rsidRDefault="00A06F47" w:rsidP="00A06F47">
            <w:pPr>
              <w:pStyle w:val="af2"/>
              <w:tabs>
                <w:tab w:val="left" w:pos="0"/>
                <w:tab w:val="left" w:pos="1276"/>
                <w:tab w:val="left" w:pos="1701"/>
              </w:tabs>
              <w:ind w:left="0" w:firstLine="247"/>
              <w:jc w:val="both"/>
              <w:rPr>
                <w:b/>
              </w:rPr>
            </w:pPr>
            <w:r w:rsidRPr="00A06F47">
              <w:rPr>
                <w:b/>
              </w:rPr>
              <w:t>в) подпункты 11</w:t>
            </w:r>
            <w:r w:rsidRPr="00A06F47">
              <w:rPr>
                <w:b/>
                <w:vertAlign w:val="superscript"/>
              </w:rPr>
              <w:t>3</w:t>
            </w:r>
            <w:r w:rsidRPr="00A06F47">
              <w:rPr>
                <w:b/>
              </w:rPr>
              <w:t xml:space="preserve"> и 11</w:t>
            </w:r>
            <w:r w:rsidRPr="00A06F47">
              <w:rPr>
                <w:b/>
                <w:vertAlign w:val="superscript"/>
              </w:rPr>
              <w:t>4</w:t>
            </w:r>
            <w:r w:rsidRPr="00A06F47">
              <w:rPr>
                <w:b/>
              </w:rPr>
              <w:t xml:space="preserve"> признать утратившими силу;</w:t>
            </w:r>
          </w:p>
          <w:p w:rsidR="00A06F47" w:rsidRPr="00A06F47" w:rsidRDefault="00A06F47" w:rsidP="00A06F47">
            <w:pPr>
              <w:pStyle w:val="af2"/>
              <w:tabs>
                <w:tab w:val="left" w:pos="993"/>
                <w:tab w:val="left" w:pos="1134"/>
                <w:tab w:val="left" w:pos="1560"/>
              </w:tabs>
              <w:ind w:left="0" w:firstLine="247"/>
              <w:jc w:val="both"/>
              <w:rPr>
                <w:b/>
              </w:rPr>
            </w:pPr>
            <w:r w:rsidRPr="00A06F47">
              <w:rPr>
                <w:b/>
              </w:rPr>
              <w:t>г) в подпункте 14:</w:t>
            </w:r>
          </w:p>
          <w:p w:rsidR="00A06F47" w:rsidRPr="00A06F47" w:rsidRDefault="00A06F47" w:rsidP="00A06F47">
            <w:pPr>
              <w:pStyle w:val="af2"/>
              <w:tabs>
                <w:tab w:val="left" w:pos="993"/>
                <w:tab w:val="left" w:pos="1134"/>
                <w:tab w:val="left" w:pos="1560"/>
              </w:tabs>
              <w:ind w:left="0" w:firstLine="247"/>
              <w:jc w:val="both"/>
              <w:rPr>
                <w:b/>
              </w:rPr>
            </w:pPr>
            <w:r w:rsidRPr="00A06F47">
              <w:rPr>
                <w:b/>
              </w:rPr>
              <w:t>абзац тринадцатый дополнить словами «, в том числе перечисленных организации-застройщику со счетов эскроу, при наличии не сданных в эксплуатацию иных объектов, создание которых предусмотрено в связи с исполнением договора участия в долевом строительстве»;</w:t>
            </w:r>
          </w:p>
          <w:p w:rsidR="00A06F47" w:rsidRPr="00A06F47" w:rsidRDefault="00A06F47" w:rsidP="00A06F47">
            <w:pPr>
              <w:pStyle w:val="af2"/>
              <w:tabs>
                <w:tab w:val="left" w:pos="993"/>
                <w:tab w:val="left" w:pos="1134"/>
                <w:tab w:val="left" w:pos="1560"/>
              </w:tabs>
              <w:ind w:left="0" w:firstLine="247"/>
              <w:jc w:val="both"/>
              <w:rPr>
                <w:b/>
              </w:rPr>
            </w:pPr>
            <w:r w:rsidRPr="00A06F47">
              <w:rPr>
                <w:b/>
              </w:rPr>
              <w:t>дополнить новым абзацем тридцатым следующего содержания:</w:t>
            </w:r>
          </w:p>
          <w:p w:rsidR="00A06F47" w:rsidRPr="00A06F47" w:rsidRDefault="00A06F47" w:rsidP="00A06F47">
            <w:pPr>
              <w:pStyle w:val="af2"/>
              <w:tabs>
                <w:tab w:val="left" w:pos="993"/>
                <w:tab w:val="left" w:pos="1134"/>
                <w:tab w:val="left" w:pos="1560"/>
              </w:tabs>
              <w:ind w:left="0" w:firstLine="247"/>
              <w:jc w:val="both"/>
              <w:rPr>
                <w:b/>
              </w:rPr>
            </w:pPr>
            <w:r w:rsidRPr="00A06F47">
              <w:rPr>
                <w:b/>
              </w:rPr>
              <w:t>«в виде сбора на строительство и (или) реконструкцию объектов инфраструктуры воздушного транспорта, полученного в соответствии с порядком, предусмотренным статьей 64</w:t>
            </w:r>
            <w:r w:rsidRPr="00A06F47">
              <w:rPr>
                <w:b/>
                <w:vertAlign w:val="superscript"/>
              </w:rPr>
              <w:t>1</w:t>
            </w:r>
            <w:r w:rsidRPr="00A06F47">
              <w:rPr>
                <w:b/>
              </w:rPr>
              <w:t xml:space="preserve"> Воздушного кодекса Российской Федерации, организацией, </w:t>
            </w:r>
            <w:r w:rsidRPr="00A06F47">
              <w:rPr>
                <w:b/>
              </w:rPr>
              <w:lastRenderedPageBreak/>
              <w:t>подведомственной федеральному органу исполнительной власти, осуществляющему функции по оказанию государственных услуг и управлению государственным имуществом в сфере гражданской авиации.»;</w:t>
            </w:r>
          </w:p>
          <w:p w:rsidR="00A06F47" w:rsidRPr="00A06F47" w:rsidRDefault="00A06F47" w:rsidP="00A06F47">
            <w:pPr>
              <w:pStyle w:val="af2"/>
              <w:tabs>
                <w:tab w:val="left" w:pos="993"/>
                <w:tab w:val="left" w:pos="1134"/>
                <w:tab w:val="left" w:pos="1560"/>
              </w:tabs>
              <w:ind w:left="0" w:firstLine="247"/>
              <w:jc w:val="both"/>
              <w:rPr>
                <w:b/>
              </w:rPr>
            </w:pPr>
            <w:r w:rsidRPr="00A06F47">
              <w:rPr>
                <w:b/>
              </w:rPr>
              <w:t>абзац тридцатый считать абзацем тридцать первым;</w:t>
            </w:r>
          </w:p>
          <w:p w:rsidR="00A06F47" w:rsidRPr="00A06F47" w:rsidRDefault="00A06F47" w:rsidP="00A06F47">
            <w:pPr>
              <w:pStyle w:val="af2"/>
              <w:tabs>
                <w:tab w:val="left" w:pos="993"/>
                <w:tab w:val="left" w:pos="1134"/>
                <w:tab w:val="left" w:pos="1560"/>
              </w:tabs>
              <w:ind w:left="0" w:firstLine="247"/>
              <w:jc w:val="both"/>
              <w:rPr>
                <w:b/>
              </w:rPr>
            </w:pPr>
            <w:r w:rsidRPr="00A06F47">
              <w:rPr>
                <w:b/>
              </w:rPr>
              <w:t>д) дополнить подпунктом 33</w:t>
            </w:r>
            <w:r w:rsidRPr="00A06F47">
              <w:rPr>
                <w:b/>
                <w:vertAlign w:val="superscript"/>
              </w:rPr>
              <w:t xml:space="preserve">4 </w:t>
            </w:r>
            <w:r w:rsidRPr="00A06F47">
              <w:rPr>
                <w:b/>
              </w:rPr>
              <w:t>следующего содержания:</w:t>
            </w:r>
          </w:p>
          <w:p w:rsidR="00A06F47" w:rsidRPr="00A06F47" w:rsidRDefault="00A06F47" w:rsidP="00A06F47">
            <w:pPr>
              <w:pStyle w:val="af2"/>
              <w:tabs>
                <w:tab w:val="left" w:pos="993"/>
                <w:tab w:val="left" w:pos="1134"/>
                <w:tab w:val="left" w:pos="1560"/>
              </w:tabs>
              <w:ind w:left="0" w:firstLine="247"/>
              <w:jc w:val="both"/>
              <w:rPr>
                <w:b/>
              </w:rPr>
            </w:pPr>
            <w:r w:rsidRPr="00A06F47">
              <w:rPr>
                <w:b/>
              </w:rPr>
              <w:t>«33</w:t>
            </w:r>
            <w:r w:rsidRPr="00A06F47">
              <w:rPr>
                <w:b/>
                <w:vertAlign w:val="superscript"/>
              </w:rPr>
              <w:t>4</w:t>
            </w:r>
            <w:r w:rsidRPr="00A06F47">
              <w:rPr>
                <w:b/>
              </w:rPr>
              <w:t>) доходы судовладельцев, полученные от эксплуатации судов ледового класса, зарегистрированных в Российском международном реестре судов. При этом под эксплуатацией таких судов в целях настоящего подпункта понимается их использование для:</w:t>
            </w:r>
          </w:p>
          <w:p w:rsidR="00A06F47" w:rsidRPr="00A06F47" w:rsidRDefault="00A06F47" w:rsidP="00A06F47">
            <w:pPr>
              <w:pStyle w:val="af4"/>
              <w:ind w:firstLine="247"/>
              <w:jc w:val="both"/>
              <w:rPr>
                <w:b/>
                <w:sz w:val="20"/>
                <w:szCs w:val="20"/>
                <w:lang w:eastAsia="en-US"/>
              </w:rPr>
            </w:pPr>
            <w:r w:rsidRPr="00A06F47">
              <w:rPr>
                <w:b/>
                <w:sz w:val="20"/>
                <w:szCs w:val="20"/>
                <w:lang w:eastAsia="en-US"/>
              </w:rPr>
              <w:t>перевозки товаров в виде сжиженного природного газа и (или) газового конденсата стабильного, вывозимых из Российской Федерации, в том числе до пункта выгрузки или перегрузки (перевалки) указанных товаров на территории Российской Федерации в целях их дальнейшего вывоза из Российской Федерации;</w:t>
            </w:r>
          </w:p>
          <w:p w:rsidR="00A06F47" w:rsidRPr="00A06F47" w:rsidRDefault="00A06F47" w:rsidP="00A06F47">
            <w:pPr>
              <w:pStyle w:val="af2"/>
              <w:tabs>
                <w:tab w:val="left" w:pos="993"/>
                <w:tab w:val="left" w:pos="1134"/>
                <w:tab w:val="left" w:pos="1560"/>
              </w:tabs>
              <w:ind w:left="0" w:firstLine="247"/>
              <w:jc w:val="both"/>
              <w:rPr>
                <w:b/>
              </w:rPr>
            </w:pPr>
            <w:r w:rsidRPr="00A06F47">
              <w:rPr>
                <w:b/>
              </w:rPr>
              <w:t>следования в пункт отправления на территории Российской Федерации для погрузки указанных товаров в целях их дальнейшего вывоза из Российской Федерации, в том числе перевозки (транспортировки) погруженных товаров до пункта выгрузки или перегрузки (перевалки) на морские суда на территории Российской Федерации в целях их дальнейшего вывоза из Российской Федерации;»;</w:t>
            </w:r>
          </w:p>
          <w:p w:rsidR="00A06F47" w:rsidRPr="00A06F47" w:rsidRDefault="00A06F47" w:rsidP="00A06F47">
            <w:pPr>
              <w:pStyle w:val="af2"/>
              <w:tabs>
                <w:tab w:val="left" w:pos="0"/>
                <w:tab w:val="left" w:pos="1276"/>
                <w:tab w:val="left" w:pos="1701"/>
              </w:tabs>
              <w:ind w:left="0" w:firstLine="247"/>
              <w:jc w:val="both"/>
              <w:rPr>
                <w:b/>
              </w:rPr>
            </w:pPr>
            <w:r w:rsidRPr="00A06F47">
              <w:rPr>
                <w:b/>
              </w:rPr>
              <w:t xml:space="preserve">е) в подпункте 56 слова «от организаторов азартных игр в букмекерских конторах на основании соглашений, заключенных в соответствии с Федеральным законом от 29 декабря 2006 года </w:t>
            </w:r>
            <w:r w:rsidRPr="00A06F47">
              <w:rPr>
                <w:b/>
              </w:rPr>
              <w:br/>
              <w:t xml:space="preserve">№ 244-ФЗ «О государственном регулировании деятельности по организации и проведению азартных игр и о </w:t>
            </w:r>
            <w:r w:rsidRPr="00A06F47">
              <w:rPr>
                <w:b/>
              </w:rPr>
              <w:lastRenderedPageBreak/>
              <w:t>внесении изменений в некоторые законодательные акты Российской Федерации», либо» исключить;</w:t>
            </w:r>
          </w:p>
          <w:p w:rsidR="00A06F47" w:rsidRPr="00A06F47" w:rsidRDefault="00A06F47" w:rsidP="00A06F47">
            <w:pPr>
              <w:pStyle w:val="af2"/>
              <w:tabs>
                <w:tab w:val="left" w:pos="0"/>
                <w:tab w:val="left" w:pos="1276"/>
                <w:tab w:val="left" w:pos="1701"/>
              </w:tabs>
              <w:ind w:left="0" w:firstLine="247"/>
              <w:jc w:val="both"/>
            </w:pPr>
            <w:r w:rsidRPr="00A06F47">
              <w:rPr>
                <w:b/>
              </w:rPr>
              <w:t>ж) </w:t>
            </w:r>
            <w:r w:rsidRPr="00A06F47">
              <w:t>в подпункте 64:</w:t>
            </w:r>
          </w:p>
          <w:p w:rsidR="00A06F47" w:rsidRPr="00A06F47" w:rsidRDefault="00A06F47" w:rsidP="00A06F47">
            <w:pPr>
              <w:pStyle w:val="af2"/>
              <w:tabs>
                <w:tab w:val="left" w:pos="0"/>
                <w:tab w:val="left" w:pos="1276"/>
                <w:tab w:val="left" w:pos="1701"/>
              </w:tabs>
              <w:ind w:left="0" w:firstLine="247"/>
              <w:jc w:val="both"/>
            </w:pPr>
            <w:r w:rsidRPr="00A06F47">
              <w:t>после слов «доходы в виде имущества» дополнить словами «(за исключением денежных средств)», после слов «законодательством Российской Федерации» дополнить словами «, законодательством субъектов Российской Федерации и актами Правительства Российской Федерации»</w:t>
            </w:r>
            <w:r w:rsidRPr="00A06F47">
              <w:rPr>
                <w:b/>
              </w:rPr>
              <w:t>, слова «таких имущества, имущественных прав, результатов работ, услуг;» заменить словами «таких имущества, имущественных прав, результатов работ, услуг.»</w:t>
            </w:r>
            <w:r w:rsidRPr="00A06F47">
              <w:t>;</w:t>
            </w:r>
          </w:p>
          <w:p w:rsidR="00A06F47" w:rsidRPr="00A06F47" w:rsidRDefault="00A06F47" w:rsidP="00A06F47">
            <w:pPr>
              <w:pStyle w:val="af2"/>
              <w:tabs>
                <w:tab w:val="left" w:pos="0"/>
                <w:tab w:val="left" w:pos="1276"/>
                <w:tab w:val="left" w:pos="1701"/>
              </w:tabs>
              <w:ind w:left="0" w:firstLine="247"/>
              <w:jc w:val="both"/>
            </w:pPr>
            <w:r w:rsidRPr="00A06F47">
              <w:t xml:space="preserve">дополнить абзацем </w:t>
            </w:r>
            <w:r w:rsidRPr="00A06F47">
              <w:rPr>
                <w:b/>
              </w:rPr>
              <w:t xml:space="preserve">вторым </w:t>
            </w:r>
            <w:r w:rsidRPr="00A06F47">
              <w:t>следующего содержания:</w:t>
            </w:r>
          </w:p>
          <w:p w:rsidR="00A06F47" w:rsidRPr="00A06F47" w:rsidRDefault="00A06F47" w:rsidP="00A06F47">
            <w:pPr>
              <w:pStyle w:val="af2"/>
              <w:tabs>
                <w:tab w:val="left" w:pos="0"/>
                <w:tab w:val="left" w:pos="1276"/>
                <w:tab w:val="left" w:pos="1701"/>
              </w:tabs>
              <w:ind w:left="0" w:firstLine="247"/>
              <w:jc w:val="both"/>
            </w:pPr>
            <w:r w:rsidRPr="00A06F47">
              <w:t>«Порядок признания в составе доходов денежных средств, полученных по основаниям, предусмотренным абзацем первым настоящего подпункта, аналогичен порядку признания в доходах субсидий, предусмотренному пунктом 4</w:t>
            </w:r>
            <w:r w:rsidRPr="00A06F47">
              <w:rPr>
                <w:vertAlign w:val="superscript"/>
              </w:rPr>
              <w:t>1</w:t>
            </w:r>
            <w:r w:rsidRPr="00A06F47">
              <w:t xml:space="preserve"> статьи 271 настоящего Кодекса</w:t>
            </w:r>
            <w:r w:rsidRPr="00A06F47">
              <w:rPr>
                <w:b/>
              </w:rPr>
              <w:t>;</w:t>
            </w:r>
            <w:r w:rsidRPr="00A06F47">
              <w:t>»;</w:t>
            </w:r>
          </w:p>
          <w:p w:rsidR="00A06F47" w:rsidRPr="00A06F47" w:rsidRDefault="00A06F47" w:rsidP="00A06F47">
            <w:pPr>
              <w:pStyle w:val="af2"/>
              <w:tabs>
                <w:tab w:val="left" w:pos="993"/>
                <w:tab w:val="left" w:pos="1134"/>
                <w:tab w:val="left" w:pos="1560"/>
              </w:tabs>
              <w:ind w:left="0" w:firstLine="247"/>
              <w:jc w:val="both"/>
              <w:rPr>
                <w:b/>
              </w:rPr>
            </w:pPr>
            <w:r w:rsidRPr="00A06F47">
              <w:rPr>
                <w:b/>
              </w:rPr>
              <w:t>з) дополнить подпунктом 68 следующего содержания:</w:t>
            </w:r>
          </w:p>
          <w:p w:rsidR="00617E8A" w:rsidRPr="00A06F47" w:rsidRDefault="00A06F47" w:rsidP="00A06F47">
            <w:pPr>
              <w:autoSpaceDE w:val="0"/>
              <w:autoSpaceDN w:val="0"/>
              <w:adjustRightInd w:val="0"/>
              <w:ind w:firstLine="247"/>
              <w:jc w:val="both"/>
              <w:rPr>
                <w:b/>
                <w:sz w:val="20"/>
              </w:rPr>
            </w:pPr>
            <w:r w:rsidRPr="00A06F47">
              <w:rPr>
                <w:b/>
                <w:sz w:val="20"/>
              </w:rPr>
              <w:t>«68) в виде средств, полученных налогоплательщиком в качестве компенсации убытков налогоплательщика от изъятия его имущества для государственных и муниципальных нужд, за исключением средств, полученных в качестве компенсации убытков, ранее учтенных для целей налогообложения.»;</w:t>
            </w:r>
          </w:p>
        </w:tc>
        <w:tc>
          <w:tcPr>
            <w:tcW w:w="1418" w:type="dxa"/>
          </w:tcPr>
          <w:p w:rsidR="00617E8A" w:rsidRPr="00185E6C" w:rsidRDefault="00617E8A" w:rsidP="00185E6C">
            <w:pPr>
              <w:widowControl w:val="0"/>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ind w:firstLine="176"/>
              <w:jc w:val="both"/>
              <w:rPr>
                <w:bCs/>
                <w:sz w:val="20"/>
              </w:rPr>
            </w:pPr>
            <w:r w:rsidRPr="00A97D28">
              <w:rPr>
                <w:bCs/>
                <w:sz w:val="20"/>
              </w:rPr>
              <w:t>Пункт 42 статьи 2</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42) в пункте 1 статьи 264:</w:t>
            </w:r>
          </w:p>
          <w:p w:rsidR="00617E8A" w:rsidRPr="00A97D28" w:rsidRDefault="00617E8A" w:rsidP="00965239">
            <w:pPr>
              <w:ind w:firstLine="176"/>
              <w:jc w:val="both"/>
              <w:rPr>
                <w:sz w:val="20"/>
              </w:rPr>
            </w:pPr>
            <w:r w:rsidRPr="00A97D28">
              <w:rPr>
                <w:sz w:val="20"/>
              </w:rPr>
              <w:t xml:space="preserve">а) подпункт 26 дополнить словами </w:t>
            </w:r>
            <w:r w:rsidR="002F39B4">
              <w:rPr>
                <w:sz w:val="20"/>
              </w:rPr>
              <w:t>«</w:t>
            </w:r>
            <w:r w:rsidRPr="00A97D28">
              <w:rPr>
                <w:sz w:val="20"/>
              </w:rPr>
              <w:t>при условии, что указанными договорами (соглашениями) не предусматривается возможность передачи налогоплательщиком соответствующего права другим лицам</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б) подпункт 48</w:t>
            </w:r>
            <w:r w:rsidRPr="00A97D28">
              <w:rPr>
                <w:sz w:val="20"/>
                <w:vertAlign w:val="superscript"/>
              </w:rPr>
              <w:t>7</w:t>
            </w:r>
            <w:r w:rsidRPr="00A97D28">
              <w:rPr>
                <w:sz w:val="20"/>
              </w:rPr>
              <w:t xml:space="preserve"> дополнить словами </w:t>
            </w:r>
            <w:r w:rsidR="002F39B4">
              <w:rPr>
                <w:sz w:val="20"/>
              </w:rPr>
              <w:t>«</w:t>
            </w:r>
            <w:r w:rsidRPr="00A97D28">
              <w:rPr>
                <w:sz w:val="20"/>
              </w:rPr>
              <w:t xml:space="preserve">, законодательством субъектов Российской </w:t>
            </w:r>
            <w:r w:rsidRPr="00A97D28">
              <w:rPr>
                <w:sz w:val="20"/>
              </w:rPr>
              <w:lastRenderedPageBreak/>
              <w:t>Федерации и актами Правительства Российской Федерации</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в) дополнить подпунктом 48.15 следующего содержания:</w:t>
            </w:r>
          </w:p>
          <w:p w:rsidR="00617E8A" w:rsidRPr="00A97D28" w:rsidRDefault="002F39B4" w:rsidP="00965239">
            <w:pPr>
              <w:ind w:firstLine="176"/>
              <w:jc w:val="both"/>
              <w:rPr>
                <w:sz w:val="20"/>
              </w:rPr>
            </w:pPr>
            <w:r>
              <w:rPr>
                <w:sz w:val="20"/>
              </w:rPr>
              <w:t>«</w:t>
            </w:r>
            <w:r w:rsidR="00617E8A" w:rsidRPr="00A97D28">
              <w:rPr>
                <w:sz w:val="20"/>
              </w:rPr>
              <w:t>48.15) сумма выигрыша, выплачиваемая организатором азартных игр в букмекерской конторе или тотализаторе участнику азартной игры;</w:t>
            </w:r>
            <w:r>
              <w:rPr>
                <w:sz w:val="20"/>
              </w:rPr>
              <w:t>»</w:t>
            </w:r>
            <w:r w:rsidR="00617E8A" w:rsidRPr="00A97D28">
              <w:rPr>
                <w:sz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965239">
            <w:pPr>
              <w:ind w:firstLine="176"/>
              <w:jc w:val="both"/>
              <w:rPr>
                <w:bCs/>
                <w:sz w:val="20"/>
                <w:shd w:val="clear" w:color="auto" w:fill="FFFFFF"/>
              </w:rPr>
            </w:pPr>
            <w:r w:rsidRPr="00A97D28">
              <w:rPr>
                <w:bCs/>
                <w:sz w:val="20"/>
                <w:shd w:val="clear" w:color="auto" w:fill="FFFFFF"/>
              </w:rPr>
              <w:t>Пункты 42 - 44 считать соответственно пунктами 51 - 53;</w:t>
            </w:r>
          </w:p>
          <w:p w:rsidR="00617E8A" w:rsidRPr="00A97D28" w:rsidRDefault="00617E8A" w:rsidP="00965239">
            <w:pPr>
              <w:numPr>
                <w:ilvl w:val="0"/>
                <w:numId w:val="14"/>
              </w:numPr>
              <w:ind w:left="0" w:firstLine="176"/>
              <w:jc w:val="both"/>
              <w:rPr>
                <w:bCs/>
                <w:sz w:val="20"/>
                <w:shd w:val="clear" w:color="auto" w:fill="FFFFFF"/>
              </w:rPr>
            </w:pPr>
            <w:r w:rsidRPr="00A97D28">
              <w:rPr>
                <w:bCs/>
                <w:sz w:val="20"/>
                <w:shd w:val="clear" w:color="auto" w:fill="FFFFFF"/>
              </w:rPr>
              <w:t>в пункте 51:</w:t>
            </w:r>
          </w:p>
          <w:p w:rsidR="00617E8A" w:rsidRPr="00A97D28" w:rsidRDefault="00617E8A" w:rsidP="00965239">
            <w:pPr>
              <w:ind w:firstLine="176"/>
              <w:jc w:val="both"/>
              <w:rPr>
                <w:bCs/>
                <w:sz w:val="20"/>
                <w:shd w:val="clear" w:color="auto" w:fill="FFFFFF"/>
              </w:rPr>
            </w:pPr>
            <w:r w:rsidRPr="00A97D28">
              <w:rPr>
                <w:bCs/>
                <w:sz w:val="20"/>
                <w:shd w:val="clear" w:color="auto" w:fill="FFFFFF"/>
              </w:rPr>
              <w:t xml:space="preserve">а) дополнить новым подпунктом </w:t>
            </w:r>
            <w:r w:rsidR="002F39B4">
              <w:rPr>
                <w:bCs/>
                <w:sz w:val="20"/>
                <w:shd w:val="clear" w:color="auto" w:fill="FFFFFF"/>
              </w:rPr>
              <w:t>«</w:t>
            </w:r>
            <w:r w:rsidRPr="00A97D28">
              <w:rPr>
                <w:bCs/>
                <w:sz w:val="20"/>
                <w:shd w:val="clear" w:color="auto" w:fill="FFFFFF"/>
              </w:rPr>
              <w:t>в</w:t>
            </w:r>
            <w:r w:rsidR="002F39B4">
              <w:rPr>
                <w:bCs/>
                <w:sz w:val="20"/>
                <w:shd w:val="clear" w:color="auto" w:fill="FFFFFF"/>
              </w:rPr>
              <w:t>»</w:t>
            </w:r>
            <w:r w:rsidRPr="00A97D28">
              <w:rPr>
                <w:bCs/>
                <w:sz w:val="20"/>
                <w:shd w:val="clear" w:color="auto" w:fill="FFFFFF"/>
              </w:rPr>
              <w:t xml:space="preserve"> следующего содержания:</w:t>
            </w:r>
          </w:p>
          <w:p w:rsidR="00617E8A" w:rsidRPr="00A97D28" w:rsidRDefault="002F39B4" w:rsidP="00965239">
            <w:pPr>
              <w:ind w:firstLine="176"/>
              <w:jc w:val="both"/>
              <w:rPr>
                <w:bCs/>
                <w:sz w:val="20"/>
                <w:shd w:val="clear" w:color="auto" w:fill="FFFFFF"/>
              </w:rPr>
            </w:pPr>
            <w:r>
              <w:rPr>
                <w:bCs/>
                <w:sz w:val="20"/>
                <w:shd w:val="clear" w:color="auto" w:fill="FFFFFF"/>
              </w:rPr>
              <w:t>«</w:t>
            </w:r>
            <w:r w:rsidR="00617E8A" w:rsidRPr="00A97D28">
              <w:rPr>
                <w:bCs/>
                <w:sz w:val="20"/>
                <w:shd w:val="clear" w:color="auto" w:fill="FFFFFF"/>
              </w:rPr>
              <w:t>в) подпункт 48</w:t>
            </w:r>
            <w:r w:rsidR="00617E8A" w:rsidRPr="00A97D28">
              <w:rPr>
                <w:bCs/>
                <w:sz w:val="20"/>
                <w:shd w:val="clear" w:color="auto" w:fill="FFFFFF"/>
                <w:vertAlign w:val="superscript"/>
              </w:rPr>
              <w:t>12</w:t>
            </w:r>
            <w:r w:rsidR="00617E8A" w:rsidRPr="00A97D28">
              <w:rPr>
                <w:bCs/>
                <w:sz w:val="20"/>
                <w:shd w:val="clear" w:color="auto" w:fill="FFFFFF"/>
              </w:rPr>
              <w:t xml:space="preserve"> признать утратившим силу;</w:t>
            </w:r>
            <w:r>
              <w:rPr>
                <w:bCs/>
                <w:sz w:val="20"/>
                <w:shd w:val="clear" w:color="auto" w:fill="FFFFFF"/>
              </w:rPr>
              <w:t>»</w:t>
            </w:r>
            <w:r w:rsidR="00617E8A" w:rsidRPr="00A97D28">
              <w:rPr>
                <w:bCs/>
                <w:sz w:val="20"/>
                <w:shd w:val="clear" w:color="auto" w:fill="FFFFFF"/>
              </w:rPr>
              <w:t>;</w:t>
            </w:r>
          </w:p>
          <w:p w:rsidR="00617E8A" w:rsidRPr="00A97D28" w:rsidRDefault="00617E8A" w:rsidP="00965239">
            <w:pPr>
              <w:ind w:firstLine="176"/>
              <w:jc w:val="both"/>
              <w:rPr>
                <w:bCs/>
                <w:sz w:val="20"/>
                <w:shd w:val="clear" w:color="auto" w:fill="FFFFFF"/>
              </w:rPr>
            </w:pPr>
            <w:r w:rsidRPr="00A97D28">
              <w:rPr>
                <w:bCs/>
                <w:sz w:val="20"/>
                <w:shd w:val="clear" w:color="auto" w:fill="FFFFFF"/>
              </w:rPr>
              <w:t xml:space="preserve">б) подпункт </w:t>
            </w:r>
            <w:r w:rsidR="002F39B4">
              <w:rPr>
                <w:bCs/>
                <w:sz w:val="20"/>
                <w:shd w:val="clear" w:color="auto" w:fill="FFFFFF"/>
              </w:rPr>
              <w:t>«</w:t>
            </w:r>
            <w:r w:rsidRPr="00A97D28">
              <w:rPr>
                <w:bCs/>
                <w:sz w:val="20"/>
                <w:shd w:val="clear" w:color="auto" w:fill="FFFFFF"/>
              </w:rPr>
              <w:t>в</w:t>
            </w:r>
            <w:r w:rsidR="002F39B4">
              <w:rPr>
                <w:bCs/>
                <w:sz w:val="20"/>
                <w:shd w:val="clear" w:color="auto" w:fill="FFFFFF"/>
              </w:rPr>
              <w:t>»</w:t>
            </w:r>
            <w:r w:rsidRPr="00A97D28">
              <w:rPr>
                <w:bCs/>
                <w:sz w:val="20"/>
                <w:shd w:val="clear" w:color="auto" w:fill="FFFFFF"/>
              </w:rPr>
              <w:t xml:space="preserve"> считать подпунктом </w:t>
            </w:r>
            <w:r w:rsidR="002F39B4">
              <w:rPr>
                <w:bCs/>
                <w:sz w:val="20"/>
                <w:shd w:val="clear" w:color="auto" w:fill="FFFFFF"/>
              </w:rPr>
              <w:t>«</w:t>
            </w:r>
            <w:r w:rsidRPr="00A97D28">
              <w:rPr>
                <w:bCs/>
                <w:sz w:val="20"/>
                <w:shd w:val="clear" w:color="auto" w:fill="FFFFFF"/>
              </w:rPr>
              <w:t>г</w:t>
            </w:r>
            <w:r w:rsidR="002F39B4">
              <w:rPr>
                <w:bCs/>
                <w:sz w:val="20"/>
                <w:shd w:val="clear" w:color="auto" w:fill="FFFFFF"/>
              </w:rPr>
              <w:t>»</w:t>
            </w:r>
            <w:r w:rsidRPr="00A97D28">
              <w:rPr>
                <w:bCs/>
                <w:sz w:val="20"/>
                <w:shd w:val="clear" w:color="auto" w:fill="FFFFFF"/>
              </w:rPr>
              <w:t>;</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150F0A" w:rsidRPr="00150F0A" w:rsidRDefault="00150F0A" w:rsidP="00150F0A">
            <w:pPr>
              <w:widowControl w:val="0"/>
              <w:tabs>
                <w:tab w:val="left" w:pos="1276"/>
                <w:tab w:val="left" w:pos="1701"/>
              </w:tabs>
              <w:ind w:firstLine="106"/>
              <w:jc w:val="both"/>
              <w:rPr>
                <w:sz w:val="20"/>
              </w:rPr>
            </w:pPr>
            <w:r w:rsidRPr="00150F0A">
              <w:rPr>
                <w:b/>
                <w:sz w:val="20"/>
              </w:rPr>
              <w:t>51</w:t>
            </w:r>
            <w:r w:rsidRPr="00150F0A">
              <w:rPr>
                <w:sz w:val="20"/>
              </w:rPr>
              <w:t>) в пункте 1 статьи 264:</w:t>
            </w:r>
          </w:p>
          <w:p w:rsidR="00150F0A" w:rsidRPr="00150F0A" w:rsidRDefault="00150F0A" w:rsidP="00150F0A">
            <w:pPr>
              <w:pStyle w:val="af2"/>
              <w:tabs>
                <w:tab w:val="left" w:pos="1276"/>
                <w:tab w:val="left" w:pos="1701"/>
              </w:tabs>
              <w:ind w:left="0" w:firstLine="106"/>
              <w:jc w:val="both"/>
            </w:pPr>
            <w:r w:rsidRPr="00150F0A">
              <w:t>а) подпункт 26 дополнить словами «при условии, что указанными договорами (соглашениями) не предусматривается возможность передачи налогоплательщиком соответствующего права другим лицам»;</w:t>
            </w:r>
          </w:p>
          <w:p w:rsidR="00150F0A" w:rsidRPr="00150F0A" w:rsidRDefault="00150F0A" w:rsidP="00150F0A">
            <w:pPr>
              <w:pStyle w:val="af2"/>
              <w:tabs>
                <w:tab w:val="left" w:pos="1276"/>
                <w:tab w:val="left" w:pos="1701"/>
              </w:tabs>
              <w:ind w:left="0" w:firstLine="106"/>
              <w:jc w:val="both"/>
            </w:pPr>
            <w:r w:rsidRPr="00150F0A">
              <w:t>б) подпункт 48</w:t>
            </w:r>
            <w:r w:rsidRPr="00150F0A">
              <w:rPr>
                <w:vertAlign w:val="superscript"/>
              </w:rPr>
              <w:t>7</w:t>
            </w:r>
            <w:r w:rsidRPr="00150F0A">
              <w:t xml:space="preserve"> дополнить словами «, законодательством субъектов Российской Федерации и актами Правительства Российской Федерации»;</w:t>
            </w:r>
          </w:p>
          <w:p w:rsidR="00150F0A" w:rsidRPr="00150F0A" w:rsidRDefault="00150F0A" w:rsidP="00150F0A">
            <w:pPr>
              <w:pStyle w:val="af2"/>
              <w:tabs>
                <w:tab w:val="left" w:pos="1276"/>
                <w:tab w:val="left" w:pos="1701"/>
              </w:tabs>
              <w:ind w:left="0" w:firstLine="106"/>
              <w:jc w:val="both"/>
              <w:rPr>
                <w:b/>
              </w:rPr>
            </w:pPr>
            <w:r w:rsidRPr="00150F0A">
              <w:rPr>
                <w:b/>
              </w:rPr>
              <w:t>в) подпункт 48</w:t>
            </w:r>
            <w:r w:rsidRPr="00150F0A">
              <w:rPr>
                <w:b/>
                <w:vertAlign w:val="superscript"/>
              </w:rPr>
              <w:t>12</w:t>
            </w:r>
            <w:r w:rsidRPr="00150F0A">
              <w:rPr>
                <w:b/>
              </w:rPr>
              <w:t xml:space="preserve"> признать утратившим </w:t>
            </w:r>
            <w:r w:rsidRPr="00150F0A">
              <w:rPr>
                <w:b/>
              </w:rPr>
              <w:lastRenderedPageBreak/>
              <w:t>силу;</w:t>
            </w:r>
          </w:p>
          <w:p w:rsidR="00150F0A" w:rsidRPr="00150F0A" w:rsidRDefault="00150F0A" w:rsidP="00150F0A">
            <w:pPr>
              <w:pStyle w:val="af2"/>
              <w:tabs>
                <w:tab w:val="left" w:pos="1276"/>
                <w:tab w:val="left" w:pos="1701"/>
              </w:tabs>
              <w:ind w:left="0" w:firstLine="106"/>
              <w:jc w:val="both"/>
            </w:pPr>
            <w:r w:rsidRPr="00150F0A">
              <w:rPr>
                <w:b/>
              </w:rPr>
              <w:t>г</w:t>
            </w:r>
            <w:r w:rsidRPr="00150F0A">
              <w:t>) дополнить подпунктом 48</w:t>
            </w:r>
            <w:r w:rsidRPr="00150F0A">
              <w:rPr>
                <w:vertAlign w:val="superscript"/>
              </w:rPr>
              <w:t>15</w:t>
            </w:r>
            <w:r w:rsidRPr="00150F0A">
              <w:t xml:space="preserve"> следующего содержания:</w:t>
            </w:r>
          </w:p>
          <w:p w:rsidR="00617E8A" w:rsidRPr="00150F0A" w:rsidRDefault="00150F0A" w:rsidP="00150F0A">
            <w:pPr>
              <w:ind w:firstLine="106"/>
              <w:jc w:val="both"/>
              <w:rPr>
                <w:b/>
                <w:bCs/>
                <w:sz w:val="20"/>
              </w:rPr>
            </w:pPr>
            <w:r w:rsidRPr="00150F0A">
              <w:rPr>
                <w:sz w:val="20"/>
              </w:rPr>
              <w:t>«48</w:t>
            </w:r>
            <w:r w:rsidRPr="00150F0A">
              <w:rPr>
                <w:sz w:val="20"/>
                <w:vertAlign w:val="superscript"/>
              </w:rPr>
              <w:t>15</w:t>
            </w:r>
            <w:r w:rsidRPr="00150F0A">
              <w:rPr>
                <w:sz w:val="20"/>
              </w:rPr>
              <w:t>) сумма выигрыша, выплачиваемая организатором азартных игр в букмекерской конторе или тотализаторе участнику азартной игры;»;</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ind w:left="34"/>
              <w:jc w:val="both"/>
              <w:rPr>
                <w:b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43 статьи 2</w:t>
            </w:r>
          </w:p>
          <w:p w:rsidR="00617E8A" w:rsidRDefault="00617E8A" w:rsidP="00965239">
            <w:pPr>
              <w:ind w:firstLine="176"/>
              <w:jc w:val="both"/>
              <w:rPr>
                <w:bCs/>
                <w:sz w:val="20"/>
              </w:rPr>
            </w:pPr>
          </w:p>
          <w:p w:rsidR="00617E8A" w:rsidRPr="00A97D28" w:rsidRDefault="00617E8A" w:rsidP="00965239">
            <w:pPr>
              <w:ind w:firstLine="176"/>
              <w:jc w:val="both"/>
              <w:rPr>
                <w:bCs/>
                <w:sz w:val="20"/>
              </w:rPr>
            </w:pPr>
            <w:r w:rsidRPr="00A97D28">
              <w:rPr>
                <w:bCs/>
                <w:sz w:val="20"/>
              </w:rPr>
              <w:t>43) в пункте 1 статьи 265:</w:t>
            </w:r>
          </w:p>
          <w:p w:rsidR="00617E8A" w:rsidRPr="00A97D28" w:rsidRDefault="00617E8A" w:rsidP="00965239">
            <w:pPr>
              <w:ind w:firstLine="176"/>
              <w:jc w:val="both"/>
              <w:rPr>
                <w:bCs/>
                <w:sz w:val="20"/>
              </w:rPr>
            </w:pPr>
            <w:r w:rsidRPr="00A97D28">
              <w:rPr>
                <w:bCs/>
                <w:sz w:val="20"/>
              </w:rPr>
              <w:t xml:space="preserve">а) абзац первый подпункта 196 после слова </w:t>
            </w:r>
            <w:r w:rsidR="002F39B4">
              <w:rPr>
                <w:bCs/>
                <w:sz w:val="20"/>
              </w:rPr>
              <w:t>«</w:t>
            </w:r>
            <w:r w:rsidRPr="00A97D28">
              <w:rPr>
                <w:bCs/>
                <w:sz w:val="20"/>
              </w:rPr>
              <w:t>переданного</w:t>
            </w:r>
            <w:r w:rsidR="002F39B4">
              <w:rPr>
                <w:bCs/>
                <w:sz w:val="20"/>
              </w:rPr>
              <w:t>»</w:t>
            </w:r>
            <w:r w:rsidRPr="00A97D28">
              <w:rPr>
                <w:bCs/>
                <w:sz w:val="20"/>
              </w:rPr>
              <w:t xml:space="preserve"> дополнить словами </w:t>
            </w:r>
            <w:r w:rsidR="002F39B4">
              <w:rPr>
                <w:bCs/>
                <w:sz w:val="20"/>
              </w:rPr>
              <w:t>«</w:t>
            </w:r>
            <w:r w:rsidRPr="00A97D28">
              <w:rPr>
                <w:bCs/>
                <w:sz w:val="20"/>
              </w:rPr>
              <w:t>в качестве пожертвования</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б) дополнить подпунктом 19</w:t>
            </w:r>
            <w:r w:rsidRPr="00A97D28">
              <w:rPr>
                <w:bCs/>
                <w:sz w:val="20"/>
                <w:vertAlign w:val="superscript"/>
              </w:rPr>
              <w:t>15</w:t>
            </w:r>
            <w:r w:rsidRPr="00A97D28">
              <w:rPr>
                <w:bCs/>
                <w:sz w:val="20"/>
              </w:rPr>
              <w:t xml:space="preserve"> следующего содержания:</w:t>
            </w:r>
          </w:p>
          <w:p w:rsidR="00617E8A" w:rsidRPr="00A97D28" w:rsidRDefault="002F39B4" w:rsidP="00965239">
            <w:pPr>
              <w:ind w:firstLine="176"/>
              <w:jc w:val="both"/>
              <w:rPr>
                <w:bCs/>
                <w:sz w:val="20"/>
              </w:rPr>
            </w:pPr>
            <w:r>
              <w:rPr>
                <w:bCs/>
                <w:sz w:val="20"/>
              </w:rPr>
              <w:t>«</w:t>
            </w:r>
            <w:r w:rsidR="00617E8A" w:rsidRPr="00A97D28">
              <w:rPr>
                <w:bCs/>
                <w:sz w:val="20"/>
              </w:rPr>
              <w:t xml:space="preserve">1915) суммы, перечисленные общероссийским спортивным федерациям или профессиональным спортивным лигам организаторами азартных игр в букмекерских конторах на основании соглашений, заключенных в соответствии с Федеральным законом от 29 декабря 2006 года № 244-ФЗ </w:t>
            </w:r>
            <w:r>
              <w:rPr>
                <w:bCs/>
                <w:sz w:val="20"/>
              </w:rPr>
              <w:t>«</w:t>
            </w:r>
            <w:r w:rsidR="00617E8A" w:rsidRPr="00A97D28">
              <w:rPr>
                <w:bCs/>
                <w:sz w:val="20"/>
              </w:rPr>
              <w:t xml:space="preserve">О государственном регулировании деятельности </w:t>
            </w:r>
          </w:p>
          <w:p w:rsidR="00617E8A" w:rsidRPr="00A97D28" w:rsidRDefault="00617E8A" w:rsidP="00965239">
            <w:pPr>
              <w:ind w:firstLine="176"/>
              <w:jc w:val="both"/>
              <w:rPr>
                <w:bCs/>
                <w:sz w:val="20"/>
              </w:rPr>
            </w:pPr>
            <w:r w:rsidRPr="00A97D28">
              <w:rPr>
                <w:bCs/>
                <w:sz w:val="20"/>
              </w:rPr>
              <w:t xml:space="preserve">по организации и проведению азартных игр и о внесении изменений </w:t>
            </w:r>
          </w:p>
          <w:p w:rsidR="00617E8A" w:rsidRPr="00A97D28" w:rsidRDefault="00617E8A" w:rsidP="00965239">
            <w:pPr>
              <w:ind w:firstLine="176"/>
              <w:jc w:val="both"/>
              <w:rPr>
                <w:bCs/>
                <w:sz w:val="20"/>
              </w:rPr>
            </w:pPr>
            <w:r w:rsidRPr="00A97D28">
              <w:rPr>
                <w:bCs/>
                <w:sz w:val="20"/>
              </w:rPr>
              <w:t>в некоторые законодательные акты Российской Федерации</w:t>
            </w:r>
            <w:r w:rsidR="002F39B4">
              <w:rPr>
                <w:bCs/>
                <w:sz w:val="20"/>
              </w:rPr>
              <w:t>»</w:t>
            </w:r>
            <w:r w:rsidRPr="00A97D28">
              <w:rPr>
                <w:bCs/>
                <w:sz w:val="20"/>
              </w:rPr>
              <w:t>;</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bCs/>
                <w:sz w:val="20"/>
              </w:rPr>
            </w:pPr>
            <w:r w:rsidRPr="00A97D28">
              <w:rPr>
                <w:bCs/>
                <w:sz w:val="20"/>
              </w:rPr>
              <w:t>В пункте 52:</w:t>
            </w:r>
          </w:p>
          <w:p w:rsidR="00617E8A" w:rsidRPr="00A97D28" w:rsidRDefault="00617E8A" w:rsidP="00965239">
            <w:pPr>
              <w:ind w:firstLine="176"/>
              <w:jc w:val="both"/>
              <w:rPr>
                <w:bCs/>
                <w:sz w:val="20"/>
              </w:rPr>
            </w:pPr>
            <w:r w:rsidRPr="00A97D28">
              <w:rPr>
                <w:bCs/>
                <w:sz w:val="20"/>
              </w:rPr>
              <w:t xml:space="preserve">а) дополнить новым подпунктом </w:t>
            </w:r>
            <w:r w:rsidR="002F39B4">
              <w:rPr>
                <w:bCs/>
                <w:sz w:val="20"/>
              </w:rPr>
              <w:t>«</w:t>
            </w:r>
            <w:r w:rsidRPr="00A97D28">
              <w:rPr>
                <w:bCs/>
                <w:sz w:val="20"/>
              </w:rPr>
              <w:t>а</w:t>
            </w:r>
            <w:r w:rsidR="002F39B4">
              <w:rPr>
                <w:bCs/>
                <w:sz w:val="20"/>
              </w:rPr>
              <w:t>»</w:t>
            </w:r>
            <w:r w:rsidRPr="00A97D28">
              <w:rPr>
                <w:bCs/>
                <w:sz w:val="20"/>
              </w:rPr>
              <w:t xml:space="preserve"> следующего содержания:</w:t>
            </w:r>
          </w:p>
          <w:p w:rsidR="00617E8A" w:rsidRPr="00A97D28" w:rsidRDefault="002F39B4" w:rsidP="00965239">
            <w:pPr>
              <w:ind w:firstLine="176"/>
              <w:jc w:val="both"/>
              <w:rPr>
                <w:bCs/>
                <w:sz w:val="20"/>
              </w:rPr>
            </w:pPr>
            <w:r>
              <w:rPr>
                <w:bCs/>
                <w:sz w:val="20"/>
              </w:rPr>
              <w:t>«</w:t>
            </w:r>
            <w:r w:rsidR="00617E8A" w:rsidRPr="00A97D28">
              <w:rPr>
                <w:bCs/>
                <w:sz w:val="20"/>
              </w:rPr>
              <w:t>а) подпункт 19</w:t>
            </w:r>
            <w:r w:rsidR="00617E8A" w:rsidRPr="00A97D28">
              <w:rPr>
                <w:bCs/>
                <w:sz w:val="20"/>
                <w:vertAlign w:val="superscript"/>
              </w:rPr>
              <w:t>5</w:t>
            </w:r>
            <w:r w:rsidR="00617E8A" w:rsidRPr="00A97D28">
              <w:rPr>
                <w:bCs/>
                <w:sz w:val="20"/>
              </w:rPr>
              <w:t xml:space="preserve"> признать утратившим силу;</w:t>
            </w:r>
            <w:r>
              <w:rPr>
                <w:bCs/>
                <w:sz w:val="20"/>
              </w:rPr>
              <w:t>»</w:t>
            </w:r>
            <w:r w:rsidR="00617E8A" w:rsidRPr="00A97D28">
              <w:rPr>
                <w:bCs/>
                <w:sz w:val="20"/>
              </w:rPr>
              <w:t>;</w:t>
            </w:r>
          </w:p>
          <w:p w:rsidR="00617E8A" w:rsidRPr="00A97D28" w:rsidRDefault="00617E8A" w:rsidP="00965239">
            <w:pPr>
              <w:ind w:firstLine="176"/>
              <w:jc w:val="both"/>
              <w:rPr>
                <w:bCs/>
                <w:sz w:val="20"/>
              </w:rPr>
            </w:pPr>
            <w:r w:rsidRPr="00A97D28">
              <w:rPr>
                <w:bCs/>
                <w:sz w:val="20"/>
              </w:rPr>
              <w:t xml:space="preserve">б) подпункты </w:t>
            </w:r>
            <w:r w:rsidR="002F39B4">
              <w:rPr>
                <w:bCs/>
                <w:sz w:val="20"/>
              </w:rPr>
              <w:t>«</w:t>
            </w:r>
            <w:r w:rsidRPr="00A97D28">
              <w:rPr>
                <w:bCs/>
                <w:sz w:val="20"/>
              </w:rPr>
              <w:t>а</w:t>
            </w:r>
            <w:r w:rsidR="002F39B4">
              <w:rPr>
                <w:bCs/>
                <w:sz w:val="20"/>
              </w:rPr>
              <w:t>»</w:t>
            </w:r>
            <w:r w:rsidRPr="00A97D28">
              <w:rPr>
                <w:bCs/>
                <w:sz w:val="20"/>
              </w:rPr>
              <w:t xml:space="preserve"> и </w:t>
            </w:r>
            <w:r w:rsidR="002F39B4">
              <w:rPr>
                <w:bCs/>
                <w:sz w:val="20"/>
              </w:rPr>
              <w:t>«</w:t>
            </w:r>
            <w:r w:rsidRPr="00A97D28">
              <w:rPr>
                <w:bCs/>
                <w:sz w:val="20"/>
              </w:rPr>
              <w:t>б</w:t>
            </w:r>
            <w:r w:rsidR="002F39B4">
              <w:rPr>
                <w:bCs/>
                <w:sz w:val="20"/>
              </w:rPr>
              <w:t>»</w:t>
            </w:r>
            <w:r w:rsidRPr="00A97D28">
              <w:rPr>
                <w:bCs/>
                <w:sz w:val="20"/>
              </w:rPr>
              <w:t xml:space="preserve"> считать соответственно подпунктами </w:t>
            </w:r>
            <w:r w:rsidR="002F39B4">
              <w:rPr>
                <w:bCs/>
                <w:sz w:val="20"/>
              </w:rPr>
              <w:t>«</w:t>
            </w:r>
            <w:r w:rsidRPr="00A97D28">
              <w:rPr>
                <w:bCs/>
                <w:sz w:val="20"/>
              </w:rPr>
              <w:t>б</w:t>
            </w:r>
            <w:r w:rsidR="002F39B4">
              <w:rPr>
                <w:bCs/>
                <w:sz w:val="20"/>
              </w:rPr>
              <w:t>»</w:t>
            </w:r>
            <w:r w:rsidRPr="00A97D28">
              <w:rPr>
                <w:bCs/>
                <w:sz w:val="20"/>
              </w:rPr>
              <w:t xml:space="preserve"> и </w:t>
            </w:r>
            <w:r w:rsidR="002F39B4">
              <w:rPr>
                <w:bCs/>
                <w:sz w:val="20"/>
              </w:rPr>
              <w:t>«</w:t>
            </w:r>
            <w:r w:rsidRPr="00A97D28">
              <w:rPr>
                <w:bCs/>
                <w:sz w:val="20"/>
              </w:rPr>
              <w:t>в</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 xml:space="preserve">в) подпункт </w:t>
            </w:r>
            <w:r w:rsidR="002F39B4">
              <w:rPr>
                <w:bCs/>
                <w:sz w:val="20"/>
              </w:rPr>
              <w:t>«</w:t>
            </w:r>
            <w:r w:rsidRPr="00A97D28">
              <w:rPr>
                <w:bCs/>
                <w:sz w:val="20"/>
              </w:rPr>
              <w:t>в</w:t>
            </w:r>
            <w:r w:rsidR="002F39B4">
              <w:rPr>
                <w:bCs/>
                <w:sz w:val="20"/>
              </w:rPr>
              <w:t>»</w:t>
            </w:r>
            <w:r w:rsidRPr="00A97D28">
              <w:rPr>
                <w:bCs/>
                <w:sz w:val="20"/>
              </w:rPr>
              <w:t xml:space="preserve"> изложить в следующей редакции:</w:t>
            </w:r>
          </w:p>
          <w:p w:rsidR="00617E8A" w:rsidRPr="00A97D28" w:rsidRDefault="002F39B4" w:rsidP="00965239">
            <w:pPr>
              <w:ind w:firstLine="176"/>
              <w:jc w:val="both"/>
              <w:rPr>
                <w:bCs/>
                <w:sz w:val="20"/>
              </w:rPr>
            </w:pPr>
            <w:r>
              <w:rPr>
                <w:bCs/>
                <w:sz w:val="20"/>
              </w:rPr>
              <w:t>«</w:t>
            </w:r>
            <w:r w:rsidR="00617E8A" w:rsidRPr="00A97D28">
              <w:rPr>
                <w:bCs/>
                <w:sz w:val="20"/>
              </w:rPr>
              <w:t>в) дополнить подпунктом 19</w:t>
            </w:r>
            <w:r w:rsidR="00617E8A" w:rsidRPr="00A97D28">
              <w:rPr>
                <w:bCs/>
                <w:sz w:val="20"/>
                <w:vertAlign w:val="superscript"/>
              </w:rPr>
              <w:t>15</w:t>
            </w:r>
            <w:r w:rsidR="00617E8A" w:rsidRPr="00A97D28">
              <w:rPr>
                <w:bCs/>
                <w:sz w:val="20"/>
              </w:rPr>
              <w:t xml:space="preserve"> следующего содержания:</w:t>
            </w:r>
          </w:p>
          <w:p w:rsidR="00617E8A" w:rsidRPr="00A97D28" w:rsidRDefault="002F39B4" w:rsidP="00965239">
            <w:pPr>
              <w:ind w:firstLine="176"/>
              <w:jc w:val="both"/>
              <w:rPr>
                <w:bCs/>
                <w:sz w:val="20"/>
              </w:rPr>
            </w:pPr>
            <w:r>
              <w:rPr>
                <w:bCs/>
                <w:sz w:val="20"/>
              </w:rPr>
              <w:t>«</w:t>
            </w:r>
            <w:r w:rsidR="00617E8A" w:rsidRPr="00A97D28">
              <w:rPr>
                <w:bCs/>
                <w:sz w:val="20"/>
              </w:rPr>
              <w:t>19</w:t>
            </w:r>
            <w:r w:rsidR="00617E8A" w:rsidRPr="00A97D28">
              <w:rPr>
                <w:bCs/>
                <w:sz w:val="20"/>
                <w:vertAlign w:val="superscript"/>
              </w:rPr>
              <w:t>15</w:t>
            </w:r>
            <w:r w:rsidR="00617E8A" w:rsidRPr="00A97D28">
              <w:rPr>
                <w:bCs/>
                <w:sz w:val="20"/>
              </w:rPr>
              <w:t>) </w:t>
            </w:r>
            <w:r w:rsidR="00150F0A" w:rsidRPr="00150F0A">
              <w:rPr>
                <w:bCs/>
                <w:sz w:val="20"/>
              </w:rPr>
              <w:t>расходы в виде целевых отчислений от азартных игр, осуществляемые организатором азартных игр в букмекерской конторе в размере и порядке, которые предусмотрены статьей 6</w:t>
            </w:r>
            <w:r w:rsidR="00150F0A" w:rsidRPr="00150F0A">
              <w:rPr>
                <w:bCs/>
                <w:sz w:val="20"/>
                <w:vertAlign w:val="superscript"/>
              </w:rPr>
              <w:t xml:space="preserve">2 </w:t>
            </w:r>
            <w:r w:rsidR="00150F0A" w:rsidRPr="00150F0A">
              <w:rPr>
                <w:bCs/>
                <w:sz w:val="20"/>
              </w:rPr>
              <w:t xml:space="preserve">Федерального закона от 29 декабря 2006 года № 244-ФЗ </w:t>
            </w:r>
            <w:r w:rsidR="00150F0A" w:rsidRPr="00150F0A">
              <w:rPr>
                <w:bCs/>
                <w:sz w:val="20"/>
              </w:rPr>
              <w:br/>
              <w: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w:t>
            </w:r>
          </w:p>
        </w:tc>
        <w:tc>
          <w:tcPr>
            <w:tcW w:w="4324" w:type="dxa"/>
            <w:shd w:val="clear" w:color="auto" w:fill="auto"/>
          </w:tcPr>
          <w:p w:rsidR="00150F0A" w:rsidRPr="00150F0A" w:rsidRDefault="00150F0A" w:rsidP="00150F0A">
            <w:pPr>
              <w:widowControl w:val="0"/>
              <w:tabs>
                <w:tab w:val="left" w:pos="1276"/>
                <w:tab w:val="left" w:pos="1701"/>
              </w:tabs>
              <w:ind w:firstLine="106"/>
              <w:jc w:val="both"/>
              <w:rPr>
                <w:sz w:val="20"/>
              </w:rPr>
            </w:pPr>
            <w:r w:rsidRPr="00150F0A">
              <w:rPr>
                <w:b/>
                <w:sz w:val="20"/>
              </w:rPr>
              <w:t>52</w:t>
            </w:r>
            <w:r w:rsidRPr="00150F0A">
              <w:rPr>
                <w:sz w:val="20"/>
              </w:rPr>
              <w:t>) в пункте 1 статьи 265:</w:t>
            </w:r>
          </w:p>
          <w:p w:rsidR="00150F0A" w:rsidRPr="00150F0A" w:rsidRDefault="00150F0A" w:rsidP="00150F0A">
            <w:pPr>
              <w:widowControl w:val="0"/>
              <w:tabs>
                <w:tab w:val="left" w:pos="1276"/>
                <w:tab w:val="left" w:pos="1701"/>
              </w:tabs>
              <w:ind w:firstLine="106"/>
              <w:jc w:val="both"/>
              <w:rPr>
                <w:b/>
                <w:sz w:val="20"/>
              </w:rPr>
            </w:pPr>
            <w:r w:rsidRPr="00150F0A">
              <w:rPr>
                <w:b/>
                <w:sz w:val="20"/>
              </w:rPr>
              <w:t>а) подпункт 19</w:t>
            </w:r>
            <w:r w:rsidRPr="00150F0A">
              <w:rPr>
                <w:b/>
                <w:sz w:val="20"/>
                <w:vertAlign w:val="superscript"/>
              </w:rPr>
              <w:t>5</w:t>
            </w:r>
            <w:r w:rsidRPr="00150F0A">
              <w:rPr>
                <w:b/>
                <w:sz w:val="20"/>
              </w:rPr>
              <w:t xml:space="preserve"> признать утратившим силу;</w:t>
            </w:r>
          </w:p>
          <w:p w:rsidR="00150F0A" w:rsidRPr="00150F0A" w:rsidRDefault="00150F0A" w:rsidP="00150F0A">
            <w:pPr>
              <w:pStyle w:val="af2"/>
              <w:tabs>
                <w:tab w:val="left" w:pos="1276"/>
                <w:tab w:val="left" w:pos="1701"/>
              </w:tabs>
              <w:ind w:left="0" w:firstLine="106"/>
              <w:jc w:val="both"/>
            </w:pPr>
            <w:r w:rsidRPr="00150F0A">
              <w:rPr>
                <w:b/>
              </w:rPr>
              <w:t>б</w:t>
            </w:r>
            <w:r w:rsidRPr="00150F0A">
              <w:t>) абзац первый подпункта 19</w:t>
            </w:r>
            <w:r w:rsidRPr="00150F0A">
              <w:rPr>
                <w:vertAlign w:val="superscript"/>
              </w:rPr>
              <w:t>6</w:t>
            </w:r>
            <w:r w:rsidRPr="00150F0A">
              <w:t xml:space="preserve"> после слова «переданного» дополнить словами «в качестве пожертвования»;</w:t>
            </w:r>
          </w:p>
          <w:p w:rsidR="00150F0A" w:rsidRPr="00150F0A" w:rsidRDefault="00150F0A" w:rsidP="00150F0A">
            <w:pPr>
              <w:pStyle w:val="af2"/>
              <w:ind w:left="0" w:firstLine="106"/>
              <w:jc w:val="both"/>
            </w:pPr>
            <w:r w:rsidRPr="00150F0A">
              <w:rPr>
                <w:b/>
              </w:rPr>
              <w:t>в</w:t>
            </w:r>
            <w:r w:rsidRPr="00150F0A">
              <w:t xml:space="preserve">) дополнить подпунктом </w:t>
            </w:r>
            <w:r w:rsidRPr="00150F0A">
              <w:rPr>
                <w:b/>
              </w:rPr>
              <w:t>19</w:t>
            </w:r>
            <w:r w:rsidRPr="00150F0A">
              <w:rPr>
                <w:b/>
                <w:vertAlign w:val="superscript"/>
              </w:rPr>
              <w:t>16</w:t>
            </w:r>
            <w:r w:rsidRPr="00150F0A">
              <w:t xml:space="preserve"> следующего содержания:</w:t>
            </w:r>
          </w:p>
          <w:p w:rsidR="00617E8A" w:rsidRPr="00150F0A" w:rsidRDefault="00150F0A" w:rsidP="00150F0A">
            <w:pPr>
              <w:ind w:firstLine="106"/>
              <w:jc w:val="both"/>
              <w:rPr>
                <w:b/>
                <w:bCs/>
                <w:sz w:val="20"/>
              </w:rPr>
            </w:pPr>
            <w:r w:rsidRPr="00150F0A">
              <w:rPr>
                <w:sz w:val="20"/>
              </w:rPr>
              <w:t>«</w:t>
            </w:r>
            <w:r w:rsidRPr="00150F0A">
              <w:rPr>
                <w:b/>
                <w:sz w:val="20"/>
              </w:rPr>
              <w:t>19</w:t>
            </w:r>
            <w:r w:rsidRPr="00150F0A">
              <w:rPr>
                <w:b/>
                <w:sz w:val="20"/>
                <w:vertAlign w:val="superscript"/>
              </w:rPr>
              <w:t>16</w:t>
            </w:r>
            <w:r w:rsidRPr="00150F0A">
              <w:rPr>
                <w:sz w:val="20"/>
              </w:rPr>
              <w:t>) </w:t>
            </w:r>
            <w:r w:rsidRPr="00150F0A">
              <w:rPr>
                <w:b/>
                <w:sz w:val="20"/>
              </w:rPr>
              <w:t>расходы в виде целевых отчислений от азартных игр, осуществляемые организатором азартных игр в букмекерской конторе в размере и порядке, которые предусмотрены статьей 6</w:t>
            </w:r>
            <w:r w:rsidRPr="00150F0A">
              <w:rPr>
                <w:b/>
                <w:sz w:val="20"/>
                <w:vertAlign w:val="superscript"/>
              </w:rPr>
              <w:t xml:space="preserve">2 </w:t>
            </w:r>
            <w:r w:rsidRPr="00150F0A">
              <w:rPr>
                <w:b/>
                <w:sz w:val="20"/>
              </w:rPr>
              <w:t xml:space="preserve">Федерального закона от 29 декабря 2006 года № 244-ФЗ </w:t>
            </w:r>
            <w:r w:rsidRPr="00150F0A">
              <w:rPr>
                <w:b/>
                <w:sz w:val="20"/>
              </w:rPr>
              <w:br/>
              <w: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44 статьи 2</w:t>
            </w:r>
          </w:p>
          <w:p w:rsidR="00617E8A" w:rsidRDefault="00617E8A" w:rsidP="00965239">
            <w:pPr>
              <w:ind w:firstLine="176"/>
              <w:jc w:val="both"/>
              <w:rPr>
                <w:bCs/>
                <w:sz w:val="20"/>
              </w:rPr>
            </w:pPr>
          </w:p>
          <w:p w:rsidR="00617E8A" w:rsidRPr="00A97D28" w:rsidRDefault="00617E8A" w:rsidP="00965239">
            <w:pPr>
              <w:ind w:firstLine="176"/>
              <w:jc w:val="both"/>
              <w:rPr>
                <w:bCs/>
                <w:sz w:val="20"/>
              </w:rPr>
            </w:pPr>
            <w:r w:rsidRPr="00A97D28">
              <w:rPr>
                <w:bCs/>
                <w:sz w:val="20"/>
              </w:rPr>
              <w:t>44) в статье 266:</w:t>
            </w:r>
          </w:p>
          <w:p w:rsidR="00617E8A" w:rsidRPr="00A97D28" w:rsidRDefault="00617E8A" w:rsidP="00965239">
            <w:pPr>
              <w:ind w:firstLine="176"/>
              <w:jc w:val="both"/>
              <w:rPr>
                <w:bCs/>
                <w:sz w:val="20"/>
              </w:rPr>
            </w:pPr>
            <w:r w:rsidRPr="00A97D28">
              <w:rPr>
                <w:bCs/>
                <w:sz w:val="20"/>
              </w:rPr>
              <w:t xml:space="preserve">а) в абзаце первом пункта 1 слово </w:t>
            </w:r>
            <w:r w:rsidR="002F39B4">
              <w:rPr>
                <w:bCs/>
                <w:sz w:val="20"/>
              </w:rPr>
              <w:t>«</w:t>
            </w:r>
            <w:r w:rsidRPr="00A97D28">
              <w:rPr>
                <w:bCs/>
                <w:sz w:val="20"/>
              </w:rPr>
              <w:t>гарантией.</w:t>
            </w:r>
            <w:r w:rsidR="002F39B4">
              <w:rPr>
                <w:bCs/>
                <w:sz w:val="20"/>
              </w:rPr>
              <w:t>»</w:t>
            </w:r>
            <w:r w:rsidRPr="00A97D28">
              <w:rPr>
                <w:bCs/>
                <w:sz w:val="20"/>
              </w:rPr>
              <w:t xml:space="preserve"> заменить словами </w:t>
            </w:r>
            <w:r w:rsidR="002F39B4">
              <w:rPr>
                <w:bCs/>
                <w:sz w:val="20"/>
              </w:rPr>
              <w:t>«</w:t>
            </w:r>
            <w:r w:rsidRPr="00A97D28">
              <w:rPr>
                <w:bCs/>
                <w:sz w:val="20"/>
              </w:rPr>
              <w:t>гарантией. Сомнительным долгом признается также задолженность перед налогоплательщиком по уплате штрафов, пеней и иных санкций, подтвержденная решением суда, принятым по договорам, по которым задолженность, возникшая в связи с реализацией товаров, выполнением работ, оказанием услуг, признана сомнительной.</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б) в пункте 2:</w:t>
            </w:r>
          </w:p>
          <w:p w:rsidR="00617E8A" w:rsidRPr="00A97D28" w:rsidRDefault="00617E8A" w:rsidP="00965239">
            <w:pPr>
              <w:ind w:firstLine="176"/>
              <w:jc w:val="both"/>
              <w:rPr>
                <w:bCs/>
                <w:sz w:val="20"/>
              </w:rPr>
            </w:pPr>
            <w:r w:rsidRPr="00A97D28">
              <w:rPr>
                <w:bCs/>
                <w:sz w:val="20"/>
              </w:rPr>
              <w:lastRenderedPageBreak/>
              <w:t>дополнить абзацем восемнадцатым следующего содержания:</w:t>
            </w:r>
          </w:p>
          <w:p w:rsidR="00617E8A" w:rsidRPr="00A97D28" w:rsidRDefault="002F39B4" w:rsidP="00965239">
            <w:pPr>
              <w:ind w:firstLine="176"/>
              <w:jc w:val="both"/>
              <w:rPr>
                <w:bCs/>
                <w:sz w:val="20"/>
              </w:rPr>
            </w:pPr>
            <w:r>
              <w:rPr>
                <w:bCs/>
                <w:sz w:val="20"/>
              </w:rPr>
              <w:t>«</w:t>
            </w:r>
            <w:r w:rsidR="00617E8A" w:rsidRPr="00A97D28">
              <w:rPr>
                <w:bCs/>
                <w:sz w:val="20"/>
              </w:rPr>
              <w:t xml:space="preserve">Положения настоящего пункта распространяются также </w:t>
            </w:r>
            <w:r w:rsidR="00617E8A" w:rsidRPr="00A97D28">
              <w:rPr>
                <w:bCs/>
                <w:sz w:val="20"/>
              </w:rPr>
              <w:br/>
              <w:t xml:space="preserve">на приобретенные по номиналу налогоплательщиком (новым гарантирующим поставщиком электрической мощности (энергии) права требования к предыдущему гарантирующему поставщику электрической мощности (энергии) как условие осуществления деятельности гарантирующего поставщика электрической мощности (энергии) </w:t>
            </w:r>
            <w:r w:rsidR="00617E8A" w:rsidRPr="00A97D28">
              <w:rPr>
                <w:bCs/>
                <w:sz w:val="20"/>
              </w:rPr>
              <w:br/>
              <w:t xml:space="preserve">в соответствии с законодательством Российской Федерации в случае, если обязательства по этим правам требования признаны безнадежными </w:t>
            </w:r>
            <w:r w:rsidR="00617E8A" w:rsidRPr="00A97D28">
              <w:rPr>
                <w:bCs/>
                <w:sz w:val="20"/>
              </w:rPr>
              <w:br/>
              <w:t>по основаниям, установленным настоящей статьей.</w:t>
            </w:r>
            <w:r>
              <w:rPr>
                <w:bCs/>
                <w:sz w:val="20"/>
              </w:rPr>
              <w:t>»</w:t>
            </w:r>
            <w:r w:rsidR="00617E8A" w:rsidRPr="00A97D28">
              <w:rPr>
                <w:bCs/>
                <w:sz w:val="20"/>
              </w:rPr>
              <w:t>;</w:t>
            </w:r>
          </w:p>
          <w:p w:rsidR="00617E8A" w:rsidRPr="00A97D28" w:rsidRDefault="00617E8A" w:rsidP="00965239">
            <w:pPr>
              <w:ind w:firstLine="176"/>
              <w:jc w:val="both"/>
              <w:rPr>
                <w:bCs/>
                <w:sz w:val="20"/>
              </w:rPr>
            </w:pPr>
            <w:r w:rsidRPr="00A97D28">
              <w:rPr>
                <w:bCs/>
                <w:sz w:val="20"/>
              </w:rPr>
              <w:t>абзац восемнадцатый считать абзацем девятнадцатым и изложить его в следующей редакции:</w:t>
            </w:r>
          </w:p>
          <w:p w:rsidR="00617E8A" w:rsidRPr="00A97D28" w:rsidRDefault="002F39B4" w:rsidP="00965239">
            <w:pPr>
              <w:ind w:firstLine="176"/>
              <w:jc w:val="both"/>
              <w:rPr>
                <w:bCs/>
                <w:sz w:val="20"/>
              </w:rPr>
            </w:pPr>
            <w:r>
              <w:rPr>
                <w:bCs/>
                <w:sz w:val="20"/>
              </w:rPr>
              <w:t>«</w:t>
            </w:r>
            <w:r w:rsidR="00617E8A" w:rsidRPr="00A97D28">
              <w:rPr>
                <w:bCs/>
                <w:sz w:val="20"/>
              </w:rPr>
              <w:t>Положения настоящего пункта распространяются также на расходы по приобретению банками, а также профессиональными коллекторскими организациями, включенными в государственный реестр таких организаций, прав требований по кредитам, если обязательства по этим кредитам признаны безнадежными по основаниям, установленным настоящей статьей.</w:t>
            </w:r>
            <w:r>
              <w:rPr>
                <w:bCs/>
                <w:sz w:val="20"/>
              </w:rPr>
              <w:t>»</w:t>
            </w:r>
            <w:r w:rsidR="00617E8A" w:rsidRPr="00A97D28">
              <w:rPr>
                <w:bCs/>
                <w:sz w:val="20"/>
              </w:rPr>
              <w:t>;</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ind w:firstLine="176"/>
              <w:jc w:val="both"/>
              <w:rPr>
                <w:bCs/>
                <w:sz w:val="20"/>
              </w:rPr>
            </w:pPr>
            <w:r w:rsidRPr="00A97D28">
              <w:rPr>
                <w:bCs/>
                <w:sz w:val="20"/>
              </w:rPr>
              <w:t xml:space="preserve">В подпункте </w:t>
            </w:r>
            <w:r w:rsidR="002F39B4">
              <w:rPr>
                <w:bCs/>
                <w:sz w:val="20"/>
              </w:rPr>
              <w:t>«</w:t>
            </w:r>
            <w:r w:rsidRPr="00A97D28">
              <w:rPr>
                <w:bCs/>
                <w:sz w:val="20"/>
              </w:rPr>
              <w:t>б</w:t>
            </w:r>
            <w:r w:rsidR="002F39B4">
              <w:rPr>
                <w:bCs/>
                <w:sz w:val="20"/>
              </w:rPr>
              <w:t>»</w:t>
            </w:r>
            <w:r w:rsidRPr="00A97D28">
              <w:rPr>
                <w:bCs/>
                <w:sz w:val="20"/>
              </w:rPr>
              <w:t xml:space="preserve"> пункта 53:</w:t>
            </w:r>
          </w:p>
          <w:p w:rsidR="00617E8A" w:rsidRPr="00A97D28" w:rsidRDefault="00617E8A" w:rsidP="00965239">
            <w:pPr>
              <w:ind w:firstLine="176"/>
              <w:jc w:val="both"/>
              <w:rPr>
                <w:bCs/>
                <w:sz w:val="20"/>
              </w:rPr>
            </w:pPr>
            <w:r w:rsidRPr="00A97D28">
              <w:rPr>
                <w:bCs/>
                <w:sz w:val="20"/>
              </w:rPr>
              <w:t>а) абзац второй изложить в следующей редакции:</w:t>
            </w:r>
          </w:p>
          <w:p w:rsidR="00617E8A" w:rsidRPr="00A97D28" w:rsidRDefault="002F39B4" w:rsidP="00965239">
            <w:pPr>
              <w:ind w:firstLine="176"/>
              <w:jc w:val="both"/>
              <w:rPr>
                <w:bCs/>
                <w:sz w:val="20"/>
              </w:rPr>
            </w:pPr>
            <w:r>
              <w:rPr>
                <w:bCs/>
                <w:sz w:val="20"/>
              </w:rPr>
              <w:t>«</w:t>
            </w:r>
            <w:r w:rsidR="00617E8A" w:rsidRPr="00A97D28">
              <w:rPr>
                <w:bCs/>
                <w:sz w:val="20"/>
              </w:rPr>
              <w:t>дополнить новыми абзацами восемнадцатым и девятнадцатым следующего содержания:</w:t>
            </w:r>
            <w:r>
              <w:rPr>
                <w:bCs/>
                <w:sz w:val="20"/>
              </w:rPr>
              <w:t>»</w:t>
            </w:r>
            <w:r w:rsidR="00617E8A" w:rsidRPr="00A97D28">
              <w:rPr>
                <w:bCs/>
                <w:sz w:val="20"/>
              </w:rPr>
              <w:t>;</w:t>
            </w:r>
          </w:p>
          <w:p w:rsidR="00617E8A" w:rsidRPr="00A97D28" w:rsidRDefault="00617E8A" w:rsidP="00965239">
            <w:pPr>
              <w:ind w:firstLine="176"/>
              <w:jc w:val="both"/>
              <w:rPr>
                <w:bCs/>
                <w:sz w:val="20"/>
              </w:rPr>
            </w:pPr>
            <w:r w:rsidRPr="00A97D28">
              <w:rPr>
                <w:bCs/>
                <w:sz w:val="20"/>
              </w:rPr>
              <w:t>б) дополнить новым абзацем четвертым следующего содержания:</w:t>
            </w:r>
          </w:p>
          <w:p w:rsidR="00150F0A" w:rsidRDefault="002F39B4" w:rsidP="00965239">
            <w:pPr>
              <w:ind w:firstLine="176"/>
              <w:jc w:val="both"/>
              <w:rPr>
                <w:bCs/>
                <w:sz w:val="20"/>
              </w:rPr>
            </w:pPr>
            <w:r>
              <w:rPr>
                <w:bCs/>
                <w:sz w:val="20"/>
              </w:rPr>
              <w:t>«</w:t>
            </w:r>
            <w:r w:rsidR="00150F0A" w:rsidRPr="00150F0A">
              <w:rPr>
                <w:bCs/>
                <w:sz w:val="20"/>
              </w:rPr>
              <w:t xml:space="preserve">Безнадежным долгом (долгом, нереальным к взысканию) также признается задолженность по долговым обязательствам иностранной организации в виде процентов, штрафов, пеней и (или) иных санкций, которые признаны в составе доходов в соответствии с положениями </w:t>
            </w:r>
            <w:r w:rsidR="00150F0A" w:rsidRPr="00150F0A">
              <w:rPr>
                <w:bCs/>
                <w:sz w:val="20"/>
              </w:rPr>
              <w:lastRenderedPageBreak/>
              <w:t>подпункта 14</w:t>
            </w:r>
            <w:r w:rsidR="00150F0A" w:rsidRPr="00150F0A">
              <w:rPr>
                <w:bCs/>
                <w:sz w:val="20"/>
                <w:vertAlign w:val="superscript"/>
              </w:rPr>
              <w:t>7</w:t>
            </w:r>
            <w:r w:rsidR="00150F0A" w:rsidRPr="00150F0A">
              <w:rPr>
                <w:bCs/>
                <w:sz w:val="20"/>
              </w:rPr>
              <w:t xml:space="preserve"> пункта 4 статьи 271 настоящего Кодекса, обязательства по которой прекращены в связи с ее прощением при выполнении условий, указанных в подпункте 13 пункта 2 статьи 310 настоящего Кодекса.»;</w:t>
            </w:r>
          </w:p>
          <w:p w:rsidR="00617E8A" w:rsidRPr="00A97D28" w:rsidRDefault="00617E8A" w:rsidP="00965239">
            <w:pPr>
              <w:ind w:firstLine="176"/>
              <w:jc w:val="both"/>
              <w:rPr>
                <w:bCs/>
                <w:sz w:val="20"/>
              </w:rPr>
            </w:pPr>
            <w:r w:rsidRPr="00A97D28">
              <w:rPr>
                <w:bCs/>
                <w:sz w:val="20"/>
              </w:rPr>
              <w:t xml:space="preserve">в) абзацы четвертый и пятый считать соответственно абзацами пятым </w:t>
            </w:r>
            <w:r w:rsidRPr="00A97D28">
              <w:rPr>
                <w:bCs/>
                <w:sz w:val="20"/>
              </w:rPr>
              <w:br/>
              <w:t>и шестым;</w:t>
            </w:r>
          </w:p>
          <w:p w:rsidR="00617E8A" w:rsidRPr="00A97D28" w:rsidRDefault="00617E8A" w:rsidP="00965239">
            <w:pPr>
              <w:ind w:firstLine="176"/>
              <w:jc w:val="both"/>
              <w:rPr>
                <w:bCs/>
                <w:sz w:val="20"/>
              </w:rPr>
            </w:pPr>
            <w:r w:rsidRPr="00A97D28">
              <w:rPr>
                <w:bCs/>
                <w:sz w:val="20"/>
              </w:rPr>
              <w:t xml:space="preserve">г) в абзаце пятом слово </w:t>
            </w:r>
            <w:r w:rsidR="002F39B4">
              <w:rPr>
                <w:bCs/>
                <w:sz w:val="20"/>
              </w:rPr>
              <w:t>«</w:t>
            </w:r>
            <w:r w:rsidRPr="00A97D28">
              <w:rPr>
                <w:bCs/>
                <w:sz w:val="20"/>
              </w:rPr>
              <w:t>девятнадцатым</w:t>
            </w:r>
            <w:r w:rsidR="002F39B4">
              <w:rPr>
                <w:bCs/>
                <w:sz w:val="20"/>
              </w:rPr>
              <w:t>»</w:t>
            </w:r>
            <w:r w:rsidRPr="00A97D28">
              <w:rPr>
                <w:bCs/>
                <w:sz w:val="20"/>
              </w:rPr>
              <w:t xml:space="preserve"> заменить словом </w:t>
            </w:r>
            <w:r w:rsidR="002F39B4">
              <w:rPr>
                <w:bCs/>
                <w:sz w:val="20"/>
              </w:rPr>
              <w:t>«</w:t>
            </w:r>
            <w:r w:rsidRPr="00A97D28">
              <w:rPr>
                <w:bCs/>
                <w:sz w:val="20"/>
              </w:rPr>
              <w:t>двадцатым</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д) дополнить новыми абзацами следующего содержания:</w:t>
            </w:r>
          </w:p>
          <w:p w:rsidR="00617E8A" w:rsidRPr="00A97D28" w:rsidRDefault="002F39B4" w:rsidP="00965239">
            <w:pPr>
              <w:ind w:firstLine="176"/>
              <w:jc w:val="both"/>
              <w:rPr>
                <w:bCs/>
                <w:sz w:val="20"/>
              </w:rPr>
            </w:pPr>
            <w:r>
              <w:rPr>
                <w:bCs/>
                <w:sz w:val="20"/>
              </w:rPr>
              <w:t>«</w:t>
            </w:r>
            <w:r w:rsidR="00617E8A" w:rsidRPr="00A97D28">
              <w:rPr>
                <w:bCs/>
                <w:sz w:val="20"/>
              </w:rPr>
              <w:t>дополнить абзацем следующего содержания:</w:t>
            </w:r>
          </w:p>
          <w:p w:rsidR="00617E8A" w:rsidRPr="00A97D28" w:rsidRDefault="002F39B4" w:rsidP="00965239">
            <w:pPr>
              <w:ind w:firstLine="176"/>
              <w:jc w:val="both"/>
              <w:rPr>
                <w:bCs/>
                <w:sz w:val="20"/>
              </w:rPr>
            </w:pPr>
            <w:r>
              <w:rPr>
                <w:bCs/>
                <w:sz w:val="20"/>
              </w:rPr>
              <w:t>«</w:t>
            </w:r>
            <w:r w:rsidR="00150F0A" w:rsidRPr="00150F0A">
              <w:rPr>
                <w:sz w:val="20"/>
              </w:rPr>
              <w:t>Не признается безнадежным долгом задолженность соответствующая сумме доходов, дата признания которых в соответствии с положениями статьи 271 настоящего Кодекса не наступила на момент списания этой задолженности.</w:t>
            </w:r>
            <w:r w:rsidRPr="00150F0A">
              <w:rPr>
                <w:bCs/>
                <w:sz w:val="20"/>
              </w:rPr>
              <w:t>»</w:t>
            </w:r>
            <w:r w:rsidR="00617E8A" w:rsidRPr="00150F0A">
              <w:rPr>
                <w:bCs/>
                <w:sz w:val="20"/>
              </w:rPr>
              <w:t>;</w:t>
            </w:r>
          </w:p>
        </w:tc>
        <w:tc>
          <w:tcPr>
            <w:tcW w:w="4324" w:type="dxa"/>
            <w:shd w:val="clear" w:color="auto" w:fill="auto"/>
          </w:tcPr>
          <w:p w:rsidR="00150F0A" w:rsidRPr="00150F0A" w:rsidRDefault="00150F0A" w:rsidP="00150F0A">
            <w:pPr>
              <w:widowControl w:val="0"/>
              <w:tabs>
                <w:tab w:val="left" w:pos="1276"/>
                <w:tab w:val="left" w:pos="1701"/>
              </w:tabs>
              <w:ind w:firstLine="247"/>
              <w:jc w:val="both"/>
              <w:rPr>
                <w:sz w:val="20"/>
              </w:rPr>
            </w:pPr>
            <w:r w:rsidRPr="00150F0A">
              <w:rPr>
                <w:b/>
                <w:sz w:val="20"/>
              </w:rPr>
              <w:lastRenderedPageBreak/>
              <w:t>53</w:t>
            </w:r>
            <w:r w:rsidRPr="00150F0A">
              <w:rPr>
                <w:sz w:val="20"/>
              </w:rPr>
              <w:t>) в статье 266:</w:t>
            </w:r>
          </w:p>
          <w:p w:rsidR="00150F0A" w:rsidRPr="00150F0A" w:rsidRDefault="00150F0A" w:rsidP="00150F0A">
            <w:pPr>
              <w:pStyle w:val="af2"/>
              <w:tabs>
                <w:tab w:val="left" w:pos="1276"/>
                <w:tab w:val="left" w:pos="2460"/>
              </w:tabs>
              <w:ind w:left="0" w:firstLine="247"/>
              <w:jc w:val="both"/>
            </w:pPr>
            <w:r w:rsidRPr="00150F0A">
              <w:t>а) абзац перв</w:t>
            </w:r>
            <w:r w:rsidRPr="00150F0A">
              <w:rPr>
                <w:b/>
              </w:rPr>
              <w:t>ый</w:t>
            </w:r>
            <w:r w:rsidRPr="00150F0A">
              <w:t xml:space="preserve"> пункта 1 </w:t>
            </w:r>
            <w:r w:rsidRPr="00150F0A">
              <w:rPr>
                <w:b/>
              </w:rPr>
              <w:t>дополнить новым вторым предложением следующего содержания: «</w:t>
            </w:r>
            <w:r w:rsidRPr="00150F0A">
              <w:t>Сомнительным долгом признается также задолженность перед налогоплательщиком по уплате штрафов, пеней и иных санкций, подтвержденная решением суда, принятым по договорам, по которым задолженность, возникшая в связи с реализацией товаров, выполнением работ, оказанием услуг, признана сомнительной.»;</w:t>
            </w:r>
          </w:p>
          <w:p w:rsidR="00150F0A" w:rsidRPr="00150F0A" w:rsidRDefault="00150F0A" w:rsidP="00150F0A">
            <w:pPr>
              <w:pStyle w:val="af2"/>
              <w:tabs>
                <w:tab w:val="left" w:pos="1276"/>
                <w:tab w:val="left" w:pos="1701"/>
              </w:tabs>
              <w:ind w:left="0" w:firstLine="247"/>
              <w:jc w:val="both"/>
            </w:pPr>
            <w:r w:rsidRPr="00150F0A">
              <w:t>б) в пункте 2:</w:t>
            </w:r>
          </w:p>
          <w:p w:rsidR="00150F0A" w:rsidRPr="00150F0A" w:rsidRDefault="00150F0A" w:rsidP="00150F0A">
            <w:pPr>
              <w:pStyle w:val="af2"/>
              <w:tabs>
                <w:tab w:val="left" w:pos="1276"/>
                <w:tab w:val="left" w:pos="1701"/>
              </w:tabs>
              <w:ind w:left="0" w:firstLine="247"/>
              <w:jc w:val="both"/>
            </w:pPr>
            <w:r w:rsidRPr="00150F0A">
              <w:t xml:space="preserve">дополнить </w:t>
            </w:r>
            <w:r w:rsidRPr="00150F0A">
              <w:rPr>
                <w:b/>
              </w:rPr>
              <w:t xml:space="preserve">новыми абзацами </w:t>
            </w:r>
            <w:r w:rsidRPr="00150F0A">
              <w:t xml:space="preserve">восемнадцатым </w:t>
            </w:r>
            <w:r w:rsidRPr="00150F0A">
              <w:rPr>
                <w:b/>
              </w:rPr>
              <w:t>и девятнадцатым</w:t>
            </w:r>
            <w:r w:rsidRPr="00150F0A">
              <w:t xml:space="preserve"> следующего </w:t>
            </w:r>
            <w:r w:rsidRPr="00150F0A">
              <w:lastRenderedPageBreak/>
              <w:t>содержания:</w:t>
            </w:r>
          </w:p>
          <w:p w:rsidR="00150F0A" w:rsidRPr="00150F0A" w:rsidRDefault="00150F0A" w:rsidP="00150F0A">
            <w:pPr>
              <w:pStyle w:val="af2"/>
              <w:tabs>
                <w:tab w:val="left" w:pos="1276"/>
                <w:tab w:val="left" w:pos="1701"/>
              </w:tabs>
              <w:ind w:left="0" w:firstLine="247"/>
              <w:jc w:val="both"/>
            </w:pPr>
            <w:r w:rsidRPr="00150F0A">
              <w:t>«Положения настоящего пункта распространяются также на приобретенные по номинальн</w:t>
            </w:r>
            <w:r w:rsidRPr="00150F0A">
              <w:rPr>
                <w:b/>
              </w:rPr>
              <w:t>ой</w:t>
            </w:r>
            <w:r w:rsidRPr="00150F0A">
              <w:t xml:space="preserve"> </w:t>
            </w:r>
            <w:r w:rsidRPr="00150F0A">
              <w:rPr>
                <w:b/>
              </w:rPr>
              <w:t>стоимости</w:t>
            </w:r>
            <w:r w:rsidRPr="00150F0A">
              <w:t xml:space="preserve"> налогоплательщиком (новым гарантирующим поставщиком электрической мощности (энергии) права требования к предыдущему гарантирующему поставщику электрической мощности (энергии) как условие осуществления деятельности гарантирующего поставщика электрической мощности (энергии) в соответствии с законодательством Российской Федерации в случае, если обязательства по этим правам требования признаны безнадежными по основаниям, установленным настоящей статьей.</w:t>
            </w:r>
          </w:p>
          <w:p w:rsidR="00150F0A" w:rsidRPr="00150F0A" w:rsidRDefault="00150F0A" w:rsidP="00150F0A">
            <w:pPr>
              <w:pStyle w:val="af2"/>
              <w:tabs>
                <w:tab w:val="left" w:pos="1276"/>
                <w:tab w:val="left" w:pos="1701"/>
              </w:tabs>
              <w:ind w:left="0" w:firstLine="247"/>
              <w:jc w:val="both"/>
              <w:rPr>
                <w:b/>
              </w:rPr>
            </w:pPr>
            <w:r w:rsidRPr="00150F0A">
              <w:rPr>
                <w:b/>
              </w:rPr>
              <w:t>Безнадежным долгом (долгом, нереальным к взысканию) также признается задолженность по долговым обязательствам иностранной организации в виде процентов, штрафов, пеней и (или) иных санкций, которые признаны в составе доходов в соответствии с положениями подпункта 14</w:t>
            </w:r>
            <w:r w:rsidRPr="00150F0A">
              <w:rPr>
                <w:b/>
                <w:vertAlign w:val="superscript"/>
              </w:rPr>
              <w:t>7</w:t>
            </w:r>
            <w:r w:rsidRPr="00150F0A">
              <w:rPr>
                <w:b/>
              </w:rPr>
              <w:t xml:space="preserve"> пункта 4 статьи 271 настоящего Кодекса, обязательства по которой прекращены в связи с ее прощением при выполнении условий, указанных в подпункте 13 пункта 2 статьи 310 настоящего Кодекса.»;</w:t>
            </w:r>
          </w:p>
          <w:p w:rsidR="00150F0A" w:rsidRPr="00150F0A" w:rsidRDefault="00150F0A" w:rsidP="00150F0A">
            <w:pPr>
              <w:pStyle w:val="af2"/>
              <w:tabs>
                <w:tab w:val="left" w:pos="1276"/>
                <w:tab w:val="left" w:pos="1701"/>
              </w:tabs>
              <w:ind w:left="0" w:firstLine="247"/>
              <w:jc w:val="both"/>
              <w:rPr>
                <w:b/>
              </w:rPr>
            </w:pPr>
            <w:r w:rsidRPr="00150F0A">
              <w:rPr>
                <w:b/>
              </w:rPr>
              <w:t>абзац восемнадцатый</w:t>
            </w:r>
            <w:r w:rsidRPr="00150F0A">
              <w:t xml:space="preserve"> </w:t>
            </w:r>
            <w:r w:rsidRPr="00150F0A">
              <w:rPr>
                <w:b/>
              </w:rPr>
              <w:t>считать</w:t>
            </w:r>
            <w:r w:rsidRPr="00150F0A">
              <w:t xml:space="preserve"> </w:t>
            </w:r>
            <w:r w:rsidRPr="00150F0A">
              <w:rPr>
                <w:b/>
              </w:rPr>
              <w:t>абзацем двадцатым;</w:t>
            </w:r>
          </w:p>
          <w:p w:rsidR="00150F0A" w:rsidRPr="00150F0A" w:rsidRDefault="00150F0A" w:rsidP="00150F0A">
            <w:pPr>
              <w:pStyle w:val="af2"/>
              <w:tabs>
                <w:tab w:val="left" w:pos="1276"/>
                <w:tab w:val="left" w:pos="1701"/>
              </w:tabs>
              <w:ind w:left="0" w:firstLine="247"/>
              <w:jc w:val="both"/>
            </w:pPr>
            <w:r w:rsidRPr="00150F0A">
              <w:t xml:space="preserve">абзац </w:t>
            </w:r>
            <w:r w:rsidRPr="00150F0A">
              <w:rPr>
                <w:b/>
              </w:rPr>
              <w:t xml:space="preserve">девятнадцатый </w:t>
            </w:r>
            <w:r w:rsidRPr="00150F0A">
              <w:t xml:space="preserve">считать абзацем </w:t>
            </w:r>
            <w:r w:rsidRPr="00150F0A">
              <w:rPr>
                <w:b/>
              </w:rPr>
              <w:t>двадцать первым</w:t>
            </w:r>
            <w:r w:rsidRPr="00150F0A">
              <w:t xml:space="preserve"> и изложить его в следующей редакции:</w:t>
            </w:r>
          </w:p>
          <w:p w:rsidR="00150F0A" w:rsidRPr="00150F0A" w:rsidRDefault="00150F0A" w:rsidP="00150F0A">
            <w:pPr>
              <w:pStyle w:val="af2"/>
              <w:tabs>
                <w:tab w:val="left" w:pos="1276"/>
                <w:tab w:val="left" w:pos="1701"/>
              </w:tabs>
              <w:ind w:left="0" w:firstLine="247"/>
              <w:jc w:val="both"/>
            </w:pPr>
            <w:r w:rsidRPr="00150F0A">
              <w:t xml:space="preserve">«Положения настоящего пункта распространяются также на расходы по приобретению банками, а также профессиональными коллекторскими организациями, включенными в государственный реестр </w:t>
            </w:r>
            <w:r w:rsidRPr="00150F0A">
              <w:rPr>
                <w:b/>
              </w:rPr>
              <w:t>профессиональных коллекторских</w:t>
            </w:r>
            <w:r w:rsidRPr="00150F0A">
              <w:t xml:space="preserve"> организаций, прав требований по кредитам, если обязательства по этим кредитам признаны безнадежными по основаниям, установленным настоящей </w:t>
            </w:r>
            <w:r w:rsidRPr="00150F0A">
              <w:lastRenderedPageBreak/>
              <w:t>статьей.»;</w:t>
            </w:r>
          </w:p>
          <w:p w:rsidR="00150F0A" w:rsidRPr="00150F0A" w:rsidRDefault="00150F0A" w:rsidP="00150F0A">
            <w:pPr>
              <w:pStyle w:val="af2"/>
              <w:tabs>
                <w:tab w:val="left" w:pos="993"/>
                <w:tab w:val="left" w:pos="1134"/>
                <w:tab w:val="left" w:pos="1560"/>
              </w:tabs>
              <w:ind w:left="0" w:firstLine="247"/>
              <w:jc w:val="both"/>
              <w:rPr>
                <w:b/>
              </w:rPr>
            </w:pPr>
            <w:r w:rsidRPr="00150F0A">
              <w:rPr>
                <w:b/>
              </w:rPr>
              <w:t>дополнить абзацем двадцать вторым следующего содержания:</w:t>
            </w:r>
          </w:p>
          <w:p w:rsidR="00617E8A" w:rsidRPr="00150F0A" w:rsidRDefault="00150F0A" w:rsidP="00150F0A">
            <w:pPr>
              <w:ind w:firstLine="247"/>
              <w:jc w:val="both"/>
              <w:rPr>
                <w:b/>
                <w:bCs/>
                <w:sz w:val="20"/>
              </w:rPr>
            </w:pPr>
            <w:r w:rsidRPr="00150F0A">
              <w:rPr>
                <w:b/>
                <w:sz w:val="20"/>
              </w:rPr>
              <w:t>«Не признается безнадежным долгом задолженность соответствующая сумме доходов, дата признания которых в соответствии с положениями статьи 271 настоящего Кодекса не наступила на момент списания этой задолженности.»;</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bCs/>
                <w:sz w:val="20"/>
              </w:rPr>
            </w:pPr>
            <w:r w:rsidRPr="00A97D28">
              <w:rPr>
                <w:bCs/>
                <w:sz w:val="20"/>
              </w:rPr>
              <w:t xml:space="preserve">Новый пункт </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A97D28" w:rsidRDefault="00617E8A" w:rsidP="00965239">
            <w:pPr>
              <w:ind w:firstLine="176"/>
              <w:jc w:val="both"/>
              <w:rPr>
                <w:bCs/>
                <w:sz w:val="20"/>
              </w:rPr>
            </w:pPr>
            <w:r w:rsidRPr="00A97D28">
              <w:rPr>
                <w:bCs/>
                <w:sz w:val="20"/>
              </w:rPr>
              <w:t>Дополнить новыми пунктами 54 - 56 следующего содержания:</w:t>
            </w:r>
          </w:p>
          <w:p w:rsidR="00617E8A" w:rsidRPr="00150F0A" w:rsidRDefault="00150F0A" w:rsidP="00965239">
            <w:pPr>
              <w:ind w:firstLine="176"/>
              <w:jc w:val="both"/>
              <w:rPr>
                <w:bCs/>
                <w:sz w:val="20"/>
              </w:rPr>
            </w:pPr>
            <w:r w:rsidRPr="00150F0A">
              <w:rPr>
                <w:bCs/>
                <w:sz w:val="20"/>
              </w:rPr>
              <w:t>54) в абзаце втором подпункта 1 пункта 1 статьи 268 слова «в отношении указанного амортизируемого имущества» заменить словами «в отношении реализованного амортизируемого имущества», слова «абзацем первым пункта» заменить словом «пунктом»;</w:t>
            </w:r>
          </w:p>
        </w:tc>
        <w:tc>
          <w:tcPr>
            <w:tcW w:w="4324" w:type="dxa"/>
            <w:shd w:val="clear" w:color="auto" w:fill="auto"/>
          </w:tcPr>
          <w:p w:rsidR="00617E8A" w:rsidRPr="00A97D28" w:rsidRDefault="00150F0A" w:rsidP="00965239">
            <w:pPr>
              <w:ind w:firstLine="176"/>
              <w:jc w:val="both"/>
              <w:rPr>
                <w:b/>
                <w:bCs/>
                <w:sz w:val="20"/>
              </w:rPr>
            </w:pPr>
            <w:r w:rsidRPr="00150F0A">
              <w:rPr>
                <w:b/>
                <w:bCs/>
                <w:sz w:val="20"/>
              </w:rPr>
              <w:t>54) в абзаце втором подпункта 1 пункта 1 статьи 268 слова «в отношении указанного амортизируемого имущества» заменить словами «в отношении реализованного амортизируемого имущества», слова «абзацем первым пункта» заменить словом «пунктом»;</w:t>
            </w:r>
          </w:p>
        </w:tc>
        <w:tc>
          <w:tcPr>
            <w:tcW w:w="1418" w:type="dxa"/>
          </w:tcPr>
          <w:p w:rsidR="00617E8A" w:rsidRPr="00185E6C" w:rsidRDefault="00617E8A" w:rsidP="00185E6C">
            <w:pPr>
              <w:ind w:left="34"/>
              <w:jc w:val="both"/>
              <w:rPr>
                <w:b/>
                <w:bCs/>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bCs/>
                <w:sz w:val="20"/>
              </w:rPr>
            </w:pPr>
            <w:r w:rsidRPr="00A97D28">
              <w:rPr>
                <w:bCs/>
                <w:sz w:val="20"/>
              </w:rPr>
              <w:t xml:space="preserve">Новый пункт </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440A7A" w:rsidRPr="00440A7A" w:rsidRDefault="00440A7A" w:rsidP="00440A7A">
            <w:pPr>
              <w:ind w:firstLine="176"/>
              <w:jc w:val="both"/>
              <w:rPr>
                <w:bCs/>
                <w:sz w:val="20"/>
              </w:rPr>
            </w:pPr>
            <w:r w:rsidRPr="00440A7A">
              <w:rPr>
                <w:bCs/>
                <w:sz w:val="20"/>
              </w:rPr>
              <w:t>55) в статье 270:</w:t>
            </w:r>
          </w:p>
          <w:p w:rsidR="00440A7A" w:rsidRPr="00440A7A" w:rsidRDefault="00440A7A" w:rsidP="00440A7A">
            <w:pPr>
              <w:ind w:firstLine="176"/>
              <w:jc w:val="both"/>
              <w:rPr>
                <w:bCs/>
                <w:sz w:val="20"/>
              </w:rPr>
            </w:pPr>
            <w:r w:rsidRPr="00440A7A">
              <w:rPr>
                <w:bCs/>
                <w:sz w:val="20"/>
              </w:rPr>
              <w:t>а) в пункте 48</w:t>
            </w:r>
            <w:r w:rsidRPr="00440A7A">
              <w:rPr>
                <w:bCs/>
                <w:sz w:val="20"/>
                <w:vertAlign w:val="superscript"/>
              </w:rPr>
              <w:t>5</w:t>
            </w:r>
            <w:r w:rsidRPr="00440A7A">
              <w:rPr>
                <w:bCs/>
                <w:sz w:val="20"/>
              </w:rPr>
              <w:t xml:space="preserve"> слова «подпунктах 33 и (или) 33</w:t>
            </w:r>
            <w:r w:rsidRPr="00440A7A">
              <w:rPr>
                <w:bCs/>
                <w:sz w:val="20"/>
                <w:vertAlign w:val="superscript"/>
              </w:rPr>
              <w:t>2</w:t>
            </w:r>
            <w:r w:rsidRPr="00440A7A">
              <w:rPr>
                <w:bCs/>
                <w:sz w:val="20"/>
              </w:rPr>
              <w:t>» заменить словами «подпунктах 33, 33</w:t>
            </w:r>
            <w:r w:rsidRPr="00440A7A">
              <w:rPr>
                <w:bCs/>
                <w:sz w:val="20"/>
                <w:vertAlign w:val="superscript"/>
              </w:rPr>
              <w:t>2</w:t>
            </w:r>
            <w:r w:rsidRPr="00440A7A">
              <w:rPr>
                <w:bCs/>
                <w:sz w:val="20"/>
              </w:rPr>
              <w:t xml:space="preserve"> и (или) 33</w:t>
            </w:r>
            <w:r w:rsidRPr="00440A7A">
              <w:rPr>
                <w:bCs/>
                <w:sz w:val="20"/>
                <w:vertAlign w:val="superscript"/>
              </w:rPr>
              <w:t>4</w:t>
            </w:r>
            <w:r w:rsidRPr="00440A7A">
              <w:rPr>
                <w:bCs/>
                <w:sz w:val="20"/>
              </w:rPr>
              <w:t>»;</w:t>
            </w:r>
          </w:p>
          <w:p w:rsidR="00440A7A" w:rsidRPr="00440A7A" w:rsidRDefault="00440A7A" w:rsidP="00440A7A">
            <w:pPr>
              <w:ind w:firstLine="176"/>
              <w:jc w:val="both"/>
              <w:rPr>
                <w:bCs/>
                <w:sz w:val="20"/>
              </w:rPr>
            </w:pPr>
            <w:r w:rsidRPr="00440A7A">
              <w:rPr>
                <w:bCs/>
                <w:sz w:val="20"/>
              </w:rPr>
              <w:t>б) дополнить пунктами 48</w:t>
            </w:r>
            <w:r w:rsidRPr="00440A7A">
              <w:rPr>
                <w:bCs/>
                <w:sz w:val="20"/>
                <w:vertAlign w:val="superscript"/>
              </w:rPr>
              <w:t>36</w:t>
            </w:r>
            <w:r w:rsidRPr="00440A7A">
              <w:rPr>
                <w:bCs/>
                <w:sz w:val="20"/>
              </w:rPr>
              <w:t xml:space="preserve"> и 48</w:t>
            </w:r>
            <w:r w:rsidRPr="00440A7A">
              <w:rPr>
                <w:bCs/>
                <w:sz w:val="20"/>
                <w:vertAlign w:val="superscript"/>
              </w:rPr>
              <w:t>37</w:t>
            </w:r>
            <w:r w:rsidRPr="00440A7A">
              <w:rPr>
                <w:bCs/>
                <w:sz w:val="20"/>
              </w:rPr>
              <w:t xml:space="preserve"> следующего содержания:</w:t>
            </w:r>
          </w:p>
          <w:p w:rsidR="00440A7A" w:rsidRPr="00440A7A" w:rsidRDefault="00440A7A" w:rsidP="00440A7A">
            <w:pPr>
              <w:ind w:firstLine="176"/>
              <w:jc w:val="both"/>
              <w:rPr>
                <w:bCs/>
                <w:sz w:val="20"/>
              </w:rPr>
            </w:pPr>
            <w:r w:rsidRPr="00440A7A">
              <w:rPr>
                <w:bCs/>
                <w:sz w:val="20"/>
              </w:rPr>
              <w:t>«48</w:t>
            </w:r>
            <w:r w:rsidRPr="00440A7A">
              <w:rPr>
                <w:bCs/>
                <w:sz w:val="20"/>
                <w:vertAlign w:val="superscript"/>
              </w:rPr>
              <w:t>36</w:t>
            </w:r>
            <w:r w:rsidRPr="00440A7A">
              <w:rPr>
                <w:bCs/>
                <w:sz w:val="20"/>
              </w:rPr>
              <w:t>) в виде расходов (убытков), осуществленных (возмещенных) за счет средств, указанных в подпункте 68 пункта 1 статьи 251 настоящего Кодекса;</w:t>
            </w:r>
          </w:p>
          <w:p w:rsidR="00617E8A" w:rsidRPr="00440A7A" w:rsidRDefault="00440A7A" w:rsidP="00440A7A">
            <w:pPr>
              <w:ind w:firstLine="176"/>
              <w:jc w:val="both"/>
              <w:rPr>
                <w:bCs/>
                <w:sz w:val="20"/>
              </w:rPr>
            </w:pPr>
            <w:r w:rsidRPr="00440A7A">
              <w:rPr>
                <w:bCs/>
                <w:sz w:val="20"/>
              </w:rPr>
              <w:t>48</w:t>
            </w:r>
            <w:r w:rsidRPr="00440A7A">
              <w:rPr>
                <w:bCs/>
                <w:sz w:val="20"/>
                <w:vertAlign w:val="superscript"/>
              </w:rPr>
              <w:t>37</w:t>
            </w:r>
            <w:r w:rsidRPr="00440A7A">
              <w:rPr>
                <w:bCs/>
                <w:sz w:val="20"/>
              </w:rPr>
              <w:t>) в виде расходов, указанных в подпункте 11 пункта 2 статьи 286</w:t>
            </w:r>
            <w:r w:rsidRPr="00440A7A">
              <w:rPr>
                <w:bCs/>
                <w:sz w:val="20"/>
                <w:vertAlign w:val="superscript"/>
              </w:rPr>
              <w:t>1</w:t>
            </w:r>
            <w:r w:rsidRPr="00440A7A">
              <w:rPr>
                <w:bCs/>
                <w:sz w:val="20"/>
              </w:rPr>
              <w:t xml:space="preserve"> настоящего Кодекса, в отношении которых налогоплательщик воспользовался правом на применение инвестиционного налогового вычета в соответствии со статьей 286</w:t>
            </w:r>
            <w:r w:rsidRPr="00440A7A">
              <w:rPr>
                <w:bCs/>
                <w:sz w:val="20"/>
                <w:vertAlign w:val="superscript"/>
              </w:rPr>
              <w:t>1</w:t>
            </w:r>
            <w:r w:rsidRPr="00440A7A">
              <w:rPr>
                <w:bCs/>
                <w:sz w:val="20"/>
              </w:rPr>
              <w:t xml:space="preserve"> настоящего Кодекса;»;</w:t>
            </w:r>
          </w:p>
        </w:tc>
        <w:tc>
          <w:tcPr>
            <w:tcW w:w="4324" w:type="dxa"/>
            <w:shd w:val="clear" w:color="auto" w:fill="auto"/>
          </w:tcPr>
          <w:p w:rsidR="00440A7A" w:rsidRPr="00440A7A" w:rsidRDefault="00440A7A" w:rsidP="00440A7A">
            <w:pPr>
              <w:ind w:firstLine="176"/>
              <w:jc w:val="both"/>
              <w:rPr>
                <w:b/>
                <w:bCs/>
                <w:sz w:val="20"/>
              </w:rPr>
            </w:pPr>
            <w:r w:rsidRPr="00440A7A">
              <w:rPr>
                <w:b/>
                <w:bCs/>
                <w:sz w:val="20"/>
              </w:rPr>
              <w:t>55) в статье 270:</w:t>
            </w:r>
          </w:p>
          <w:p w:rsidR="00440A7A" w:rsidRPr="00440A7A" w:rsidRDefault="00440A7A" w:rsidP="00440A7A">
            <w:pPr>
              <w:ind w:firstLine="176"/>
              <w:jc w:val="both"/>
              <w:rPr>
                <w:b/>
                <w:bCs/>
                <w:sz w:val="20"/>
              </w:rPr>
            </w:pPr>
            <w:r w:rsidRPr="00440A7A">
              <w:rPr>
                <w:b/>
                <w:bCs/>
                <w:sz w:val="20"/>
              </w:rPr>
              <w:t>а) в пункте 48</w:t>
            </w:r>
            <w:r w:rsidRPr="00440A7A">
              <w:rPr>
                <w:b/>
                <w:bCs/>
                <w:sz w:val="20"/>
                <w:vertAlign w:val="superscript"/>
              </w:rPr>
              <w:t>5</w:t>
            </w:r>
            <w:r w:rsidRPr="00440A7A">
              <w:rPr>
                <w:b/>
                <w:bCs/>
                <w:sz w:val="20"/>
              </w:rPr>
              <w:t xml:space="preserve"> слова «подпунктах 33 и (или) 33</w:t>
            </w:r>
            <w:r w:rsidRPr="00440A7A">
              <w:rPr>
                <w:b/>
                <w:bCs/>
                <w:sz w:val="20"/>
                <w:vertAlign w:val="superscript"/>
              </w:rPr>
              <w:t>2</w:t>
            </w:r>
            <w:r w:rsidRPr="00440A7A">
              <w:rPr>
                <w:b/>
                <w:bCs/>
                <w:sz w:val="20"/>
              </w:rPr>
              <w:t>» заменить словами «подпунктах 33, 33</w:t>
            </w:r>
            <w:r w:rsidRPr="00440A7A">
              <w:rPr>
                <w:b/>
                <w:bCs/>
                <w:sz w:val="20"/>
                <w:vertAlign w:val="superscript"/>
              </w:rPr>
              <w:t>2</w:t>
            </w:r>
            <w:r w:rsidRPr="00440A7A">
              <w:rPr>
                <w:b/>
                <w:bCs/>
                <w:sz w:val="20"/>
              </w:rPr>
              <w:t xml:space="preserve"> и (или) 33</w:t>
            </w:r>
            <w:r w:rsidRPr="00440A7A">
              <w:rPr>
                <w:b/>
                <w:bCs/>
                <w:sz w:val="20"/>
                <w:vertAlign w:val="superscript"/>
              </w:rPr>
              <w:t>4</w:t>
            </w:r>
            <w:r w:rsidRPr="00440A7A">
              <w:rPr>
                <w:b/>
                <w:bCs/>
                <w:sz w:val="20"/>
              </w:rPr>
              <w:t>»;</w:t>
            </w:r>
          </w:p>
          <w:p w:rsidR="00440A7A" w:rsidRPr="00440A7A" w:rsidRDefault="00440A7A" w:rsidP="00440A7A">
            <w:pPr>
              <w:ind w:firstLine="176"/>
              <w:jc w:val="both"/>
              <w:rPr>
                <w:b/>
                <w:bCs/>
                <w:sz w:val="20"/>
              </w:rPr>
            </w:pPr>
            <w:r w:rsidRPr="00440A7A">
              <w:rPr>
                <w:b/>
                <w:bCs/>
                <w:sz w:val="20"/>
              </w:rPr>
              <w:t>б) дополнить пунктами 48</w:t>
            </w:r>
            <w:r w:rsidRPr="00440A7A">
              <w:rPr>
                <w:b/>
                <w:bCs/>
                <w:sz w:val="20"/>
                <w:vertAlign w:val="superscript"/>
              </w:rPr>
              <w:t>36</w:t>
            </w:r>
            <w:r w:rsidRPr="00440A7A">
              <w:rPr>
                <w:b/>
                <w:bCs/>
                <w:sz w:val="20"/>
              </w:rPr>
              <w:t xml:space="preserve"> и 48</w:t>
            </w:r>
            <w:r w:rsidRPr="00440A7A">
              <w:rPr>
                <w:b/>
                <w:bCs/>
                <w:sz w:val="20"/>
                <w:vertAlign w:val="superscript"/>
              </w:rPr>
              <w:t>37</w:t>
            </w:r>
            <w:r w:rsidRPr="00440A7A">
              <w:rPr>
                <w:b/>
                <w:bCs/>
                <w:sz w:val="20"/>
              </w:rPr>
              <w:t xml:space="preserve"> следующего содержания:</w:t>
            </w:r>
          </w:p>
          <w:p w:rsidR="00440A7A" w:rsidRPr="00440A7A" w:rsidRDefault="00440A7A" w:rsidP="00440A7A">
            <w:pPr>
              <w:ind w:firstLine="176"/>
              <w:jc w:val="both"/>
              <w:rPr>
                <w:b/>
                <w:bCs/>
                <w:sz w:val="20"/>
              </w:rPr>
            </w:pPr>
            <w:r w:rsidRPr="00440A7A">
              <w:rPr>
                <w:b/>
                <w:bCs/>
                <w:sz w:val="20"/>
              </w:rPr>
              <w:t>«48</w:t>
            </w:r>
            <w:r w:rsidRPr="00440A7A">
              <w:rPr>
                <w:b/>
                <w:bCs/>
                <w:sz w:val="20"/>
                <w:vertAlign w:val="superscript"/>
              </w:rPr>
              <w:t>36</w:t>
            </w:r>
            <w:r w:rsidRPr="00440A7A">
              <w:rPr>
                <w:b/>
                <w:bCs/>
                <w:sz w:val="20"/>
              </w:rPr>
              <w:t>) в виде расходов (убытков), осуществленных (возмещенных) за счет средств, указанных в подпункте 68 пункта 1 статьи 251 настоящего Кодекса;</w:t>
            </w:r>
          </w:p>
          <w:p w:rsidR="00617E8A" w:rsidRPr="00A97D28" w:rsidRDefault="00440A7A" w:rsidP="00440A7A">
            <w:pPr>
              <w:ind w:firstLine="176"/>
              <w:jc w:val="both"/>
              <w:rPr>
                <w:b/>
                <w:bCs/>
                <w:sz w:val="20"/>
              </w:rPr>
            </w:pPr>
            <w:r w:rsidRPr="00440A7A">
              <w:rPr>
                <w:b/>
                <w:bCs/>
                <w:sz w:val="20"/>
              </w:rPr>
              <w:t>48</w:t>
            </w:r>
            <w:r w:rsidRPr="00440A7A">
              <w:rPr>
                <w:b/>
                <w:bCs/>
                <w:sz w:val="20"/>
                <w:vertAlign w:val="superscript"/>
              </w:rPr>
              <w:t>37</w:t>
            </w:r>
            <w:r w:rsidRPr="00440A7A">
              <w:rPr>
                <w:b/>
                <w:bCs/>
                <w:sz w:val="20"/>
              </w:rPr>
              <w:t>) в виде расходов, указанных в подпункте 11 пункта 2 статьи 286</w:t>
            </w:r>
            <w:r w:rsidRPr="00440A7A">
              <w:rPr>
                <w:b/>
                <w:bCs/>
                <w:sz w:val="20"/>
                <w:vertAlign w:val="superscript"/>
              </w:rPr>
              <w:t>1</w:t>
            </w:r>
            <w:r w:rsidRPr="00440A7A">
              <w:rPr>
                <w:b/>
                <w:bCs/>
                <w:sz w:val="20"/>
              </w:rPr>
              <w:t xml:space="preserve"> настоящего Кодекса, в отношении которых налогоплательщик воспользовался правом на применение инвестиционного налогового вычета в соответствии со статьей 286</w:t>
            </w:r>
            <w:r w:rsidRPr="00440A7A">
              <w:rPr>
                <w:b/>
                <w:bCs/>
                <w:sz w:val="20"/>
                <w:vertAlign w:val="superscript"/>
              </w:rPr>
              <w:t>1</w:t>
            </w:r>
            <w:r w:rsidRPr="00440A7A">
              <w:rPr>
                <w:b/>
                <w:bCs/>
                <w:sz w:val="20"/>
              </w:rPr>
              <w:t xml:space="preserve"> настоящего Кодекса;»;</w:t>
            </w:r>
          </w:p>
        </w:tc>
        <w:tc>
          <w:tcPr>
            <w:tcW w:w="1418" w:type="dxa"/>
          </w:tcPr>
          <w:p w:rsidR="00617E8A" w:rsidRPr="00185E6C" w:rsidRDefault="00617E8A" w:rsidP="00185E6C">
            <w:pPr>
              <w:ind w:left="34"/>
              <w:jc w:val="both"/>
              <w:rPr>
                <w:b/>
                <w:bCs/>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bCs/>
                <w:sz w:val="20"/>
              </w:rPr>
            </w:pPr>
            <w:r w:rsidRPr="00A97D28">
              <w:rPr>
                <w:bCs/>
                <w:sz w:val="20"/>
              </w:rPr>
              <w:t xml:space="preserve">Новый пункт </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440A7A" w:rsidRPr="00440A7A" w:rsidRDefault="00440A7A" w:rsidP="00440A7A">
            <w:pPr>
              <w:ind w:firstLine="176"/>
              <w:jc w:val="both"/>
              <w:rPr>
                <w:bCs/>
                <w:sz w:val="20"/>
              </w:rPr>
            </w:pPr>
            <w:r w:rsidRPr="00440A7A">
              <w:rPr>
                <w:bCs/>
                <w:sz w:val="20"/>
              </w:rPr>
              <w:t>56) в пункте 4 статьи 271:</w:t>
            </w:r>
          </w:p>
          <w:p w:rsidR="00440A7A" w:rsidRPr="00440A7A" w:rsidRDefault="00440A7A" w:rsidP="00440A7A">
            <w:pPr>
              <w:ind w:firstLine="176"/>
              <w:jc w:val="both"/>
              <w:rPr>
                <w:bCs/>
                <w:sz w:val="20"/>
              </w:rPr>
            </w:pPr>
            <w:r w:rsidRPr="00440A7A">
              <w:rPr>
                <w:bCs/>
                <w:sz w:val="20"/>
              </w:rPr>
              <w:t>а) в подпункте 4 слова «подпунктами 14</w:t>
            </w:r>
            <w:r w:rsidRPr="00440A7A">
              <w:rPr>
                <w:bCs/>
                <w:sz w:val="20"/>
                <w:vertAlign w:val="superscript"/>
              </w:rPr>
              <w:t>5</w:t>
            </w:r>
            <w:r w:rsidRPr="00440A7A">
              <w:rPr>
                <w:bCs/>
                <w:sz w:val="20"/>
              </w:rPr>
              <w:t xml:space="preserve"> и 15» заменить словами «подпунктами 14</w:t>
            </w:r>
            <w:r w:rsidRPr="00440A7A">
              <w:rPr>
                <w:bCs/>
                <w:sz w:val="20"/>
                <w:vertAlign w:val="superscript"/>
              </w:rPr>
              <w:t>5</w:t>
            </w:r>
            <w:r w:rsidRPr="00440A7A">
              <w:rPr>
                <w:bCs/>
                <w:sz w:val="20"/>
              </w:rPr>
              <w:t>, 14</w:t>
            </w:r>
            <w:r w:rsidRPr="00440A7A">
              <w:rPr>
                <w:bCs/>
                <w:sz w:val="20"/>
                <w:vertAlign w:val="superscript"/>
              </w:rPr>
              <w:t>7</w:t>
            </w:r>
            <w:r w:rsidRPr="00440A7A">
              <w:rPr>
                <w:bCs/>
                <w:sz w:val="20"/>
              </w:rPr>
              <w:t>, 15 и 15</w:t>
            </w:r>
            <w:r w:rsidRPr="00440A7A">
              <w:rPr>
                <w:bCs/>
                <w:sz w:val="20"/>
                <w:vertAlign w:val="superscript"/>
              </w:rPr>
              <w:t>1</w:t>
            </w:r>
            <w:r w:rsidRPr="00440A7A">
              <w:rPr>
                <w:bCs/>
                <w:sz w:val="20"/>
              </w:rPr>
              <w:t>»;</w:t>
            </w:r>
          </w:p>
          <w:p w:rsidR="00440A7A" w:rsidRPr="00440A7A" w:rsidRDefault="00440A7A" w:rsidP="00440A7A">
            <w:pPr>
              <w:ind w:firstLine="176"/>
              <w:jc w:val="both"/>
              <w:rPr>
                <w:bCs/>
                <w:sz w:val="20"/>
              </w:rPr>
            </w:pPr>
            <w:r w:rsidRPr="00440A7A">
              <w:rPr>
                <w:bCs/>
                <w:sz w:val="20"/>
              </w:rPr>
              <w:t>б) дополнить подпунктом 14</w:t>
            </w:r>
            <w:r w:rsidRPr="00440A7A">
              <w:rPr>
                <w:bCs/>
                <w:sz w:val="20"/>
                <w:vertAlign w:val="superscript"/>
              </w:rPr>
              <w:t>7</w:t>
            </w:r>
            <w:r w:rsidRPr="00440A7A">
              <w:rPr>
                <w:bCs/>
                <w:sz w:val="20"/>
              </w:rPr>
              <w:t xml:space="preserve"> следующего содержания:</w:t>
            </w:r>
          </w:p>
          <w:p w:rsidR="00440A7A" w:rsidRPr="00440A7A" w:rsidRDefault="00440A7A" w:rsidP="00440A7A">
            <w:pPr>
              <w:ind w:firstLine="176"/>
              <w:jc w:val="both"/>
              <w:rPr>
                <w:bCs/>
                <w:sz w:val="20"/>
              </w:rPr>
            </w:pPr>
            <w:r w:rsidRPr="00440A7A">
              <w:rPr>
                <w:bCs/>
                <w:sz w:val="20"/>
              </w:rPr>
              <w:t>«14</w:t>
            </w:r>
            <w:r w:rsidRPr="00440A7A">
              <w:rPr>
                <w:bCs/>
                <w:sz w:val="20"/>
                <w:vertAlign w:val="superscript"/>
              </w:rPr>
              <w:t>7</w:t>
            </w:r>
            <w:r w:rsidRPr="00440A7A">
              <w:rPr>
                <w:bCs/>
                <w:sz w:val="20"/>
              </w:rPr>
              <w:t xml:space="preserve">) дата, определяемая в соответствии с пунктом 2 статьи 273 настоящего Кодекса, но не позднее 31 декабря 2029 года для доходов российской организации в виде процентов по </w:t>
            </w:r>
            <w:r w:rsidRPr="00440A7A">
              <w:rPr>
                <w:bCs/>
                <w:sz w:val="20"/>
              </w:rPr>
              <w:lastRenderedPageBreak/>
              <w:t>долговым обязательствам иностранной организации, в виде штрафов, пеней и (или) иных санкций за нарушение договорных обязательств иностранной организацией при условии, что в отношении такой иностранной организации выполняются условия, указанные в абзацах втором и третьем подпункта 13 пункта 2 статьи 310 настоящего Кодекса;»;</w:t>
            </w:r>
          </w:p>
          <w:p w:rsidR="00440A7A" w:rsidRPr="00440A7A" w:rsidRDefault="00440A7A" w:rsidP="00440A7A">
            <w:pPr>
              <w:ind w:firstLine="176"/>
              <w:jc w:val="both"/>
              <w:rPr>
                <w:bCs/>
                <w:sz w:val="20"/>
              </w:rPr>
            </w:pPr>
            <w:r w:rsidRPr="00440A7A">
              <w:rPr>
                <w:bCs/>
                <w:sz w:val="20"/>
              </w:rPr>
              <w:t>в) подпункт 15 дополнить словами «, а также для доходов в виде сумм возмещения убытков или ущерба, подлежащих уплате в пользу организации, находящейся в процедуре банкротства, на основании решения суда, вступившего в законную силу, если убыток или ущерб причинены действиями (бездействием) контролирующих ее лиц»;</w:t>
            </w:r>
          </w:p>
          <w:p w:rsidR="00440A7A" w:rsidRPr="00440A7A" w:rsidRDefault="00440A7A" w:rsidP="00440A7A">
            <w:pPr>
              <w:ind w:firstLine="176"/>
              <w:jc w:val="both"/>
              <w:rPr>
                <w:bCs/>
                <w:sz w:val="20"/>
              </w:rPr>
            </w:pPr>
            <w:r w:rsidRPr="00440A7A">
              <w:rPr>
                <w:bCs/>
                <w:sz w:val="20"/>
              </w:rPr>
              <w:t>г) дополнить подпунктом 15</w:t>
            </w:r>
            <w:r w:rsidRPr="00440A7A">
              <w:rPr>
                <w:bCs/>
                <w:sz w:val="20"/>
                <w:vertAlign w:val="superscript"/>
              </w:rPr>
              <w:t>1</w:t>
            </w:r>
            <w:r w:rsidRPr="00440A7A">
              <w:rPr>
                <w:bCs/>
                <w:sz w:val="20"/>
              </w:rPr>
              <w:t xml:space="preserve"> следующего содержания: </w:t>
            </w:r>
          </w:p>
          <w:p w:rsidR="00617E8A" w:rsidRPr="00440A7A" w:rsidRDefault="00440A7A" w:rsidP="00440A7A">
            <w:pPr>
              <w:ind w:firstLine="176"/>
              <w:jc w:val="both"/>
              <w:rPr>
                <w:bCs/>
                <w:sz w:val="20"/>
              </w:rPr>
            </w:pPr>
            <w:r w:rsidRPr="00440A7A">
              <w:rPr>
                <w:bCs/>
                <w:sz w:val="20"/>
              </w:rPr>
              <w:t>«15</w:t>
            </w:r>
            <w:r w:rsidRPr="00440A7A">
              <w:rPr>
                <w:bCs/>
                <w:sz w:val="20"/>
                <w:vertAlign w:val="superscript"/>
              </w:rPr>
              <w:t>1</w:t>
            </w:r>
            <w:r w:rsidRPr="00440A7A">
              <w:rPr>
                <w:bCs/>
                <w:sz w:val="20"/>
              </w:rPr>
              <w:t>) дата поступления денежных средств (имущества, имущественных прав) - для доходов в виде сумм возмещения убытков или ущерба, подлежащих уплате в пользу налогоплательщика на основании решения суда, вступившего в законную силу, если убыток или ущерб причинены действиями (бездействием) третьих лиц вне рамок договорных отношений;»;</w:t>
            </w:r>
          </w:p>
        </w:tc>
        <w:tc>
          <w:tcPr>
            <w:tcW w:w="4324" w:type="dxa"/>
            <w:shd w:val="clear" w:color="auto" w:fill="auto"/>
          </w:tcPr>
          <w:p w:rsidR="00440A7A" w:rsidRPr="00440A7A" w:rsidRDefault="00440A7A" w:rsidP="00440A7A">
            <w:pPr>
              <w:ind w:firstLine="176"/>
              <w:jc w:val="both"/>
              <w:rPr>
                <w:b/>
                <w:bCs/>
                <w:sz w:val="20"/>
              </w:rPr>
            </w:pPr>
            <w:r w:rsidRPr="00440A7A">
              <w:rPr>
                <w:b/>
                <w:bCs/>
                <w:sz w:val="20"/>
              </w:rPr>
              <w:lastRenderedPageBreak/>
              <w:t>56) в пункте 4 статьи 271:</w:t>
            </w:r>
          </w:p>
          <w:p w:rsidR="00440A7A" w:rsidRPr="00440A7A" w:rsidRDefault="00440A7A" w:rsidP="00440A7A">
            <w:pPr>
              <w:ind w:firstLine="176"/>
              <w:jc w:val="both"/>
              <w:rPr>
                <w:b/>
                <w:bCs/>
                <w:sz w:val="20"/>
              </w:rPr>
            </w:pPr>
            <w:r w:rsidRPr="00440A7A">
              <w:rPr>
                <w:b/>
                <w:bCs/>
                <w:sz w:val="20"/>
              </w:rPr>
              <w:t>а) в подпункте 4 слова «подпунктами 14</w:t>
            </w:r>
            <w:r w:rsidRPr="00440A7A">
              <w:rPr>
                <w:b/>
                <w:bCs/>
                <w:sz w:val="20"/>
                <w:vertAlign w:val="superscript"/>
              </w:rPr>
              <w:t>5</w:t>
            </w:r>
            <w:r w:rsidRPr="00440A7A">
              <w:rPr>
                <w:b/>
                <w:bCs/>
                <w:sz w:val="20"/>
              </w:rPr>
              <w:t xml:space="preserve"> и 15» заменить словами «подпунктами 14</w:t>
            </w:r>
            <w:r w:rsidRPr="00440A7A">
              <w:rPr>
                <w:b/>
                <w:bCs/>
                <w:sz w:val="20"/>
                <w:vertAlign w:val="superscript"/>
              </w:rPr>
              <w:t>5</w:t>
            </w:r>
            <w:r w:rsidRPr="00440A7A">
              <w:rPr>
                <w:b/>
                <w:bCs/>
                <w:sz w:val="20"/>
              </w:rPr>
              <w:t>, 14</w:t>
            </w:r>
            <w:r w:rsidRPr="00440A7A">
              <w:rPr>
                <w:b/>
                <w:bCs/>
                <w:sz w:val="20"/>
                <w:vertAlign w:val="superscript"/>
              </w:rPr>
              <w:t>7</w:t>
            </w:r>
            <w:r w:rsidRPr="00440A7A">
              <w:rPr>
                <w:b/>
                <w:bCs/>
                <w:sz w:val="20"/>
              </w:rPr>
              <w:t>, 15 и 15</w:t>
            </w:r>
            <w:r w:rsidRPr="00440A7A">
              <w:rPr>
                <w:b/>
                <w:bCs/>
                <w:sz w:val="20"/>
                <w:vertAlign w:val="superscript"/>
              </w:rPr>
              <w:t>1</w:t>
            </w:r>
            <w:r w:rsidRPr="00440A7A">
              <w:rPr>
                <w:b/>
                <w:bCs/>
                <w:sz w:val="20"/>
              </w:rPr>
              <w:t>»;</w:t>
            </w:r>
          </w:p>
          <w:p w:rsidR="00440A7A" w:rsidRPr="00440A7A" w:rsidRDefault="00440A7A" w:rsidP="00440A7A">
            <w:pPr>
              <w:ind w:firstLine="176"/>
              <w:jc w:val="both"/>
              <w:rPr>
                <w:b/>
                <w:bCs/>
                <w:sz w:val="20"/>
              </w:rPr>
            </w:pPr>
            <w:r w:rsidRPr="00440A7A">
              <w:rPr>
                <w:b/>
                <w:bCs/>
                <w:sz w:val="20"/>
              </w:rPr>
              <w:t>б) дополнить подпунктом 14</w:t>
            </w:r>
            <w:r w:rsidRPr="00440A7A">
              <w:rPr>
                <w:b/>
                <w:bCs/>
                <w:sz w:val="20"/>
                <w:vertAlign w:val="superscript"/>
              </w:rPr>
              <w:t>7</w:t>
            </w:r>
            <w:r w:rsidRPr="00440A7A">
              <w:rPr>
                <w:b/>
                <w:bCs/>
                <w:sz w:val="20"/>
              </w:rPr>
              <w:t xml:space="preserve"> следующего содержания:</w:t>
            </w:r>
          </w:p>
          <w:p w:rsidR="00440A7A" w:rsidRPr="00440A7A" w:rsidRDefault="00440A7A" w:rsidP="00440A7A">
            <w:pPr>
              <w:ind w:firstLine="176"/>
              <w:jc w:val="both"/>
              <w:rPr>
                <w:b/>
                <w:bCs/>
                <w:sz w:val="20"/>
              </w:rPr>
            </w:pPr>
            <w:r w:rsidRPr="00440A7A">
              <w:rPr>
                <w:b/>
                <w:bCs/>
                <w:sz w:val="20"/>
              </w:rPr>
              <w:t>«14</w:t>
            </w:r>
            <w:r w:rsidRPr="00440A7A">
              <w:rPr>
                <w:b/>
                <w:bCs/>
                <w:sz w:val="20"/>
                <w:vertAlign w:val="superscript"/>
              </w:rPr>
              <w:t>7</w:t>
            </w:r>
            <w:r w:rsidRPr="00440A7A">
              <w:rPr>
                <w:b/>
                <w:bCs/>
                <w:sz w:val="20"/>
              </w:rPr>
              <w:t xml:space="preserve">) дата, определяемая в соответствии с пунктом 2 статьи 273 настоящего Кодекса, но не позднее 31 декабря 2029 года для доходов российской организации в виде </w:t>
            </w:r>
            <w:r w:rsidRPr="00440A7A">
              <w:rPr>
                <w:b/>
                <w:bCs/>
                <w:sz w:val="20"/>
              </w:rPr>
              <w:lastRenderedPageBreak/>
              <w:t>процентов по долговым обязательствам иностранной организации, в виде штрафов, пеней и (или) иных санкций за нарушение договорных обязательств иностранной организацией при условии, что в отношении такой иностранной организации выполняются условия, указанные в абзацах втором и третьем подпункта 13 пункта 2 статьи 310 настоящего Кодекса;»;</w:t>
            </w:r>
          </w:p>
          <w:p w:rsidR="00440A7A" w:rsidRPr="00440A7A" w:rsidRDefault="00440A7A" w:rsidP="00440A7A">
            <w:pPr>
              <w:ind w:firstLine="176"/>
              <w:jc w:val="both"/>
              <w:rPr>
                <w:b/>
                <w:bCs/>
                <w:sz w:val="20"/>
              </w:rPr>
            </w:pPr>
            <w:r w:rsidRPr="00440A7A">
              <w:rPr>
                <w:b/>
                <w:bCs/>
                <w:sz w:val="20"/>
              </w:rPr>
              <w:t>в) подпункт 15 дополнить словами «, а также для доходов в виде сумм возмещения убытков или ущерба, подлежащих уплате в пользу организации, находящейся в процедуре банкротства, на основании решения суда, вступившего в законную силу, если убыток или ущерб причинены действиями (бездействием) контролирующих ее лиц»;</w:t>
            </w:r>
          </w:p>
          <w:p w:rsidR="00440A7A" w:rsidRPr="00440A7A" w:rsidRDefault="00440A7A" w:rsidP="00440A7A">
            <w:pPr>
              <w:ind w:firstLine="176"/>
              <w:jc w:val="both"/>
              <w:rPr>
                <w:b/>
                <w:bCs/>
                <w:sz w:val="20"/>
              </w:rPr>
            </w:pPr>
            <w:r w:rsidRPr="00440A7A">
              <w:rPr>
                <w:b/>
                <w:bCs/>
                <w:sz w:val="20"/>
              </w:rPr>
              <w:t>г) дополнить подпунктом 15</w:t>
            </w:r>
            <w:r w:rsidRPr="00440A7A">
              <w:rPr>
                <w:b/>
                <w:bCs/>
                <w:sz w:val="20"/>
                <w:vertAlign w:val="superscript"/>
              </w:rPr>
              <w:t>1</w:t>
            </w:r>
            <w:r w:rsidRPr="00440A7A">
              <w:rPr>
                <w:b/>
                <w:bCs/>
                <w:sz w:val="20"/>
              </w:rPr>
              <w:t xml:space="preserve"> следующего содержания: </w:t>
            </w:r>
          </w:p>
          <w:p w:rsidR="00617E8A" w:rsidRPr="00A97D28" w:rsidRDefault="00440A7A" w:rsidP="00440A7A">
            <w:pPr>
              <w:ind w:firstLine="176"/>
              <w:jc w:val="both"/>
              <w:rPr>
                <w:b/>
                <w:bCs/>
                <w:sz w:val="20"/>
              </w:rPr>
            </w:pPr>
            <w:r w:rsidRPr="00440A7A">
              <w:rPr>
                <w:b/>
                <w:bCs/>
                <w:sz w:val="20"/>
              </w:rPr>
              <w:t>«15</w:t>
            </w:r>
            <w:r w:rsidRPr="00440A7A">
              <w:rPr>
                <w:b/>
                <w:bCs/>
                <w:sz w:val="20"/>
                <w:vertAlign w:val="superscript"/>
              </w:rPr>
              <w:t>1</w:t>
            </w:r>
            <w:r w:rsidRPr="00440A7A">
              <w:rPr>
                <w:b/>
                <w:bCs/>
                <w:sz w:val="20"/>
              </w:rPr>
              <w:t>) дата поступления денежных средств (имущества, имущественных прав) - для доходов в виде сумм возмещения убытков или ущерба, подлежащих уплате в пользу налогоплательщика на основании решения суда, вступившего в законную силу, если убыток или ущерб причинены действиями (бездействием) третьих лиц вне рамок договорных отношений;»;</w:t>
            </w:r>
          </w:p>
        </w:tc>
        <w:tc>
          <w:tcPr>
            <w:tcW w:w="1418" w:type="dxa"/>
          </w:tcPr>
          <w:p w:rsidR="00617E8A" w:rsidRPr="00185E6C" w:rsidRDefault="00617E8A" w:rsidP="00185E6C">
            <w:pPr>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tcBorders>
              <w:top w:val="single" w:sz="4" w:space="0" w:color="auto"/>
              <w:left w:val="single" w:sz="4" w:space="0" w:color="auto"/>
              <w:bottom w:val="single" w:sz="4" w:space="0" w:color="auto"/>
              <w:right w:val="single" w:sz="4" w:space="0" w:color="auto"/>
            </w:tcBorders>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tcBorders>
              <w:top w:val="single" w:sz="4" w:space="0" w:color="auto"/>
              <w:left w:val="single" w:sz="4" w:space="0" w:color="auto"/>
              <w:bottom w:val="single" w:sz="4" w:space="0" w:color="auto"/>
              <w:right w:val="single" w:sz="4" w:space="0" w:color="auto"/>
            </w:tcBorders>
            <w:shd w:val="clear" w:color="auto" w:fill="auto"/>
          </w:tcPr>
          <w:p w:rsidR="00617E8A" w:rsidRDefault="00617E8A" w:rsidP="00965239">
            <w:pPr>
              <w:ind w:firstLine="176"/>
              <w:jc w:val="both"/>
              <w:rPr>
                <w:bCs/>
                <w:sz w:val="20"/>
              </w:rPr>
            </w:pPr>
            <w:r w:rsidRPr="00A97D28">
              <w:rPr>
                <w:bCs/>
                <w:sz w:val="20"/>
              </w:rPr>
              <w:t>Пункт 45 статьи 2</w:t>
            </w:r>
          </w:p>
          <w:p w:rsidR="00617E8A" w:rsidRDefault="00617E8A" w:rsidP="00965239">
            <w:pPr>
              <w:ind w:firstLine="176"/>
              <w:jc w:val="both"/>
              <w:rPr>
                <w:bCs/>
                <w:sz w:val="20"/>
              </w:rPr>
            </w:pPr>
          </w:p>
          <w:p w:rsidR="00617E8A" w:rsidRPr="00A97D28" w:rsidRDefault="00617E8A" w:rsidP="00965239">
            <w:pPr>
              <w:ind w:firstLine="176"/>
              <w:jc w:val="both"/>
              <w:rPr>
                <w:bCs/>
                <w:sz w:val="20"/>
              </w:rPr>
            </w:pPr>
            <w:r w:rsidRPr="00A97D28">
              <w:rPr>
                <w:bCs/>
                <w:sz w:val="20"/>
              </w:rPr>
              <w:t>45) в пункте 7 статьи 272:</w:t>
            </w:r>
          </w:p>
          <w:p w:rsidR="00617E8A" w:rsidRPr="00A97D28" w:rsidRDefault="00617E8A" w:rsidP="00965239">
            <w:pPr>
              <w:ind w:firstLine="176"/>
              <w:jc w:val="both"/>
              <w:rPr>
                <w:bCs/>
                <w:sz w:val="20"/>
              </w:rPr>
            </w:pPr>
            <w:r w:rsidRPr="00A97D28">
              <w:rPr>
                <w:bCs/>
                <w:sz w:val="20"/>
              </w:rPr>
              <w:t>а) подпункт 4 дополнить абзацем следующего содержания:</w:t>
            </w:r>
          </w:p>
          <w:p w:rsidR="00617E8A" w:rsidRPr="00A97D28" w:rsidRDefault="002F39B4" w:rsidP="00965239">
            <w:pPr>
              <w:ind w:firstLine="176"/>
              <w:jc w:val="both"/>
              <w:rPr>
                <w:bCs/>
                <w:sz w:val="20"/>
              </w:rPr>
            </w:pPr>
            <w:r>
              <w:rPr>
                <w:bCs/>
                <w:sz w:val="20"/>
              </w:rPr>
              <w:t>«</w:t>
            </w:r>
            <w:r w:rsidR="00617E8A" w:rsidRPr="00A97D28">
              <w:rPr>
                <w:bCs/>
                <w:sz w:val="20"/>
              </w:rPr>
              <w:t>в виде расходов, указанных в подпункте 19</w:t>
            </w:r>
            <w:r w:rsidR="00617E8A" w:rsidRPr="00A97D28">
              <w:rPr>
                <w:bCs/>
                <w:sz w:val="20"/>
                <w:vertAlign w:val="superscript"/>
              </w:rPr>
              <w:t>15</w:t>
            </w:r>
            <w:r w:rsidR="00617E8A" w:rsidRPr="00A97D28">
              <w:rPr>
                <w:bCs/>
                <w:sz w:val="20"/>
              </w:rPr>
              <w:t xml:space="preserve"> пункта 1 статьи 265 настоящего Кодекса</w:t>
            </w:r>
            <w:r>
              <w:rPr>
                <w:bCs/>
                <w:sz w:val="20"/>
              </w:rPr>
              <w:t>»</w:t>
            </w:r>
            <w:r w:rsidR="00617E8A" w:rsidRPr="00A97D28">
              <w:rPr>
                <w:bCs/>
                <w:sz w:val="20"/>
              </w:rPr>
              <w:t>;</w:t>
            </w:r>
          </w:p>
          <w:p w:rsidR="00617E8A" w:rsidRPr="00A97D28" w:rsidRDefault="00617E8A" w:rsidP="00965239">
            <w:pPr>
              <w:ind w:firstLine="176"/>
              <w:jc w:val="both"/>
              <w:rPr>
                <w:bCs/>
                <w:sz w:val="20"/>
              </w:rPr>
            </w:pPr>
            <w:r w:rsidRPr="00A97D28">
              <w:rPr>
                <w:bCs/>
                <w:sz w:val="20"/>
              </w:rPr>
              <w:t>б) дополнить подпунктом 20 следующего содержания:</w:t>
            </w:r>
          </w:p>
          <w:p w:rsidR="00617E8A" w:rsidRPr="00A97D28" w:rsidRDefault="002F39B4" w:rsidP="00965239">
            <w:pPr>
              <w:ind w:firstLine="176"/>
              <w:jc w:val="both"/>
              <w:rPr>
                <w:rStyle w:val="afd"/>
                <w:b w:val="0"/>
                <w:sz w:val="20"/>
              </w:rPr>
            </w:pPr>
            <w:r>
              <w:rPr>
                <w:bCs/>
                <w:sz w:val="20"/>
              </w:rPr>
              <w:t>«</w:t>
            </w:r>
            <w:r w:rsidR="00617E8A" w:rsidRPr="00A97D28">
              <w:rPr>
                <w:bCs/>
                <w:sz w:val="20"/>
              </w:rPr>
              <w:t xml:space="preserve">20) наступление результата азартной игры, предусмотренного правилами, установленными организатором азартной игры в букмекерской конторе или тотализаторе, – для расходов, указанных в </w:t>
            </w:r>
            <w:r w:rsidR="00617E8A" w:rsidRPr="00A97D28">
              <w:rPr>
                <w:bCs/>
                <w:sz w:val="20"/>
              </w:rPr>
              <w:lastRenderedPageBreak/>
              <w:t>подпункте 4815 пункта 1 статьи 264 настоящего Кодекса;</w:t>
            </w:r>
            <w:r>
              <w:rPr>
                <w:bCs/>
                <w:sz w:val="20"/>
              </w:rPr>
              <w:t>»</w:t>
            </w:r>
            <w:r w:rsidR="00617E8A" w:rsidRPr="00A97D28">
              <w:rPr>
                <w:bCs/>
                <w:sz w:val="20"/>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tcBorders>
              <w:top w:val="single" w:sz="4" w:space="0" w:color="auto"/>
              <w:left w:val="single" w:sz="4" w:space="0" w:color="auto"/>
              <w:bottom w:val="single" w:sz="4" w:space="0" w:color="auto"/>
              <w:right w:val="single" w:sz="4" w:space="0" w:color="auto"/>
            </w:tcBorders>
            <w:shd w:val="clear" w:color="auto" w:fill="auto"/>
          </w:tcPr>
          <w:p w:rsidR="00617E8A" w:rsidRPr="00A97D28" w:rsidRDefault="00617E8A" w:rsidP="00965239">
            <w:pPr>
              <w:ind w:firstLine="176"/>
              <w:jc w:val="both"/>
              <w:rPr>
                <w:bCs/>
                <w:sz w:val="20"/>
              </w:rPr>
            </w:pPr>
            <w:r w:rsidRPr="00A97D28">
              <w:rPr>
                <w:bCs/>
                <w:sz w:val="20"/>
              </w:rPr>
              <w:t>Пункты 45 - 47 считать соответственно пунктами 57 - 59</w:t>
            </w:r>
          </w:p>
          <w:p w:rsidR="00617E8A" w:rsidRPr="00A97D28" w:rsidRDefault="00617E8A" w:rsidP="00965239">
            <w:pPr>
              <w:numPr>
                <w:ilvl w:val="0"/>
                <w:numId w:val="15"/>
              </w:numPr>
              <w:ind w:left="0" w:firstLine="176"/>
              <w:jc w:val="both"/>
              <w:rPr>
                <w:bCs/>
                <w:sz w:val="20"/>
              </w:rPr>
            </w:pPr>
            <w:r w:rsidRPr="00A97D28">
              <w:rPr>
                <w:bCs/>
                <w:sz w:val="20"/>
              </w:rPr>
              <w:t>пункт 57 изложить в следующей редакции:</w:t>
            </w:r>
          </w:p>
          <w:p w:rsidR="00440A7A" w:rsidRPr="00440A7A" w:rsidRDefault="002F39B4" w:rsidP="00440A7A">
            <w:pPr>
              <w:ind w:firstLine="176"/>
              <w:jc w:val="both"/>
              <w:rPr>
                <w:bCs/>
                <w:sz w:val="20"/>
              </w:rPr>
            </w:pPr>
            <w:r>
              <w:rPr>
                <w:bCs/>
                <w:sz w:val="20"/>
              </w:rPr>
              <w:t>«</w:t>
            </w:r>
            <w:r w:rsidR="00440A7A" w:rsidRPr="00440A7A">
              <w:rPr>
                <w:b/>
                <w:bCs/>
                <w:sz w:val="20"/>
              </w:rPr>
              <w:t>57</w:t>
            </w:r>
            <w:r w:rsidR="00440A7A" w:rsidRPr="00440A7A">
              <w:rPr>
                <w:bCs/>
                <w:sz w:val="20"/>
              </w:rPr>
              <w:t>) в пункте 7 статьи 272:</w:t>
            </w:r>
          </w:p>
          <w:p w:rsidR="00440A7A" w:rsidRPr="00440A7A" w:rsidRDefault="00440A7A" w:rsidP="00440A7A">
            <w:pPr>
              <w:ind w:firstLine="176"/>
              <w:jc w:val="both"/>
              <w:rPr>
                <w:bCs/>
                <w:sz w:val="20"/>
              </w:rPr>
            </w:pPr>
            <w:r w:rsidRPr="00440A7A">
              <w:rPr>
                <w:bCs/>
                <w:sz w:val="20"/>
              </w:rPr>
              <w:t>а) в подпункте 8 слова «подпунктом 8</w:t>
            </w:r>
            <w:r w:rsidRPr="00440A7A">
              <w:rPr>
                <w:bCs/>
                <w:sz w:val="20"/>
                <w:vertAlign w:val="superscript"/>
              </w:rPr>
              <w:t>1</w:t>
            </w:r>
            <w:r w:rsidRPr="00440A7A">
              <w:rPr>
                <w:bCs/>
                <w:sz w:val="20"/>
              </w:rPr>
              <w:t xml:space="preserve">» заменить словами </w:t>
            </w:r>
            <w:r w:rsidRPr="00440A7A">
              <w:rPr>
                <w:bCs/>
                <w:sz w:val="20"/>
              </w:rPr>
              <w:br/>
              <w:t>«подпунктами 8</w:t>
            </w:r>
            <w:r w:rsidRPr="00440A7A">
              <w:rPr>
                <w:bCs/>
                <w:sz w:val="20"/>
                <w:vertAlign w:val="superscript"/>
              </w:rPr>
              <w:t>1</w:t>
            </w:r>
            <w:r w:rsidRPr="00440A7A">
              <w:rPr>
                <w:bCs/>
                <w:sz w:val="20"/>
              </w:rPr>
              <w:t xml:space="preserve"> и 8</w:t>
            </w:r>
            <w:r w:rsidRPr="00440A7A">
              <w:rPr>
                <w:bCs/>
                <w:sz w:val="20"/>
                <w:vertAlign w:val="superscript"/>
              </w:rPr>
              <w:t>2</w:t>
            </w:r>
            <w:r w:rsidRPr="00440A7A">
              <w:rPr>
                <w:bCs/>
                <w:sz w:val="20"/>
              </w:rPr>
              <w:t>»;</w:t>
            </w:r>
          </w:p>
          <w:p w:rsidR="00440A7A" w:rsidRPr="00440A7A" w:rsidRDefault="00440A7A" w:rsidP="00440A7A">
            <w:pPr>
              <w:ind w:firstLine="176"/>
              <w:jc w:val="both"/>
              <w:rPr>
                <w:bCs/>
                <w:sz w:val="20"/>
              </w:rPr>
            </w:pPr>
            <w:r w:rsidRPr="00440A7A">
              <w:rPr>
                <w:bCs/>
                <w:sz w:val="20"/>
              </w:rPr>
              <w:t>б) дополнить подпунктом 8</w:t>
            </w:r>
            <w:r w:rsidRPr="00440A7A">
              <w:rPr>
                <w:bCs/>
                <w:sz w:val="20"/>
                <w:vertAlign w:val="superscript"/>
              </w:rPr>
              <w:t>2</w:t>
            </w:r>
            <w:r w:rsidRPr="00440A7A">
              <w:rPr>
                <w:bCs/>
                <w:sz w:val="20"/>
              </w:rPr>
              <w:t xml:space="preserve"> следующего содержания:</w:t>
            </w:r>
          </w:p>
          <w:p w:rsidR="00440A7A" w:rsidRPr="00440A7A" w:rsidRDefault="00440A7A" w:rsidP="00440A7A">
            <w:pPr>
              <w:ind w:firstLine="176"/>
              <w:jc w:val="both"/>
              <w:rPr>
                <w:bCs/>
                <w:sz w:val="20"/>
              </w:rPr>
            </w:pPr>
            <w:r w:rsidRPr="00440A7A">
              <w:rPr>
                <w:bCs/>
                <w:sz w:val="20"/>
              </w:rPr>
              <w:t>«8</w:t>
            </w:r>
            <w:r w:rsidRPr="00440A7A">
              <w:rPr>
                <w:bCs/>
                <w:sz w:val="20"/>
                <w:vertAlign w:val="superscript"/>
              </w:rPr>
              <w:t>2</w:t>
            </w:r>
            <w:r w:rsidRPr="00440A7A">
              <w:rPr>
                <w:bCs/>
                <w:sz w:val="20"/>
              </w:rPr>
              <w:t>) дата перечисления денежных средств с расчетного счета (выплаты из кассы), дата передачи имущества, имущественных прав - по расходам в виде сумм возмещения убытков или ущерба, указанных в подпунктах 15 и 15</w:t>
            </w:r>
            <w:r w:rsidRPr="00440A7A">
              <w:rPr>
                <w:bCs/>
                <w:sz w:val="20"/>
                <w:vertAlign w:val="superscript"/>
              </w:rPr>
              <w:t>1</w:t>
            </w:r>
            <w:r w:rsidRPr="00440A7A">
              <w:rPr>
                <w:bCs/>
                <w:sz w:val="20"/>
              </w:rPr>
              <w:t xml:space="preserve"> пункта 4 статьи 271 настоящего Кодекса;»;</w:t>
            </w:r>
          </w:p>
          <w:p w:rsidR="00440A7A" w:rsidRPr="00440A7A" w:rsidRDefault="00440A7A" w:rsidP="00440A7A">
            <w:pPr>
              <w:ind w:firstLine="176"/>
              <w:jc w:val="both"/>
              <w:rPr>
                <w:bCs/>
                <w:sz w:val="20"/>
              </w:rPr>
            </w:pPr>
            <w:r w:rsidRPr="00440A7A">
              <w:rPr>
                <w:bCs/>
                <w:sz w:val="20"/>
              </w:rPr>
              <w:lastRenderedPageBreak/>
              <w:t>в) дополнить подпунктами 20 и 21 следующего содержания:</w:t>
            </w:r>
          </w:p>
          <w:p w:rsidR="00440A7A" w:rsidRPr="00440A7A" w:rsidRDefault="00440A7A" w:rsidP="00440A7A">
            <w:pPr>
              <w:ind w:firstLine="176"/>
              <w:jc w:val="both"/>
              <w:rPr>
                <w:bCs/>
                <w:sz w:val="20"/>
              </w:rPr>
            </w:pPr>
            <w:r w:rsidRPr="00440A7A">
              <w:rPr>
                <w:bCs/>
                <w:sz w:val="20"/>
              </w:rPr>
              <w:t>«20) дата наступления результата азартной игры, предусмотренного правилами, установленными организатором азартной игры в букмекерской конторе или тотализаторе, - для расходов, указанных в подпункте 48</w:t>
            </w:r>
            <w:r w:rsidRPr="00440A7A">
              <w:rPr>
                <w:bCs/>
                <w:sz w:val="20"/>
                <w:vertAlign w:val="superscript"/>
              </w:rPr>
              <w:t>15</w:t>
            </w:r>
            <w:r w:rsidRPr="00440A7A">
              <w:rPr>
                <w:bCs/>
                <w:sz w:val="20"/>
              </w:rPr>
              <w:t xml:space="preserve"> пункта 1 статьи 264 настоящего Кодекса;</w:t>
            </w:r>
          </w:p>
          <w:p w:rsidR="00617E8A" w:rsidRPr="00A97D28" w:rsidRDefault="00440A7A" w:rsidP="00440A7A">
            <w:pPr>
              <w:ind w:firstLine="176"/>
              <w:jc w:val="both"/>
              <w:rPr>
                <w:bCs/>
                <w:sz w:val="20"/>
              </w:rPr>
            </w:pPr>
            <w:r w:rsidRPr="00440A7A">
              <w:rPr>
                <w:bCs/>
                <w:sz w:val="20"/>
              </w:rPr>
              <w:t>21) последняя дата квартала, в котором возникла база расчета целевых отчислений от азартных игр, - для расходов, указанных в подпункте 19</w:t>
            </w:r>
            <w:r w:rsidRPr="00440A7A">
              <w:rPr>
                <w:bCs/>
                <w:sz w:val="20"/>
                <w:vertAlign w:val="superscript"/>
              </w:rPr>
              <w:t>16</w:t>
            </w:r>
            <w:r w:rsidRPr="00440A7A">
              <w:rPr>
                <w:bCs/>
                <w:sz w:val="20"/>
              </w:rPr>
              <w:t xml:space="preserve"> пункта 1 статьи 265 настоящего Кодекса.»;</w:t>
            </w:r>
          </w:p>
        </w:tc>
        <w:tc>
          <w:tcPr>
            <w:tcW w:w="4324" w:type="dxa"/>
            <w:tcBorders>
              <w:top w:val="single" w:sz="4" w:space="0" w:color="auto"/>
              <w:left w:val="single" w:sz="4" w:space="0" w:color="auto"/>
              <w:bottom w:val="single" w:sz="4" w:space="0" w:color="auto"/>
              <w:right w:val="single" w:sz="4" w:space="0" w:color="auto"/>
            </w:tcBorders>
            <w:shd w:val="clear" w:color="auto" w:fill="auto"/>
          </w:tcPr>
          <w:p w:rsidR="00440A7A" w:rsidRPr="00440A7A" w:rsidRDefault="00440A7A" w:rsidP="00440A7A">
            <w:pPr>
              <w:ind w:firstLine="176"/>
              <w:jc w:val="both"/>
              <w:rPr>
                <w:b/>
                <w:bCs/>
                <w:sz w:val="20"/>
              </w:rPr>
            </w:pPr>
            <w:r w:rsidRPr="00440A7A">
              <w:rPr>
                <w:b/>
                <w:bCs/>
                <w:sz w:val="20"/>
              </w:rPr>
              <w:lastRenderedPageBreak/>
              <w:t>57) в пункте 7 статьи 272:</w:t>
            </w:r>
          </w:p>
          <w:p w:rsidR="00440A7A" w:rsidRPr="00440A7A" w:rsidRDefault="00440A7A" w:rsidP="00440A7A">
            <w:pPr>
              <w:ind w:firstLine="176"/>
              <w:jc w:val="both"/>
              <w:rPr>
                <w:b/>
                <w:bCs/>
                <w:sz w:val="20"/>
              </w:rPr>
            </w:pPr>
            <w:r w:rsidRPr="00440A7A">
              <w:rPr>
                <w:b/>
                <w:bCs/>
                <w:sz w:val="20"/>
              </w:rPr>
              <w:t>а) в подпункте 8 слова «подпунктом 8</w:t>
            </w:r>
            <w:r w:rsidRPr="00440A7A">
              <w:rPr>
                <w:b/>
                <w:bCs/>
                <w:sz w:val="20"/>
                <w:vertAlign w:val="superscript"/>
              </w:rPr>
              <w:t>1</w:t>
            </w:r>
            <w:r w:rsidRPr="00440A7A">
              <w:rPr>
                <w:b/>
                <w:bCs/>
                <w:sz w:val="20"/>
              </w:rPr>
              <w:t xml:space="preserve">» заменить словами </w:t>
            </w:r>
            <w:r w:rsidRPr="00440A7A">
              <w:rPr>
                <w:b/>
                <w:bCs/>
                <w:sz w:val="20"/>
              </w:rPr>
              <w:br/>
              <w:t>«подпунктами 8</w:t>
            </w:r>
            <w:r w:rsidRPr="00440A7A">
              <w:rPr>
                <w:b/>
                <w:bCs/>
                <w:sz w:val="20"/>
                <w:vertAlign w:val="superscript"/>
              </w:rPr>
              <w:t>1</w:t>
            </w:r>
            <w:r w:rsidRPr="00440A7A">
              <w:rPr>
                <w:b/>
                <w:bCs/>
                <w:sz w:val="20"/>
              </w:rPr>
              <w:t xml:space="preserve"> и 8</w:t>
            </w:r>
            <w:r w:rsidRPr="00440A7A">
              <w:rPr>
                <w:b/>
                <w:bCs/>
                <w:sz w:val="20"/>
                <w:vertAlign w:val="superscript"/>
              </w:rPr>
              <w:t>2</w:t>
            </w:r>
            <w:r w:rsidRPr="00440A7A">
              <w:rPr>
                <w:b/>
                <w:bCs/>
                <w:sz w:val="20"/>
              </w:rPr>
              <w:t>»;</w:t>
            </w:r>
          </w:p>
          <w:p w:rsidR="00440A7A" w:rsidRPr="00440A7A" w:rsidRDefault="00440A7A" w:rsidP="00440A7A">
            <w:pPr>
              <w:ind w:firstLine="176"/>
              <w:jc w:val="both"/>
              <w:rPr>
                <w:b/>
                <w:bCs/>
                <w:sz w:val="20"/>
              </w:rPr>
            </w:pPr>
            <w:r w:rsidRPr="00440A7A">
              <w:rPr>
                <w:b/>
                <w:bCs/>
                <w:sz w:val="20"/>
              </w:rPr>
              <w:t>б) дополнить подпунктом 8</w:t>
            </w:r>
            <w:r w:rsidRPr="00440A7A">
              <w:rPr>
                <w:b/>
                <w:bCs/>
                <w:sz w:val="20"/>
                <w:vertAlign w:val="superscript"/>
              </w:rPr>
              <w:t>2</w:t>
            </w:r>
            <w:r w:rsidRPr="00440A7A">
              <w:rPr>
                <w:b/>
                <w:bCs/>
                <w:sz w:val="20"/>
              </w:rPr>
              <w:t xml:space="preserve"> следующего содержания:</w:t>
            </w:r>
          </w:p>
          <w:p w:rsidR="00440A7A" w:rsidRPr="00440A7A" w:rsidRDefault="00440A7A" w:rsidP="00440A7A">
            <w:pPr>
              <w:ind w:firstLine="176"/>
              <w:jc w:val="both"/>
              <w:rPr>
                <w:b/>
                <w:bCs/>
                <w:sz w:val="20"/>
              </w:rPr>
            </w:pPr>
            <w:r w:rsidRPr="00440A7A">
              <w:rPr>
                <w:b/>
                <w:bCs/>
                <w:sz w:val="20"/>
              </w:rPr>
              <w:t>«8</w:t>
            </w:r>
            <w:r w:rsidRPr="00440A7A">
              <w:rPr>
                <w:b/>
                <w:bCs/>
                <w:sz w:val="20"/>
                <w:vertAlign w:val="superscript"/>
              </w:rPr>
              <w:t>2</w:t>
            </w:r>
            <w:r w:rsidRPr="00440A7A">
              <w:rPr>
                <w:b/>
                <w:bCs/>
                <w:sz w:val="20"/>
              </w:rPr>
              <w:t>) дата перечисления денежных средств с расчетного счета (выплаты из кассы), дата передачи имущества, имущественных прав - по расходам в виде сумм возмещения убытков или ущерба, указанных в подпунктах 15 и 15</w:t>
            </w:r>
            <w:r w:rsidRPr="00440A7A">
              <w:rPr>
                <w:b/>
                <w:bCs/>
                <w:sz w:val="20"/>
                <w:vertAlign w:val="superscript"/>
              </w:rPr>
              <w:t>1</w:t>
            </w:r>
            <w:r w:rsidRPr="00440A7A">
              <w:rPr>
                <w:b/>
                <w:bCs/>
                <w:sz w:val="20"/>
              </w:rPr>
              <w:t xml:space="preserve"> пункта 4 статьи 271 настоящего Кодекса;»;</w:t>
            </w:r>
          </w:p>
          <w:p w:rsidR="00440A7A" w:rsidRPr="00440A7A" w:rsidRDefault="00440A7A" w:rsidP="00440A7A">
            <w:pPr>
              <w:ind w:firstLine="176"/>
              <w:jc w:val="both"/>
              <w:rPr>
                <w:b/>
                <w:bCs/>
                <w:sz w:val="20"/>
              </w:rPr>
            </w:pPr>
            <w:r w:rsidRPr="00440A7A">
              <w:rPr>
                <w:b/>
                <w:bCs/>
                <w:sz w:val="20"/>
              </w:rPr>
              <w:t>в) дополнить подпунктами 20 и 21 следующего содержания:</w:t>
            </w:r>
          </w:p>
          <w:p w:rsidR="00440A7A" w:rsidRPr="00440A7A" w:rsidRDefault="00440A7A" w:rsidP="00440A7A">
            <w:pPr>
              <w:ind w:firstLine="176"/>
              <w:jc w:val="both"/>
              <w:rPr>
                <w:b/>
                <w:bCs/>
                <w:sz w:val="20"/>
              </w:rPr>
            </w:pPr>
            <w:r w:rsidRPr="00440A7A">
              <w:rPr>
                <w:b/>
                <w:bCs/>
                <w:sz w:val="20"/>
              </w:rPr>
              <w:lastRenderedPageBreak/>
              <w:t>«20) дата наступления результата азартной игры, предусмотренного правилами, установленными организатором азартной игры в букмекерской конторе или тотализаторе, - для расходов, указанных в подпункте 48</w:t>
            </w:r>
            <w:r w:rsidRPr="00440A7A">
              <w:rPr>
                <w:b/>
                <w:bCs/>
                <w:sz w:val="20"/>
                <w:vertAlign w:val="superscript"/>
              </w:rPr>
              <w:t>15</w:t>
            </w:r>
            <w:r w:rsidRPr="00440A7A">
              <w:rPr>
                <w:b/>
                <w:bCs/>
                <w:sz w:val="20"/>
              </w:rPr>
              <w:t xml:space="preserve"> пункта 1 статьи 264 настоящего Кодекса;</w:t>
            </w:r>
          </w:p>
          <w:p w:rsidR="00617E8A" w:rsidRPr="00A97D28" w:rsidRDefault="00440A7A" w:rsidP="00440A7A">
            <w:pPr>
              <w:ind w:firstLine="176"/>
              <w:jc w:val="both"/>
              <w:rPr>
                <w:b/>
                <w:bCs/>
                <w:sz w:val="20"/>
              </w:rPr>
            </w:pPr>
            <w:r w:rsidRPr="00440A7A">
              <w:rPr>
                <w:b/>
                <w:bCs/>
                <w:sz w:val="20"/>
              </w:rPr>
              <w:t>21) последняя дата квартала, в котором возникла база расчета целевых отчислений от азартных игр, - для расходов, указанных в подпункте 19</w:t>
            </w:r>
            <w:r w:rsidRPr="00440A7A">
              <w:rPr>
                <w:b/>
                <w:bCs/>
                <w:sz w:val="20"/>
                <w:vertAlign w:val="superscript"/>
              </w:rPr>
              <w:t>16</w:t>
            </w:r>
            <w:r w:rsidRPr="00440A7A">
              <w:rPr>
                <w:b/>
                <w:bCs/>
                <w:sz w:val="20"/>
              </w:rPr>
              <w:t xml:space="preserve"> пункта 1 статьи 265 настоящего Кодекса.»;</w:t>
            </w:r>
          </w:p>
        </w:tc>
        <w:tc>
          <w:tcPr>
            <w:tcW w:w="1418" w:type="dxa"/>
            <w:tcBorders>
              <w:top w:val="single" w:sz="4" w:space="0" w:color="auto"/>
              <w:left w:val="single" w:sz="4" w:space="0" w:color="auto"/>
              <w:bottom w:val="single" w:sz="4" w:space="0" w:color="auto"/>
              <w:right w:val="single" w:sz="4" w:space="0" w:color="auto"/>
            </w:tcBorders>
          </w:tcPr>
          <w:p w:rsidR="00617E8A" w:rsidRPr="00185E6C" w:rsidRDefault="00617E8A" w:rsidP="00185E6C">
            <w:pPr>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Пункт 46 статьи 2</w:t>
            </w:r>
          </w:p>
          <w:p w:rsidR="00617E8A" w:rsidRDefault="00617E8A" w:rsidP="00965239">
            <w:pPr>
              <w:widowControl w:val="0"/>
              <w:ind w:firstLine="176"/>
              <w:jc w:val="both"/>
              <w:rPr>
                <w:bCs/>
                <w:sz w:val="20"/>
              </w:rPr>
            </w:pPr>
          </w:p>
          <w:p w:rsidR="00617E8A" w:rsidRPr="00A97D28" w:rsidRDefault="00617E8A" w:rsidP="00965239">
            <w:pPr>
              <w:widowControl w:val="0"/>
              <w:ind w:firstLine="176"/>
              <w:jc w:val="both"/>
              <w:rPr>
                <w:bCs/>
                <w:sz w:val="20"/>
              </w:rPr>
            </w:pPr>
            <w:r w:rsidRPr="00A97D28">
              <w:rPr>
                <w:bCs/>
                <w:sz w:val="20"/>
              </w:rPr>
              <w:t>46) в статье 274:</w:t>
            </w:r>
          </w:p>
          <w:p w:rsidR="00617E8A" w:rsidRPr="00A97D28" w:rsidRDefault="00617E8A" w:rsidP="00965239">
            <w:pPr>
              <w:widowControl w:val="0"/>
              <w:ind w:firstLine="176"/>
              <w:jc w:val="both"/>
              <w:rPr>
                <w:bCs/>
                <w:sz w:val="20"/>
              </w:rPr>
            </w:pPr>
            <w:r w:rsidRPr="00A97D28">
              <w:rPr>
                <w:bCs/>
                <w:sz w:val="20"/>
              </w:rPr>
              <w:t xml:space="preserve">а) пункт 1 после слов </w:t>
            </w:r>
            <w:r w:rsidR="002F39B4">
              <w:rPr>
                <w:bCs/>
                <w:sz w:val="20"/>
              </w:rPr>
              <w:t>«</w:t>
            </w:r>
            <w:r w:rsidRPr="00A97D28">
              <w:rPr>
                <w:bCs/>
                <w:sz w:val="20"/>
              </w:rPr>
              <w:t>подлежащей налогообложению</w:t>
            </w:r>
            <w:r w:rsidR="002F39B4">
              <w:rPr>
                <w:bCs/>
                <w:sz w:val="20"/>
              </w:rPr>
              <w:t>»</w:t>
            </w:r>
            <w:r w:rsidRPr="00A97D28">
              <w:rPr>
                <w:bCs/>
                <w:sz w:val="20"/>
              </w:rPr>
              <w:t xml:space="preserve"> дополнить словами </w:t>
            </w:r>
            <w:r w:rsidR="002F39B4">
              <w:rPr>
                <w:bCs/>
                <w:sz w:val="20"/>
              </w:rPr>
              <w:t>«</w:t>
            </w:r>
            <w:r w:rsidRPr="00A97D28">
              <w:rPr>
                <w:bCs/>
                <w:sz w:val="20"/>
              </w:rPr>
              <w:t>, если иное не предусмотрено настоящей статьей</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б) дополнить пунктом 1</w:t>
            </w:r>
            <w:r w:rsidRPr="00A97D28">
              <w:rPr>
                <w:bCs/>
                <w:sz w:val="20"/>
                <w:vertAlign w:val="superscript"/>
              </w:rPr>
              <w:t>1</w:t>
            </w:r>
            <w:r w:rsidRPr="00A97D28">
              <w:rPr>
                <w:bCs/>
                <w:sz w:val="20"/>
              </w:rPr>
              <w:t xml:space="preserve"> следующего содержания:</w:t>
            </w:r>
          </w:p>
          <w:p w:rsidR="00617E8A" w:rsidRPr="00A97D28" w:rsidRDefault="002F39B4" w:rsidP="00965239">
            <w:pPr>
              <w:widowControl w:val="0"/>
              <w:ind w:firstLine="176"/>
              <w:jc w:val="both"/>
              <w:rPr>
                <w:bCs/>
                <w:sz w:val="20"/>
              </w:rPr>
            </w:pPr>
            <w:r>
              <w:rPr>
                <w:bCs/>
                <w:sz w:val="20"/>
              </w:rPr>
              <w:t>«</w:t>
            </w:r>
            <w:r w:rsidR="00617E8A" w:rsidRPr="00A97D28">
              <w:rPr>
                <w:bCs/>
                <w:sz w:val="20"/>
              </w:rPr>
              <w:t>1</w:t>
            </w:r>
            <w:r w:rsidR="00617E8A" w:rsidRPr="00A97D28">
              <w:rPr>
                <w:bCs/>
                <w:sz w:val="20"/>
                <w:vertAlign w:val="superscript"/>
              </w:rPr>
              <w:t>1</w:t>
            </w:r>
            <w:r w:rsidR="00617E8A" w:rsidRPr="00A97D28">
              <w:rPr>
                <w:bCs/>
                <w:sz w:val="20"/>
              </w:rPr>
              <w:t>. Налоговая база для целей статьи 288</w:t>
            </w:r>
            <w:r w:rsidR="00617E8A" w:rsidRPr="00A97D28">
              <w:rPr>
                <w:bCs/>
                <w:sz w:val="20"/>
                <w:vertAlign w:val="superscript"/>
              </w:rPr>
              <w:t>5</w:t>
            </w:r>
            <w:r w:rsidR="00617E8A" w:rsidRPr="00A97D28">
              <w:rPr>
                <w:bCs/>
                <w:sz w:val="20"/>
              </w:rPr>
              <w:t xml:space="preserve"> настоящего Кодекса, определяется как сумма налоговых баз по налогу, определяемых </w:t>
            </w:r>
            <w:r w:rsidR="00617E8A" w:rsidRPr="00A97D28">
              <w:rPr>
                <w:bCs/>
                <w:sz w:val="20"/>
              </w:rPr>
              <w:br/>
              <w:t xml:space="preserve">в соответствии с положениями настоящей статьи с учетом положений статьи 283 настоящего Кодекса (за исключением налоговой базы </w:t>
            </w:r>
            <w:r w:rsidR="00617E8A" w:rsidRPr="00A97D28">
              <w:rPr>
                <w:bCs/>
                <w:sz w:val="20"/>
              </w:rPr>
              <w:br/>
              <w:t>от долевого участия в других организациях) участником международной группы компаний, определяемой в соответствии с пунктом 2 статьи 105</w:t>
            </w:r>
            <w:r w:rsidR="00617E8A" w:rsidRPr="00A97D28">
              <w:rPr>
                <w:bCs/>
                <w:sz w:val="20"/>
                <w:vertAlign w:val="superscript"/>
              </w:rPr>
              <w:t>16-1</w:t>
            </w:r>
            <w:r w:rsidR="00617E8A" w:rsidRPr="00A97D28">
              <w:rPr>
                <w:bCs/>
                <w:sz w:val="20"/>
              </w:rPr>
              <w:t xml:space="preserve"> настоящего Кодекса, за налоговый период. </w:t>
            </w:r>
          </w:p>
          <w:p w:rsidR="00617E8A" w:rsidRPr="00A97D28" w:rsidRDefault="00617E8A" w:rsidP="00965239">
            <w:pPr>
              <w:widowControl w:val="0"/>
              <w:ind w:firstLine="176"/>
              <w:jc w:val="both"/>
              <w:rPr>
                <w:bCs/>
                <w:sz w:val="20"/>
              </w:rPr>
            </w:pPr>
            <w:r w:rsidRPr="00A97D28">
              <w:rPr>
                <w:bCs/>
                <w:sz w:val="20"/>
              </w:rPr>
              <w:t xml:space="preserve">При этом из соответствующих налоговых баз, определяемых налогоплательщиком в соответствии с настоящей статьей, исключаются учтенные при исчислении этих налоговых баз доходы и расходы </w:t>
            </w:r>
            <w:r w:rsidRPr="00A97D28">
              <w:rPr>
                <w:bCs/>
                <w:sz w:val="20"/>
              </w:rPr>
              <w:br/>
              <w:t xml:space="preserve">по операциям реализации или иного выбытия (в том числе погашения) акций (долей участия в уставном (складочном) капитале) российской </w:t>
            </w:r>
            <w:r w:rsidRPr="00A97D28">
              <w:rPr>
                <w:bCs/>
                <w:sz w:val="20"/>
              </w:rPr>
              <w:br/>
            </w:r>
            <w:r w:rsidRPr="00A97D28">
              <w:rPr>
                <w:bCs/>
                <w:sz w:val="20"/>
              </w:rPr>
              <w:lastRenderedPageBreak/>
              <w:t>или иностранной организаций, полученные (осуществленные) налогоплательщиком - участником международной группы компаний, определяемой в соответствии с пунктом 2 статьи 105</w:t>
            </w:r>
            <w:r w:rsidRPr="00A97D28">
              <w:rPr>
                <w:bCs/>
                <w:sz w:val="20"/>
                <w:vertAlign w:val="superscript"/>
              </w:rPr>
              <w:t>16-1</w:t>
            </w:r>
            <w:r w:rsidRPr="00A97D28">
              <w:rPr>
                <w:bCs/>
                <w:sz w:val="20"/>
              </w:rPr>
              <w:t xml:space="preserve"> настоящего Кодекса, при условии, что это акции (доли участия в уставном (складочном) капитале) российской или иностранной организации, </w:t>
            </w:r>
            <w:r w:rsidRPr="00A97D28">
              <w:rPr>
                <w:bCs/>
                <w:sz w:val="20"/>
              </w:rPr>
              <w:br/>
              <w:t xml:space="preserve">в которой на дату их реализации или иного выбытия (в том числе погашения) налогоплательщик – участник международной группы компаний прямо владеет на праве собственности не менее </w:t>
            </w:r>
            <w:r w:rsidRPr="00A97D28">
              <w:rPr>
                <w:bCs/>
                <w:sz w:val="20"/>
              </w:rPr>
              <w:br/>
              <w:t>чем 10-процентным вкладом (долей) в уставном (складочном) капитале такой организации.</w:t>
            </w:r>
            <w:r w:rsidR="002F39B4">
              <w:rPr>
                <w:bCs/>
                <w:sz w:val="20"/>
              </w:rPr>
              <w:t>»</w:t>
            </w:r>
            <w:r w:rsidRPr="00A97D28">
              <w:rPr>
                <w:bCs/>
                <w:sz w:val="20"/>
              </w:rPr>
              <w:t>;</w:t>
            </w:r>
          </w:p>
          <w:p w:rsidR="00617E8A" w:rsidRPr="00A97D28" w:rsidRDefault="00617E8A" w:rsidP="00965239">
            <w:pPr>
              <w:widowControl w:val="0"/>
              <w:ind w:firstLine="176"/>
              <w:jc w:val="both"/>
              <w:rPr>
                <w:bCs/>
                <w:sz w:val="20"/>
              </w:rPr>
            </w:pPr>
            <w:r w:rsidRPr="00A97D28">
              <w:rPr>
                <w:bCs/>
                <w:sz w:val="20"/>
              </w:rPr>
              <w:t>в) пункт 9 изложить в следующей редакции</w:t>
            </w:r>
          </w:p>
          <w:p w:rsidR="00617E8A" w:rsidRPr="00A97D28" w:rsidRDefault="002F39B4" w:rsidP="00965239">
            <w:pPr>
              <w:widowControl w:val="0"/>
              <w:ind w:firstLine="176"/>
              <w:jc w:val="both"/>
              <w:rPr>
                <w:bCs/>
                <w:sz w:val="20"/>
              </w:rPr>
            </w:pPr>
            <w:r>
              <w:rPr>
                <w:bCs/>
                <w:sz w:val="20"/>
              </w:rPr>
              <w:t>«</w:t>
            </w:r>
            <w:r w:rsidR="00617E8A" w:rsidRPr="00A97D28">
              <w:rPr>
                <w:bCs/>
                <w:sz w:val="20"/>
              </w:rPr>
              <w:t xml:space="preserve">9. При исчислении налоговой базы не учитываются в составе доходов и расходов налогоплательщиков доходы и расходы, относящиеся </w:t>
            </w:r>
            <w:r w:rsidR="00617E8A" w:rsidRPr="00A97D28">
              <w:rPr>
                <w:bCs/>
                <w:sz w:val="20"/>
              </w:rPr>
              <w:br/>
              <w:t xml:space="preserve">к игорному бизнесу, подлежащему налогообложению в соответствии </w:t>
            </w:r>
            <w:r w:rsidR="00617E8A" w:rsidRPr="00A97D28">
              <w:rPr>
                <w:bCs/>
                <w:sz w:val="20"/>
              </w:rPr>
              <w:br/>
              <w:t>с главой 25</w:t>
            </w:r>
            <w:r w:rsidR="00617E8A" w:rsidRPr="00A97D28">
              <w:rPr>
                <w:bCs/>
                <w:sz w:val="20"/>
                <w:vertAlign w:val="superscript"/>
              </w:rPr>
              <w:t>5</w:t>
            </w:r>
            <w:r w:rsidR="00617E8A" w:rsidRPr="00A97D28">
              <w:rPr>
                <w:bCs/>
                <w:sz w:val="20"/>
              </w:rPr>
              <w:t xml:space="preserve"> настоящего Кодекса, за исключением доходов и расходов, полученных (осуществленных) организатором азартных игр </w:t>
            </w:r>
            <w:r w:rsidR="00617E8A" w:rsidRPr="00A97D28">
              <w:rPr>
                <w:bCs/>
                <w:sz w:val="20"/>
              </w:rPr>
              <w:br/>
              <w:t>от осуществления деятельности по организации и проведению азартных игр в букмекерской конторе или тотализаторе.</w:t>
            </w:r>
          </w:p>
          <w:p w:rsidR="00617E8A" w:rsidRPr="00A97D28" w:rsidRDefault="00617E8A" w:rsidP="00965239">
            <w:pPr>
              <w:widowControl w:val="0"/>
              <w:ind w:firstLine="176"/>
              <w:jc w:val="both"/>
              <w:rPr>
                <w:rStyle w:val="afd"/>
                <w:sz w:val="20"/>
              </w:rPr>
            </w:pPr>
            <w:r w:rsidRPr="00A97D28">
              <w:rPr>
                <w:bCs/>
                <w:sz w:val="20"/>
              </w:rPr>
              <w:t xml:space="preserve">Налогоплательщики, получающие доходы от деятельности, относящейся к игорному бизнесу (за исключением доходов </w:t>
            </w:r>
            <w:r w:rsidRPr="00A97D28">
              <w:rPr>
                <w:bCs/>
                <w:sz w:val="20"/>
              </w:rPr>
              <w:br/>
              <w:t xml:space="preserve">от деятельности по организации и проведению азартных игр </w:t>
            </w:r>
            <w:r w:rsidRPr="00A97D28">
              <w:rPr>
                <w:bCs/>
                <w:sz w:val="20"/>
              </w:rPr>
              <w:br/>
              <w:t>в букмекерской конторе или тотализаторе), обязаны вести раздельный учет доходов и расходов по такой деятельности.</w:t>
            </w:r>
            <w:r w:rsidR="002F39B4">
              <w:rPr>
                <w:bCs/>
                <w:sz w:val="20"/>
              </w:rPr>
              <w:t>»</w:t>
            </w:r>
            <w:r w:rsidRPr="00A97D28">
              <w:rPr>
                <w:bCs/>
                <w:sz w:val="20"/>
              </w:rPr>
              <w:t>;</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A97D28" w:rsidRDefault="00617E8A" w:rsidP="00965239">
            <w:pPr>
              <w:pStyle w:val="af4"/>
              <w:widowControl w:val="0"/>
              <w:numPr>
                <w:ilvl w:val="0"/>
                <w:numId w:val="16"/>
              </w:numPr>
              <w:ind w:left="0" w:firstLine="176"/>
              <w:rPr>
                <w:bCs/>
                <w:color w:val="000000"/>
                <w:sz w:val="20"/>
                <w:szCs w:val="20"/>
              </w:rPr>
            </w:pPr>
            <w:r w:rsidRPr="00A97D28">
              <w:rPr>
                <w:bCs/>
                <w:color w:val="000000"/>
                <w:sz w:val="20"/>
                <w:szCs w:val="20"/>
              </w:rPr>
              <w:t xml:space="preserve">в подпункте </w:t>
            </w:r>
            <w:r w:rsidR="002F39B4">
              <w:rPr>
                <w:bCs/>
                <w:color w:val="000000"/>
                <w:sz w:val="20"/>
                <w:szCs w:val="20"/>
              </w:rPr>
              <w:t>«</w:t>
            </w:r>
            <w:r w:rsidRPr="00A97D28">
              <w:rPr>
                <w:bCs/>
                <w:color w:val="000000"/>
                <w:sz w:val="20"/>
                <w:szCs w:val="20"/>
              </w:rPr>
              <w:t>б</w:t>
            </w:r>
            <w:r w:rsidR="002F39B4">
              <w:rPr>
                <w:bCs/>
                <w:color w:val="000000"/>
                <w:sz w:val="20"/>
                <w:szCs w:val="20"/>
              </w:rPr>
              <w:t>»</w:t>
            </w:r>
            <w:r w:rsidRPr="00A97D28">
              <w:rPr>
                <w:bCs/>
                <w:color w:val="000000"/>
                <w:sz w:val="20"/>
                <w:szCs w:val="20"/>
              </w:rPr>
              <w:t xml:space="preserve"> пункта 58:</w:t>
            </w:r>
          </w:p>
          <w:p w:rsidR="00617E8A" w:rsidRPr="00A97D28" w:rsidRDefault="00617E8A" w:rsidP="00965239">
            <w:pPr>
              <w:pStyle w:val="af4"/>
              <w:widowControl w:val="0"/>
              <w:ind w:firstLine="176"/>
              <w:rPr>
                <w:bCs/>
                <w:color w:val="000000"/>
                <w:sz w:val="20"/>
                <w:szCs w:val="20"/>
              </w:rPr>
            </w:pPr>
            <w:r w:rsidRPr="00A97D28">
              <w:rPr>
                <w:bCs/>
                <w:color w:val="000000"/>
                <w:sz w:val="20"/>
                <w:szCs w:val="20"/>
              </w:rPr>
              <w:t xml:space="preserve">а) в абзаце втором слово </w:t>
            </w:r>
            <w:r w:rsidR="002F39B4">
              <w:rPr>
                <w:bCs/>
                <w:color w:val="000000"/>
                <w:sz w:val="20"/>
                <w:szCs w:val="20"/>
              </w:rPr>
              <w:t>«</w:t>
            </w:r>
            <w:r w:rsidRPr="00A97D28">
              <w:rPr>
                <w:bCs/>
                <w:color w:val="000000"/>
                <w:sz w:val="20"/>
                <w:szCs w:val="20"/>
              </w:rPr>
              <w:t>определяемой</w:t>
            </w:r>
            <w:r w:rsidR="002F39B4">
              <w:rPr>
                <w:bCs/>
                <w:color w:val="000000"/>
                <w:sz w:val="20"/>
                <w:szCs w:val="20"/>
              </w:rPr>
              <w:t>»</w:t>
            </w:r>
            <w:r w:rsidRPr="00A97D28">
              <w:rPr>
                <w:bCs/>
                <w:color w:val="000000"/>
                <w:sz w:val="20"/>
                <w:szCs w:val="20"/>
              </w:rPr>
              <w:t xml:space="preserve"> заменить словом </w:t>
            </w:r>
            <w:r w:rsidR="002F39B4">
              <w:rPr>
                <w:bCs/>
                <w:color w:val="000000"/>
                <w:sz w:val="20"/>
                <w:szCs w:val="20"/>
              </w:rPr>
              <w:t>«</w:t>
            </w:r>
            <w:r w:rsidRPr="00A97D28">
              <w:rPr>
                <w:bCs/>
                <w:color w:val="000000"/>
                <w:sz w:val="20"/>
                <w:szCs w:val="20"/>
              </w:rPr>
              <w:t>определяемым</w:t>
            </w:r>
            <w:r w:rsidR="002F39B4">
              <w:rPr>
                <w:bCs/>
                <w:color w:val="000000"/>
                <w:sz w:val="20"/>
                <w:szCs w:val="20"/>
              </w:rPr>
              <w:t>»</w:t>
            </w:r>
            <w:r w:rsidRPr="00A97D28">
              <w:rPr>
                <w:bCs/>
                <w:color w:val="000000"/>
                <w:sz w:val="20"/>
                <w:szCs w:val="20"/>
              </w:rPr>
              <w:t>;</w:t>
            </w:r>
          </w:p>
          <w:p w:rsidR="00617E8A" w:rsidRPr="00A97D28" w:rsidRDefault="00617E8A" w:rsidP="00965239">
            <w:pPr>
              <w:pStyle w:val="af4"/>
              <w:widowControl w:val="0"/>
              <w:ind w:firstLine="176"/>
              <w:jc w:val="both"/>
              <w:rPr>
                <w:bCs/>
                <w:color w:val="000000"/>
                <w:sz w:val="20"/>
                <w:szCs w:val="20"/>
              </w:rPr>
            </w:pPr>
            <w:r w:rsidRPr="00A97D28">
              <w:rPr>
                <w:bCs/>
                <w:color w:val="000000"/>
                <w:sz w:val="20"/>
                <w:szCs w:val="20"/>
              </w:rPr>
              <w:t xml:space="preserve">б) в абзаце третьем слово </w:t>
            </w:r>
            <w:r w:rsidR="002F39B4">
              <w:rPr>
                <w:bCs/>
                <w:color w:val="000000"/>
                <w:sz w:val="20"/>
                <w:szCs w:val="20"/>
              </w:rPr>
              <w:t>«</w:t>
            </w:r>
            <w:r w:rsidRPr="00A97D28">
              <w:rPr>
                <w:bCs/>
                <w:color w:val="000000"/>
                <w:sz w:val="20"/>
                <w:szCs w:val="20"/>
              </w:rPr>
              <w:t>соответствующих</w:t>
            </w:r>
            <w:r w:rsidR="002F39B4">
              <w:rPr>
                <w:bCs/>
                <w:color w:val="000000"/>
                <w:sz w:val="20"/>
                <w:szCs w:val="20"/>
              </w:rPr>
              <w:t>»</w:t>
            </w:r>
            <w:r w:rsidRPr="00A97D28">
              <w:rPr>
                <w:bCs/>
                <w:color w:val="000000"/>
                <w:sz w:val="20"/>
                <w:szCs w:val="20"/>
              </w:rPr>
              <w:t xml:space="preserve"> заменить словами </w:t>
            </w:r>
            <w:r w:rsidR="002F39B4">
              <w:rPr>
                <w:bCs/>
                <w:color w:val="000000"/>
                <w:sz w:val="20"/>
                <w:szCs w:val="20"/>
              </w:rPr>
              <w:t>«</w:t>
            </w:r>
            <w:r w:rsidRPr="00A97D28">
              <w:rPr>
                <w:bCs/>
                <w:color w:val="000000"/>
                <w:sz w:val="20"/>
                <w:szCs w:val="20"/>
              </w:rPr>
              <w:t>указанных в абзаце первом настоящего пункта</w:t>
            </w:r>
            <w:r w:rsidR="002F39B4">
              <w:rPr>
                <w:bCs/>
                <w:color w:val="000000"/>
                <w:sz w:val="20"/>
                <w:szCs w:val="20"/>
              </w:rPr>
              <w:t>»</w:t>
            </w:r>
            <w:r w:rsidRPr="00A97D28">
              <w:rPr>
                <w:bCs/>
                <w:color w:val="000000"/>
                <w:sz w:val="20"/>
                <w:szCs w:val="20"/>
              </w:rPr>
              <w:t xml:space="preserve">, слова </w:t>
            </w:r>
            <w:r w:rsidR="002F39B4">
              <w:rPr>
                <w:bCs/>
                <w:color w:val="000000"/>
                <w:sz w:val="20"/>
                <w:szCs w:val="20"/>
              </w:rPr>
              <w:t>«</w:t>
            </w:r>
            <w:r w:rsidRPr="00A97D28">
              <w:rPr>
                <w:bCs/>
                <w:color w:val="000000"/>
                <w:sz w:val="20"/>
                <w:szCs w:val="20"/>
              </w:rPr>
              <w:t>, определяемых налогоплательщиком в соответствии с настоящей статьей,</w:t>
            </w:r>
            <w:r w:rsidR="002F39B4">
              <w:rPr>
                <w:bCs/>
                <w:color w:val="000000"/>
                <w:sz w:val="20"/>
                <w:szCs w:val="20"/>
              </w:rPr>
              <w:t>»</w:t>
            </w:r>
            <w:r w:rsidRPr="00A97D28">
              <w:rPr>
                <w:bCs/>
                <w:color w:val="000000"/>
                <w:sz w:val="20"/>
                <w:szCs w:val="20"/>
              </w:rPr>
              <w:t xml:space="preserve"> исключить;</w:t>
            </w:r>
          </w:p>
        </w:tc>
        <w:tc>
          <w:tcPr>
            <w:tcW w:w="4324" w:type="dxa"/>
            <w:shd w:val="clear" w:color="auto" w:fill="auto"/>
          </w:tcPr>
          <w:p w:rsidR="00440A7A" w:rsidRPr="00440A7A" w:rsidRDefault="00440A7A" w:rsidP="00440A7A">
            <w:pPr>
              <w:widowControl w:val="0"/>
              <w:tabs>
                <w:tab w:val="left" w:pos="1276"/>
                <w:tab w:val="left" w:pos="1701"/>
              </w:tabs>
              <w:ind w:firstLine="247"/>
              <w:jc w:val="both"/>
              <w:rPr>
                <w:sz w:val="20"/>
              </w:rPr>
            </w:pPr>
            <w:r w:rsidRPr="00440A7A">
              <w:rPr>
                <w:b/>
                <w:sz w:val="20"/>
              </w:rPr>
              <w:t>58</w:t>
            </w:r>
            <w:r w:rsidRPr="00440A7A">
              <w:rPr>
                <w:sz w:val="20"/>
              </w:rPr>
              <w:t>) в статье 274:</w:t>
            </w:r>
          </w:p>
          <w:p w:rsidR="00440A7A" w:rsidRPr="00440A7A" w:rsidRDefault="00440A7A" w:rsidP="00440A7A">
            <w:pPr>
              <w:pStyle w:val="af2"/>
              <w:ind w:left="0" w:firstLine="247"/>
              <w:jc w:val="both"/>
            </w:pPr>
            <w:r w:rsidRPr="00440A7A">
              <w:t>а) пункт 1 дополнить словами «, если иное не предусмотрено настоящей статьей»;</w:t>
            </w:r>
          </w:p>
          <w:p w:rsidR="00440A7A" w:rsidRPr="00440A7A" w:rsidRDefault="00440A7A" w:rsidP="00440A7A">
            <w:pPr>
              <w:pStyle w:val="af2"/>
              <w:ind w:left="0" w:firstLine="247"/>
              <w:jc w:val="both"/>
            </w:pPr>
            <w:r w:rsidRPr="00440A7A">
              <w:t>б) дополнить пунктом 1</w:t>
            </w:r>
            <w:r w:rsidRPr="00440A7A">
              <w:rPr>
                <w:vertAlign w:val="superscript"/>
              </w:rPr>
              <w:t>1</w:t>
            </w:r>
            <w:r w:rsidRPr="00440A7A">
              <w:t xml:space="preserve"> следующего содержания:</w:t>
            </w:r>
          </w:p>
          <w:p w:rsidR="00440A7A" w:rsidRPr="00440A7A" w:rsidRDefault="00440A7A" w:rsidP="00440A7A">
            <w:pPr>
              <w:pStyle w:val="af2"/>
              <w:ind w:left="0" w:firstLine="247"/>
              <w:jc w:val="both"/>
            </w:pPr>
            <w:r w:rsidRPr="00440A7A">
              <w:t>«1</w:t>
            </w:r>
            <w:r w:rsidRPr="00440A7A">
              <w:rPr>
                <w:vertAlign w:val="superscript"/>
              </w:rPr>
              <w:t>1</w:t>
            </w:r>
            <w:r w:rsidRPr="00440A7A">
              <w:t>. Налоговая база для целей статьи 288</w:t>
            </w:r>
            <w:r w:rsidRPr="00440A7A">
              <w:rPr>
                <w:vertAlign w:val="superscript"/>
              </w:rPr>
              <w:t>5</w:t>
            </w:r>
            <w:r w:rsidRPr="00440A7A">
              <w:t xml:space="preserve"> настоящего Кодекса</w:t>
            </w:r>
            <w:r w:rsidRPr="00440A7A">
              <w:rPr>
                <w:b/>
              </w:rPr>
              <w:t>,</w:t>
            </w:r>
            <w:r w:rsidRPr="00440A7A">
              <w:t xml:space="preserve"> определяется как сумма налоговых баз по налогу, определяемых в соответствии с положениями настоящей статьи с учетом положений статьи 283 настоящего Кодекса (за исключением налоговой базы от долевого участия в других организациях) участником международной группы компаний, определяем</w:t>
            </w:r>
            <w:r w:rsidRPr="00440A7A">
              <w:rPr>
                <w:b/>
              </w:rPr>
              <w:t>ым</w:t>
            </w:r>
            <w:r w:rsidRPr="00440A7A">
              <w:t xml:space="preserve"> в соответствии с пунктом 2 </w:t>
            </w:r>
            <w:r w:rsidRPr="00440A7A">
              <w:br/>
              <w:t>статьи 105</w:t>
            </w:r>
            <w:r w:rsidRPr="00440A7A">
              <w:rPr>
                <w:vertAlign w:val="superscript"/>
              </w:rPr>
              <w:t>16-1</w:t>
            </w:r>
            <w:r w:rsidRPr="00440A7A">
              <w:t xml:space="preserve"> настоящего Кодекса, за налоговый период. </w:t>
            </w:r>
          </w:p>
          <w:p w:rsidR="00440A7A" w:rsidRPr="00440A7A" w:rsidRDefault="00440A7A" w:rsidP="00440A7A">
            <w:pPr>
              <w:pStyle w:val="af2"/>
              <w:tabs>
                <w:tab w:val="left" w:pos="1276"/>
                <w:tab w:val="left" w:pos="1701"/>
              </w:tabs>
              <w:ind w:left="0" w:firstLine="247"/>
              <w:jc w:val="both"/>
            </w:pPr>
            <w:r w:rsidRPr="00440A7A">
              <w:t xml:space="preserve">При этом из </w:t>
            </w:r>
            <w:r w:rsidRPr="00440A7A">
              <w:rPr>
                <w:b/>
              </w:rPr>
              <w:t xml:space="preserve">указанных в абзаце первом настоящего пункта </w:t>
            </w:r>
            <w:r w:rsidRPr="00440A7A">
              <w:t>налоговых баз исключаются учтенные при исчислении этих налоговых баз доходы и расходы по операциям реализации или иного выбытия (в том числе погашения) акций (долей участия в уставном (складочном) капитале) российской или иностранной организаци</w:t>
            </w:r>
            <w:r w:rsidRPr="00440A7A">
              <w:rPr>
                <w:b/>
              </w:rPr>
              <w:t>и</w:t>
            </w:r>
            <w:r w:rsidRPr="00440A7A">
              <w:t xml:space="preserve">, полученные (осуществленные) налогоплательщиком - участником международной группы компаний, </w:t>
            </w:r>
            <w:r w:rsidRPr="00440A7A">
              <w:rPr>
                <w:bCs/>
              </w:rPr>
              <w:t>определяемой в соответствии с пунктом 2 статьи 105</w:t>
            </w:r>
            <w:r w:rsidRPr="00440A7A">
              <w:rPr>
                <w:bCs/>
                <w:vertAlign w:val="superscript"/>
              </w:rPr>
              <w:t>16-1</w:t>
            </w:r>
            <w:r w:rsidRPr="00440A7A">
              <w:rPr>
                <w:bCs/>
              </w:rPr>
              <w:t xml:space="preserve"> настоящего Кодекса, </w:t>
            </w:r>
            <w:r w:rsidRPr="00440A7A">
              <w:t xml:space="preserve">при условии, что это акции (доли участия в уставном (складочном) капитале) российской или иностранной организации, в которой на </w:t>
            </w:r>
            <w:r w:rsidRPr="00440A7A">
              <w:lastRenderedPageBreak/>
              <w:t>дату их реализации или иного выбытия (в том числе погашения) налогоплательщик - участник международной группы компаний прямо владеет на праве собственности не менее чем 10-процентным вкладом (долей) в уставном (складочном) капитале такой организации.»;</w:t>
            </w:r>
          </w:p>
          <w:p w:rsidR="00440A7A" w:rsidRPr="00440A7A" w:rsidRDefault="00440A7A" w:rsidP="00440A7A">
            <w:pPr>
              <w:pStyle w:val="af2"/>
              <w:tabs>
                <w:tab w:val="left" w:pos="1276"/>
                <w:tab w:val="left" w:pos="1701"/>
              </w:tabs>
              <w:ind w:left="0" w:firstLine="247"/>
              <w:jc w:val="both"/>
            </w:pPr>
            <w:r w:rsidRPr="00440A7A">
              <w:t>в) пункт 9 изложить в следующей редакции:</w:t>
            </w:r>
          </w:p>
          <w:p w:rsidR="00440A7A" w:rsidRPr="00440A7A" w:rsidRDefault="00440A7A" w:rsidP="00440A7A">
            <w:pPr>
              <w:pStyle w:val="af2"/>
              <w:tabs>
                <w:tab w:val="left" w:pos="1276"/>
                <w:tab w:val="left" w:pos="1701"/>
              </w:tabs>
              <w:ind w:left="0" w:firstLine="247"/>
              <w:jc w:val="both"/>
            </w:pPr>
            <w:r w:rsidRPr="00440A7A">
              <w:t>«9. При исчислении налоговой базы не учитываются в составе доходов и расходов налогоплательщиков доходы и расходы, относящиеся к игорному бизнесу, подлежащему налогообложению в соответствии с главой 25</w:t>
            </w:r>
            <w:r w:rsidRPr="00440A7A">
              <w:rPr>
                <w:vertAlign w:val="superscript"/>
              </w:rPr>
              <w:t>5</w:t>
            </w:r>
            <w:r w:rsidRPr="00440A7A">
              <w:t xml:space="preserve"> настоящего Кодекса, за исключением доходов и расходов, полученных (осуществленных) организатором азартных игр от осуществления деятельности по организации и проведению азартных игр в букмекерской конторе или тотализаторе.</w:t>
            </w:r>
          </w:p>
          <w:p w:rsidR="00440A7A" w:rsidRPr="00440A7A" w:rsidRDefault="00440A7A" w:rsidP="00440A7A">
            <w:pPr>
              <w:pStyle w:val="af2"/>
              <w:tabs>
                <w:tab w:val="left" w:pos="1276"/>
                <w:tab w:val="left" w:pos="1701"/>
              </w:tabs>
              <w:ind w:left="0" w:firstLine="247"/>
              <w:jc w:val="both"/>
            </w:pPr>
            <w:r w:rsidRPr="00440A7A">
              <w:t>Налогоплательщики, получающие доходы от деятельности, относящейся к игорному бизнесу (за исключением доходов от деятельности по организации и проведению азартных игр в букмекерской конторе или тотализаторе), обязаны вести раздельный учет доходов и расходов по такой деятельности.»;</w:t>
            </w:r>
          </w:p>
          <w:p w:rsidR="00617E8A" w:rsidRPr="00440A7A" w:rsidRDefault="00617E8A" w:rsidP="00440A7A">
            <w:pPr>
              <w:widowControl w:val="0"/>
              <w:tabs>
                <w:tab w:val="left" w:pos="471"/>
                <w:tab w:val="left" w:pos="613"/>
                <w:tab w:val="left" w:pos="755"/>
              </w:tabs>
              <w:ind w:firstLine="247"/>
              <w:jc w:val="both"/>
              <w:rPr>
                <w:b/>
                <w:bCs/>
                <w:sz w:val="20"/>
              </w:rPr>
            </w:pP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Пункт 47 статьи 2</w:t>
            </w:r>
          </w:p>
          <w:p w:rsidR="00617E8A" w:rsidRDefault="00617E8A" w:rsidP="00965239">
            <w:pPr>
              <w:widowControl w:val="0"/>
              <w:ind w:firstLine="176"/>
              <w:jc w:val="both"/>
              <w:rPr>
                <w:bCs/>
                <w:sz w:val="20"/>
              </w:rPr>
            </w:pPr>
          </w:p>
          <w:p w:rsidR="00617E8A" w:rsidRPr="00A97D28" w:rsidRDefault="00617E8A" w:rsidP="00965239">
            <w:pPr>
              <w:widowControl w:val="0"/>
              <w:ind w:firstLine="176"/>
              <w:jc w:val="both"/>
              <w:rPr>
                <w:rStyle w:val="afd"/>
                <w:sz w:val="20"/>
              </w:rPr>
            </w:pPr>
            <w:r w:rsidRPr="00A97D28">
              <w:rPr>
                <w:bCs/>
                <w:sz w:val="20"/>
              </w:rPr>
              <w:t xml:space="preserve">41) абзац девятый пункта 1 статьи 277 после слов </w:t>
            </w:r>
            <w:r w:rsidR="002F39B4">
              <w:rPr>
                <w:bCs/>
                <w:sz w:val="20"/>
              </w:rPr>
              <w:t>«</w:t>
            </w:r>
            <w:r w:rsidRPr="00A97D28">
              <w:rPr>
                <w:bCs/>
                <w:sz w:val="20"/>
              </w:rPr>
              <w:t xml:space="preserve">имущественного взноса </w:t>
            </w:r>
            <w:r w:rsidRPr="00A97D28">
              <w:rPr>
                <w:bCs/>
                <w:sz w:val="20"/>
              </w:rPr>
              <w:lastRenderedPageBreak/>
              <w:t>Российской Федерации</w:t>
            </w:r>
            <w:r w:rsidR="002F39B4">
              <w:rPr>
                <w:bCs/>
                <w:sz w:val="20"/>
              </w:rPr>
              <w:t>»</w:t>
            </w:r>
            <w:r w:rsidRPr="00A97D28">
              <w:rPr>
                <w:bCs/>
                <w:sz w:val="20"/>
              </w:rPr>
              <w:t xml:space="preserve"> дополнить словами </w:t>
            </w:r>
            <w:r w:rsidR="002F39B4">
              <w:rPr>
                <w:bCs/>
                <w:sz w:val="20"/>
              </w:rPr>
              <w:t>«</w:t>
            </w:r>
            <w:r w:rsidRPr="00A97D28">
              <w:rPr>
                <w:bCs/>
                <w:sz w:val="20"/>
              </w:rPr>
              <w:t>либо имущественного взноса Центрального банка Российской Федерации</w:t>
            </w:r>
            <w:r w:rsidR="002F39B4">
              <w:rPr>
                <w:bCs/>
                <w:sz w:val="20"/>
              </w:rPr>
              <w:t>»</w:t>
            </w:r>
            <w:r w:rsidRPr="00A97D28">
              <w:rPr>
                <w:bCs/>
                <w:sz w:val="20"/>
              </w:rPr>
              <w:t>;</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lastRenderedPageBreak/>
              <w:t>Правительство РФ</w:t>
            </w:r>
          </w:p>
        </w:tc>
        <w:tc>
          <w:tcPr>
            <w:tcW w:w="4323" w:type="dxa"/>
            <w:shd w:val="clear" w:color="auto" w:fill="auto"/>
          </w:tcPr>
          <w:p w:rsidR="00617E8A" w:rsidRPr="00440A7A" w:rsidRDefault="00617E8A" w:rsidP="00440A7A">
            <w:pPr>
              <w:pStyle w:val="af4"/>
              <w:widowControl w:val="0"/>
              <w:numPr>
                <w:ilvl w:val="0"/>
                <w:numId w:val="17"/>
              </w:numPr>
              <w:ind w:left="0" w:firstLine="176"/>
              <w:jc w:val="both"/>
              <w:rPr>
                <w:bCs/>
                <w:color w:val="000000"/>
                <w:sz w:val="20"/>
                <w:szCs w:val="20"/>
              </w:rPr>
            </w:pPr>
            <w:r w:rsidRPr="00440A7A">
              <w:rPr>
                <w:bCs/>
                <w:color w:val="000000"/>
                <w:sz w:val="20"/>
                <w:szCs w:val="20"/>
              </w:rPr>
              <w:t>пункт 59 изложить в следующей редакции:</w:t>
            </w:r>
          </w:p>
          <w:p w:rsidR="00440A7A" w:rsidRPr="00440A7A" w:rsidRDefault="002F39B4" w:rsidP="00440A7A">
            <w:pPr>
              <w:pStyle w:val="af4"/>
              <w:ind w:firstLine="176"/>
              <w:jc w:val="both"/>
              <w:rPr>
                <w:bCs/>
                <w:color w:val="000000"/>
                <w:sz w:val="20"/>
                <w:szCs w:val="20"/>
              </w:rPr>
            </w:pPr>
            <w:r w:rsidRPr="00440A7A">
              <w:rPr>
                <w:bCs/>
                <w:color w:val="000000"/>
                <w:sz w:val="20"/>
                <w:szCs w:val="20"/>
              </w:rPr>
              <w:t>«</w:t>
            </w:r>
            <w:r w:rsidR="00440A7A" w:rsidRPr="00440A7A">
              <w:rPr>
                <w:bCs/>
                <w:color w:val="000000"/>
                <w:sz w:val="20"/>
                <w:szCs w:val="20"/>
              </w:rPr>
              <w:t>59) в статье 277:</w:t>
            </w:r>
          </w:p>
          <w:p w:rsidR="00440A7A" w:rsidRPr="00440A7A" w:rsidRDefault="00440A7A" w:rsidP="00440A7A">
            <w:pPr>
              <w:pStyle w:val="af4"/>
              <w:ind w:firstLine="176"/>
              <w:jc w:val="both"/>
              <w:rPr>
                <w:bCs/>
                <w:color w:val="000000"/>
                <w:sz w:val="20"/>
                <w:szCs w:val="20"/>
              </w:rPr>
            </w:pPr>
            <w:r w:rsidRPr="00440A7A">
              <w:rPr>
                <w:bCs/>
                <w:color w:val="000000"/>
                <w:sz w:val="20"/>
                <w:szCs w:val="20"/>
              </w:rPr>
              <w:t xml:space="preserve">а) абзац девятый пункта 1 после слов «имущественного взноса Российской </w:t>
            </w:r>
            <w:r w:rsidRPr="00440A7A">
              <w:rPr>
                <w:bCs/>
                <w:color w:val="000000"/>
                <w:sz w:val="20"/>
                <w:szCs w:val="20"/>
              </w:rPr>
              <w:lastRenderedPageBreak/>
              <w:t>Федерации» дополнить словами «либо имущественного взноса Центрального банка Российской Федерации»;</w:t>
            </w:r>
          </w:p>
          <w:p w:rsidR="00440A7A" w:rsidRPr="00440A7A" w:rsidRDefault="00440A7A" w:rsidP="00440A7A">
            <w:pPr>
              <w:pStyle w:val="af4"/>
              <w:ind w:firstLine="176"/>
              <w:jc w:val="both"/>
              <w:rPr>
                <w:bCs/>
                <w:color w:val="000000"/>
                <w:sz w:val="20"/>
                <w:szCs w:val="20"/>
              </w:rPr>
            </w:pPr>
            <w:r w:rsidRPr="00440A7A">
              <w:rPr>
                <w:bCs/>
                <w:color w:val="000000"/>
                <w:sz w:val="20"/>
                <w:szCs w:val="20"/>
              </w:rPr>
              <w:t>б) в пункте 2</w:t>
            </w:r>
            <w:r w:rsidRPr="00440A7A">
              <w:rPr>
                <w:bCs/>
                <w:color w:val="000000"/>
                <w:sz w:val="20"/>
                <w:szCs w:val="20"/>
                <w:vertAlign w:val="superscript"/>
              </w:rPr>
              <w:t>6</w:t>
            </w:r>
            <w:r w:rsidRPr="00440A7A">
              <w:rPr>
                <w:bCs/>
                <w:color w:val="000000"/>
                <w:sz w:val="20"/>
                <w:szCs w:val="20"/>
              </w:rPr>
              <w:t>:</w:t>
            </w:r>
          </w:p>
          <w:p w:rsidR="00440A7A" w:rsidRPr="00440A7A" w:rsidRDefault="00440A7A" w:rsidP="00440A7A">
            <w:pPr>
              <w:pStyle w:val="af4"/>
              <w:ind w:firstLine="176"/>
              <w:jc w:val="both"/>
              <w:rPr>
                <w:bCs/>
                <w:color w:val="000000"/>
                <w:sz w:val="20"/>
                <w:szCs w:val="20"/>
              </w:rPr>
            </w:pPr>
            <w:r w:rsidRPr="00440A7A">
              <w:rPr>
                <w:bCs/>
                <w:color w:val="000000"/>
                <w:sz w:val="20"/>
                <w:szCs w:val="20"/>
              </w:rPr>
              <w:t>в абзаце первом слова «в балансовой стоимости ее активов по» заменить словами «в балансовой стоимости ее активов, если иное не установлено настоящим пунктом, по», после слов «производится такой экономически значимой организацией и опубликовывается» дополнить словами «, если иное не установлено настоящим пунктом,»;</w:t>
            </w:r>
          </w:p>
          <w:p w:rsidR="00440A7A" w:rsidRPr="00440A7A" w:rsidRDefault="00440A7A" w:rsidP="00440A7A">
            <w:pPr>
              <w:pStyle w:val="af4"/>
              <w:ind w:firstLine="176"/>
              <w:jc w:val="both"/>
              <w:rPr>
                <w:bCs/>
                <w:color w:val="000000"/>
                <w:sz w:val="20"/>
                <w:szCs w:val="20"/>
              </w:rPr>
            </w:pPr>
            <w:r w:rsidRPr="00440A7A">
              <w:rPr>
                <w:bCs/>
                <w:color w:val="000000"/>
                <w:sz w:val="20"/>
                <w:szCs w:val="20"/>
              </w:rPr>
              <w:t>дополнить новыми абзацами вторым - шестым следующего содержания:</w:t>
            </w:r>
          </w:p>
          <w:p w:rsidR="00440A7A" w:rsidRPr="00440A7A" w:rsidRDefault="00440A7A" w:rsidP="00440A7A">
            <w:pPr>
              <w:pStyle w:val="af4"/>
              <w:ind w:firstLine="176"/>
              <w:jc w:val="both"/>
              <w:rPr>
                <w:bCs/>
                <w:color w:val="000000"/>
                <w:sz w:val="20"/>
                <w:szCs w:val="20"/>
              </w:rPr>
            </w:pPr>
            <w:bookmarkStart w:id="7" w:name="Par2"/>
            <w:bookmarkEnd w:id="7"/>
            <w:r w:rsidRPr="00440A7A">
              <w:rPr>
                <w:bCs/>
                <w:color w:val="000000"/>
                <w:sz w:val="20"/>
                <w:szCs w:val="20"/>
              </w:rPr>
              <w:t xml:space="preserve">«Экономически значимая организация имеет право принять решение об определении указанной в абзаце первом настоящего пункта доли балансовой стоимости акций (долей в уставном капитале) экономически значимой организации, принадлежащих иностранной холдинговой компании, в балансовой стоимости активов такой иностранной холдинговой компании исходя из показателей, определенных на основании отчета об оценке рыночной стоимости указанных акций (долей в уставном капитале) и активов, составленного независимым оценщиком, действующим в соответствии с законодательством Российской Федерации об оценочной деятельности, по состоянию на дату, являющуюся последним днем периода, оканчивающегося по истечении 150 дней со дня вынесения в соответствии с Федеральным законом от 4 августа 2023 года № 470-ФЗ «Об особенностях регулирования корпоративных отношений в хозяйственных обществах, являющихся экономически значимыми организациями» арбитражным судом решения о приостановлении осуществления иностранной холдинговой компанией корпоративных прав в отношении экономически значимой организации. Перечень активов, принадлежащих иностранной холдинговой компании на указанную в настоящем абзаце дату проведения оценки их </w:t>
            </w:r>
            <w:r w:rsidRPr="00440A7A">
              <w:rPr>
                <w:bCs/>
                <w:color w:val="000000"/>
                <w:sz w:val="20"/>
                <w:szCs w:val="20"/>
              </w:rPr>
              <w:lastRenderedPageBreak/>
              <w:t xml:space="preserve">рыночной стоимости с учетом акций (долей в уставном капитале) экономически значимой организации, принадлежавших такой иностранной холдинговой компании до дня вынесения в соответствии с Федеральным законом от 4 августа 2023 года № 470-ФЗ «Об особенностях регулирования корпоративных отношений в хозяйственных обществах, являющихся экономически значимыми организациями» арбитражным судом решения о приостановлении осуществления иностранной холдинговой компанией корпоративных прав в отношении экономически значимой организации, предоставляется независимому оценщику экономически значимой организацией. Оценка рыночной стоимости указанных активов и акций (долей в уставном капитале) осуществляется по инициативе экономически значимой организации. В случае принятия решения, указанного в настоящем абзаце, указанная в абзаце первом настоящего пункта доля балансовой стоимости акций (долей в уставном капитале) экономически значимой организации, принадлежащих такой иностранной холдинговой компании, в балансовой стоимости ее активов определяется в размере доли определенных на основании указанного отчета об оценке рыночной стоимости акций (долей в уставном капитале) экономически значимой организации в рыночной стоимости ее активов, и экономически значимая организация опубликовывает скорректированный с учетом рыночной оценки расчет указанной доли не позднее 30 календарных дней с даты составления отчета об оценке на сайте экономически значимой организации или в печатном издании, предназначенном для опубликования данных о государственной регистрации юридических лиц. В этом случае для целей определения стоимости акций (долей в уставном капитале) экономически значимой организации, рассчитываемой в соответствии с </w:t>
            </w:r>
            <w:r w:rsidRPr="00440A7A">
              <w:rPr>
                <w:bCs/>
                <w:color w:val="000000"/>
                <w:sz w:val="20"/>
                <w:szCs w:val="20"/>
              </w:rPr>
              <w:lastRenderedPageBreak/>
              <w:t>положениями настоящего пункта, принимается доля, определенная на основании отчета об оценке, а определяемая в соответствии с абзацем первым настоящего пункта доля балансовой стоимости акций (долей в уставном капитале) экономически значимой организации, принадлежащих такой иностранной холдинговой компании, в балансовой стоимости ее активов не применяется.</w:t>
            </w:r>
          </w:p>
          <w:p w:rsidR="00440A7A" w:rsidRPr="00440A7A" w:rsidRDefault="00440A7A" w:rsidP="00440A7A">
            <w:pPr>
              <w:pStyle w:val="af4"/>
              <w:widowControl w:val="0"/>
              <w:ind w:firstLine="176"/>
              <w:jc w:val="both"/>
              <w:rPr>
                <w:bCs/>
                <w:color w:val="000000"/>
                <w:sz w:val="20"/>
                <w:szCs w:val="20"/>
              </w:rPr>
            </w:pPr>
            <w:bookmarkStart w:id="8" w:name="Par3"/>
            <w:bookmarkEnd w:id="8"/>
            <w:r w:rsidRPr="00440A7A">
              <w:rPr>
                <w:bCs/>
                <w:color w:val="000000"/>
                <w:sz w:val="20"/>
                <w:szCs w:val="20"/>
              </w:rPr>
              <w:t>Оценка рыночной стоимости, предусмотренная абзацем вторым настоящего пункта, может быть осуществлена в течение трех лет со дня вынесения в соответствии с Федеральным законом от 4 августа 2023 года № 470-ФЗ «Об особенностях регулирования корпоративных отношений в хозяйственных обществах, являющихся экономически значимыми организациями» арбитражным судом решения о приостановлении осуществления иностранной холдинговой компанией корпоративных прав в отношении экономически значимой организации. Повторная рыночная оценка стоимости акций (долей в уставном капитале) экономически значимой организации, принадлежащих иностранной холдинговой компании, и стоимости ее активов в соответствии с указанным абзацем не допускается.</w:t>
            </w:r>
          </w:p>
          <w:p w:rsidR="00440A7A" w:rsidRPr="00440A7A" w:rsidRDefault="00440A7A" w:rsidP="00440A7A">
            <w:pPr>
              <w:pStyle w:val="af4"/>
              <w:widowControl w:val="0"/>
              <w:ind w:firstLine="176"/>
              <w:jc w:val="both"/>
              <w:rPr>
                <w:bCs/>
                <w:color w:val="000000"/>
                <w:sz w:val="20"/>
                <w:szCs w:val="20"/>
              </w:rPr>
            </w:pPr>
            <w:r w:rsidRPr="00440A7A">
              <w:rPr>
                <w:bCs/>
                <w:color w:val="000000"/>
                <w:sz w:val="20"/>
                <w:szCs w:val="20"/>
              </w:rPr>
              <w:t>Вне зависимости от положений абзацев первого - третьего настоящего пункта доля балансовой стоимости акций (долей в уставном капитале) экономически значимой организации, принадлежащих иностранной холдинговой компании, в балансовой стоимости ее активов по данным финансовой отчетности по состоянию на последнюю отчетную дату, предшествующую 1 марта 2022 года, признается равной 1 при одновременном выполнении следующих условий:</w:t>
            </w:r>
          </w:p>
          <w:p w:rsidR="00440A7A" w:rsidRPr="00440A7A" w:rsidRDefault="00440A7A" w:rsidP="00440A7A">
            <w:pPr>
              <w:pStyle w:val="af4"/>
              <w:widowControl w:val="0"/>
              <w:ind w:firstLine="176"/>
              <w:jc w:val="both"/>
              <w:rPr>
                <w:bCs/>
                <w:color w:val="000000"/>
                <w:sz w:val="20"/>
                <w:szCs w:val="20"/>
              </w:rPr>
            </w:pPr>
            <w:r w:rsidRPr="00440A7A">
              <w:rPr>
                <w:bCs/>
                <w:color w:val="000000"/>
                <w:sz w:val="20"/>
                <w:szCs w:val="20"/>
              </w:rPr>
              <w:t xml:space="preserve">доля суммы балансовой стоимости акций (долей в уставном капитале) экономически значимой организации, принадлежащих иностранной холдинговой компании, и </w:t>
            </w:r>
            <w:r w:rsidRPr="00440A7A">
              <w:rPr>
                <w:bCs/>
                <w:color w:val="000000"/>
                <w:sz w:val="20"/>
                <w:szCs w:val="20"/>
              </w:rPr>
              <w:lastRenderedPageBreak/>
              <w:t>балансовой стоимости принадлежащих иностранной холдинговой компании безналичных денежных средств, включая средства, размещенные на депозите в банке, в балансовой стоимости ее активов по данным финансовой отчетности по состоянию на последнюю отчетную дату, предшествующую 1 марта 2022 года (без учета положений абзаца второго настоящего пункта), составляет более 95 процентов;</w:t>
            </w:r>
          </w:p>
          <w:p w:rsidR="00440A7A" w:rsidRPr="00440A7A" w:rsidRDefault="00440A7A" w:rsidP="00440A7A">
            <w:pPr>
              <w:pStyle w:val="af4"/>
              <w:widowControl w:val="0"/>
              <w:ind w:firstLine="176"/>
              <w:jc w:val="both"/>
              <w:rPr>
                <w:bCs/>
                <w:color w:val="000000"/>
                <w:sz w:val="20"/>
                <w:szCs w:val="20"/>
              </w:rPr>
            </w:pPr>
            <w:r w:rsidRPr="00440A7A">
              <w:rPr>
                <w:bCs/>
                <w:color w:val="000000"/>
                <w:sz w:val="20"/>
                <w:szCs w:val="20"/>
              </w:rPr>
              <w:t>отношение суммы принадлежащих иностранной холдинговой компании безналичных денежных средств, включая средства, размещенные на депозите в банке, по состоянию на день вынесения в соответствии с Федеральным законом от 4 августа 2023 года № 470-ФЗ «Об особенностях регулирования корпоративных отношений в хозяйственных обществах, являющихся экономически значимыми организациями» арбитражным судом решения о приостановлении осуществления иностранной холдинговой компанией корпоративных прав в отношении экономически значимой организации к балансовой стоимости ее активов по данным финансовой отчетности по состоянию на последнюю отчетную дату, предшествующую 1 марта 2022 года (без учета положений абзаца второго настоящего пункта), составляет не более 5 процентов.»;</w:t>
            </w:r>
          </w:p>
          <w:p w:rsidR="00440A7A" w:rsidRPr="00440A7A" w:rsidRDefault="00440A7A" w:rsidP="00440A7A">
            <w:pPr>
              <w:pStyle w:val="af4"/>
              <w:ind w:firstLine="176"/>
              <w:jc w:val="both"/>
              <w:rPr>
                <w:bCs/>
                <w:color w:val="000000"/>
                <w:sz w:val="20"/>
                <w:szCs w:val="20"/>
              </w:rPr>
            </w:pPr>
            <w:r w:rsidRPr="00440A7A">
              <w:rPr>
                <w:bCs/>
                <w:color w:val="000000"/>
                <w:sz w:val="20"/>
                <w:szCs w:val="20"/>
              </w:rPr>
              <w:t>абзац второй считать абзацем седьмым и в нем слово «третьим» заменить словом «восьмым»;</w:t>
            </w:r>
          </w:p>
          <w:p w:rsidR="00440A7A" w:rsidRPr="00440A7A" w:rsidRDefault="00440A7A" w:rsidP="00440A7A">
            <w:pPr>
              <w:pStyle w:val="af4"/>
              <w:ind w:firstLine="176"/>
              <w:jc w:val="both"/>
              <w:rPr>
                <w:bCs/>
                <w:color w:val="000000"/>
                <w:sz w:val="20"/>
                <w:szCs w:val="20"/>
              </w:rPr>
            </w:pPr>
            <w:r w:rsidRPr="00440A7A">
              <w:rPr>
                <w:bCs/>
                <w:color w:val="000000"/>
                <w:sz w:val="20"/>
                <w:szCs w:val="20"/>
              </w:rPr>
              <w:t>абзац третий считать абзацем восьмым;</w:t>
            </w:r>
          </w:p>
          <w:p w:rsidR="00440A7A" w:rsidRPr="00440A7A" w:rsidRDefault="00440A7A" w:rsidP="00440A7A">
            <w:pPr>
              <w:pStyle w:val="af4"/>
              <w:ind w:firstLine="176"/>
              <w:jc w:val="both"/>
              <w:rPr>
                <w:bCs/>
                <w:color w:val="000000"/>
                <w:sz w:val="20"/>
                <w:szCs w:val="20"/>
              </w:rPr>
            </w:pPr>
            <w:r w:rsidRPr="00440A7A">
              <w:rPr>
                <w:bCs/>
                <w:color w:val="000000"/>
                <w:sz w:val="20"/>
                <w:szCs w:val="20"/>
              </w:rPr>
              <w:t>абзац четвертый считать абзацем девятым и в нем слово «третьим» заменить словом «восьмым»;</w:t>
            </w:r>
          </w:p>
          <w:p w:rsidR="00617E8A" w:rsidRPr="00440A7A" w:rsidRDefault="00440A7A" w:rsidP="00440A7A">
            <w:pPr>
              <w:pStyle w:val="af4"/>
              <w:widowControl w:val="0"/>
              <w:ind w:firstLine="176"/>
              <w:jc w:val="both"/>
              <w:rPr>
                <w:bCs/>
                <w:color w:val="000000"/>
                <w:sz w:val="20"/>
                <w:szCs w:val="20"/>
              </w:rPr>
            </w:pPr>
            <w:r w:rsidRPr="00440A7A">
              <w:rPr>
                <w:bCs/>
                <w:color w:val="000000"/>
                <w:sz w:val="20"/>
                <w:szCs w:val="20"/>
              </w:rPr>
              <w:t>абзацы пятый и шестой считать соответственно абзацами десятым и одиннадцатым;</w:t>
            </w:r>
          </w:p>
        </w:tc>
        <w:tc>
          <w:tcPr>
            <w:tcW w:w="4324" w:type="dxa"/>
            <w:shd w:val="clear" w:color="auto" w:fill="auto"/>
          </w:tcPr>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lastRenderedPageBreak/>
              <w:t>59) в статье 277:</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 xml:space="preserve">а) абзац девятый пункта 1 после слов «имущественного взноса Российской Федерации» дополнить словами «либо </w:t>
            </w:r>
            <w:r w:rsidRPr="00440A7A">
              <w:rPr>
                <w:b/>
                <w:bCs/>
                <w:sz w:val="20"/>
              </w:rPr>
              <w:lastRenderedPageBreak/>
              <w:t>имущественного взноса Центрального банка Российской Федерации»;</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б) в пункте 2</w:t>
            </w:r>
            <w:r w:rsidRPr="00440A7A">
              <w:rPr>
                <w:b/>
                <w:bCs/>
                <w:sz w:val="20"/>
                <w:vertAlign w:val="superscript"/>
              </w:rPr>
              <w:t>6</w:t>
            </w:r>
            <w:r w:rsidRPr="00440A7A">
              <w:rPr>
                <w:b/>
                <w:bCs/>
                <w:sz w:val="20"/>
              </w:rPr>
              <w:t>:</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в абзаце первом слова «в балансовой стоимости ее активов по» заменить словами «в балансовой стоимости ее активов, если иное не установлено настоящим пунктом, по», после слов «производится такой экономически значимой организацией и опубликовывается» дополнить словами «, если иное не установлено настоящим пунктом,»;</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дополнить новыми абзацами вторым - шестым следующего содержания:</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 xml:space="preserve">«Экономически значимая организация имеет право принять решение об определении указанной в абзаце первом настоящего пункта доли балансовой стоимости акций (долей в уставном капитале) экономически значимой организации, принадлежащих иностранной холдинговой компании, в балансовой стоимости активов такой иностранной холдинговой компании исходя из показателей, определенных на основании отчета об оценке рыночной стоимости указанных акций (долей в уставном капитале) и активов, составленного независимым оценщиком, действующим в соответствии с законодательством Российской Федерации об оценочной деятельности, по состоянию на дату, являющуюся последним днем периода, оканчивающегося по истечении 150 дней со дня вынесения в соответствии с Федеральным законом от 4 августа 2023 года № 470-ФЗ «Об особенностях регулирования корпоративных отношений в хозяйственных обществах, являющихся экономически значимыми организациями» арбитражным судом решения о приостановлении осуществления иностранной холдинговой компанией корпоративных прав в отношении </w:t>
            </w:r>
            <w:r w:rsidRPr="00440A7A">
              <w:rPr>
                <w:b/>
                <w:bCs/>
                <w:sz w:val="20"/>
              </w:rPr>
              <w:lastRenderedPageBreak/>
              <w:t xml:space="preserve">экономически значимой организации. Перечень активов, принадлежащих иностранной холдинговой компании на указанную в настоящем абзаце дату проведения оценки их рыночной стоимости с учетом акций (долей в уставном капитале) экономически значимой организации, принадлежавших такой иностранной холдинговой компании до дня вынесения в соответствии с Федеральным законом от 4 августа 2023 года № 470-ФЗ «Об особенностях регулирования корпоративных отношений в хозяйственных обществах, являющихся экономически значимыми организациями» арбитражным судом решения о приостановлении осуществления иностранной холдинговой компанией корпоративных прав в отношении экономически значимой организации, предоставляется независимому оценщику экономически значимой организацией. Оценка рыночной стоимости указанных активов и акций (долей в уставном капитале) осуществляется по инициативе экономически значимой организации. В случае принятия решения, указанного в настоящем абзаце, указанная в абзаце первом настоящего пункта доля балансовой стоимости акций (долей в уставном капитале) экономически значимой организации, принадлежащих такой иностранной холдинговой компании, в балансовой стоимости ее активов определяется в размере доли определенных на основании указанного отчета об оценке рыночной стоимости акций (долей в уставном капитале) экономически значимой организации в рыночной стоимости ее активов, и экономически значимая организация опубликовывает скорректированный с учетом рыночной оценки расчет указанной доли не позднее 30 календарных дней с даты составления отчета об оценке на сайте экономически </w:t>
            </w:r>
            <w:r w:rsidRPr="00440A7A">
              <w:rPr>
                <w:b/>
                <w:bCs/>
                <w:sz w:val="20"/>
              </w:rPr>
              <w:lastRenderedPageBreak/>
              <w:t>значимой организации или в печатном издании, предназначенном для опубликования данных о государственной регистрации юридических лиц. В этом случае для целей определения стоимости акций (долей в уставном капитале) экономически значимой организации, рассчитываемой в соответствии с положениями настоящего пункта, принимается доля, определенная на основании отчета об оценке, а определяемая в соответствии с абзацем первым настоящего пункта доля балансовой стоимости акций (долей в уставном капитале) экономически значимой организации, принадлежащих такой иностранной холдинговой компании, в балансовой стоимости ее активов не применяется.</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Оценка рыночной стоимости, предусмотренная абзацем вторым настоящего пункта, может быть осуществлена в течение трех лет со дня вынесения в соответствии с Федеральным законом от 4 августа 2023 года № 470-ФЗ «Об особенностях регулирования корпоративных отношений в хозяйственных обществах, являющихся экономически значимыми организациями» арбитражным судом решения о приостановлении осуществления иностранной холдинговой компанией корпоративных прав в отношении экономически значимой организации. Повторная рыночная оценка стоимости акций (долей в уставном капитале) экономически значимой организации, принадлежащих иностранной холдинговой компании, и стоимости ее активов в соответствии с указанным абзацем не допускается.</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 xml:space="preserve">Вне зависимости от положений абзацев первого - третьего настоящего пункта доля балансовой стоимости акций (долей в уставном капитале) экономически значимой </w:t>
            </w:r>
            <w:r w:rsidRPr="00440A7A">
              <w:rPr>
                <w:b/>
                <w:bCs/>
                <w:sz w:val="20"/>
              </w:rPr>
              <w:lastRenderedPageBreak/>
              <w:t>организации, принадлежащих иностранной холдинговой компании, в балансовой стоимости ее активов по данным финансовой отчетности по состоянию на последнюю отчетную дату, предшествующую 1 марта 2022 года, признается равной 1 при одновременном выполнении следующих условий:</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доля суммы балансовой стоимости акций (долей в уставном капитале) экономически значимой организации, принадлежащих иностранной холдинговой компании, и балансовой стоимости принадлежащих иностранной холдинговой компании безналичных денежных средств, включая средства, размещенные на депозите в банке, в балансовой стоимости ее активов по данным финансовой отчетности по состоянию на последнюю отчетную дату, предшествующую 1 марта 2022 года (без учета положений абзаца второго настоящего пункта), составляет более 95 процентов;</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отношение суммы принадлежащих иностранной холдинговой компании безналичных денежных средств, включая средства, размещенные на депозите в банке, по состоянию на день вынесения в соответствии с Федеральным законом от 4 августа 2023 года № 470-ФЗ «Об особенностях регулирования корпоративных отношений в хозяйственных обществах, являющихся экономически значимыми организациями» арбитражным судом решения о приостановлении осуществления иностранной холдинговой компанией корпоративных прав в отношении экономически значимой организации к балансовой стоимости ее активов по данным финансовой отчетности по состоянию на последнюю отчетную дату, предшествующую 1 марта 2022 года (без учета положений абзаца второго настоящего пункта), составляет не более 5 процентов.»;</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 xml:space="preserve">абзац второй считать абзацем седьмым и в </w:t>
            </w:r>
            <w:r w:rsidRPr="00440A7A">
              <w:rPr>
                <w:b/>
                <w:bCs/>
                <w:sz w:val="20"/>
              </w:rPr>
              <w:lastRenderedPageBreak/>
              <w:t>нем слово «третьим» заменить словом «восьмым»;</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абзац третий считать абзацем восьмым;</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абзац четвертый считать абзацем девятым и в нем слово «третьим» заменить словом «восьмым»;</w:t>
            </w:r>
          </w:p>
          <w:p w:rsidR="00617E8A" w:rsidRPr="00A97D28" w:rsidRDefault="00440A7A" w:rsidP="00440A7A">
            <w:pPr>
              <w:widowControl w:val="0"/>
              <w:tabs>
                <w:tab w:val="left" w:pos="471"/>
                <w:tab w:val="left" w:pos="613"/>
                <w:tab w:val="left" w:pos="755"/>
              </w:tabs>
              <w:ind w:firstLine="176"/>
              <w:jc w:val="both"/>
              <w:rPr>
                <w:b/>
                <w:bCs/>
                <w:sz w:val="20"/>
              </w:rPr>
            </w:pPr>
            <w:r w:rsidRPr="00440A7A">
              <w:rPr>
                <w:b/>
                <w:bCs/>
                <w:sz w:val="20"/>
              </w:rPr>
              <w:t>абзацы пятый и шестой считать соответственно абзацами десятым и одиннадцатым;</w:t>
            </w:r>
          </w:p>
        </w:tc>
        <w:tc>
          <w:tcPr>
            <w:tcW w:w="1418" w:type="dxa"/>
          </w:tcPr>
          <w:p w:rsidR="00617E8A" w:rsidRPr="00185E6C" w:rsidRDefault="00617E8A" w:rsidP="00185E6C">
            <w:pPr>
              <w:widowControl w:val="0"/>
              <w:tabs>
                <w:tab w:val="left" w:pos="471"/>
                <w:tab w:val="left" w:pos="613"/>
                <w:tab w:val="left" w:pos="755"/>
              </w:tabs>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Статья 2</w:t>
            </w:r>
          </w:p>
          <w:p w:rsidR="00617E8A" w:rsidRPr="00A97D28" w:rsidRDefault="00617E8A" w:rsidP="00965239">
            <w:pPr>
              <w:widowControl w:val="0"/>
              <w:ind w:firstLine="176"/>
              <w:jc w:val="both"/>
              <w:rPr>
                <w:rStyle w:val="afd"/>
                <w:b w:val="0"/>
                <w:sz w:val="20"/>
              </w:rPr>
            </w:pPr>
            <w:r w:rsidRPr="00A97D28">
              <w:rPr>
                <w:rStyle w:val="afd"/>
                <w:b w:val="0"/>
                <w:sz w:val="20"/>
              </w:rPr>
              <w:t>Новый пункт</w:t>
            </w:r>
          </w:p>
        </w:tc>
        <w:tc>
          <w:tcPr>
            <w:tcW w:w="1275" w:type="dxa"/>
            <w:shd w:val="clear" w:color="auto" w:fill="auto"/>
          </w:tcPr>
          <w:p w:rsidR="00617E8A" w:rsidRPr="00A97D28" w:rsidRDefault="00617E8A" w:rsidP="00A97D28">
            <w:pPr>
              <w:widowControl w:val="0"/>
              <w:ind w:left="-108" w:right="-108" w:hanging="1"/>
              <w:rPr>
                <w:bCs/>
                <w:sz w:val="20"/>
              </w:rPr>
            </w:pPr>
            <w:r w:rsidRPr="00A97D28">
              <w:rPr>
                <w:bCs/>
                <w:sz w:val="20"/>
              </w:rPr>
              <w:t>Правительство РФ</w:t>
            </w:r>
          </w:p>
        </w:tc>
        <w:tc>
          <w:tcPr>
            <w:tcW w:w="4323" w:type="dxa"/>
            <w:shd w:val="clear" w:color="auto" w:fill="auto"/>
          </w:tcPr>
          <w:p w:rsidR="00617E8A" w:rsidRPr="00440A7A" w:rsidRDefault="00617E8A" w:rsidP="00440A7A">
            <w:pPr>
              <w:pStyle w:val="af4"/>
              <w:widowControl w:val="0"/>
              <w:ind w:firstLine="176"/>
              <w:jc w:val="both"/>
              <w:rPr>
                <w:bCs/>
                <w:color w:val="000000"/>
                <w:sz w:val="20"/>
                <w:szCs w:val="20"/>
              </w:rPr>
            </w:pPr>
            <w:r w:rsidRPr="00440A7A">
              <w:rPr>
                <w:bCs/>
                <w:color w:val="000000"/>
                <w:sz w:val="20"/>
                <w:szCs w:val="20"/>
              </w:rPr>
              <w:t>Дополнить новым пунктом 60 следующего содержания:</w:t>
            </w:r>
          </w:p>
          <w:p w:rsidR="00440A7A" w:rsidRPr="00440A7A" w:rsidRDefault="002F39B4" w:rsidP="00440A7A">
            <w:pPr>
              <w:pStyle w:val="af4"/>
              <w:widowControl w:val="0"/>
              <w:ind w:firstLine="176"/>
              <w:jc w:val="both"/>
              <w:rPr>
                <w:bCs/>
                <w:color w:val="000000"/>
                <w:sz w:val="20"/>
              </w:rPr>
            </w:pPr>
            <w:r w:rsidRPr="00440A7A">
              <w:rPr>
                <w:bCs/>
                <w:color w:val="000000"/>
                <w:sz w:val="20"/>
                <w:szCs w:val="20"/>
              </w:rPr>
              <w:t>«</w:t>
            </w:r>
            <w:r w:rsidR="00440A7A" w:rsidRPr="00440A7A">
              <w:rPr>
                <w:bCs/>
                <w:color w:val="000000"/>
                <w:sz w:val="20"/>
              </w:rPr>
              <w:t>60) пункт 4 статьи 278</w:t>
            </w:r>
            <w:r w:rsidR="00440A7A" w:rsidRPr="00440A7A">
              <w:rPr>
                <w:bCs/>
                <w:color w:val="000000"/>
                <w:sz w:val="20"/>
                <w:vertAlign w:val="superscript"/>
              </w:rPr>
              <w:t>2</w:t>
            </w:r>
            <w:r w:rsidR="00440A7A" w:rsidRPr="00440A7A">
              <w:rPr>
                <w:bCs/>
                <w:color w:val="000000"/>
                <w:sz w:val="20"/>
              </w:rPr>
              <w:t xml:space="preserve"> изложить в следующей редакции:</w:t>
            </w:r>
          </w:p>
          <w:p w:rsidR="00440A7A" w:rsidRPr="00440A7A" w:rsidRDefault="00440A7A" w:rsidP="00440A7A">
            <w:pPr>
              <w:pStyle w:val="af4"/>
              <w:widowControl w:val="0"/>
              <w:ind w:firstLine="176"/>
              <w:jc w:val="both"/>
              <w:rPr>
                <w:bCs/>
                <w:color w:val="000000"/>
                <w:sz w:val="20"/>
              </w:rPr>
            </w:pPr>
            <w:r w:rsidRPr="00440A7A">
              <w:rPr>
                <w:bCs/>
                <w:color w:val="000000"/>
                <w:sz w:val="20"/>
              </w:rPr>
              <w:t>«4. Прибыль (убыток) инвестиционного товарищества определяется раздельно по следующим операциям:</w:t>
            </w:r>
          </w:p>
          <w:p w:rsidR="00440A7A" w:rsidRPr="00440A7A" w:rsidRDefault="00440A7A" w:rsidP="00440A7A">
            <w:pPr>
              <w:pStyle w:val="af4"/>
              <w:widowControl w:val="0"/>
              <w:ind w:firstLine="176"/>
              <w:jc w:val="both"/>
              <w:rPr>
                <w:bCs/>
                <w:color w:val="000000"/>
                <w:sz w:val="20"/>
              </w:rPr>
            </w:pPr>
            <w:r w:rsidRPr="00440A7A">
              <w:rPr>
                <w:bCs/>
                <w:color w:val="000000"/>
                <w:sz w:val="20"/>
              </w:rPr>
              <w:t>1) по операциям с ценными бумагами, не обращающимися на организованном рынке ценных бумаг, и с производными финансовыми инструментами, не обращающимися на организованном рынке ценных бумаг;</w:t>
            </w:r>
          </w:p>
          <w:p w:rsidR="00440A7A" w:rsidRPr="00440A7A" w:rsidRDefault="00440A7A" w:rsidP="00440A7A">
            <w:pPr>
              <w:pStyle w:val="af4"/>
              <w:widowControl w:val="0"/>
              <w:ind w:firstLine="176"/>
              <w:jc w:val="both"/>
              <w:rPr>
                <w:bCs/>
                <w:color w:val="000000"/>
                <w:sz w:val="20"/>
              </w:rPr>
            </w:pPr>
            <w:r w:rsidRPr="00440A7A">
              <w:rPr>
                <w:bCs/>
                <w:color w:val="000000"/>
                <w:sz w:val="20"/>
              </w:rPr>
              <w:t>2) по операциям с цифровыми валютами (за исключением операций с цифровыми валютами, указанными в пункте 8 статьи 282</w:t>
            </w:r>
            <w:r w:rsidRPr="00440A7A">
              <w:rPr>
                <w:bCs/>
                <w:color w:val="000000"/>
                <w:sz w:val="20"/>
                <w:vertAlign w:val="superscript"/>
              </w:rPr>
              <w:t>3</w:t>
            </w:r>
            <w:r w:rsidRPr="00440A7A">
              <w:rPr>
                <w:bCs/>
                <w:color w:val="000000"/>
                <w:sz w:val="20"/>
              </w:rPr>
              <w:t xml:space="preserve"> настоящего Кодекса);</w:t>
            </w:r>
          </w:p>
          <w:p w:rsidR="00617E8A" w:rsidRPr="00440A7A" w:rsidRDefault="00440A7A" w:rsidP="00440A7A">
            <w:pPr>
              <w:pStyle w:val="af4"/>
              <w:widowControl w:val="0"/>
              <w:ind w:firstLine="176"/>
              <w:jc w:val="both"/>
              <w:rPr>
                <w:bCs/>
                <w:color w:val="000000"/>
                <w:sz w:val="20"/>
                <w:szCs w:val="20"/>
              </w:rPr>
            </w:pPr>
            <w:r w:rsidRPr="00440A7A">
              <w:rPr>
                <w:bCs/>
                <w:color w:val="000000"/>
                <w:sz w:val="20"/>
                <w:szCs w:val="20"/>
              </w:rPr>
              <w:t>3) по прочим операциям.»;</w:t>
            </w:r>
          </w:p>
        </w:tc>
        <w:tc>
          <w:tcPr>
            <w:tcW w:w="4324" w:type="dxa"/>
            <w:shd w:val="clear" w:color="auto" w:fill="auto"/>
          </w:tcPr>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60) пункт 4 статьи 278</w:t>
            </w:r>
            <w:r w:rsidRPr="00440A7A">
              <w:rPr>
                <w:b/>
                <w:bCs/>
                <w:sz w:val="20"/>
                <w:vertAlign w:val="superscript"/>
              </w:rPr>
              <w:t>2</w:t>
            </w:r>
            <w:r w:rsidRPr="00440A7A">
              <w:rPr>
                <w:b/>
                <w:bCs/>
                <w:sz w:val="20"/>
              </w:rPr>
              <w:t xml:space="preserve"> изложить в следующей редакции:</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«4. Прибыль (убыток) инвестиционного товарищества определяется раздельно по следующим операциям:</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1) по операциям с ценными бумагами, не обращающимися на организованном рынке ценных бумаг, и с производными финансовыми инструментами, не обращающимися на организованном рынке ценных бумаг;</w:t>
            </w:r>
          </w:p>
          <w:p w:rsidR="00440A7A" w:rsidRPr="00440A7A" w:rsidRDefault="00440A7A" w:rsidP="00440A7A">
            <w:pPr>
              <w:widowControl w:val="0"/>
              <w:tabs>
                <w:tab w:val="left" w:pos="471"/>
                <w:tab w:val="left" w:pos="613"/>
                <w:tab w:val="left" w:pos="755"/>
              </w:tabs>
              <w:ind w:firstLine="176"/>
              <w:jc w:val="both"/>
              <w:rPr>
                <w:b/>
                <w:bCs/>
                <w:sz w:val="20"/>
              </w:rPr>
            </w:pPr>
            <w:r w:rsidRPr="00440A7A">
              <w:rPr>
                <w:b/>
                <w:bCs/>
                <w:sz w:val="20"/>
              </w:rPr>
              <w:t>2) по операциям с цифровыми валютами (за исключением операций с цифровыми валютами, указанными в пункте 8 статьи 282</w:t>
            </w:r>
            <w:r w:rsidRPr="00440A7A">
              <w:rPr>
                <w:b/>
                <w:bCs/>
                <w:sz w:val="20"/>
                <w:vertAlign w:val="superscript"/>
              </w:rPr>
              <w:t>3</w:t>
            </w:r>
            <w:r w:rsidRPr="00440A7A">
              <w:rPr>
                <w:b/>
                <w:bCs/>
                <w:sz w:val="20"/>
              </w:rPr>
              <w:t xml:space="preserve"> настоящего Кодекса);</w:t>
            </w:r>
          </w:p>
          <w:p w:rsidR="00617E8A" w:rsidRPr="00A97D28" w:rsidRDefault="00440A7A" w:rsidP="00440A7A">
            <w:pPr>
              <w:widowControl w:val="0"/>
              <w:tabs>
                <w:tab w:val="left" w:pos="471"/>
                <w:tab w:val="left" w:pos="613"/>
                <w:tab w:val="left" w:pos="755"/>
              </w:tabs>
              <w:ind w:firstLine="176"/>
              <w:jc w:val="both"/>
              <w:rPr>
                <w:b/>
                <w:bCs/>
                <w:sz w:val="20"/>
              </w:rPr>
            </w:pPr>
            <w:r w:rsidRPr="00440A7A">
              <w:rPr>
                <w:b/>
                <w:bCs/>
                <w:sz w:val="20"/>
              </w:rPr>
              <w:t>3) по прочим операциям.»;</w:t>
            </w:r>
          </w:p>
        </w:tc>
        <w:tc>
          <w:tcPr>
            <w:tcW w:w="1418" w:type="dxa"/>
          </w:tcPr>
          <w:p w:rsidR="00617E8A" w:rsidRPr="00185E6C" w:rsidRDefault="00617E8A" w:rsidP="00185E6C">
            <w:pPr>
              <w:widowControl w:val="0"/>
              <w:tabs>
                <w:tab w:val="left" w:pos="471"/>
                <w:tab w:val="left" w:pos="613"/>
                <w:tab w:val="left" w:pos="755"/>
              </w:tabs>
              <w:ind w:left="34"/>
              <w:jc w:val="both"/>
              <w:rPr>
                <w:b/>
                <w:bCs/>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autoSpaceDE w:val="0"/>
              <w:autoSpaceDN w:val="0"/>
              <w:adjustRightInd w:val="0"/>
              <w:ind w:firstLine="176"/>
              <w:jc w:val="both"/>
              <w:rPr>
                <w:sz w:val="20"/>
              </w:rPr>
            </w:pPr>
            <w:r w:rsidRPr="00A97D28">
              <w:rPr>
                <w:sz w:val="20"/>
              </w:rPr>
              <w:t>Пункт 49 статьи 2</w:t>
            </w:r>
          </w:p>
          <w:p w:rsidR="00617E8A" w:rsidRDefault="00617E8A" w:rsidP="00965239">
            <w:pPr>
              <w:autoSpaceDE w:val="0"/>
              <w:autoSpaceDN w:val="0"/>
              <w:adjustRightInd w:val="0"/>
              <w:ind w:firstLine="176"/>
              <w:jc w:val="both"/>
              <w:rPr>
                <w:sz w:val="20"/>
              </w:rPr>
            </w:pPr>
          </w:p>
          <w:p w:rsidR="00617E8A" w:rsidRPr="00A97D28" w:rsidRDefault="00617E8A" w:rsidP="00965239">
            <w:pPr>
              <w:autoSpaceDE w:val="0"/>
              <w:autoSpaceDN w:val="0"/>
              <w:adjustRightInd w:val="0"/>
              <w:ind w:firstLine="176"/>
              <w:jc w:val="both"/>
              <w:rPr>
                <w:sz w:val="20"/>
              </w:rPr>
            </w:pPr>
            <w:r w:rsidRPr="00A97D28">
              <w:rPr>
                <w:sz w:val="20"/>
              </w:rPr>
              <w:t>49) в статье 284:</w:t>
            </w:r>
          </w:p>
          <w:p w:rsidR="00617E8A" w:rsidRPr="00A97D28" w:rsidRDefault="00617E8A" w:rsidP="00965239">
            <w:pPr>
              <w:autoSpaceDE w:val="0"/>
              <w:autoSpaceDN w:val="0"/>
              <w:adjustRightInd w:val="0"/>
              <w:ind w:firstLine="176"/>
              <w:jc w:val="both"/>
              <w:rPr>
                <w:sz w:val="20"/>
              </w:rPr>
            </w:pPr>
            <w:r w:rsidRPr="00A97D28">
              <w:rPr>
                <w:sz w:val="20"/>
              </w:rPr>
              <w:t>а) в пункте 1</w:t>
            </w:r>
            <w:r w:rsidRPr="00A97D28">
              <w:rPr>
                <w:sz w:val="20"/>
                <w:vertAlign w:val="superscript"/>
              </w:rPr>
              <w:t>15</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дополнить абзацем двадцать вторым в следующей редакции:</w:t>
            </w:r>
          </w:p>
          <w:p w:rsidR="00617E8A" w:rsidRPr="00A97D28" w:rsidRDefault="002F39B4" w:rsidP="00965239">
            <w:pPr>
              <w:autoSpaceDE w:val="0"/>
              <w:autoSpaceDN w:val="0"/>
              <w:adjustRightInd w:val="0"/>
              <w:ind w:firstLine="176"/>
              <w:jc w:val="both"/>
              <w:rPr>
                <w:sz w:val="20"/>
              </w:rPr>
            </w:pPr>
            <w:r>
              <w:rPr>
                <w:sz w:val="20"/>
              </w:rPr>
              <w:t>«</w:t>
            </w:r>
            <w:r w:rsidR="00617E8A" w:rsidRPr="00A97D28">
              <w:rPr>
                <w:sz w:val="20"/>
              </w:rPr>
              <w:t xml:space="preserve">организациями, имеющими статус участника проекта </w:t>
            </w:r>
            <w:r w:rsidR="00617E8A" w:rsidRPr="00A97D28">
              <w:rPr>
                <w:sz w:val="20"/>
              </w:rPr>
              <w:br/>
              <w:t xml:space="preserve">по осуществлению исследований, разработок и коммерциализации </w:t>
            </w:r>
            <w:r w:rsidR="00617E8A" w:rsidRPr="00A97D28">
              <w:rPr>
                <w:sz w:val="20"/>
              </w:rPr>
              <w:br/>
              <w:t xml:space="preserve">их результатов в соответствии с Федеральным законом </w:t>
            </w:r>
            <w:r w:rsidR="00617E8A" w:rsidRPr="00A97D28">
              <w:rPr>
                <w:sz w:val="20"/>
              </w:rPr>
              <w:br/>
            </w:r>
            <w:r>
              <w:rPr>
                <w:sz w:val="20"/>
              </w:rPr>
              <w:t>«</w:t>
            </w:r>
            <w:r w:rsidR="00617E8A" w:rsidRPr="00A97D28">
              <w:rPr>
                <w:sz w:val="20"/>
              </w:rPr>
              <w:t xml:space="preserve">Об инновационном центре </w:t>
            </w:r>
            <w:r>
              <w:rPr>
                <w:sz w:val="20"/>
              </w:rPr>
              <w:t>«</w:t>
            </w:r>
            <w:r w:rsidR="00617E8A" w:rsidRPr="00A97D28">
              <w:rPr>
                <w:sz w:val="20"/>
              </w:rPr>
              <w:t>Сколково</w:t>
            </w:r>
            <w:r>
              <w:rPr>
                <w:sz w:val="20"/>
              </w:rPr>
              <w:t>»</w:t>
            </w:r>
            <w:r w:rsidR="00617E8A" w:rsidRPr="00A97D28">
              <w:rPr>
                <w:sz w:val="20"/>
              </w:rPr>
              <w:t>.</w:t>
            </w:r>
            <w:r>
              <w:rPr>
                <w:sz w:val="20"/>
              </w:rPr>
              <w:t>»</w:t>
            </w:r>
            <w:r w:rsidR="00617E8A"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абзац двадцать второй считать абзацем двадцать третьим;</w:t>
            </w:r>
          </w:p>
          <w:p w:rsidR="00617E8A" w:rsidRPr="00A97D28" w:rsidRDefault="00617E8A" w:rsidP="00965239">
            <w:pPr>
              <w:autoSpaceDE w:val="0"/>
              <w:autoSpaceDN w:val="0"/>
              <w:adjustRightInd w:val="0"/>
              <w:ind w:firstLine="176"/>
              <w:jc w:val="both"/>
              <w:rPr>
                <w:bCs/>
                <w:sz w:val="20"/>
              </w:rPr>
            </w:pPr>
            <w:r w:rsidRPr="00A97D28">
              <w:rPr>
                <w:sz w:val="20"/>
              </w:rPr>
              <w:t>б) </w:t>
            </w:r>
            <w:r w:rsidRPr="00A97D28">
              <w:rPr>
                <w:bCs/>
                <w:sz w:val="20"/>
              </w:rPr>
              <w:t>пункт 1</w:t>
            </w:r>
            <w:r w:rsidRPr="00A97D28">
              <w:rPr>
                <w:bCs/>
                <w:sz w:val="20"/>
                <w:vertAlign w:val="superscript"/>
              </w:rPr>
              <w:t>18</w:t>
            </w:r>
            <w:r w:rsidRPr="00A97D28">
              <w:rPr>
                <w:bCs/>
                <w:sz w:val="20"/>
              </w:rPr>
              <w:t xml:space="preserve"> дополнить абзацем следующего содержания:</w:t>
            </w:r>
          </w:p>
          <w:p w:rsidR="00617E8A" w:rsidRPr="00A97D28" w:rsidRDefault="002F39B4" w:rsidP="00965239">
            <w:pPr>
              <w:autoSpaceDE w:val="0"/>
              <w:autoSpaceDN w:val="0"/>
              <w:adjustRightInd w:val="0"/>
              <w:ind w:firstLine="176"/>
              <w:jc w:val="both"/>
              <w:rPr>
                <w:bCs/>
                <w:sz w:val="20"/>
              </w:rPr>
            </w:pPr>
            <w:r>
              <w:rPr>
                <w:sz w:val="20"/>
              </w:rPr>
              <w:t>«</w:t>
            </w:r>
            <w:r w:rsidR="00617E8A" w:rsidRPr="00A97D28">
              <w:rPr>
                <w:bCs/>
                <w:sz w:val="20"/>
              </w:rPr>
              <w:t xml:space="preserve">Положения настоящего пункта не </w:t>
            </w:r>
            <w:r w:rsidR="00617E8A" w:rsidRPr="00A97D28">
              <w:rPr>
                <w:bCs/>
                <w:sz w:val="20"/>
              </w:rPr>
              <w:lastRenderedPageBreak/>
              <w:t>применяются налогоплательщиками, которые имели на отчетную дату соответствующего отчетного (налогового) периода статус иностранного агента или в которых учувствуют лица, имевшие на указанную дату статус иностранного агента и доля такого участия на эту дату составляла совокупно не менее 10 процентов, вне зависимости от выполнения условия, предусмотренного статьей 284</w:t>
            </w:r>
            <w:r w:rsidR="00617E8A" w:rsidRPr="00A97D28">
              <w:rPr>
                <w:bCs/>
                <w:sz w:val="20"/>
                <w:vertAlign w:val="superscript"/>
              </w:rPr>
              <w:t>12</w:t>
            </w:r>
            <w:r w:rsidR="00617E8A" w:rsidRPr="00A97D28">
              <w:rPr>
                <w:bCs/>
                <w:sz w:val="20"/>
              </w:rPr>
              <w:t xml:space="preserve"> настоящего Кодекса.</w:t>
            </w:r>
            <w:r>
              <w:rPr>
                <w:sz w:val="20"/>
              </w:rPr>
              <w:t>»</w:t>
            </w:r>
            <w:r w:rsidR="00617E8A" w:rsidRPr="00A97D28">
              <w:rPr>
                <w:bCs/>
                <w:sz w:val="20"/>
              </w:rPr>
              <w:t>;</w:t>
            </w:r>
          </w:p>
          <w:p w:rsidR="00617E8A" w:rsidRPr="00A97D28" w:rsidRDefault="00617E8A" w:rsidP="00965239">
            <w:pPr>
              <w:autoSpaceDE w:val="0"/>
              <w:autoSpaceDN w:val="0"/>
              <w:adjustRightInd w:val="0"/>
              <w:ind w:firstLine="176"/>
              <w:jc w:val="both"/>
              <w:rPr>
                <w:bCs/>
                <w:sz w:val="20"/>
              </w:rPr>
            </w:pPr>
            <w:r w:rsidRPr="00A97D28">
              <w:rPr>
                <w:bCs/>
                <w:sz w:val="20"/>
              </w:rPr>
              <w:t>в) дополнить пунктом 1</w:t>
            </w:r>
            <w:r w:rsidRPr="00A97D28">
              <w:rPr>
                <w:bCs/>
                <w:sz w:val="20"/>
                <w:vertAlign w:val="superscript"/>
              </w:rPr>
              <w:t>20</w:t>
            </w:r>
            <w:r w:rsidRPr="00A97D28">
              <w:rPr>
                <w:bCs/>
                <w:sz w:val="20"/>
              </w:rPr>
              <w:t xml:space="preserve"> следующего содержания:</w:t>
            </w:r>
          </w:p>
          <w:p w:rsidR="00617E8A" w:rsidRPr="00A97D28" w:rsidRDefault="002F39B4" w:rsidP="00965239">
            <w:pPr>
              <w:autoSpaceDE w:val="0"/>
              <w:autoSpaceDN w:val="0"/>
              <w:adjustRightInd w:val="0"/>
              <w:ind w:firstLine="176"/>
              <w:jc w:val="both"/>
              <w:rPr>
                <w:bCs/>
                <w:sz w:val="20"/>
              </w:rPr>
            </w:pPr>
            <w:r>
              <w:rPr>
                <w:sz w:val="20"/>
              </w:rPr>
              <w:t>«</w:t>
            </w:r>
            <w:r w:rsidR="00617E8A" w:rsidRPr="00A97D28">
              <w:rPr>
                <w:bCs/>
                <w:sz w:val="20"/>
              </w:rPr>
              <w:t>1</w:t>
            </w:r>
            <w:r w:rsidR="00617E8A" w:rsidRPr="00A97D28">
              <w:rPr>
                <w:bCs/>
                <w:sz w:val="20"/>
                <w:vertAlign w:val="superscript"/>
              </w:rPr>
              <w:t>20</w:t>
            </w:r>
            <w:r w:rsidR="00617E8A" w:rsidRPr="00A97D28">
              <w:rPr>
                <w:bCs/>
                <w:sz w:val="20"/>
              </w:rPr>
              <w:t xml:space="preserve">. Для налогоплательщиков, являющихся участниками международной группы компаний, определяемой в соответствии </w:t>
            </w:r>
            <w:r w:rsidR="00617E8A" w:rsidRPr="00A97D28">
              <w:rPr>
                <w:bCs/>
                <w:sz w:val="20"/>
              </w:rPr>
              <w:br/>
              <w:t>с пунктом 2 статьи 105</w:t>
            </w:r>
            <w:r w:rsidR="00617E8A" w:rsidRPr="00A97D28">
              <w:rPr>
                <w:bCs/>
                <w:sz w:val="20"/>
                <w:vertAlign w:val="superscript"/>
              </w:rPr>
              <w:t>16-1</w:t>
            </w:r>
            <w:r w:rsidR="00617E8A" w:rsidRPr="00A97D28">
              <w:rPr>
                <w:bCs/>
                <w:sz w:val="20"/>
              </w:rPr>
              <w:t xml:space="preserve"> настоящего Кодекса, по итогам налогового периода устанавливается налоговая ставка в размере 15 процентов. </w:t>
            </w:r>
            <w:r w:rsidR="00617E8A" w:rsidRPr="00A97D28">
              <w:rPr>
                <w:bCs/>
                <w:sz w:val="20"/>
              </w:rPr>
              <w:br/>
              <w:t xml:space="preserve">При этом сумма налога, исчисленная по налоговой ставке в размере 5 процентов, зачисляется в федеральный бюджет, а сумма налога, исчисленная по налоговой ставке в размере 10 процентов, зачисляется </w:t>
            </w:r>
            <w:r w:rsidR="00617E8A" w:rsidRPr="00A97D28">
              <w:rPr>
                <w:bCs/>
                <w:sz w:val="20"/>
              </w:rPr>
              <w:br/>
              <w:t>в бюджеты субъектов Российской Федерации. Указанная в настоящем пункте налоговая ставка применяется налогоплательщиками при выполнении условий, установленных статьей 288</w:t>
            </w:r>
            <w:r w:rsidR="00617E8A" w:rsidRPr="00A97D28">
              <w:rPr>
                <w:bCs/>
                <w:sz w:val="20"/>
                <w:vertAlign w:val="superscript"/>
              </w:rPr>
              <w:t>5</w:t>
            </w:r>
            <w:r w:rsidR="00617E8A" w:rsidRPr="00A97D28">
              <w:rPr>
                <w:bCs/>
                <w:sz w:val="20"/>
              </w:rPr>
              <w:t xml:space="preserve"> настоящего Кодекса, </w:t>
            </w:r>
            <w:r w:rsidR="00617E8A" w:rsidRPr="00A97D28">
              <w:rPr>
                <w:bCs/>
                <w:sz w:val="20"/>
              </w:rPr>
              <w:br/>
              <w:t>и в порядке, установленном указанной статьей.</w:t>
            </w:r>
          </w:p>
          <w:p w:rsidR="00617E8A" w:rsidRPr="00A97D28" w:rsidRDefault="00617E8A" w:rsidP="00965239">
            <w:pPr>
              <w:autoSpaceDE w:val="0"/>
              <w:autoSpaceDN w:val="0"/>
              <w:adjustRightInd w:val="0"/>
              <w:ind w:firstLine="176"/>
              <w:jc w:val="both"/>
              <w:rPr>
                <w:bCs/>
                <w:sz w:val="20"/>
              </w:rPr>
            </w:pPr>
            <w:r w:rsidRPr="00A97D28">
              <w:rPr>
                <w:bCs/>
                <w:sz w:val="20"/>
              </w:rPr>
              <w:t xml:space="preserve">При этом указанные участники применяют налоговые ставки </w:t>
            </w:r>
            <w:r w:rsidRPr="00A97D28">
              <w:rPr>
                <w:bCs/>
                <w:sz w:val="20"/>
              </w:rPr>
              <w:br/>
              <w:t>по налогу, предусмотренные настоящей главой без учета положений настоящего пункта, в течении налогового периода, а также по итогам налогового периода в случае, если условия, предусмотренные статьей 288</w:t>
            </w:r>
            <w:r w:rsidRPr="00A97D28">
              <w:rPr>
                <w:bCs/>
                <w:sz w:val="20"/>
                <w:vertAlign w:val="superscript"/>
              </w:rPr>
              <w:t>5</w:t>
            </w:r>
            <w:r w:rsidRPr="00A97D28">
              <w:rPr>
                <w:bCs/>
                <w:sz w:val="20"/>
              </w:rPr>
              <w:t>, в отношении таких участников не выполняются.</w:t>
            </w:r>
            <w:r w:rsidR="002F39B4">
              <w:rPr>
                <w:sz w:val="20"/>
              </w:rPr>
              <w:t>»</w:t>
            </w:r>
            <w:r w:rsidRPr="00A97D28">
              <w:rPr>
                <w:bCs/>
                <w:sz w:val="20"/>
              </w:rPr>
              <w:t>;</w:t>
            </w:r>
          </w:p>
          <w:p w:rsidR="00617E8A" w:rsidRPr="00A97D28" w:rsidRDefault="00617E8A" w:rsidP="00965239">
            <w:pPr>
              <w:autoSpaceDE w:val="0"/>
              <w:autoSpaceDN w:val="0"/>
              <w:adjustRightInd w:val="0"/>
              <w:ind w:firstLine="176"/>
              <w:jc w:val="both"/>
              <w:rPr>
                <w:bCs/>
                <w:sz w:val="20"/>
              </w:rPr>
            </w:pPr>
            <w:r w:rsidRPr="00A97D28">
              <w:rPr>
                <w:bCs/>
                <w:sz w:val="20"/>
              </w:rPr>
              <w:t xml:space="preserve">г) дополнить пунктом 8 следующего </w:t>
            </w:r>
            <w:r w:rsidRPr="00A97D28">
              <w:rPr>
                <w:bCs/>
                <w:sz w:val="20"/>
              </w:rPr>
              <w:lastRenderedPageBreak/>
              <w:t>содержания:</w:t>
            </w:r>
          </w:p>
          <w:p w:rsidR="00617E8A" w:rsidRPr="00A97D28" w:rsidRDefault="002F39B4" w:rsidP="00965239">
            <w:pPr>
              <w:autoSpaceDE w:val="0"/>
              <w:autoSpaceDN w:val="0"/>
              <w:adjustRightInd w:val="0"/>
              <w:ind w:firstLine="176"/>
              <w:jc w:val="both"/>
              <w:rPr>
                <w:sz w:val="20"/>
              </w:rPr>
            </w:pPr>
            <w:r>
              <w:rPr>
                <w:sz w:val="20"/>
              </w:rPr>
              <w:t>«</w:t>
            </w:r>
            <w:r w:rsidR="00617E8A" w:rsidRPr="00A97D28">
              <w:rPr>
                <w:bCs/>
                <w:sz w:val="20"/>
              </w:rPr>
              <w:t>8. Налоговые ставки, предусмотренные абзацами четвертым - шестым, восьмым - одиннадцатым пункта 1, пунктами 1</w:t>
            </w:r>
            <w:r w:rsidR="00617E8A" w:rsidRPr="00A97D28">
              <w:rPr>
                <w:bCs/>
                <w:sz w:val="20"/>
                <w:vertAlign w:val="superscript"/>
              </w:rPr>
              <w:t>1</w:t>
            </w:r>
            <w:r w:rsidR="00617E8A" w:rsidRPr="00A97D28">
              <w:rPr>
                <w:bCs/>
                <w:sz w:val="20"/>
              </w:rPr>
              <w:t>, 1</w:t>
            </w:r>
            <w:r w:rsidR="00617E8A" w:rsidRPr="00A97D28">
              <w:rPr>
                <w:bCs/>
                <w:sz w:val="20"/>
                <w:vertAlign w:val="superscript"/>
              </w:rPr>
              <w:t>2</w:t>
            </w:r>
            <w:r w:rsidR="00617E8A" w:rsidRPr="00A97D28">
              <w:rPr>
                <w:bCs/>
                <w:sz w:val="20"/>
              </w:rPr>
              <w:t>, 1</w:t>
            </w:r>
            <w:r w:rsidR="00617E8A" w:rsidRPr="00A97D28">
              <w:rPr>
                <w:bCs/>
                <w:sz w:val="20"/>
                <w:vertAlign w:val="superscript"/>
              </w:rPr>
              <w:t>3</w:t>
            </w:r>
            <w:r w:rsidR="00617E8A" w:rsidRPr="00A97D28">
              <w:rPr>
                <w:bCs/>
                <w:sz w:val="20"/>
              </w:rPr>
              <w:t>, 1</w:t>
            </w:r>
            <w:r w:rsidR="00617E8A" w:rsidRPr="00A97D28">
              <w:rPr>
                <w:bCs/>
                <w:sz w:val="20"/>
                <w:vertAlign w:val="superscript"/>
              </w:rPr>
              <w:t>5</w:t>
            </w:r>
            <w:r w:rsidR="00617E8A" w:rsidRPr="00A97D28">
              <w:rPr>
                <w:bCs/>
                <w:sz w:val="20"/>
              </w:rPr>
              <w:t>, 1</w:t>
            </w:r>
            <w:r w:rsidR="00617E8A" w:rsidRPr="00A97D28">
              <w:rPr>
                <w:bCs/>
                <w:sz w:val="20"/>
                <w:vertAlign w:val="superscript"/>
              </w:rPr>
              <w:t>5-1</w:t>
            </w:r>
            <w:r w:rsidR="00617E8A" w:rsidRPr="00A97D28">
              <w:rPr>
                <w:bCs/>
                <w:sz w:val="20"/>
              </w:rPr>
              <w:t>,</w:t>
            </w:r>
            <w:r w:rsidR="00617E8A" w:rsidRPr="00A97D28">
              <w:rPr>
                <w:bCs/>
                <w:sz w:val="20"/>
              </w:rPr>
              <w:br/>
              <w:t>1</w:t>
            </w:r>
            <w:r w:rsidR="00617E8A" w:rsidRPr="00A97D28">
              <w:rPr>
                <w:bCs/>
                <w:sz w:val="20"/>
                <w:vertAlign w:val="superscript"/>
              </w:rPr>
              <w:t>7</w:t>
            </w:r>
            <w:r w:rsidR="00617E8A" w:rsidRPr="00A97D28">
              <w:rPr>
                <w:bCs/>
                <w:sz w:val="20"/>
              </w:rPr>
              <w:t xml:space="preserve"> - 1</w:t>
            </w:r>
            <w:r w:rsidR="00617E8A" w:rsidRPr="00A97D28">
              <w:rPr>
                <w:bCs/>
                <w:sz w:val="20"/>
                <w:vertAlign w:val="superscript"/>
              </w:rPr>
              <w:t>9</w:t>
            </w:r>
            <w:r w:rsidR="00617E8A" w:rsidRPr="00A97D28">
              <w:rPr>
                <w:bCs/>
                <w:sz w:val="20"/>
              </w:rPr>
              <w:t>, 1</w:t>
            </w:r>
            <w:r w:rsidR="00617E8A" w:rsidRPr="00A97D28">
              <w:rPr>
                <w:bCs/>
                <w:sz w:val="20"/>
                <w:vertAlign w:val="superscript"/>
              </w:rPr>
              <w:t>12</w:t>
            </w:r>
            <w:r w:rsidR="00617E8A" w:rsidRPr="00A97D28">
              <w:rPr>
                <w:bCs/>
                <w:sz w:val="20"/>
              </w:rPr>
              <w:t>, 1</w:t>
            </w:r>
            <w:r w:rsidR="00617E8A" w:rsidRPr="00A97D28">
              <w:rPr>
                <w:bCs/>
                <w:sz w:val="20"/>
                <w:vertAlign w:val="superscript"/>
              </w:rPr>
              <w:t>14</w:t>
            </w:r>
            <w:r w:rsidR="00617E8A" w:rsidRPr="00A97D28">
              <w:rPr>
                <w:bCs/>
                <w:sz w:val="20"/>
              </w:rPr>
              <w:t xml:space="preserve"> - 1</w:t>
            </w:r>
            <w:r w:rsidR="00617E8A" w:rsidRPr="00A97D28">
              <w:rPr>
                <w:bCs/>
                <w:sz w:val="20"/>
                <w:vertAlign w:val="superscript"/>
              </w:rPr>
              <w:t>16</w:t>
            </w:r>
            <w:r w:rsidR="00617E8A" w:rsidRPr="00A97D28">
              <w:rPr>
                <w:bCs/>
                <w:sz w:val="20"/>
              </w:rPr>
              <w:t>, 4, 4</w:t>
            </w:r>
            <w:r w:rsidR="00617E8A" w:rsidRPr="00A97D28">
              <w:rPr>
                <w:bCs/>
                <w:sz w:val="20"/>
                <w:vertAlign w:val="superscript"/>
              </w:rPr>
              <w:t>1</w:t>
            </w:r>
            <w:r w:rsidR="00617E8A" w:rsidRPr="00A97D28">
              <w:rPr>
                <w:bCs/>
                <w:sz w:val="20"/>
              </w:rPr>
              <w:t>, 4</w:t>
            </w:r>
            <w:r w:rsidR="00617E8A" w:rsidRPr="00A97D28">
              <w:rPr>
                <w:bCs/>
                <w:sz w:val="20"/>
                <w:vertAlign w:val="superscript"/>
              </w:rPr>
              <w:t>3</w:t>
            </w:r>
            <w:r w:rsidR="00617E8A" w:rsidRPr="00A97D28">
              <w:rPr>
                <w:bCs/>
                <w:sz w:val="20"/>
              </w:rPr>
              <w:t>, 4</w:t>
            </w:r>
            <w:r w:rsidR="00617E8A" w:rsidRPr="00A97D28">
              <w:rPr>
                <w:bCs/>
                <w:sz w:val="20"/>
                <w:vertAlign w:val="superscript"/>
              </w:rPr>
              <w:t>5</w:t>
            </w:r>
            <w:r w:rsidR="00617E8A" w:rsidRPr="00A97D28">
              <w:rPr>
                <w:bCs/>
                <w:sz w:val="20"/>
              </w:rPr>
              <w:t xml:space="preserve"> настоящей статьи не применяются налогоплательщиками, которые имели на отчетную дату соответствующего отчетного (налогового) периода статус иностранного агента или в уставном капитале которых прямо и (или) косвенно участвуют лица, имевшие </w:t>
            </w:r>
            <w:r w:rsidR="00617E8A" w:rsidRPr="00A97D28">
              <w:rPr>
                <w:bCs/>
                <w:sz w:val="20"/>
              </w:rPr>
              <w:br/>
              <w:t>на эту дату статус иностранного агента и доля такого участия на указанную дату составляла совокупно не менее 10 процентов.</w:t>
            </w:r>
            <w:r>
              <w:rPr>
                <w:sz w:val="20"/>
              </w:rPr>
              <w:t>»</w:t>
            </w:r>
            <w:r w:rsidR="00617E8A" w:rsidRPr="00A97D28">
              <w:rPr>
                <w:bCs/>
                <w:sz w:val="20"/>
              </w:rPr>
              <w:t>;</w:t>
            </w:r>
          </w:p>
        </w:tc>
        <w:tc>
          <w:tcPr>
            <w:tcW w:w="1275" w:type="dxa"/>
            <w:shd w:val="clear" w:color="auto" w:fill="auto"/>
          </w:tcPr>
          <w:p w:rsidR="00617E8A" w:rsidRPr="00A97D28" w:rsidRDefault="00617E8A" w:rsidP="00A97D28">
            <w:pPr>
              <w:widowControl w:val="0"/>
              <w:autoSpaceDE w:val="0"/>
              <w:autoSpaceDN w:val="0"/>
              <w:adjustRightInd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widowControl w:val="0"/>
              <w:ind w:firstLine="176"/>
              <w:jc w:val="both"/>
              <w:rPr>
                <w:sz w:val="20"/>
              </w:rPr>
            </w:pPr>
            <w:r w:rsidRPr="00A97D28">
              <w:rPr>
                <w:sz w:val="20"/>
              </w:rPr>
              <w:t>51) пункты 48 - 50 считать соответственно пунктами 61 - 63</w:t>
            </w:r>
            <w:r w:rsidR="0027000D">
              <w:rPr>
                <w:sz w:val="20"/>
              </w:rPr>
              <w:t>;</w:t>
            </w:r>
          </w:p>
          <w:p w:rsidR="00617E8A" w:rsidRPr="00A97D28" w:rsidRDefault="0027000D" w:rsidP="009E7FDF">
            <w:pPr>
              <w:widowControl w:val="0"/>
              <w:ind w:firstLine="176"/>
              <w:jc w:val="both"/>
              <w:rPr>
                <w:sz w:val="20"/>
              </w:rPr>
            </w:pPr>
            <w:r>
              <w:rPr>
                <w:sz w:val="20"/>
              </w:rPr>
              <w:t xml:space="preserve">52) </w:t>
            </w:r>
            <w:r w:rsidR="00617E8A" w:rsidRPr="00A97D28">
              <w:rPr>
                <w:sz w:val="20"/>
              </w:rPr>
              <w:t>в пункте 62:</w:t>
            </w:r>
          </w:p>
          <w:p w:rsidR="00617E8A" w:rsidRDefault="00617E8A" w:rsidP="00965239">
            <w:pPr>
              <w:widowControl w:val="0"/>
              <w:ind w:firstLine="176"/>
              <w:jc w:val="both"/>
              <w:rPr>
                <w:sz w:val="20"/>
              </w:rPr>
            </w:pPr>
            <w:r w:rsidRPr="00A97D28">
              <w:rPr>
                <w:sz w:val="20"/>
              </w:rPr>
              <w:t xml:space="preserve">а) в подпункте </w:t>
            </w:r>
            <w:r w:rsidR="002F39B4">
              <w:rPr>
                <w:sz w:val="20"/>
              </w:rPr>
              <w:t>«</w:t>
            </w:r>
            <w:r w:rsidRPr="00A97D28">
              <w:rPr>
                <w:sz w:val="20"/>
              </w:rPr>
              <w:t>а</w:t>
            </w:r>
            <w:r w:rsidR="002F39B4">
              <w:rPr>
                <w:sz w:val="20"/>
              </w:rPr>
              <w:t>»</w:t>
            </w:r>
            <w:r w:rsidRPr="00A97D28">
              <w:rPr>
                <w:sz w:val="20"/>
              </w:rPr>
              <w:t>:</w:t>
            </w:r>
          </w:p>
          <w:p w:rsidR="0027000D" w:rsidRPr="00A97D28" w:rsidRDefault="0027000D" w:rsidP="00965239">
            <w:pPr>
              <w:widowControl w:val="0"/>
              <w:ind w:firstLine="176"/>
              <w:jc w:val="both"/>
              <w:rPr>
                <w:sz w:val="20"/>
              </w:rPr>
            </w:pPr>
            <w:r>
              <w:rPr>
                <w:sz w:val="20"/>
              </w:rPr>
              <w:t>дополнить новым абзацем вторым следующего содержания:</w:t>
            </w:r>
          </w:p>
          <w:p w:rsidR="009E7FDF" w:rsidRDefault="0027000D" w:rsidP="009E7FDF">
            <w:pPr>
              <w:widowControl w:val="0"/>
              <w:ind w:firstLine="176"/>
              <w:jc w:val="both"/>
              <w:rPr>
                <w:sz w:val="20"/>
              </w:rPr>
            </w:pPr>
            <w:r>
              <w:rPr>
                <w:sz w:val="20"/>
              </w:rPr>
              <w:t>«</w:t>
            </w:r>
            <w:r w:rsidR="009E7FDF" w:rsidRPr="009E7FDF">
              <w:rPr>
                <w:sz w:val="20"/>
              </w:rPr>
              <w:t>абзац двадцать первый дополнить словами «, за исключением организаций, которые соответствуют критериям, установленным Правительством Российской Федерации»;</w:t>
            </w:r>
          </w:p>
          <w:p w:rsidR="0027000D" w:rsidRPr="009E7FDF" w:rsidRDefault="0027000D" w:rsidP="009E7FDF">
            <w:pPr>
              <w:widowControl w:val="0"/>
              <w:ind w:firstLine="176"/>
              <w:jc w:val="both"/>
              <w:rPr>
                <w:sz w:val="20"/>
              </w:rPr>
            </w:pPr>
            <w:r>
              <w:rPr>
                <w:sz w:val="20"/>
              </w:rPr>
              <w:t xml:space="preserve">абзацы второй-четвертый считать соответственно абзацами третьим-пятым; </w:t>
            </w:r>
          </w:p>
          <w:p w:rsidR="009E7FDF" w:rsidRPr="009E7FDF" w:rsidRDefault="0027000D" w:rsidP="009E7FDF">
            <w:pPr>
              <w:widowControl w:val="0"/>
              <w:ind w:firstLine="176"/>
              <w:jc w:val="both"/>
              <w:rPr>
                <w:sz w:val="20"/>
              </w:rPr>
            </w:pPr>
            <w:r>
              <w:rPr>
                <w:sz w:val="20"/>
              </w:rPr>
              <w:t>абзац четвертый дополнить словами «</w:t>
            </w:r>
            <w:r w:rsidR="009E7FDF" w:rsidRPr="009E7FDF">
              <w:rPr>
                <w:sz w:val="20"/>
              </w:rPr>
              <w:t xml:space="preserve">либо участников проекта в соответствии с Федеральным законом от 29 июля 2017 года № 216-ФЗ «Об инновационных научно-технологических центрах и о внесении изменений в отдельные законодательные акты </w:t>
            </w:r>
            <w:r w:rsidR="009E7FDF" w:rsidRPr="009E7FDF">
              <w:rPr>
                <w:sz w:val="20"/>
              </w:rPr>
              <w:lastRenderedPageBreak/>
              <w:t>Российской Федерации».»;</w:t>
            </w:r>
          </w:p>
          <w:p w:rsidR="00617E8A" w:rsidRPr="00A97D28" w:rsidRDefault="00617E8A" w:rsidP="00965239">
            <w:pPr>
              <w:widowControl w:val="0"/>
              <w:ind w:firstLine="176"/>
              <w:jc w:val="both"/>
              <w:rPr>
                <w:sz w:val="20"/>
              </w:rPr>
            </w:pPr>
            <w:r w:rsidRPr="00A97D28">
              <w:rPr>
                <w:sz w:val="20"/>
              </w:rPr>
              <w:t xml:space="preserve">б) дополнить новым пунктом </w:t>
            </w:r>
            <w:r w:rsidR="002F39B4">
              <w:rPr>
                <w:sz w:val="20"/>
              </w:rPr>
              <w:t>«</w:t>
            </w:r>
            <w:r w:rsidRPr="00A97D28">
              <w:rPr>
                <w:sz w:val="20"/>
              </w:rPr>
              <w:t>б</w:t>
            </w:r>
            <w:r w:rsidR="002F39B4">
              <w:rPr>
                <w:sz w:val="20"/>
              </w:rPr>
              <w:t>»</w:t>
            </w:r>
            <w:r w:rsidRPr="00A97D28">
              <w:rPr>
                <w:sz w:val="20"/>
              </w:rPr>
              <w:t xml:space="preserve"> следующего содержания:</w:t>
            </w:r>
          </w:p>
          <w:p w:rsidR="00617E8A" w:rsidRPr="00A97D28" w:rsidRDefault="002F39B4" w:rsidP="00965239">
            <w:pPr>
              <w:widowControl w:val="0"/>
              <w:ind w:firstLine="176"/>
              <w:jc w:val="both"/>
              <w:rPr>
                <w:sz w:val="20"/>
              </w:rPr>
            </w:pPr>
            <w:r>
              <w:rPr>
                <w:sz w:val="20"/>
              </w:rPr>
              <w:t>«</w:t>
            </w:r>
            <w:r w:rsidR="009E7FDF" w:rsidRPr="009E7FDF">
              <w:rPr>
                <w:sz w:val="20"/>
              </w:rPr>
              <w:t>б) абзац восьмой пункта 1</w:t>
            </w:r>
            <w:r w:rsidR="009E7FDF" w:rsidRPr="009E7FDF">
              <w:rPr>
                <w:sz w:val="20"/>
                <w:vertAlign w:val="superscript"/>
              </w:rPr>
              <w:t>16</w:t>
            </w:r>
            <w:r w:rsidR="009E7FDF" w:rsidRPr="009E7FDF">
              <w:rPr>
                <w:sz w:val="20"/>
              </w:rPr>
              <w:t xml:space="preserve"> дополнить словами «, и (или) от реализации услуг (работ) по проектированию и (или) разработке такого оборудования»;</w:t>
            </w:r>
          </w:p>
          <w:p w:rsidR="00617E8A" w:rsidRPr="00A97D28" w:rsidRDefault="00617E8A" w:rsidP="00965239">
            <w:pPr>
              <w:widowControl w:val="0"/>
              <w:ind w:firstLine="176"/>
              <w:jc w:val="both"/>
              <w:rPr>
                <w:sz w:val="20"/>
              </w:rPr>
            </w:pPr>
            <w:r w:rsidRPr="00A97D28">
              <w:rPr>
                <w:sz w:val="20"/>
              </w:rPr>
              <w:t xml:space="preserve">дополнить новым подпунктом </w:t>
            </w:r>
            <w:r w:rsidR="002F39B4">
              <w:rPr>
                <w:sz w:val="20"/>
              </w:rPr>
              <w:t>«</w:t>
            </w:r>
            <w:r w:rsidRPr="00A97D28">
              <w:rPr>
                <w:sz w:val="20"/>
              </w:rPr>
              <w:t>в</w:t>
            </w:r>
            <w:r w:rsidR="002F39B4">
              <w:rPr>
                <w:sz w:val="20"/>
              </w:rPr>
              <w:t>»</w:t>
            </w:r>
            <w:r w:rsidRPr="00A97D28">
              <w:rPr>
                <w:sz w:val="20"/>
              </w:rPr>
              <w:t xml:space="preserve"> следующего содержания:</w:t>
            </w:r>
          </w:p>
          <w:p w:rsidR="009E7FDF" w:rsidRPr="009E7FDF" w:rsidRDefault="002F39B4" w:rsidP="009E7FDF">
            <w:pPr>
              <w:ind w:firstLine="176"/>
              <w:rPr>
                <w:bCs/>
                <w:sz w:val="20"/>
              </w:rPr>
            </w:pPr>
            <w:r w:rsidRPr="009E7FDF">
              <w:rPr>
                <w:sz w:val="20"/>
              </w:rPr>
              <w:t>«</w:t>
            </w:r>
            <w:r w:rsidR="009E7FDF" w:rsidRPr="009E7FDF">
              <w:rPr>
                <w:sz w:val="20"/>
              </w:rPr>
              <w:t>в) </w:t>
            </w:r>
            <w:r w:rsidR="009E7FDF" w:rsidRPr="009E7FDF">
              <w:rPr>
                <w:bCs/>
                <w:sz w:val="20"/>
              </w:rPr>
              <w:t>дополнить пунктом 1</w:t>
            </w:r>
            <w:r w:rsidR="009E7FDF" w:rsidRPr="009E7FDF">
              <w:rPr>
                <w:bCs/>
                <w:sz w:val="20"/>
                <w:vertAlign w:val="superscript"/>
              </w:rPr>
              <w:t xml:space="preserve">17-2 </w:t>
            </w:r>
            <w:r w:rsidR="009E7FDF" w:rsidRPr="009E7FDF">
              <w:rPr>
                <w:bCs/>
                <w:sz w:val="20"/>
              </w:rPr>
              <w:t>следующего содержания:</w:t>
            </w:r>
          </w:p>
          <w:p w:rsidR="00617E8A" w:rsidRPr="009E7FDF" w:rsidRDefault="009E7FDF" w:rsidP="009E7FDF">
            <w:pPr>
              <w:widowControl w:val="0"/>
              <w:ind w:firstLine="176"/>
              <w:jc w:val="both"/>
              <w:rPr>
                <w:sz w:val="20"/>
              </w:rPr>
            </w:pPr>
            <w:r w:rsidRPr="009E7FDF">
              <w:rPr>
                <w:bCs/>
                <w:sz w:val="20"/>
              </w:rPr>
              <w:t>«</w:t>
            </w:r>
            <w:r w:rsidRPr="009E7FDF">
              <w:rPr>
                <w:sz w:val="20"/>
              </w:rPr>
              <w:t>1</w:t>
            </w:r>
            <w:r w:rsidRPr="009E7FDF">
              <w:rPr>
                <w:sz w:val="20"/>
                <w:vertAlign w:val="superscript"/>
              </w:rPr>
              <w:t>17-2</w:t>
            </w:r>
            <w:r w:rsidRPr="009E7FDF">
              <w:rPr>
                <w:sz w:val="20"/>
              </w:rPr>
              <w:t>. Для организаций, которые применяют налоговый вычет по акцизу, установленный абзацами шестым и седьмым пункта 20 статьи 200 настоящего Кодекса, в течение 10 налоговых периодов, начиная с налогового периода, в котором первый раз получен такой вычет, налоговая ставка устанавливается в размере 25 процентов в отношении прибыли, полученной от деятельности по полиэфирному производству, предусмотренному указанными абзацами.»;</w:t>
            </w:r>
          </w:p>
          <w:p w:rsidR="00617E8A" w:rsidRPr="00A97D28" w:rsidRDefault="00617E8A" w:rsidP="00965239">
            <w:pPr>
              <w:widowControl w:val="0"/>
              <w:ind w:firstLine="176"/>
              <w:jc w:val="both"/>
              <w:rPr>
                <w:sz w:val="20"/>
              </w:rPr>
            </w:pPr>
            <w:r w:rsidRPr="00A97D28">
              <w:rPr>
                <w:sz w:val="20"/>
              </w:rPr>
              <w:t xml:space="preserve">в) подпункты </w:t>
            </w:r>
            <w:r w:rsidR="002F39B4">
              <w:rPr>
                <w:sz w:val="20"/>
              </w:rPr>
              <w:t>«</w:t>
            </w:r>
            <w:r w:rsidRPr="00A97D28">
              <w:rPr>
                <w:sz w:val="20"/>
              </w:rPr>
              <w:t>б</w:t>
            </w:r>
            <w:r w:rsidR="002F39B4">
              <w:rPr>
                <w:sz w:val="20"/>
              </w:rPr>
              <w:t>»</w:t>
            </w:r>
            <w:r w:rsidRPr="00A97D28">
              <w:rPr>
                <w:sz w:val="20"/>
              </w:rPr>
              <w:t xml:space="preserve"> и </w:t>
            </w:r>
            <w:r w:rsidR="002F39B4">
              <w:rPr>
                <w:sz w:val="20"/>
              </w:rPr>
              <w:t>«</w:t>
            </w:r>
            <w:r w:rsidRPr="00A97D28">
              <w:rPr>
                <w:sz w:val="20"/>
              </w:rPr>
              <w:t>в</w:t>
            </w:r>
            <w:r w:rsidR="002F39B4">
              <w:rPr>
                <w:sz w:val="20"/>
              </w:rPr>
              <w:t>»</w:t>
            </w:r>
            <w:r w:rsidRPr="00A97D28">
              <w:rPr>
                <w:sz w:val="20"/>
              </w:rPr>
              <w:t xml:space="preserve"> считать соответственно подпунктами </w:t>
            </w:r>
            <w:r w:rsidR="002F39B4">
              <w:rPr>
                <w:sz w:val="20"/>
              </w:rPr>
              <w:t>«</w:t>
            </w:r>
            <w:r w:rsidRPr="00A97D28">
              <w:rPr>
                <w:sz w:val="20"/>
              </w:rPr>
              <w:t>г</w:t>
            </w:r>
            <w:r w:rsidR="002F39B4">
              <w:rPr>
                <w:sz w:val="20"/>
              </w:rPr>
              <w:t>»</w:t>
            </w:r>
            <w:r w:rsidRPr="00A97D28">
              <w:rPr>
                <w:sz w:val="20"/>
              </w:rPr>
              <w:t xml:space="preserve"> и </w:t>
            </w:r>
            <w:r w:rsidR="002F39B4">
              <w:rPr>
                <w:sz w:val="20"/>
              </w:rPr>
              <w:t>«</w:t>
            </w:r>
            <w:r w:rsidRPr="00A97D28">
              <w:rPr>
                <w:sz w:val="20"/>
              </w:rPr>
              <w:t>д</w:t>
            </w:r>
            <w:r w:rsidR="002F39B4">
              <w:rPr>
                <w:sz w:val="20"/>
              </w:rPr>
              <w:t>»</w:t>
            </w:r>
            <w:r w:rsidRPr="00A97D28">
              <w:rPr>
                <w:sz w:val="20"/>
              </w:rPr>
              <w:t>;</w:t>
            </w:r>
          </w:p>
          <w:p w:rsidR="00617E8A" w:rsidRPr="00A97D28" w:rsidRDefault="00617E8A" w:rsidP="00965239">
            <w:pPr>
              <w:widowControl w:val="0"/>
              <w:ind w:firstLine="176"/>
              <w:jc w:val="both"/>
              <w:rPr>
                <w:sz w:val="20"/>
              </w:rPr>
            </w:pPr>
            <w:r w:rsidRPr="00A97D28">
              <w:rPr>
                <w:sz w:val="20"/>
              </w:rPr>
              <w:t xml:space="preserve">г) дополнить подпунктом </w:t>
            </w:r>
            <w:r w:rsidR="002F39B4">
              <w:rPr>
                <w:sz w:val="20"/>
              </w:rPr>
              <w:t>«</w:t>
            </w:r>
            <w:r w:rsidRPr="00A97D28">
              <w:rPr>
                <w:sz w:val="20"/>
              </w:rPr>
              <w:t>е</w:t>
            </w:r>
            <w:r w:rsidR="002F39B4">
              <w:rPr>
                <w:sz w:val="20"/>
              </w:rPr>
              <w:t>»</w:t>
            </w:r>
            <w:r w:rsidRPr="00A97D28">
              <w:rPr>
                <w:sz w:val="20"/>
              </w:rPr>
              <w:t xml:space="preserve"> следующего содержания:</w:t>
            </w:r>
          </w:p>
          <w:p w:rsidR="00617E8A" w:rsidRPr="00A97D28" w:rsidRDefault="002F39B4" w:rsidP="00965239">
            <w:pPr>
              <w:widowControl w:val="0"/>
              <w:ind w:firstLine="176"/>
              <w:jc w:val="both"/>
              <w:rPr>
                <w:sz w:val="20"/>
              </w:rPr>
            </w:pPr>
            <w:r>
              <w:rPr>
                <w:sz w:val="20"/>
              </w:rPr>
              <w:t>«</w:t>
            </w:r>
            <w:r w:rsidR="00617E8A" w:rsidRPr="00A97D28">
              <w:rPr>
                <w:bCs/>
                <w:sz w:val="20"/>
              </w:rPr>
              <w:t>е) </w:t>
            </w:r>
            <w:r w:rsidR="009E7FDF" w:rsidRPr="009E7FDF">
              <w:rPr>
                <w:bCs/>
                <w:sz w:val="20"/>
              </w:rPr>
              <w:t>в пункте 6 слова «пунктами 14, 16,» заменить словами «пунктами 14, 16, 1</w:t>
            </w:r>
            <w:r w:rsidR="009E7FDF" w:rsidRPr="00773963">
              <w:rPr>
                <w:bCs/>
                <w:sz w:val="20"/>
                <w:vertAlign w:val="superscript"/>
              </w:rPr>
              <w:t>17-2</w:t>
            </w:r>
            <w:r w:rsidR="009E7FDF" w:rsidRPr="009E7FDF">
              <w:rPr>
                <w:bCs/>
                <w:sz w:val="20"/>
              </w:rPr>
              <w:t>,»;</w:t>
            </w:r>
          </w:p>
          <w:p w:rsidR="00617E8A" w:rsidRPr="00A97D28" w:rsidRDefault="00617E8A" w:rsidP="00965239">
            <w:pPr>
              <w:widowControl w:val="0"/>
              <w:ind w:firstLine="176"/>
              <w:jc w:val="both"/>
              <w:rPr>
                <w:sz w:val="20"/>
              </w:rPr>
            </w:pPr>
            <w:r w:rsidRPr="00A97D28">
              <w:rPr>
                <w:sz w:val="20"/>
              </w:rPr>
              <w:t xml:space="preserve">д) подпункт </w:t>
            </w:r>
            <w:r w:rsidR="002F39B4">
              <w:rPr>
                <w:sz w:val="20"/>
              </w:rPr>
              <w:t>«</w:t>
            </w:r>
            <w:r w:rsidRPr="00A97D28">
              <w:rPr>
                <w:sz w:val="20"/>
              </w:rPr>
              <w:t>г</w:t>
            </w:r>
            <w:r w:rsidR="002F39B4">
              <w:rPr>
                <w:sz w:val="20"/>
              </w:rPr>
              <w:t>»</w:t>
            </w:r>
            <w:r w:rsidRPr="00A97D28">
              <w:rPr>
                <w:sz w:val="20"/>
              </w:rPr>
              <w:t xml:space="preserve"> считать подпунктом </w:t>
            </w:r>
            <w:r w:rsidR="002F39B4">
              <w:rPr>
                <w:sz w:val="20"/>
              </w:rPr>
              <w:t>«</w:t>
            </w:r>
            <w:r w:rsidRPr="00A97D28">
              <w:rPr>
                <w:sz w:val="20"/>
              </w:rPr>
              <w:t>ж</w:t>
            </w:r>
            <w:r w:rsidR="002F39B4">
              <w:rPr>
                <w:sz w:val="20"/>
              </w:rPr>
              <w:t>»</w:t>
            </w:r>
            <w:r w:rsidRPr="00A97D28">
              <w:rPr>
                <w:sz w:val="20"/>
              </w:rPr>
              <w:t>;</w:t>
            </w:r>
          </w:p>
        </w:tc>
        <w:tc>
          <w:tcPr>
            <w:tcW w:w="4324" w:type="dxa"/>
            <w:shd w:val="clear" w:color="auto" w:fill="auto"/>
            <w:vAlign w:val="center"/>
          </w:tcPr>
          <w:p w:rsidR="00440A7A" w:rsidRPr="00440A7A" w:rsidRDefault="00440A7A" w:rsidP="00440A7A">
            <w:pPr>
              <w:widowControl w:val="0"/>
              <w:tabs>
                <w:tab w:val="left" w:pos="1276"/>
                <w:tab w:val="left" w:pos="1701"/>
              </w:tabs>
              <w:ind w:firstLine="106"/>
              <w:jc w:val="both"/>
              <w:rPr>
                <w:sz w:val="20"/>
              </w:rPr>
            </w:pPr>
            <w:r w:rsidRPr="00440A7A">
              <w:rPr>
                <w:b/>
                <w:sz w:val="20"/>
              </w:rPr>
              <w:lastRenderedPageBreak/>
              <w:t>62</w:t>
            </w:r>
            <w:r w:rsidRPr="00440A7A">
              <w:rPr>
                <w:sz w:val="20"/>
              </w:rPr>
              <w:t>) в статье 284:</w:t>
            </w:r>
          </w:p>
          <w:p w:rsidR="00440A7A" w:rsidRPr="00440A7A" w:rsidRDefault="00440A7A" w:rsidP="00440A7A">
            <w:pPr>
              <w:pStyle w:val="af2"/>
              <w:tabs>
                <w:tab w:val="left" w:pos="1276"/>
                <w:tab w:val="left" w:pos="1701"/>
              </w:tabs>
              <w:ind w:left="0" w:firstLine="106"/>
              <w:jc w:val="both"/>
            </w:pPr>
            <w:r w:rsidRPr="00440A7A">
              <w:t>а) в пункте 1</w:t>
            </w:r>
            <w:r w:rsidRPr="00440A7A">
              <w:rPr>
                <w:vertAlign w:val="superscript"/>
              </w:rPr>
              <w:t>15</w:t>
            </w:r>
            <w:r w:rsidRPr="00440A7A">
              <w:t>:</w:t>
            </w:r>
          </w:p>
          <w:p w:rsidR="00440A7A" w:rsidRPr="00440A7A" w:rsidRDefault="00440A7A" w:rsidP="00440A7A">
            <w:pPr>
              <w:pStyle w:val="af2"/>
              <w:tabs>
                <w:tab w:val="left" w:pos="993"/>
                <w:tab w:val="left" w:pos="1134"/>
                <w:tab w:val="left" w:pos="1560"/>
              </w:tabs>
              <w:ind w:left="0" w:firstLine="106"/>
              <w:jc w:val="both"/>
              <w:rPr>
                <w:b/>
              </w:rPr>
            </w:pPr>
            <w:r w:rsidRPr="00440A7A">
              <w:rPr>
                <w:b/>
              </w:rPr>
              <w:t>абзац двадцать первый дополнить словами «, за исключением организаций, которые соответствуют критериям, установленным Правительством Российской Федерации»;</w:t>
            </w:r>
          </w:p>
          <w:p w:rsidR="00440A7A" w:rsidRPr="00440A7A" w:rsidRDefault="00440A7A" w:rsidP="00440A7A">
            <w:pPr>
              <w:pStyle w:val="af2"/>
              <w:tabs>
                <w:tab w:val="left" w:pos="1276"/>
                <w:tab w:val="left" w:pos="1701"/>
              </w:tabs>
              <w:ind w:left="0" w:firstLine="106"/>
              <w:jc w:val="both"/>
            </w:pPr>
            <w:r w:rsidRPr="00440A7A">
              <w:t xml:space="preserve">дополнить </w:t>
            </w:r>
            <w:r w:rsidRPr="00440A7A">
              <w:rPr>
                <w:b/>
              </w:rPr>
              <w:t xml:space="preserve">новым </w:t>
            </w:r>
            <w:r w:rsidRPr="00440A7A">
              <w:t>абзацем двадцать вторым следующе</w:t>
            </w:r>
            <w:r w:rsidRPr="00440A7A">
              <w:rPr>
                <w:b/>
              </w:rPr>
              <w:t>го</w:t>
            </w:r>
            <w:r w:rsidRPr="00440A7A">
              <w:t xml:space="preserve"> </w:t>
            </w:r>
            <w:r w:rsidRPr="00440A7A">
              <w:rPr>
                <w:b/>
              </w:rPr>
              <w:t>содержания</w:t>
            </w:r>
            <w:r w:rsidRPr="00440A7A">
              <w:t>:</w:t>
            </w:r>
          </w:p>
          <w:p w:rsidR="00440A7A" w:rsidRPr="00440A7A" w:rsidRDefault="00440A7A" w:rsidP="00440A7A">
            <w:pPr>
              <w:pStyle w:val="af2"/>
              <w:tabs>
                <w:tab w:val="left" w:pos="1276"/>
                <w:tab w:val="left" w:pos="1701"/>
              </w:tabs>
              <w:ind w:left="0" w:firstLine="106"/>
              <w:jc w:val="both"/>
            </w:pPr>
            <w:r w:rsidRPr="00440A7A">
              <w:t>«организациями, имеющими статус участника проекта по осуществлению исследований, разработок и коммерциализации их результатов в соответствии с Федеральным законом «Об инновационном центре «Сколково»</w:t>
            </w:r>
            <w:r w:rsidRPr="00440A7A">
              <w:rPr>
                <w:b/>
              </w:rPr>
              <w:t xml:space="preserve"> либо участников проекта в соответствии с Федеральным законом от 29 июля 2017 года № 216-ФЗ «Об инновационных научно-технологических центрах и о внесении изменений в </w:t>
            </w:r>
            <w:r w:rsidRPr="00440A7A">
              <w:rPr>
                <w:b/>
              </w:rPr>
              <w:lastRenderedPageBreak/>
              <w:t>отдельные законодательные акты Российской Федерации»</w:t>
            </w:r>
            <w:r w:rsidRPr="00440A7A">
              <w:t>.»;</w:t>
            </w:r>
          </w:p>
          <w:p w:rsidR="00440A7A" w:rsidRPr="00440A7A" w:rsidRDefault="00440A7A" w:rsidP="00440A7A">
            <w:pPr>
              <w:pStyle w:val="af2"/>
              <w:tabs>
                <w:tab w:val="left" w:pos="1276"/>
                <w:tab w:val="left" w:pos="1701"/>
              </w:tabs>
              <w:ind w:left="0" w:firstLine="106"/>
              <w:jc w:val="both"/>
            </w:pPr>
            <w:r w:rsidRPr="00440A7A">
              <w:t>абзац двадцать второй считать абзацем двадцать третьим;</w:t>
            </w:r>
          </w:p>
          <w:p w:rsidR="00440A7A" w:rsidRPr="00440A7A" w:rsidRDefault="00440A7A" w:rsidP="00440A7A">
            <w:pPr>
              <w:pStyle w:val="af2"/>
              <w:tabs>
                <w:tab w:val="left" w:pos="1276"/>
                <w:tab w:val="left" w:pos="1701"/>
              </w:tabs>
              <w:ind w:left="0" w:firstLine="106"/>
              <w:jc w:val="both"/>
              <w:rPr>
                <w:b/>
              </w:rPr>
            </w:pPr>
            <w:r w:rsidRPr="00440A7A">
              <w:rPr>
                <w:b/>
              </w:rPr>
              <w:t>б) абзац восьмой пункта 1</w:t>
            </w:r>
            <w:r w:rsidRPr="00440A7A">
              <w:rPr>
                <w:b/>
                <w:vertAlign w:val="superscript"/>
              </w:rPr>
              <w:t>16</w:t>
            </w:r>
            <w:r w:rsidRPr="00440A7A">
              <w:rPr>
                <w:b/>
              </w:rPr>
              <w:t xml:space="preserve"> дополнить словами «, и (или) от реализации услуг (работ) по проектированию и (или) разработке такого оборудования»;</w:t>
            </w:r>
          </w:p>
          <w:p w:rsidR="00440A7A" w:rsidRPr="00440A7A" w:rsidRDefault="00440A7A" w:rsidP="00440A7A">
            <w:pPr>
              <w:pStyle w:val="af2"/>
              <w:tabs>
                <w:tab w:val="left" w:pos="1276"/>
                <w:tab w:val="left" w:pos="1701"/>
              </w:tabs>
              <w:ind w:left="0" w:firstLine="106"/>
              <w:jc w:val="both"/>
              <w:rPr>
                <w:b/>
                <w:bCs/>
              </w:rPr>
            </w:pPr>
            <w:r w:rsidRPr="00440A7A">
              <w:rPr>
                <w:b/>
              </w:rPr>
              <w:t>в) </w:t>
            </w:r>
            <w:r w:rsidRPr="00440A7A">
              <w:rPr>
                <w:b/>
                <w:bCs/>
              </w:rPr>
              <w:t>дополнить пунктом 1</w:t>
            </w:r>
            <w:r w:rsidRPr="00440A7A">
              <w:rPr>
                <w:b/>
                <w:bCs/>
                <w:vertAlign w:val="superscript"/>
              </w:rPr>
              <w:t xml:space="preserve">17-2 </w:t>
            </w:r>
            <w:r w:rsidRPr="00440A7A">
              <w:rPr>
                <w:b/>
                <w:bCs/>
              </w:rPr>
              <w:t>следующего содержания:</w:t>
            </w:r>
          </w:p>
          <w:p w:rsidR="00440A7A" w:rsidRPr="00440A7A" w:rsidRDefault="00440A7A" w:rsidP="00440A7A">
            <w:pPr>
              <w:pStyle w:val="af2"/>
              <w:tabs>
                <w:tab w:val="left" w:pos="1276"/>
                <w:tab w:val="left" w:pos="1701"/>
              </w:tabs>
              <w:ind w:left="0" w:firstLine="106"/>
              <w:jc w:val="both"/>
              <w:rPr>
                <w:b/>
              </w:rPr>
            </w:pPr>
            <w:r w:rsidRPr="00440A7A">
              <w:rPr>
                <w:b/>
                <w:bCs/>
              </w:rPr>
              <w:t>«</w:t>
            </w:r>
            <w:r w:rsidRPr="00440A7A">
              <w:rPr>
                <w:b/>
              </w:rPr>
              <w:t>1</w:t>
            </w:r>
            <w:r w:rsidRPr="00440A7A">
              <w:rPr>
                <w:b/>
                <w:vertAlign w:val="superscript"/>
              </w:rPr>
              <w:t>17-2</w:t>
            </w:r>
            <w:r w:rsidRPr="00440A7A">
              <w:rPr>
                <w:b/>
              </w:rPr>
              <w:t>. Для организаций, которые применяют налоговый вычет по акцизу, установленный абзацами шестым и седьмым пункта 20 статьи 200 настоящего Кодекса, в течение 10 налоговых периодов, начиная с налогового периода, в котором первый раз получен такой вычет, налоговая ставка устанавливается в размере 25 процентов в отношении прибыли, полученной от деятельности по полиэфирному производству, предусмотренному указанными абзацами.»;</w:t>
            </w:r>
          </w:p>
          <w:p w:rsidR="00440A7A" w:rsidRPr="00440A7A" w:rsidRDefault="00440A7A" w:rsidP="00440A7A">
            <w:pPr>
              <w:pStyle w:val="af2"/>
              <w:tabs>
                <w:tab w:val="left" w:pos="1276"/>
                <w:tab w:val="left" w:pos="1701"/>
              </w:tabs>
              <w:ind w:left="0" w:firstLine="106"/>
              <w:jc w:val="both"/>
              <w:rPr>
                <w:bCs/>
              </w:rPr>
            </w:pPr>
            <w:r w:rsidRPr="00440A7A">
              <w:rPr>
                <w:b/>
              </w:rPr>
              <w:t>г</w:t>
            </w:r>
            <w:r w:rsidRPr="00440A7A">
              <w:t>) </w:t>
            </w:r>
            <w:r w:rsidRPr="00440A7A">
              <w:rPr>
                <w:bCs/>
              </w:rPr>
              <w:t>пункт 1</w:t>
            </w:r>
            <w:r w:rsidRPr="00440A7A">
              <w:rPr>
                <w:bCs/>
                <w:vertAlign w:val="superscript"/>
              </w:rPr>
              <w:t>18</w:t>
            </w:r>
            <w:r w:rsidRPr="00440A7A">
              <w:rPr>
                <w:bCs/>
              </w:rPr>
              <w:t xml:space="preserve"> дополнить абзацем </w:t>
            </w:r>
            <w:r w:rsidRPr="00440A7A">
              <w:rPr>
                <w:b/>
                <w:bCs/>
              </w:rPr>
              <w:t xml:space="preserve">вторым </w:t>
            </w:r>
            <w:r w:rsidRPr="00440A7A">
              <w:rPr>
                <w:bCs/>
              </w:rPr>
              <w:t>следующего содержания:</w:t>
            </w:r>
          </w:p>
          <w:p w:rsidR="00440A7A" w:rsidRPr="00440A7A" w:rsidRDefault="00440A7A" w:rsidP="00440A7A">
            <w:pPr>
              <w:pStyle w:val="af2"/>
              <w:tabs>
                <w:tab w:val="left" w:pos="1276"/>
                <w:tab w:val="left" w:pos="1701"/>
              </w:tabs>
              <w:ind w:left="0" w:firstLine="106"/>
              <w:jc w:val="both"/>
              <w:rPr>
                <w:bCs/>
              </w:rPr>
            </w:pPr>
            <w:r w:rsidRPr="00440A7A">
              <w:t>«</w:t>
            </w:r>
            <w:r w:rsidRPr="00440A7A">
              <w:rPr>
                <w:bCs/>
              </w:rPr>
              <w:t>Положения настоящего пункта не применяются налогоплательщиками, которые имели на отчетную дату соответствующего отчетного (налогового) периода статус иностранного агента или в которых участвуют лица, имевшие на указанную дату статус иностранного агента</w:t>
            </w:r>
            <w:r w:rsidRPr="00440A7A">
              <w:rPr>
                <w:b/>
                <w:bCs/>
              </w:rPr>
              <w:t>,</w:t>
            </w:r>
            <w:r w:rsidRPr="00440A7A">
              <w:rPr>
                <w:bCs/>
              </w:rPr>
              <w:t xml:space="preserve"> и доля такого участия на </w:t>
            </w:r>
            <w:r w:rsidRPr="00440A7A">
              <w:rPr>
                <w:b/>
                <w:bCs/>
              </w:rPr>
              <w:t>указанную</w:t>
            </w:r>
            <w:r w:rsidRPr="00440A7A">
              <w:rPr>
                <w:bCs/>
              </w:rPr>
              <w:t xml:space="preserve"> дату составляла совокупно не менее 10 процентов, вне зависимости от выполнения условия, предусмотренного статьей 284</w:t>
            </w:r>
            <w:r w:rsidRPr="00440A7A">
              <w:rPr>
                <w:bCs/>
                <w:vertAlign w:val="superscript"/>
              </w:rPr>
              <w:t>12</w:t>
            </w:r>
            <w:r w:rsidRPr="00440A7A">
              <w:rPr>
                <w:bCs/>
              </w:rPr>
              <w:t xml:space="preserve"> настоящего Кодекса.</w:t>
            </w:r>
            <w:r w:rsidRPr="00440A7A">
              <w:t>»</w:t>
            </w:r>
            <w:r w:rsidRPr="00440A7A">
              <w:rPr>
                <w:bCs/>
              </w:rPr>
              <w:t>;</w:t>
            </w:r>
          </w:p>
          <w:p w:rsidR="00440A7A" w:rsidRPr="00440A7A" w:rsidRDefault="00440A7A" w:rsidP="00440A7A">
            <w:pPr>
              <w:pStyle w:val="af2"/>
              <w:tabs>
                <w:tab w:val="left" w:pos="1276"/>
                <w:tab w:val="left" w:pos="1701"/>
              </w:tabs>
              <w:ind w:left="0" w:firstLine="106"/>
              <w:jc w:val="both"/>
              <w:rPr>
                <w:bCs/>
              </w:rPr>
            </w:pPr>
            <w:r w:rsidRPr="00440A7A">
              <w:rPr>
                <w:b/>
                <w:bCs/>
              </w:rPr>
              <w:t>д</w:t>
            </w:r>
            <w:r w:rsidRPr="00440A7A">
              <w:rPr>
                <w:bCs/>
              </w:rPr>
              <w:t>) дополнить пунктом 1</w:t>
            </w:r>
            <w:r w:rsidRPr="00440A7A">
              <w:rPr>
                <w:bCs/>
                <w:vertAlign w:val="superscript"/>
              </w:rPr>
              <w:t>20</w:t>
            </w:r>
            <w:r w:rsidRPr="00440A7A">
              <w:rPr>
                <w:bCs/>
              </w:rPr>
              <w:t xml:space="preserve"> следующего содержания:</w:t>
            </w:r>
          </w:p>
          <w:p w:rsidR="00440A7A" w:rsidRPr="00440A7A" w:rsidRDefault="00440A7A" w:rsidP="00440A7A">
            <w:pPr>
              <w:pStyle w:val="af2"/>
              <w:ind w:left="0" w:firstLine="106"/>
              <w:jc w:val="both"/>
              <w:rPr>
                <w:bCs/>
              </w:rPr>
            </w:pPr>
            <w:r w:rsidRPr="00440A7A">
              <w:t>«</w:t>
            </w:r>
            <w:r w:rsidRPr="00440A7A">
              <w:rPr>
                <w:bCs/>
              </w:rPr>
              <w:t>1</w:t>
            </w:r>
            <w:r w:rsidRPr="00440A7A">
              <w:rPr>
                <w:bCs/>
                <w:vertAlign w:val="superscript"/>
              </w:rPr>
              <w:t>20</w:t>
            </w:r>
            <w:r w:rsidRPr="00440A7A">
              <w:rPr>
                <w:bCs/>
              </w:rPr>
              <w:t>. Для налогоплательщиков, являющихся участниками международной группы компаний, определяемой в соответствии с пунктом 2 статьи 105</w:t>
            </w:r>
            <w:r w:rsidRPr="00440A7A">
              <w:rPr>
                <w:bCs/>
                <w:vertAlign w:val="superscript"/>
              </w:rPr>
              <w:t>16-1</w:t>
            </w:r>
            <w:r w:rsidRPr="00440A7A">
              <w:rPr>
                <w:bCs/>
              </w:rPr>
              <w:t xml:space="preserve"> настоящего Кодекса, по итогам налогового периода устанавливается налоговая ставка в размере 15 процентов. При этом сумма налога, исчисленная по налоговой </w:t>
            </w:r>
            <w:r w:rsidRPr="00440A7A">
              <w:rPr>
                <w:bCs/>
              </w:rPr>
              <w:lastRenderedPageBreak/>
              <w:t>ставке в размере 5 процентов, зачисляется в федеральный бюджет, а сумма налога, исчисленная по налоговой ставке в размере 10 процентов, зачисляется в бюджеты субъектов Российской Федерации. Указанная в настоящем пункте налоговая ставка применяется налогоплательщиками при выполнении условий, установленных статьей 288</w:t>
            </w:r>
            <w:r w:rsidRPr="00440A7A">
              <w:rPr>
                <w:bCs/>
                <w:vertAlign w:val="superscript"/>
              </w:rPr>
              <w:t>5</w:t>
            </w:r>
            <w:r w:rsidRPr="00440A7A">
              <w:rPr>
                <w:bCs/>
              </w:rPr>
              <w:t xml:space="preserve"> настоящего Кодекса, и в порядке, установленном указанной статьей.</w:t>
            </w:r>
          </w:p>
          <w:p w:rsidR="00440A7A" w:rsidRPr="00440A7A" w:rsidRDefault="00440A7A" w:rsidP="00440A7A">
            <w:pPr>
              <w:pStyle w:val="af2"/>
              <w:tabs>
                <w:tab w:val="left" w:pos="1276"/>
                <w:tab w:val="left" w:pos="1701"/>
              </w:tabs>
              <w:ind w:left="0" w:firstLine="106"/>
              <w:jc w:val="both"/>
              <w:rPr>
                <w:bCs/>
              </w:rPr>
            </w:pPr>
            <w:r w:rsidRPr="00440A7A">
              <w:rPr>
                <w:bCs/>
              </w:rPr>
              <w:t>При этом указанные участники применяют налоговые ставки по налогу, предусмотренные настоящей главой без учета положений настоящего пункта, в течени</w:t>
            </w:r>
            <w:r w:rsidRPr="00440A7A">
              <w:rPr>
                <w:b/>
                <w:bCs/>
              </w:rPr>
              <w:t>е</w:t>
            </w:r>
            <w:r w:rsidRPr="00440A7A">
              <w:rPr>
                <w:bCs/>
              </w:rPr>
              <w:t xml:space="preserve"> налогового периода, а также по итогам налогового периода в случае, если условия, предусмотренные статьей 288</w:t>
            </w:r>
            <w:r w:rsidRPr="00440A7A">
              <w:rPr>
                <w:bCs/>
                <w:vertAlign w:val="superscript"/>
              </w:rPr>
              <w:t>5</w:t>
            </w:r>
            <w:r w:rsidRPr="00440A7A">
              <w:rPr>
                <w:bCs/>
              </w:rPr>
              <w:t xml:space="preserve"> </w:t>
            </w:r>
            <w:r w:rsidRPr="00440A7A">
              <w:rPr>
                <w:b/>
                <w:bCs/>
              </w:rPr>
              <w:t>настоящего Кодекса</w:t>
            </w:r>
            <w:r w:rsidRPr="00440A7A">
              <w:rPr>
                <w:bCs/>
              </w:rPr>
              <w:t xml:space="preserve">, в отношении </w:t>
            </w:r>
            <w:r w:rsidRPr="00440A7A">
              <w:rPr>
                <w:b/>
                <w:bCs/>
              </w:rPr>
              <w:t>указанных</w:t>
            </w:r>
            <w:r w:rsidRPr="00440A7A">
              <w:rPr>
                <w:bCs/>
              </w:rPr>
              <w:t xml:space="preserve"> участников не выполняются.</w:t>
            </w:r>
            <w:r w:rsidRPr="00440A7A">
              <w:t>»</w:t>
            </w:r>
            <w:r w:rsidRPr="00440A7A">
              <w:rPr>
                <w:bCs/>
              </w:rPr>
              <w:t>;</w:t>
            </w:r>
          </w:p>
          <w:p w:rsidR="00440A7A" w:rsidRPr="00440A7A" w:rsidRDefault="00440A7A" w:rsidP="00440A7A">
            <w:pPr>
              <w:pStyle w:val="af2"/>
              <w:tabs>
                <w:tab w:val="left" w:pos="1276"/>
                <w:tab w:val="left" w:pos="1701"/>
              </w:tabs>
              <w:ind w:left="0" w:firstLine="106"/>
              <w:jc w:val="both"/>
              <w:rPr>
                <w:b/>
                <w:bCs/>
              </w:rPr>
            </w:pPr>
            <w:r w:rsidRPr="00440A7A">
              <w:rPr>
                <w:b/>
                <w:bCs/>
              </w:rPr>
              <w:t>е) в пункте 6 слова «пунктами 1</w:t>
            </w:r>
            <w:r w:rsidRPr="00440A7A">
              <w:rPr>
                <w:b/>
                <w:bCs/>
                <w:vertAlign w:val="superscript"/>
              </w:rPr>
              <w:t>4</w:t>
            </w:r>
            <w:r w:rsidRPr="00440A7A">
              <w:rPr>
                <w:b/>
                <w:bCs/>
              </w:rPr>
              <w:t>, 1</w:t>
            </w:r>
            <w:r w:rsidRPr="00440A7A">
              <w:rPr>
                <w:b/>
                <w:bCs/>
                <w:vertAlign w:val="superscript"/>
              </w:rPr>
              <w:t>6</w:t>
            </w:r>
            <w:r w:rsidRPr="00440A7A">
              <w:rPr>
                <w:b/>
                <w:bCs/>
              </w:rPr>
              <w:t>,» заменить словами «пунктами 1</w:t>
            </w:r>
            <w:r w:rsidRPr="00440A7A">
              <w:rPr>
                <w:b/>
                <w:bCs/>
                <w:vertAlign w:val="superscript"/>
              </w:rPr>
              <w:t>4</w:t>
            </w:r>
            <w:r w:rsidRPr="00440A7A">
              <w:rPr>
                <w:b/>
                <w:bCs/>
              </w:rPr>
              <w:t>, 1</w:t>
            </w:r>
            <w:r w:rsidRPr="00440A7A">
              <w:rPr>
                <w:b/>
                <w:bCs/>
                <w:vertAlign w:val="superscript"/>
              </w:rPr>
              <w:t>6</w:t>
            </w:r>
            <w:r w:rsidRPr="00440A7A">
              <w:rPr>
                <w:b/>
                <w:bCs/>
              </w:rPr>
              <w:t>, 1</w:t>
            </w:r>
            <w:r w:rsidRPr="00440A7A">
              <w:rPr>
                <w:b/>
                <w:bCs/>
                <w:vertAlign w:val="superscript"/>
              </w:rPr>
              <w:t>17-2</w:t>
            </w:r>
            <w:r w:rsidRPr="00440A7A">
              <w:rPr>
                <w:b/>
                <w:bCs/>
              </w:rPr>
              <w:t>,»;</w:t>
            </w:r>
          </w:p>
          <w:p w:rsidR="00440A7A" w:rsidRPr="00440A7A" w:rsidRDefault="00440A7A" w:rsidP="00440A7A">
            <w:pPr>
              <w:pStyle w:val="af2"/>
              <w:tabs>
                <w:tab w:val="left" w:pos="1276"/>
                <w:tab w:val="left" w:pos="1701"/>
              </w:tabs>
              <w:ind w:left="0" w:firstLine="106"/>
              <w:jc w:val="both"/>
              <w:rPr>
                <w:bCs/>
              </w:rPr>
            </w:pPr>
            <w:r w:rsidRPr="00440A7A">
              <w:rPr>
                <w:b/>
                <w:bCs/>
              </w:rPr>
              <w:t>ж</w:t>
            </w:r>
            <w:r w:rsidRPr="00440A7A">
              <w:rPr>
                <w:bCs/>
              </w:rPr>
              <w:t>) дополнить пунктом 8 следующего содержания:</w:t>
            </w:r>
          </w:p>
          <w:p w:rsidR="00617E8A" w:rsidRPr="00440A7A" w:rsidRDefault="00440A7A" w:rsidP="009E7FDF">
            <w:pPr>
              <w:widowControl w:val="0"/>
              <w:ind w:firstLine="106"/>
              <w:jc w:val="both"/>
              <w:rPr>
                <w:sz w:val="20"/>
              </w:rPr>
            </w:pPr>
            <w:r w:rsidRPr="00440A7A">
              <w:rPr>
                <w:sz w:val="20"/>
              </w:rPr>
              <w:t>«</w:t>
            </w:r>
            <w:r w:rsidRPr="00440A7A">
              <w:rPr>
                <w:bCs/>
                <w:sz w:val="20"/>
              </w:rPr>
              <w:t>8. Налоговые ставки, предусмотренные абзацами четвертым - шестым, восьмым - одиннадцатым пункта 1, пунктами 1</w:t>
            </w:r>
            <w:r w:rsidRPr="00440A7A">
              <w:rPr>
                <w:bCs/>
                <w:sz w:val="20"/>
                <w:vertAlign w:val="superscript"/>
              </w:rPr>
              <w:t>1</w:t>
            </w:r>
            <w:r w:rsidRPr="00440A7A">
              <w:rPr>
                <w:bCs/>
                <w:sz w:val="20"/>
              </w:rPr>
              <w:t>, 1</w:t>
            </w:r>
            <w:r w:rsidRPr="00440A7A">
              <w:rPr>
                <w:bCs/>
                <w:sz w:val="20"/>
                <w:vertAlign w:val="superscript"/>
              </w:rPr>
              <w:t>2</w:t>
            </w:r>
            <w:r w:rsidRPr="00440A7A">
              <w:rPr>
                <w:bCs/>
                <w:sz w:val="20"/>
              </w:rPr>
              <w:t>, 1</w:t>
            </w:r>
            <w:r w:rsidRPr="00440A7A">
              <w:rPr>
                <w:bCs/>
                <w:sz w:val="20"/>
                <w:vertAlign w:val="superscript"/>
              </w:rPr>
              <w:t>3</w:t>
            </w:r>
            <w:r w:rsidRPr="00440A7A">
              <w:rPr>
                <w:bCs/>
                <w:sz w:val="20"/>
              </w:rPr>
              <w:t>, 1</w:t>
            </w:r>
            <w:r w:rsidRPr="00440A7A">
              <w:rPr>
                <w:bCs/>
                <w:sz w:val="20"/>
                <w:vertAlign w:val="superscript"/>
              </w:rPr>
              <w:t>5</w:t>
            </w:r>
            <w:r w:rsidRPr="00440A7A">
              <w:rPr>
                <w:bCs/>
                <w:sz w:val="20"/>
              </w:rPr>
              <w:t>, 1</w:t>
            </w:r>
            <w:r w:rsidRPr="00440A7A">
              <w:rPr>
                <w:bCs/>
                <w:sz w:val="20"/>
                <w:vertAlign w:val="superscript"/>
              </w:rPr>
              <w:t>5-1</w:t>
            </w:r>
            <w:r w:rsidRPr="00440A7A">
              <w:rPr>
                <w:bCs/>
                <w:sz w:val="20"/>
              </w:rPr>
              <w:t>, 1</w:t>
            </w:r>
            <w:r w:rsidRPr="00440A7A">
              <w:rPr>
                <w:bCs/>
                <w:sz w:val="20"/>
                <w:vertAlign w:val="superscript"/>
              </w:rPr>
              <w:t>7</w:t>
            </w:r>
            <w:r w:rsidRPr="00440A7A">
              <w:rPr>
                <w:bCs/>
                <w:sz w:val="20"/>
              </w:rPr>
              <w:t xml:space="preserve"> - 1</w:t>
            </w:r>
            <w:r w:rsidRPr="00440A7A">
              <w:rPr>
                <w:bCs/>
                <w:sz w:val="20"/>
                <w:vertAlign w:val="superscript"/>
              </w:rPr>
              <w:t>9</w:t>
            </w:r>
            <w:r w:rsidRPr="00440A7A">
              <w:rPr>
                <w:bCs/>
                <w:sz w:val="20"/>
              </w:rPr>
              <w:t>, 1</w:t>
            </w:r>
            <w:r w:rsidRPr="00440A7A">
              <w:rPr>
                <w:bCs/>
                <w:sz w:val="20"/>
                <w:vertAlign w:val="superscript"/>
              </w:rPr>
              <w:t>12</w:t>
            </w:r>
            <w:r w:rsidRPr="00440A7A">
              <w:rPr>
                <w:bCs/>
                <w:sz w:val="20"/>
              </w:rPr>
              <w:t>, 1</w:t>
            </w:r>
            <w:r w:rsidRPr="00440A7A">
              <w:rPr>
                <w:bCs/>
                <w:sz w:val="20"/>
                <w:vertAlign w:val="superscript"/>
              </w:rPr>
              <w:t>14</w:t>
            </w:r>
            <w:r w:rsidRPr="00440A7A">
              <w:rPr>
                <w:bCs/>
                <w:sz w:val="20"/>
              </w:rPr>
              <w:t xml:space="preserve"> - 1</w:t>
            </w:r>
            <w:r w:rsidRPr="00440A7A">
              <w:rPr>
                <w:bCs/>
                <w:sz w:val="20"/>
                <w:vertAlign w:val="superscript"/>
              </w:rPr>
              <w:t>16</w:t>
            </w:r>
            <w:r w:rsidRPr="00440A7A">
              <w:rPr>
                <w:bCs/>
                <w:sz w:val="20"/>
              </w:rPr>
              <w:t>, 4, 4</w:t>
            </w:r>
            <w:r w:rsidRPr="00440A7A">
              <w:rPr>
                <w:bCs/>
                <w:sz w:val="20"/>
                <w:vertAlign w:val="superscript"/>
              </w:rPr>
              <w:t>1</w:t>
            </w:r>
            <w:r w:rsidRPr="00440A7A">
              <w:rPr>
                <w:bCs/>
                <w:sz w:val="20"/>
              </w:rPr>
              <w:t>, 4</w:t>
            </w:r>
            <w:r w:rsidRPr="00440A7A">
              <w:rPr>
                <w:bCs/>
                <w:sz w:val="20"/>
                <w:vertAlign w:val="superscript"/>
              </w:rPr>
              <w:t>3</w:t>
            </w:r>
            <w:r w:rsidRPr="00440A7A">
              <w:rPr>
                <w:bCs/>
                <w:sz w:val="20"/>
              </w:rPr>
              <w:t>, 4</w:t>
            </w:r>
            <w:r w:rsidRPr="00440A7A">
              <w:rPr>
                <w:bCs/>
                <w:sz w:val="20"/>
                <w:vertAlign w:val="superscript"/>
              </w:rPr>
              <w:t>5</w:t>
            </w:r>
            <w:r w:rsidRPr="00440A7A">
              <w:rPr>
                <w:bCs/>
                <w:sz w:val="20"/>
              </w:rPr>
              <w:t xml:space="preserve"> настоящей статьи, не применяются налогоплательщиками, которые имели на отчетную дату соответствующего отчетного (налогового) периода статус иностранного агента или в уставном капитале которых прямо и (или) косвенно участвуют лица, имевшие на </w:t>
            </w:r>
            <w:r w:rsidRPr="00440A7A">
              <w:rPr>
                <w:b/>
                <w:bCs/>
                <w:sz w:val="20"/>
              </w:rPr>
              <w:t>указанную</w:t>
            </w:r>
            <w:r w:rsidRPr="00440A7A">
              <w:rPr>
                <w:bCs/>
                <w:sz w:val="20"/>
              </w:rPr>
              <w:t xml:space="preserve"> дату статус иностранного агента</w:t>
            </w:r>
            <w:r w:rsidRPr="00440A7A">
              <w:rPr>
                <w:b/>
                <w:bCs/>
                <w:sz w:val="20"/>
              </w:rPr>
              <w:t>,</w:t>
            </w:r>
            <w:r w:rsidRPr="00440A7A">
              <w:rPr>
                <w:bCs/>
                <w:sz w:val="20"/>
              </w:rPr>
              <w:t xml:space="preserve"> и доля такого участия на указанную дату составляла совокупно не менее 10 процентов.</w:t>
            </w:r>
            <w:r w:rsidRPr="00440A7A">
              <w:rPr>
                <w:sz w:val="20"/>
              </w:rPr>
              <w:t>»</w:t>
            </w:r>
            <w:r w:rsidRPr="00440A7A">
              <w:rPr>
                <w:bCs/>
                <w:sz w:val="20"/>
              </w:rPr>
              <w:t>;</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bCs/>
                <w:sz w:val="20"/>
                <w:highlight w:val="white"/>
              </w:rPr>
            </w:pPr>
            <w:r w:rsidRPr="00A97D28">
              <w:rPr>
                <w:bCs/>
                <w:sz w:val="20"/>
                <w:highlight w:val="white"/>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bCs/>
                <w:sz w:val="20"/>
                <w:highlight w:val="white"/>
              </w:rPr>
            </w:pPr>
            <w:r w:rsidRPr="00A97D28">
              <w:rPr>
                <w:bCs/>
                <w:sz w:val="20"/>
                <w:highlight w:val="white"/>
              </w:rPr>
              <w:t xml:space="preserve">Дополнить новым пунктом 64 следующего содержания: </w:t>
            </w:r>
          </w:p>
          <w:p w:rsidR="00617E8A" w:rsidRPr="00A97D28" w:rsidRDefault="002F39B4" w:rsidP="00965239">
            <w:pPr>
              <w:ind w:firstLine="176"/>
              <w:jc w:val="both"/>
              <w:rPr>
                <w:bCs/>
                <w:sz w:val="20"/>
                <w:highlight w:val="white"/>
              </w:rPr>
            </w:pPr>
            <w:r>
              <w:rPr>
                <w:bCs/>
                <w:sz w:val="20"/>
                <w:highlight w:val="white"/>
              </w:rPr>
              <w:t>«</w:t>
            </w:r>
            <w:r w:rsidR="00446B97" w:rsidRPr="00446B97">
              <w:rPr>
                <w:bCs/>
                <w:sz w:val="20"/>
                <w:highlight w:val="white"/>
              </w:rPr>
              <w:t>64) подпункт 3 пункта 2 статьи 284</w:t>
            </w:r>
            <w:r w:rsidR="00446B97" w:rsidRPr="00446B97">
              <w:rPr>
                <w:bCs/>
                <w:sz w:val="20"/>
                <w:highlight w:val="white"/>
                <w:vertAlign w:val="superscript"/>
              </w:rPr>
              <w:t>10</w:t>
            </w:r>
            <w:r w:rsidR="00446B97" w:rsidRPr="00446B97">
              <w:rPr>
                <w:bCs/>
                <w:sz w:val="20"/>
                <w:highlight w:val="white"/>
              </w:rPr>
              <w:t xml:space="preserve"> после слов «не учитываются» дополнить словами «расходы по операциям с ценными бумагами, а также»;</w:t>
            </w:r>
          </w:p>
        </w:tc>
        <w:tc>
          <w:tcPr>
            <w:tcW w:w="4324" w:type="dxa"/>
            <w:shd w:val="clear" w:color="auto" w:fill="auto"/>
          </w:tcPr>
          <w:p w:rsidR="00617E8A" w:rsidRPr="00A97D28" w:rsidRDefault="00446B97" w:rsidP="00965239">
            <w:pPr>
              <w:ind w:firstLine="176"/>
              <w:jc w:val="both"/>
              <w:rPr>
                <w:b/>
                <w:bCs/>
                <w:sz w:val="20"/>
              </w:rPr>
            </w:pPr>
            <w:r w:rsidRPr="00446B97">
              <w:rPr>
                <w:b/>
                <w:bCs/>
                <w:sz w:val="20"/>
              </w:rPr>
              <w:t>64) подпункт 3 пункта 2 статьи 284</w:t>
            </w:r>
            <w:r w:rsidRPr="00446B97">
              <w:rPr>
                <w:b/>
                <w:bCs/>
                <w:sz w:val="20"/>
                <w:vertAlign w:val="superscript"/>
              </w:rPr>
              <w:t>10</w:t>
            </w:r>
            <w:r w:rsidRPr="00446B97">
              <w:rPr>
                <w:b/>
                <w:bCs/>
                <w:sz w:val="20"/>
              </w:rPr>
              <w:t xml:space="preserve"> после слов «не учитываются» дополнить словами «расходы по операциям с ценными бумагами, а также»;</w:t>
            </w:r>
          </w:p>
        </w:tc>
        <w:tc>
          <w:tcPr>
            <w:tcW w:w="1418" w:type="dxa"/>
          </w:tcPr>
          <w:p w:rsidR="00617E8A" w:rsidRPr="00185E6C" w:rsidRDefault="00617E8A" w:rsidP="00185E6C">
            <w:pPr>
              <w:ind w:left="34"/>
              <w:jc w:val="both"/>
              <w:rPr>
                <w:b/>
                <w:bCs/>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52 статьи 2</w:t>
            </w:r>
          </w:p>
          <w:p w:rsidR="00617E8A" w:rsidRPr="00A97D28" w:rsidRDefault="00617E8A" w:rsidP="00965239">
            <w:pPr>
              <w:ind w:firstLine="176"/>
              <w:jc w:val="both"/>
              <w:rPr>
                <w:bCs/>
                <w:sz w:val="20"/>
                <w:highlight w:val="white"/>
              </w:rPr>
            </w:pPr>
            <w:r w:rsidRPr="00A97D28">
              <w:rPr>
                <w:bCs/>
                <w:sz w:val="20"/>
                <w:highlight w:val="white"/>
              </w:rPr>
              <w:t>52) в статье 286</w:t>
            </w:r>
            <w:r w:rsidRPr="00A97D28">
              <w:rPr>
                <w:bCs/>
                <w:sz w:val="20"/>
                <w:highlight w:val="white"/>
                <w:vertAlign w:val="superscript"/>
              </w:rPr>
              <w:t>1</w:t>
            </w:r>
            <w:r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lastRenderedPageBreak/>
              <w:t xml:space="preserve">а) пункт 1 после слов </w:t>
            </w:r>
            <w:r w:rsidR="002F39B4">
              <w:rPr>
                <w:bCs/>
                <w:sz w:val="20"/>
                <w:highlight w:val="white"/>
              </w:rPr>
              <w:t>«</w:t>
            </w:r>
            <w:r w:rsidRPr="00A97D28">
              <w:rPr>
                <w:bCs/>
                <w:sz w:val="20"/>
                <w:highlight w:val="white"/>
              </w:rPr>
              <w:t>пунктом 1</w:t>
            </w:r>
            <w:r w:rsidR="002F39B4">
              <w:rPr>
                <w:bCs/>
                <w:sz w:val="20"/>
                <w:highlight w:val="white"/>
              </w:rPr>
              <w:t>»</w:t>
            </w:r>
            <w:r w:rsidRPr="00A97D28">
              <w:rPr>
                <w:bCs/>
                <w:sz w:val="20"/>
                <w:highlight w:val="white"/>
              </w:rPr>
              <w:t xml:space="preserve"> дополнить словами </w:t>
            </w:r>
            <w:r w:rsidR="002F39B4">
              <w:rPr>
                <w:bCs/>
                <w:sz w:val="20"/>
                <w:highlight w:val="white"/>
              </w:rPr>
              <w:t>«</w:t>
            </w:r>
            <w:r w:rsidRPr="00A97D28">
              <w:rPr>
                <w:bCs/>
                <w:sz w:val="20"/>
                <w:highlight w:val="white"/>
              </w:rPr>
              <w:t>или 1</w:t>
            </w:r>
            <w:r w:rsidRPr="00A97D28">
              <w:rPr>
                <w:bCs/>
                <w:sz w:val="20"/>
                <w:highlight w:val="white"/>
                <w:vertAlign w:val="superscript"/>
              </w:rPr>
              <w:t>19</w:t>
            </w:r>
            <w:r w:rsidR="002F39B4">
              <w:rPr>
                <w:bCs/>
                <w:sz w:val="20"/>
                <w:highlight w:val="white"/>
              </w:rPr>
              <w:t>»</w:t>
            </w:r>
            <w:r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б) абзац седьмой пункта 3 изложить в следующей редакции:</w:t>
            </w:r>
          </w:p>
          <w:p w:rsidR="00617E8A" w:rsidRPr="00A97D28" w:rsidRDefault="002F39B4" w:rsidP="00965239">
            <w:pPr>
              <w:ind w:firstLine="176"/>
              <w:jc w:val="both"/>
              <w:rPr>
                <w:bCs/>
                <w:sz w:val="20"/>
                <w:highlight w:val="white"/>
              </w:rPr>
            </w:pPr>
            <w:r>
              <w:rPr>
                <w:bCs/>
                <w:sz w:val="20"/>
                <w:highlight w:val="white"/>
              </w:rPr>
              <w:t>«</w:t>
            </w:r>
            <w:r w:rsidR="00617E8A" w:rsidRPr="00A97D28">
              <w:rPr>
                <w:bCs/>
                <w:sz w:val="20"/>
                <w:highlight w:val="white"/>
              </w:rPr>
              <w:t xml:space="preserve">При этом сумма налога (авансового платежа), подлежащая уплате </w:t>
            </w:r>
            <w:r w:rsidR="00617E8A" w:rsidRPr="00A97D28">
              <w:rPr>
                <w:bCs/>
                <w:sz w:val="20"/>
                <w:highlight w:val="white"/>
              </w:rPr>
              <w:br/>
              <w:t>в федеральный бюджет в текущем налоговом (отчетном) периоде, не может быть уменьшена на величину большую, чем расчетная сумма налога, исчисленная от налоговой базы текущего налогового (отчетного) периода, при условии применения ставки налога в размере 2 процентов (3 процентов - в 2025 - 2030 годах).</w:t>
            </w:r>
            <w:r>
              <w:rPr>
                <w:bCs/>
                <w:sz w:val="20"/>
                <w:highlight w:val="white"/>
              </w:rPr>
              <w:t>»</w:t>
            </w:r>
            <w:r w:rsidR="00617E8A"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 xml:space="preserve">в) в абзаце третьем пункта 4 слова </w:t>
            </w:r>
            <w:r w:rsidR="002F39B4">
              <w:rPr>
                <w:bCs/>
                <w:sz w:val="20"/>
                <w:highlight w:val="white"/>
              </w:rPr>
              <w:t>«</w:t>
            </w:r>
            <w:r w:rsidRPr="00A97D28">
              <w:rPr>
                <w:bCs/>
                <w:sz w:val="20"/>
                <w:highlight w:val="white"/>
              </w:rPr>
              <w:t>указанным в пункте 3 статьи 286</w:t>
            </w:r>
            <w:r w:rsidRPr="00A97D28">
              <w:rPr>
                <w:bCs/>
                <w:sz w:val="20"/>
                <w:highlight w:val="white"/>
                <w:vertAlign w:val="superscript"/>
              </w:rPr>
              <w:t>2</w:t>
            </w:r>
            <w:r w:rsidRPr="00A97D28">
              <w:rPr>
                <w:bCs/>
                <w:sz w:val="20"/>
                <w:highlight w:val="white"/>
              </w:rPr>
              <w:t xml:space="preserve"> настоящего Кодекса</w:t>
            </w:r>
            <w:r w:rsidR="002F39B4">
              <w:rPr>
                <w:bCs/>
                <w:sz w:val="20"/>
                <w:highlight w:val="white"/>
              </w:rPr>
              <w:t>»</w:t>
            </w:r>
            <w:r w:rsidRPr="00A97D28">
              <w:rPr>
                <w:bCs/>
                <w:sz w:val="20"/>
                <w:highlight w:val="white"/>
              </w:rPr>
              <w:t xml:space="preserve"> заменить словами </w:t>
            </w:r>
            <w:r w:rsidR="002F39B4">
              <w:rPr>
                <w:bCs/>
                <w:sz w:val="20"/>
                <w:highlight w:val="white"/>
              </w:rPr>
              <w:t>«</w:t>
            </w:r>
            <w:r w:rsidRPr="00A97D28">
              <w:rPr>
                <w:bCs/>
                <w:sz w:val="20"/>
                <w:highlight w:val="white"/>
              </w:rPr>
              <w:t>к которым применен федеральный инвестиционный налоговый вычет в соответствии со статьей 286</w:t>
            </w:r>
            <w:r w:rsidRPr="00A97D28">
              <w:rPr>
                <w:bCs/>
                <w:sz w:val="20"/>
                <w:highlight w:val="white"/>
                <w:vertAlign w:val="superscript"/>
              </w:rPr>
              <w:t>2</w:t>
            </w:r>
            <w:r w:rsidRPr="00A97D28">
              <w:rPr>
                <w:bCs/>
                <w:sz w:val="20"/>
                <w:highlight w:val="white"/>
              </w:rPr>
              <w:t xml:space="preserve"> настоящего Кодекса</w:t>
            </w:r>
            <w:r w:rsidR="002F39B4">
              <w:rPr>
                <w:bCs/>
                <w:sz w:val="20"/>
                <w:highlight w:val="white"/>
              </w:rPr>
              <w:t>»</w:t>
            </w:r>
            <w:r w:rsidRPr="00A97D28">
              <w:rPr>
                <w:bCs/>
                <w:sz w:val="20"/>
                <w:highlight w:val="white"/>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ind w:firstLine="176"/>
              <w:jc w:val="both"/>
              <w:rPr>
                <w:bCs/>
                <w:sz w:val="20"/>
                <w:highlight w:val="white"/>
              </w:rPr>
            </w:pPr>
            <w:r w:rsidRPr="00A97D28">
              <w:rPr>
                <w:bCs/>
                <w:sz w:val="20"/>
                <w:highlight w:val="white"/>
              </w:rPr>
              <w:t>Пункты 51 - 60 считать пунктами 65 - 74</w:t>
            </w:r>
          </w:p>
          <w:p w:rsidR="00617E8A" w:rsidRPr="00A97D28" w:rsidRDefault="0074376C" w:rsidP="0074376C">
            <w:pPr>
              <w:ind w:left="176"/>
              <w:jc w:val="both"/>
              <w:rPr>
                <w:bCs/>
                <w:sz w:val="20"/>
                <w:highlight w:val="white"/>
              </w:rPr>
            </w:pPr>
            <w:r>
              <w:rPr>
                <w:bCs/>
                <w:sz w:val="20"/>
                <w:highlight w:val="white"/>
              </w:rPr>
              <w:t>В</w:t>
            </w:r>
            <w:r w:rsidR="00617E8A" w:rsidRPr="00A97D28">
              <w:rPr>
                <w:bCs/>
                <w:sz w:val="20"/>
                <w:highlight w:val="white"/>
              </w:rPr>
              <w:t xml:space="preserve"> пункте 66:</w:t>
            </w:r>
          </w:p>
          <w:p w:rsidR="00617E8A" w:rsidRPr="00A97D28" w:rsidRDefault="00617E8A" w:rsidP="00965239">
            <w:pPr>
              <w:ind w:firstLine="176"/>
              <w:jc w:val="both"/>
              <w:rPr>
                <w:bCs/>
                <w:sz w:val="20"/>
                <w:highlight w:val="white"/>
              </w:rPr>
            </w:pPr>
            <w:r w:rsidRPr="00A97D28">
              <w:rPr>
                <w:bCs/>
                <w:sz w:val="20"/>
                <w:highlight w:val="white"/>
              </w:rPr>
              <w:lastRenderedPageBreak/>
              <w:t xml:space="preserve">а) дополнить новым подпунктом </w:t>
            </w:r>
            <w:r w:rsidR="002F39B4">
              <w:rPr>
                <w:bCs/>
                <w:sz w:val="20"/>
                <w:highlight w:val="white"/>
              </w:rPr>
              <w:t>«</w:t>
            </w:r>
            <w:r w:rsidRPr="00A97D28">
              <w:rPr>
                <w:bCs/>
                <w:sz w:val="20"/>
                <w:highlight w:val="white"/>
              </w:rPr>
              <w:t>б</w:t>
            </w:r>
            <w:r w:rsidR="002F39B4">
              <w:rPr>
                <w:bCs/>
                <w:sz w:val="20"/>
                <w:highlight w:val="white"/>
              </w:rPr>
              <w:t>»</w:t>
            </w:r>
            <w:r w:rsidRPr="00A97D28">
              <w:rPr>
                <w:bCs/>
                <w:sz w:val="20"/>
                <w:highlight w:val="white"/>
              </w:rPr>
              <w:t xml:space="preserve"> следующего содержания:</w:t>
            </w:r>
          </w:p>
          <w:p w:rsidR="0074376C" w:rsidRPr="0074376C" w:rsidRDefault="002F39B4" w:rsidP="0074376C">
            <w:pPr>
              <w:ind w:firstLine="176"/>
              <w:rPr>
                <w:bCs/>
                <w:sz w:val="20"/>
                <w:highlight w:val="white"/>
              </w:rPr>
            </w:pPr>
            <w:r>
              <w:rPr>
                <w:bCs/>
                <w:sz w:val="20"/>
                <w:highlight w:val="white"/>
              </w:rPr>
              <w:t>«</w:t>
            </w:r>
            <w:r w:rsidR="0074376C" w:rsidRPr="0074376C">
              <w:rPr>
                <w:bCs/>
                <w:sz w:val="20"/>
                <w:highlight w:val="white"/>
              </w:rPr>
              <w:t>б) пункт 2 дополнить подпунктом 11 следующего содержания:</w:t>
            </w:r>
          </w:p>
          <w:p w:rsidR="00617E8A" w:rsidRPr="0074376C" w:rsidRDefault="0074376C" w:rsidP="0074376C">
            <w:pPr>
              <w:ind w:firstLine="176"/>
              <w:jc w:val="both"/>
              <w:rPr>
                <w:bCs/>
                <w:sz w:val="20"/>
                <w:highlight w:val="white"/>
              </w:rPr>
            </w:pPr>
            <w:r w:rsidRPr="0074376C">
              <w:rPr>
                <w:bCs/>
                <w:sz w:val="20"/>
                <w:highlight w:val="white"/>
              </w:rPr>
              <w:t>«11) не более 100 процентов суммы затрат, которые определены законом субъекта Российской Федерации, на территории которого принимается решение о введении инвестиционного налогового вычета применительно к таким расходам.»;</w:t>
            </w:r>
          </w:p>
          <w:p w:rsidR="00617E8A" w:rsidRPr="00A97D28" w:rsidRDefault="00617E8A" w:rsidP="00965239">
            <w:pPr>
              <w:ind w:firstLine="176"/>
              <w:jc w:val="both"/>
              <w:rPr>
                <w:bCs/>
                <w:sz w:val="20"/>
                <w:highlight w:val="white"/>
              </w:rPr>
            </w:pPr>
            <w:r w:rsidRPr="00A97D28">
              <w:rPr>
                <w:bCs/>
                <w:sz w:val="20"/>
                <w:highlight w:val="white"/>
              </w:rPr>
              <w:t xml:space="preserve">б) подпункты </w:t>
            </w:r>
            <w:r w:rsidR="002F39B4">
              <w:rPr>
                <w:bCs/>
                <w:sz w:val="20"/>
                <w:highlight w:val="white"/>
              </w:rPr>
              <w:t>«</w:t>
            </w:r>
            <w:r w:rsidRPr="00A97D28">
              <w:rPr>
                <w:bCs/>
                <w:sz w:val="20"/>
                <w:highlight w:val="white"/>
              </w:rPr>
              <w:t>б</w:t>
            </w:r>
            <w:r w:rsidR="002F39B4">
              <w:rPr>
                <w:bCs/>
                <w:sz w:val="20"/>
                <w:highlight w:val="white"/>
              </w:rPr>
              <w:t>»</w:t>
            </w:r>
            <w:r w:rsidRPr="00A97D28">
              <w:rPr>
                <w:bCs/>
                <w:sz w:val="20"/>
                <w:highlight w:val="white"/>
              </w:rPr>
              <w:t xml:space="preserve"> и </w:t>
            </w:r>
            <w:r w:rsidR="002F39B4">
              <w:rPr>
                <w:bCs/>
                <w:sz w:val="20"/>
                <w:highlight w:val="white"/>
              </w:rPr>
              <w:t>«</w:t>
            </w:r>
            <w:r w:rsidRPr="00A97D28">
              <w:rPr>
                <w:bCs/>
                <w:sz w:val="20"/>
                <w:highlight w:val="white"/>
              </w:rPr>
              <w:t>в</w:t>
            </w:r>
            <w:r w:rsidR="002F39B4">
              <w:rPr>
                <w:bCs/>
                <w:sz w:val="20"/>
                <w:highlight w:val="white"/>
              </w:rPr>
              <w:t>»</w:t>
            </w:r>
            <w:r w:rsidRPr="00A97D28">
              <w:rPr>
                <w:bCs/>
                <w:sz w:val="20"/>
                <w:highlight w:val="white"/>
              </w:rPr>
              <w:t xml:space="preserve"> считать соответственно подпунктами </w:t>
            </w:r>
            <w:r w:rsidR="002F39B4">
              <w:rPr>
                <w:bCs/>
                <w:sz w:val="20"/>
                <w:highlight w:val="white"/>
              </w:rPr>
              <w:t>«</w:t>
            </w:r>
            <w:r w:rsidRPr="00A97D28">
              <w:rPr>
                <w:bCs/>
                <w:sz w:val="20"/>
                <w:highlight w:val="white"/>
              </w:rPr>
              <w:t>в</w:t>
            </w:r>
            <w:r w:rsidR="002F39B4">
              <w:rPr>
                <w:bCs/>
                <w:sz w:val="20"/>
                <w:highlight w:val="white"/>
              </w:rPr>
              <w:t>»</w:t>
            </w:r>
            <w:r w:rsidRPr="00A97D28">
              <w:rPr>
                <w:bCs/>
                <w:sz w:val="20"/>
                <w:highlight w:val="white"/>
              </w:rPr>
              <w:t xml:space="preserve"> и </w:t>
            </w:r>
            <w:r w:rsidR="002F39B4">
              <w:rPr>
                <w:bCs/>
                <w:sz w:val="20"/>
                <w:highlight w:val="white"/>
              </w:rPr>
              <w:t>«</w:t>
            </w:r>
            <w:r w:rsidRPr="00A97D28">
              <w:rPr>
                <w:bCs/>
                <w:sz w:val="20"/>
                <w:highlight w:val="white"/>
              </w:rPr>
              <w:t>г</w:t>
            </w:r>
            <w:r w:rsidR="002F39B4">
              <w:rPr>
                <w:bCs/>
                <w:sz w:val="20"/>
                <w:highlight w:val="white"/>
              </w:rPr>
              <w:t>»</w:t>
            </w:r>
            <w:r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 xml:space="preserve">в) подпункт </w:t>
            </w:r>
            <w:r w:rsidR="002F39B4">
              <w:rPr>
                <w:bCs/>
                <w:sz w:val="20"/>
                <w:highlight w:val="white"/>
              </w:rPr>
              <w:t>«</w:t>
            </w:r>
            <w:r w:rsidRPr="00A97D28">
              <w:rPr>
                <w:bCs/>
                <w:sz w:val="20"/>
                <w:highlight w:val="white"/>
              </w:rPr>
              <w:t>в</w:t>
            </w:r>
            <w:r w:rsidR="002F39B4">
              <w:rPr>
                <w:bCs/>
                <w:sz w:val="20"/>
                <w:highlight w:val="white"/>
              </w:rPr>
              <w:t>»</w:t>
            </w:r>
            <w:r w:rsidRPr="00A97D28">
              <w:rPr>
                <w:bCs/>
                <w:sz w:val="20"/>
                <w:highlight w:val="white"/>
              </w:rPr>
              <w:t xml:space="preserve"> изложить в следующей редакции:</w:t>
            </w:r>
          </w:p>
          <w:p w:rsidR="0074376C" w:rsidRPr="0074376C" w:rsidRDefault="002F39B4" w:rsidP="0074376C">
            <w:pPr>
              <w:ind w:firstLine="176"/>
              <w:jc w:val="both"/>
              <w:rPr>
                <w:bCs/>
                <w:sz w:val="20"/>
                <w:highlight w:val="white"/>
              </w:rPr>
            </w:pPr>
            <w:r w:rsidRPr="0074376C">
              <w:rPr>
                <w:bCs/>
                <w:sz w:val="20"/>
                <w:highlight w:val="white"/>
              </w:rPr>
              <w:t>«</w:t>
            </w:r>
            <w:r w:rsidR="0074376C" w:rsidRPr="0074376C">
              <w:rPr>
                <w:bCs/>
                <w:sz w:val="20"/>
                <w:highlight w:val="white"/>
              </w:rPr>
              <w:t>в) в пункте 3:</w:t>
            </w:r>
          </w:p>
          <w:p w:rsidR="00617E8A" w:rsidRPr="0074376C" w:rsidRDefault="0074376C" w:rsidP="0074376C">
            <w:pPr>
              <w:ind w:firstLine="176"/>
              <w:jc w:val="both"/>
              <w:rPr>
                <w:bCs/>
                <w:sz w:val="20"/>
                <w:highlight w:val="white"/>
              </w:rPr>
            </w:pPr>
            <w:r w:rsidRPr="0074376C">
              <w:rPr>
                <w:bCs/>
                <w:sz w:val="20"/>
                <w:highlight w:val="white"/>
              </w:rPr>
              <w:t>абзац первый после слов «Если налогоплательщик» дополнить словами «, за исключением налогоплательщика, указанного в подпункте 4 пункта 11 настоящей статьи,»;</w:t>
            </w:r>
          </w:p>
          <w:p w:rsidR="00617E8A" w:rsidRPr="00A97D28" w:rsidRDefault="00617E8A" w:rsidP="00965239">
            <w:pPr>
              <w:ind w:firstLine="176"/>
              <w:jc w:val="both"/>
              <w:rPr>
                <w:bCs/>
                <w:sz w:val="20"/>
                <w:highlight w:val="white"/>
              </w:rPr>
            </w:pPr>
            <w:r w:rsidRPr="00A97D28">
              <w:rPr>
                <w:bCs/>
                <w:sz w:val="20"/>
                <w:highlight w:val="white"/>
              </w:rPr>
              <w:t>абзац седьмой изложить в следующей редакции:</w:t>
            </w:r>
          </w:p>
          <w:p w:rsidR="00617E8A" w:rsidRPr="00A97D28" w:rsidRDefault="002F39B4" w:rsidP="00965239">
            <w:pPr>
              <w:ind w:firstLine="176"/>
              <w:jc w:val="both"/>
              <w:rPr>
                <w:bCs/>
                <w:sz w:val="20"/>
                <w:highlight w:val="white"/>
              </w:rPr>
            </w:pPr>
            <w:r>
              <w:rPr>
                <w:bCs/>
                <w:sz w:val="20"/>
                <w:highlight w:val="white"/>
              </w:rPr>
              <w:t>«</w:t>
            </w:r>
            <w:r w:rsidR="00617E8A" w:rsidRPr="00A97D28">
              <w:rPr>
                <w:bCs/>
                <w:sz w:val="20"/>
                <w:highlight w:val="white"/>
              </w:rPr>
              <w:t>При этом сумма налога (авансового платежа), подлежащая уплате в федеральный бюджет в текущем налоговом (отчетном) периоде, не может быть уменьшена на величину большую, чем расчетная сумма налога, исчисленная от налоговой базы текущего налогового (отчетного) периода, при условии применения ставки налога в размере 2 процентов (3 процентов - в 2025 - 2030 годах).</w:t>
            </w:r>
            <w:r>
              <w:rPr>
                <w:bCs/>
                <w:sz w:val="20"/>
                <w:highlight w:val="white"/>
              </w:rPr>
              <w:t>»</w:t>
            </w:r>
            <w:r w:rsidR="00617E8A" w:rsidRPr="00A97D28">
              <w:rPr>
                <w:bCs/>
                <w:sz w:val="20"/>
                <w:highlight w:val="white"/>
              </w:rPr>
              <w:t>;</w:t>
            </w:r>
            <w:r>
              <w:rPr>
                <w:bCs/>
                <w:sz w:val="20"/>
                <w:highlight w:val="white"/>
              </w:rPr>
              <w:t>»</w:t>
            </w:r>
            <w:r w:rsidR="00617E8A"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 xml:space="preserve">г) подпункт </w:t>
            </w:r>
            <w:r w:rsidR="002F39B4">
              <w:rPr>
                <w:bCs/>
                <w:sz w:val="20"/>
                <w:highlight w:val="white"/>
              </w:rPr>
              <w:t>«</w:t>
            </w:r>
            <w:r w:rsidRPr="00A97D28">
              <w:rPr>
                <w:bCs/>
                <w:sz w:val="20"/>
                <w:highlight w:val="white"/>
              </w:rPr>
              <w:t>г</w:t>
            </w:r>
            <w:r w:rsidR="002F39B4">
              <w:rPr>
                <w:bCs/>
                <w:sz w:val="20"/>
                <w:highlight w:val="white"/>
              </w:rPr>
              <w:t>»</w:t>
            </w:r>
            <w:r w:rsidRPr="00A97D28">
              <w:rPr>
                <w:bCs/>
                <w:sz w:val="20"/>
                <w:highlight w:val="white"/>
              </w:rPr>
              <w:t xml:space="preserve"> изложить в следующей редакции:</w:t>
            </w:r>
          </w:p>
          <w:p w:rsidR="0074376C" w:rsidRPr="0074376C" w:rsidRDefault="002F39B4" w:rsidP="0074376C">
            <w:pPr>
              <w:ind w:firstLine="176"/>
              <w:jc w:val="both"/>
              <w:rPr>
                <w:bCs/>
                <w:sz w:val="20"/>
                <w:highlight w:val="white"/>
              </w:rPr>
            </w:pPr>
            <w:r w:rsidRPr="0074376C">
              <w:rPr>
                <w:bCs/>
                <w:sz w:val="20"/>
                <w:highlight w:val="white"/>
              </w:rPr>
              <w:t>«</w:t>
            </w:r>
            <w:r w:rsidR="0074376C" w:rsidRPr="0074376C">
              <w:rPr>
                <w:bCs/>
                <w:sz w:val="20"/>
                <w:highlight w:val="white"/>
              </w:rPr>
              <w:t>г) в пункте 4:</w:t>
            </w:r>
          </w:p>
          <w:p w:rsidR="0074376C" w:rsidRPr="0074376C" w:rsidRDefault="0074376C" w:rsidP="0074376C">
            <w:pPr>
              <w:ind w:firstLine="176"/>
              <w:jc w:val="both"/>
              <w:rPr>
                <w:bCs/>
                <w:sz w:val="20"/>
                <w:highlight w:val="white"/>
              </w:rPr>
            </w:pPr>
            <w:r w:rsidRPr="0074376C">
              <w:rPr>
                <w:bCs/>
                <w:sz w:val="20"/>
                <w:highlight w:val="white"/>
              </w:rPr>
              <w:t>в абзаце третьем слова «указанным в пункте 3 статьи» заменить словами «к которым применен федеральный инвестиционный налоговый вычет в соответствии со статьей»;</w:t>
            </w:r>
          </w:p>
          <w:p w:rsidR="0074376C" w:rsidRPr="0074376C" w:rsidRDefault="0074376C" w:rsidP="0074376C">
            <w:pPr>
              <w:ind w:firstLine="176"/>
              <w:jc w:val="both"/>
              <w:rPr>
                <w:bCs/>
                <w:sz w:val="20"/>
                <w:highlight w:val="white"/>
              </w:rPr>
            </w:pPr>
            <w:r w:rsidRPr="0074376C">
              <w:rPr>
                <w:bCs/>
                <w:sz w:val="20"/>
                <w:highlight w:val="white"/>
              </w:rPr>
              <w:t>дополнить абзацем двенадцатым следующего содержания:</w:t>
            </w:r>
          </w:p>
          <w:p w:rsidR="00617E8A" w:rsidRPr="0074376C" w:rsidRDefault="0074376C" w:rsidP="0074376C">
            <w:pPr>
              <w:ind w:firstLine="176"/>
              <w:jc w:val="both"/>
              <w:rPr>
                <w:bCs/>
                <w:sz w:val="20"/>
                <w:highlight w:val="white"/>
              </w:rPr>
            </w:pPr>
            <w:r w:rsidRPr="0074376C">
              <w:rPr>
                <w:bCs/>
                <w:sz w:val="20"/>
                <w:highlight w:val="white"/>
              </w:rPr>
              <w:t xml:space="preserve">«Инвестиционный налоговый вычет в виде затрат, указанных в подпункте 11 пункта 2 настоящей статьи, применяется по месту нахождения организации и (или) по месту </w:t>
            </w:r>
            <w:r w:rsidRPr="0074376C">
              <w:rPr>
                <w:bCs/>
                <w:sz w:val="20"/>
                <w:highlight w:val="white"/>
              </w:rPr>
              <w:lastRenderedPageBreak/>
              <w:t>нахождения ее обособленных подразделений при условии, что организация и (или) ее обособленные подразделения, осуществившие подобные затраты, находятся на территории того субъекта Российской Федерации, который предоставил право на применение указанного вычета, с учетом положений пункта 6 настоящей статьи.»;</w:t>
            </w:r>
            <w:r w:rsidR="00617E8A" w:rsidRPr="0074376C">
              <w:rPr>
                <w:bCs/>
                <w:sz w:val="20"/>
                <w:highlight w:val="white"/>
              </w:rPr>
              <w:t xml:space="preserve"> </w:t>
            </w:r>
          </w:p>
          <w:p w:rsidR="00617E8A" w:rsidRPr="00A97D28" w:rsidRDefault="00617E8A" w:rsidP="00965239">
            <w:pPr>
              <w:ind w:firstLine="176"/>
              <w:jc w:val="both"/>
              <w:rPr>
                <w:bCs/>
                <w:sz w:val="20"/>
                <w:highlight w:val="white"/>
              </w:rPr>
            </w:pPr>
            <w:r w:rsidRPr="00A97D28">
              <w:rPr>
                <w:bCs/>
                <w:sz w:val="20"/>
                <w:highlight w:val="white"/>
              </w:rPr>
              <w:t xml:space="preserve">д) дополнить подпунктами </w:t>
            </w:r>
            <w:r w:rsidR="002F39B4">
              <w:rPr>
                <w:bCs/>
                <w:sz w:val="20"/>
                <w:highlight w:val="white"/>
              </w:rPr>
              <w:t>«</w:t>
            </w:r>
            <w:r w:rsidRPr="00A97D28">
              <w:rPr>
                <w:bCs/>
                <w:sz w:val="20"/>
                <w:highlight w:val="white"/>
              </w:rPr>
              <w:t>д</w:t>
            </w:r>
            <w:r w:rsidR="002F39B4">
              <w:rPr>
                <w:bCs/>
                <w:sz w:val="20"/>
                <w:highlight w:val="white"/>
              </w:rPr>
              <w:t>»</w:t>
            </w:r>
            <w:r w:rsidRPr="00A97D28">
              <w:rPr>
                <w:bCs/>
                <w:sz w:val="20"/>
                <w:highlight w:val="white"/>
              </w:rPr>
              <w:t xml:space="preserve"> - </w:t>
            </w:r>
            <w:r w:rsidR="002F39B4">
              <w:rPr>
                <w:bCs/>
                <w:sz w:val="20"/>
                <w:highlight w:val="white"/>
              </w:rPr>
              <w:t>«</w:t>
            </w:r>
            <w:r w:rsidRPr="00A97D28">
              <w:rPr>
                <w:bCs/>
                <w:sz w:val="20"/>
                <w:highlight w:val="white"/>
              </w:rPr>
              <w:t>и</w:t>
            </w:r>
            <w:r w:rsidR="002F39B4">
              <w:rPr>
                <w:bCs/>
                <w:sz w:val="20"/>
                <w:highlight w:val="white"/>
              </w:rPr>
              <w:t>»</w:t>
            </w:r>
            <w:r w:rsidRPr="00A97D28">
              <w:rPr>
                <w:bCs/>
                <w:sz w:val="20"/>
                <w:highlight w:val="white"/>
              </w:rPr>
              <w:t xml:space="preserve"> следующего содержания:</w:t>
            </w:r>
          </w:p>
          <w:p w:rsidR="0074376C" w:rsidRPr="0074376C" w:rsidRDefault="002F39B4" w:rsidP="0074376C">
            <w:pPr>
              <w:ind w:firstLine="176"/>
              <w:jc w:val="both"/>
              <w:rPr>
                <w:bCs/>
                <w:sz w:val="20"/>
                <w:highlight w:val="white"/>
              </w:rPr>
            </w:pPr>
            <w:r>
              <w:rPr>
                <w:bCs/>
                <w:sz w:val="20"/>
                <w:highlight w:val="white"/>
              </w:rPr>
              <w:t>«</w:t>
            </w:r>
            <w:r w:rsidR="0074376C" w:rsidRPr="0074376C">
              <w:rPr>
                <w:bCs/>
                <w:sz w:val="20"/>
                <w:highlight w:val="white"/>
              </w:rPr>
              <w:t>д) пункт 5 дополнить абзацем одиннадцатым следующего содержания:</w:t>
            </w:r>
          </w:p>
          <w:p w:rsidR="00617E8A" w:rsidRPr="0074376C" w:rsidRDefault="0074376C" w:rsidP="0074376C">
            <w:pPr>
              <w:ind w:firstLine="176"/>
              <w:jc w:val="both"/>
              <w:rPr>
                <w:bCs/>
                <w:sz w:val="20"/>
                <w:highlight w:val="white"/>
              </w:rPr>
            </w:pPr>
            <w:r w:rsidRPr="0074376C">
              <w:rPr>
                <w:bCs/>
                <w:sz w:val="20"/>
                <w:highlight w:val="white"/>
              </w:rPr>
              <w:t>«Инвестиционный налоговый вычет в виде затрат, указанных в подпункте 11 пункта 2 настоящей статьи, применяется к налогу (авансовому платежу), исчисленному за налоговый (отчетный) период, в котором осуществлены указанные затраты, а также за последующие налоговые (отчетные) периоды, с учетом положений пункта 9 настоящей статьи.»;</w:t>
            </w:r>
          </w:p>
          <w:p w:rsidR="0074376C" w:rsidRPr="0074376C" w:rsidRDefault="00617E8A" w:rsidP="0074376C">
            <w:pPr>
              <w:ind w:firstLine="176"/>
              <w:jc w:val="both"/>
              <w:rPr>
                <w:bCs/>
                <w:sz w:val="20"/>
                <w:highlight w:val="white"/>
              </w:rPr>
            </w:pPr>
            <w:r w:rsidRPr="00A97D28">
              <w:rPr>
                <w:bCs/>
                <w:sz w:val="20"/>
                <w:highlight w:val="white"/>
              </w:rPr>
              <w:t>е) </w:t>
            </w:r>
            <w:r w:rsidR="0074376C" w:rsidRPr="0074376C">
              <w:rPr>
                <w:bCs/>
                <w:sz w:val="20"/>
                <w:highlight w:val="white"/>
              </w:rPr>
              <w:t>пункт 6 дополнить подпунктами 29 - 32 следующего содержания:</w:t>
            </w:r>
          </w:p>
          <w:p w:rsidR="0074376C" w:rsidRPr="0074376C" w:rsidRDefault="0074376C" w:rsidP="0074376C">
            <w:pPr>
              <w:ind w:firstLine="176"/>
              <w:jc w:val="both"/>
              <w:rPr>
                <w:bCs/>
                <w:sz w:val="20"/>
                <w:highlight w:val="white"/>
              </w:rPr>
            </w:pPr>
            <w:r w:rsidRPr="0074376C">
              <w:rPr>
                <w:bCs/>
                <w:sz w:val="20"/>
                <w:highlight w:val="white"/>
              </w:rPr>
              <w:t>«29) право на применение инвестиционного налогового вычета в отношении затрат налогоплательщика, указанных в подпункте 11 пункта 2 настоящей статьи, осуществленных на территории этого субъекта Российской Федерации;</w:t>
            </w:r>
          </w:p>
          <w:p w:rsidR="0074376C" w:rsidRPr="0074376C" w:rsidRDefault="0074376C" w:rsidP="0074376C">
            <w:pPr>
              <w:ind w:firstLine="176"/>
              <w:jc w:val="both"/>
              <w:rPr>
                <w:bCs/>
                <w:sz w:val="20"/>
                <w:highlight w:val="white"/>
              </w:rPr>
            </w:pPr>
            <w:r w:rsidRPr="0074376C">
              <w:rPr>
                <w:bCs/>
                <w:sz w:val="20"/>
                <w:highlight w:val="white"/>
              </w:rPr>
              <w:t xml:space="preserve">30) предельный размер затрат, указанных в подпункте 11 </w:t>
            </w:r>
            <w:r w:rsidRPr="0074376C">
              <w:rPr>
                <w:bCs/>
                <w:sz w:val="20"/>
                <w:highlight w:val="white"/>
              </w:rPr>
              <w:br/>
              <w:t>пункта 2 настоящей статьи, учитываемых при определении инвестиционного налогового вычета;</w:t>
            </w:r>
          </w:p>
          <w:p w:rsidR="0074376C" w:rsidRPr="0074376C" w:rsidRDefault="0074376C" w:rsidP="0074376C">
            <w:pPr>
              <w:ind w:firstLine="176"/>
              <w:jc w:val="both"/>
              <w:rPr>
                <w:bCs/>
                <w:sz w:val="20"/>
                <w:highlight w:val="white"/>
              </w:rPr>
            </w:pPr>
            <w:r w:rsidRPr="0074376C">
              <w:rPr>
                <w:bCs/>
                <w:sz w:val="20"/>
                <w:highlight w:val="white"/>
              </w:rPr>
              <w:t>31) виды и (или) критерии затрат, указанных в подпункте 11 пункта 2 настоящей статьи, учитываемых при определении инвестиционного налогового вычета;</w:t>
            </w:r>
          </w:p>
          <w:p w:rsidR="00617E8A" w:rsidRPr="0074376C" w:rsidRDefault="0074376C" w:rsidP="0074376C">
            <w:pPr>
              <w:ind w:firstLine="176"/>
              <w:jc w:val="both"/>
              <w:rPr>
                <w:bCs/>
                <w:sz w:val="20"/>
                <w:highlight w:val="white"/>
              </w:rPr>
            </w:pPr>
            <w:r w:rsidRPr="0074376C">
              <w:rPr>
                <w:bCs/>
                <w:sz w:val="20"/>
                <w:highlight w:val="white"/>
              </w:rPr>
              <w:t>32) категории налогоплательщиков, которым предоставляется (не предоставляется) право на применение инвестиционного налогового вычета, предусмотренное подпунктом 29 настоящего пункта.»;</w:t>
            </w:r>
          </w:p>
          <w:p w:rsidR="0074376C" w:rsidRPr="0074376C" w:rsidRDefault="00617E8A" w:rsidP="0074376C">
            <w:pPr>
              <w:ind w:firstLine="176"/>
              <w:jc w:val="both"/>
              <w:rPr>
                <w:bCs/>
                <w:sz w:val="20"/>
                <w:highlight w:val="white"/>
              </w:rPr>
            </w:pPr>
            <w:r w:rsidRPr="00A97D28">
              <w:rPr>
                <w:bCs/>
                <w:sz w:val="20"/>
                <w:highlight w:val="white"/>
              </w:rPr>
              <w:t>ж)</w:t>
            </w:r>
            <w:r w:rsidRPr="0074376C">
              <w:rPr>
                <w:bCs/>
                <w:sz w:val="20"/>
                <w:highlight w:val="white"/>
              </w:rPr>
              <w:t> </w:t>
            </w:r>
            <w:r w:rsidR="0074376C" w:rsidRPr="0074376C">
              <w:rPr>
                <w:bCs/>
                <w:sz w:val="20"/>
                <w:highlight w:val="white"/>
              </w:rPr>
              <w:t xml:space="preserve">пункт 7 дополнить абзацем седьмым </w:t>
            </w:r>
            <w:r w:rsidR="0074376C" w:rsidRPr="0074376C">
              <w:rPr>
                <w:bCs/>
                <w:sz w:val="20"/>
                <w:highlight w:val="white"/>
              </w:rPr>
              <w:lastRenderedPageBreak/>
              <w:t>следующего содержания:</w:t>
            </w:r>
          </w:p>
          <w:p w:rsidR="00617E8A" w:rsidRPr="0074376C" w:rsidRDefault="0074376C" w:rsidP="0074376C">
            <w:pPr>
              <w:ind w:firstLine="176"/>
              <w:jc w:val="both"/>
              <w:rPr>
                <w:bCs/>
                <w:sz w:val="20"/>
                <w:highlight w:val="white"/>
              </w:rPr>
            </w:pPr>
            <w:r w:rsidRPr="0074376C">
              <w:rPr>
                <w:bCs/>
                <w:sz w:val="20"/>
                <w:highlight w:val="white"/>
              </w:rPr>
              <w:t>«Налогоплательщик, использовавший право на применение инвестиционного налогового вычета в отношении расходов, указанных в подпункте 11 пункта 2 настоящей статьи, не вправе учитывать при определении налоговой базы такие расходы, при этом не подлежит амортизации амортизируемое имущество, первоначальная стоимость которого сформирована за счет таких расходов.»;</w:t>
            </w:r>
          </w:p>
          <w:p w:rsidR="0074376C" w:rsidRPr="0074376C" w:rsidRDefault="00617E8A" w:rsidP="0074376C">
            <w:pPr>
              <w:ind w:firstLine="176"/>
              <w:jc w:val="both"/>
              <w:rPr>
                <w:bCs/>
                <w:sz w:val="20"/>
                <w:highlight w:val="white"/>
              </w:rPr>
            </w:pPr>
            <w:r w:rsidRPr="00A97D28">
              <w:rPr>
                <w:bCs/>
                <w:sz w:val="20"/>
                <w:highlight w:val="white"/>
              </w:rPr>
              <w:t>з) </w:t>
            </w:r>
            <w:r w:rsidR="0074376C" w:rsidRPr="0074376C">
              <w:rPr>
                <w:bCs/>
                <w:sz w:val="20"/>
                <w:highlight w:val="white"/>
              </w:rPr>
              <w:t>в пункте 11:</w:t>
            </w:r>
          </w:p>
          <w:p w:rsidR="0074376C" w:rsidRPr="0074376C" w:rsidRDefault="0074376C" w:rsidP="0074376C">
            <w:pPr>
              <w:ind w:firstLine="176"/>
              <w:jc w:val="both"/>
              <w:rPr>
                <w:bCs/>
                <w:sz w:val="20"/>
                <w:highlight w:val="white"/>
              </w:rPr>
            </w:pPr>
            <w:r w:rsidRPr="0074376C">
              <w:rPr>
                <w:bCs/>
                <w:sz w:val="20"/>
                <w:highlight w:val="white"/>
              </w:rPr>
              <w:t>абзац первый после слова «вычет» дополнить словами «, за исключением инвестиционного налогового вычета, применяемого к расходам, указанным в подпункте 11 пункта 2 настоящей статьи,»;</w:t>
            </w:r>
          </w:p>
          <w:p w:rsidR="00617E8A" w:rsidRPr="0074376C" w:rsidRDefault="0074376C" w:rsidP="0074376C">
            <w:pPr>
              <w:ind w:firstLine="176"/>
              <w:jc w:val="both"/>
              <w:rPr>
                <w:bCs/>
                <w:sz w:val="20"/>
                <w:highlight w:val="white"/>
              </w:rPr>
            </w:pPr>
            <w:r w:rsidRPr="0074376C">
              <w:rPr>
                <w:bCs/>
                <w:sz w:val="20"/>
                <w:highlight w:val="white"/>
              </w:rPr>
              <w:t>в абзаце одиннадцатом слова «в подпункте 8» заменить словами «в подпунктах 1, 2 и 8», дополнить предложением следующего содержания: «При этом указанные в подпункте 1 или 2 пункта 2 настоящей статьи расходы, составляющие первоначальную стоимость и (или) величину изменения первоначальной стоимости основного средства, могут учитываться при определении инвестиционного налогового вычета при условии, что такое основное средство не используется в деятельности, связанной с добычей углеводородного сырья на новом морском месторождении углеводородного сырья.»;</w:t>
            </w:r>
          </w:p>
          <w:p w:rsidR="0074376C" w:rsidRPr="0074376C" w:rsidRDefault="00617E8A" w:rsidP="0074376C">
            <w:pPr>
              <w:ind w:firstLine="176"/>
              <w:jc w:val="both"/>
              <w:rPr>
                <w:bCs/>
                <w:sz w:val="20"/>
                <w:highlight w:val="white"/>
              </w:rPr>
            </w:pPr>
            <w:r w:rsidRPr="00A97D28">
              <w:rPr>
                <w:bCs/>
                <w:sz w:val="20"/>
                <w:highlight w:val="white"/>
              </w:rPr>
              <w:t>и) </w:t>
            </w:r>
            <w:r w:rsidR="0074376C" w:rsidRPr="0074376C">
              <w:rPr>
                <w:bCs/>
                <w:sz w:val="20"/>
                <w:highlight w:val="white"/>
              </w:rPr>
              <w:t>дополнить пунктом 15 следующего содержания:</w:t>
            </w:r>
          </w:p>
          <w:p w:rsidR="00617E8A" w:rsidRPr="00A97D28" w:rsidRDefault="0074376C" w:rsidP="0074376C">
            <w:pPr>
              <w:ind w:firstLine="176"/>
              <w:jc w:val="both"/>
              <w:rPr>
                <w:bCs/>
                <w:sz w:val="20"/>
                <w:highlight w:val="white"/>
              </w:rPr>
            </w:pPr>
            <w:r w:rsidRPr="0074376C">
              <w:rPr>
                <w:bCs/>
                <w:sz w:val="20"/>
                <w:highlight w:val="white"/>
              </w:rPr>
              <w:t xml:space="preserve">«15. Если законом субъекта Российской Федерации установлено право налогоплательщика на применение инвестиционного налогового вычета в отношении каких-либо из расходов, указанных в подпунктах 1 - 10 пункта 2 настоящей статьи, соответствующий субъект Российской Федерации не вправе устанавливать инвестиционный налоговый вычет в отношении тех же расходов по основанию, указанному в подпункте 11 пункта 2 настоящей </w:t>
            </w:r>
            <w:r w:rsidRPr="0074376C">
              <w:rPr>
                <w:bCs/>
                <w:sz w:val="20"/>
                <w:highlight w:val="white"/>
              </w:rPr>
              <w:lastRenderedPageBreak/>
              <w:t>статьи.»;</w:t>
            </w:r>
          </w:p>
        </w:tc>
        <w:tc>
          <w:tcPr>
            <w:tcW w:w="4324" w:type="dxa"/>
            <w:shd w:val="clear" w:color="auto" w:fill="auto"/>
          </w:tcPr>
          <w:p w:rsidR="00446B97" w:rsidRPr="00446B97" w:rsidRDefault="00446B97" w:rsidP="00446B97">
            <w:pPr>
              <w:widowControl w:val="0"/>
              <w:tabs>
                <w:tab w:val="left" w:pos="1276"/>
                <w:tab w:val="left" w:pos="1701"/>
              </w:tabs>
              <w:ind w:firstLine="106"/>
              <w:jc w:val="both"/>
              <w:rPr>
                <w:sz w:val="20"/>
              </w:rPr>
            </w:pPr>
            <w:r w:rsidRPr="00446B97">
              <w:rPr>
                <w:b/>
                <w:sz w:val="20"/>
              </w:rPr>
              <w:lastRenderedPageBreak/>
              <w:t>66</w:t>
            </w:r>
            <w:r w:rsidRPr="00446B97">
              <w:rPr>
                <w:sz w:val="20"/>
              </w:rPr>
              <w:t>) в статье 286</w:t>
            </w:r>
            <w:r w:rsidRPr="00446B97">
              <w:rPr>
                <w:sz w:val="20"/>
                <w:vertAlign w:val="superscript"/>
              </w:rPr>
              <w:t>1</w:t>
            </w:r>
            <w:r w:rsidRPr="00446B97">
              <w:rPr>
                <w:sz w:val="20"/>
              </w:rPr>
              <w:t>:</w:t>
            </w:r>
          </w:p>
          <w:p w:rsidR="00446B97" w:rsidRPr="00446B97" w:rsidRDefault="00446B97" w:rsidP="00446B97">
            <w:pPr>
              <w:pStyle w:val="af2"/>
              <w:tabs>
                <w:tab w:val="left" w:pos="1276"/>
                <w:tab w:val="left" w:pos="1701"/>
              </w:tabs>
              <w:ind w:left="0" w:firstLine="106"/>
              <w:jc w:val="both"/>
            </w:pPr>
            <w:r w:rsidRPr="00446B97">
              <w:t xml:space="preserve">а) пункт 1 после слов «пунктом 1» дополнить </w:t>
            </w:r>
            <w:r w:rsidRPr="00446B97">
              <w:lastRenderedPageBreak/>
              <w:t>словами «или 1</w:t>
            </w:r>
            <w:r w:rsidRPr="00446B97">
              <w:rPr>
                <w:vertAlign w:val="superscript"/>
              </w:rPr>
              <w:t>19</w:t>
            </w:r>
            <w:r w:rsidRPr="00446B97">
              <w:t>»;</w:t>
            </w:r>
          </w:p>
          <w:p w:rsidR="00446B97" w:rsidRPr="00446B97" w:rsidRDefault="00446B97" w:rsidP="00446B97">
            <w:pPr>
              <w:pStyle w:val="af2"/>
              <w:tabs>
                <w:tab w:val="left" w:pos="993"/>
                <w:tab w:val="left" w:pos="1134"/>
                <w:tab w:val="left" w:pos="1560"/>
              </w:tabs>
              <w:ind w:left="0" w:firstLine="106"/>
              <w:jc w:val="both"/>
              <w:rPr>
                <w:b/>
              </w:rPr>
            </w:pPr>
            <w:r w:rsidRPr="00446B97">
              <w:rPr>
                <w:b/>
              </w:rPr>
              <w:t>б) пункт 2 дополнить подпунктом 11 следующего содержания:</w:t>
            </w:r>
          </w:p>
          <w:p w:rsidR="00446B97" w:rsidRPr="00446B97" w:rsidRDefault="00446B97" w:rsidP="00446B97">
            <w:pPr>
              <w:pStyle w:val="af2"/>
              <w:tabs>
                <w:tab w:val="left" w:pos="1276"/>
                <w:tab w:val="left" w:pos="1701"/>
              </w:tabs>
              <w:ind w:left="0" w:firstLine="106"/>
              <w:jc w:val="both"/>
              <w:rPr>
                <w:b/>
              </w:rPr>
            </w:pPr>
            <w:r w:rsidRPr="00446B97">
              <w:rPr>
                <w:b/>
              </w:rPr>
              <w:t>«11) не более 100 процентов суммы затрат, которые определены законом субъекта Российской Федерации, на территории которого принимается решение о введении инвестиционного налогового вычета применительно к таким расходам.»;</w:t>
            </w:r>
          </w:p>
          <w:p w:rsidR="00446B97" w:rsidRPr="00446B97" w:rsidRDefault="00446B97" w:rsidP="00446B97">
            <w:pPr>
              <w:widowControl w:val="0"/>
              <w:tabs>
                <w:tab w:val="left" w:pos="993"/>
                <w:tab w:val="left" w:pos="1134"/>
                <w:tab w:val="left" w:pos="1560"/>
              </w:tabs>
              <w:autoSpaceDE w:val="0"/>
              <w:autoSpaceDN w:val="0"/>
              <w:adjustRightInd w:val="0"/>
              <w:ind w:firstLine="106"/>
              <w:contextualSpacing/>
              <w:jc w:val="both"/>
              <w:rPr>
                <w:b/>
                <w:sz w:val="20"/>
              </w:rPr>
            </w:pPr>
            <w:r w:rsidRPr="00446B97">
              <w:rPr>
                <w:b/>
                <w:sz w:val="20"/>
              </w:rPr>
              <w:t>в) в пункте 3:</w:t>
            </w:r>
          </w:p>
          <w:p w:rsidR="00446B97" w:rsidRPr="00446B97" w:rsidRDefault="00446B97" w:rsidP="00446B97">
            <w:pPr>
              <w:pStyle w:val="af2"/>
              <w:tabs>
                <w:tab w:val="left" w:pos="1276"/>
                <w:tab w:val="left" w:pos="1701"/>
              </w:tabs>
              <w:ind w:left="0" w:firstLine="106"/>
              <w:jc w:val="both"/>
              <w:rPr>
                <w:b/>
              </w:rPr>
            </w:pPr>
            <w:r w:rsidRPr="00446B97">
              <w:rPr>
                <w:b/>
              </w:rPr>
              <w:t>абзац первый после слов «Если налогоплательщик» дополнить словами «, за исключением налогоплательщика, указанного в подпункте 4 пункта 11 настоящей статьи,»;</w:t>
            </w:r>
          </w:p>
          <w:p w:rsidR="00446B97" w:rsidRPr="00446B97" w:rsidRDefault="00446B97" w:rsidP="00446B97">
            <w:pPr>
              <w:pStyle w:val="af2"/>
              <w:tabs>
                <w:tab w:val="left" w:pos="1276"/>
                <w:tab w:val="left" w:pos="1701"/>
              </w:tabs>
              <w:ind w:left="0" w:firstLine="106"/>
              <w:jc w:val="both"/>
            </w:pPr>
            <w:r w:rsidRPr="00446B97">
              <w:t>абзац седьмой изложить в следующей редакции:</w:t>
            </w:r>
          </w:p>
          <w:p w:rsidR="00446B97" w:rsidRPr="00446B97" w:rsidRDefault="00446B97" w:rsidP="00446B97">
            <w:pPr>
              <w:pStyle w:val="af2"/>
              <w:tabs>
                <w:tab w:val="left" w:pos="1276"/>
                <w:tab w:val="left" w:pos="1701"/>
              </w:tabs>
              <w:ind w:left="0" w:firstLine="106"/>
              <w:jc w:val="both"/>
            </w:pPr>
            <w:r w:rsidRPr="00446B97">
              <w:t xml:space="preserve">«При этом сумма налога (авансового платежа), подлежащая уплате в федеральный бюджет в текущем налоговом (отчетном) периоде, не может быть уменьшена на величину большую, чем расчетная сумма налога, исчисленная от налоговой базы текущего налогового (отчетного) периода, при условии применения ставки налога в размере 2 процентов </w:t>
            </w:r>
            <w:r w:rsidRPr="00446B97">
              <w:br/>
              <w:t>(3 процентов - в 2025 - 2030 годах).»;</w:t>
            </w:r>
          </w:p>
          <w:p w:rsidR="00446B97" w:rsidRPr="00446B97" w:rsidRDefault="00446B97" w:rsidP="00446B97">
            <w:pPr>
              <w:pStyle w:val="af2"/>
              <w:tabs>
                <w:tab w:val="left" w:pos="1276"/>
                <w:tab w:val="left" w:pos="1701"/>
              </w:tabs>
              <w:ind w:left="0" w:firstLine="106"/>
              <w:jc w:val="both"/>
            </w:pPr>
            <w:r w:rsidRPr="00446B97">
              <w:rPr>
                <w:b/>
              </w:rPr>
              <w:t>г</w:t>
            </w:r>
            <w:r w:rsidRPr="00446B97">
              <w:t>) </w:t>
            </w:r>
            <w:r w:rsidRPr="00446B97">
              <w:rPr>
                <w:b/>
              </w:rPr>
              <w:t>в</w:t>
            </w:r>
            <w:r w:rsidRPr="00446B97">
              <w:t xml:space="preserve"> пункт</w:t>
            </w:r>
            <w:r w:rsidRPr="00446B97">
              <w:rPr>
                <w:b/>
              </w:rPr>
              <w:t>е</w:t>
            </w:r>
            <w:r w:rsidRPr="00446B97">
              <w:t xml:space="preserve"> 4:</w:t>
            </w:r>
          </w:p>
          <w:p w:rsidR="00446B97" w:rsidRPr="00446B97" w:rsidRDefault="00446B97" w:rsidP="00446B97">
            <w:pPr>
              <w:pStyle w:val="af2"/>
              <w:tabs>
                <w:tab w:val="left" w:pos="1276"/>
                <w:tab w:val="left" w:pos="1701"/>
              </w:tabs>
              <w:ind w:left="0" w:firstLine="106"/>
              <w:jc w:val="both"/>
              <w:rPr>
                <w:bCs/>
              </w:rPr>
            </w:pPr>
            <w:r w:rsidRPr="00446B97">
              <w:t>в абзаце третьем слова «указанным в пункте 3 статьи» заменить словами «</w:t>
            </w:r>
            <w:r w:rsidRPr="00446B97">
              <w:rPr>
                <w:bCs/>
              </w:rPr>
              <w:t>к которым применен федеральный инвестиционный налоговый вычет в соответствии со статьей»;</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дополнить абзацем двенадцатым следующего содержания:</w:t>
            </w:r>
          </w:p>
          <w:p w:rsidR="00446B97" w:rsidRPr="00446B97" w:rsidRDefault="00446B97" w:rsidP="00446B97">
            <w:pPr>
              <w:pStyle w:val="af2"/>
              <w:tabs>
                <w:tab w:val="left" w:pos="1276"/>
                <w:tab w:val="left" w:pos="1701"/>
              </w:tabs>
              <w:ind w:left="0" w:firstLine="106"/>
              <w:jc w:val="both"/>
              <w:rPr>
                <w:b/>
              </w:rPr>
            </w:pPr>
            <w:r w:rsidRPr="00446B97">
              <w:rPr>
                <w:b/>
              </w:rPr>
              <w:t xml:space="preserve">«Инвестиционный налоговый вычет в виде затрат, указанных в подпункте 11 пункта 2 настоящей статьи, применяется по месту нахождения организации и (или) по месту нахождения ее обособленных подразделений при условии, что организация и (или) ее обособленные подразделения, осуществившие подобные затраты, находятся на территории того субъекта Российской Федерации, который </w:t>
            </w:r>
            <w:r w:rsidRPr="00446B97">
              <w:rPr>
                <w:b/>
              </w:rPr>
              <w:lastRenderedPageBreak/>
              <w:t>предоставил право на применение указанного вычета, с учетом положений пункта 6 настоящей статьи.»;</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д) пункт 5 дополнить абзацем одиннадцатым следующего содержания:</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«Инвестиционный налоговый вычет в виде затрат, указанных в подпункте 11 пункта 2 настоящей статьи, применяется к налогу (авансовому платежу), исчисленному за налоговый (отчетный) период, в котором осуществлены указанные затраты, а также за последующие налоговые (отчетные) периоды, с учетом положений пункта 9 настоящей статьи.»;</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е) пункт 6 дополнить подпунктами 29 - 32 следующего содержания:</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«29) право на применение инвестиционного налогового вычета в отношении затрат налогоплательщика, указанных в подпункте 11 пункта 2 настоящей статьи, осуществленных на территории этого субъекта Российской Федерации;</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 xml:space="preserve">30) предельный размер затрат, указанных в подпункте 11 </w:t>
            </w:r>
            <w:r w:rsidRPr="00446B97">
              <w:rPr>
                <w:b/>
                <w:sz w:val="20"/>
              </w:rPr>
              <w:br/>
              <w:t>пункта 2 настоящей статьи, учитываемых при определении инвестиционного налогового вычета;</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31) виды и (или) критерии затрат, указанных в подпункте 11 пункта 2 настоящей статьи, учитываемых при определении инвестиционного налогового вычета;</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32) категории налогоплательщиков, которым предоставляется (не предоставляется) право на применение инвестиционного налогового вычета, предусмотренное подпунктом 29 настоящего пункта.»;</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ж) пункт 7 дополнить абзацем седьмым следующего содержания:</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 xml:space="preserve">«Налогоплательщик, использовавший право на применение инвестиционного налогового вычета в отношении расходов, указанных в подпункте 11 пункта 2 </w:t>
            </w:r>
            <w:r w:rsidRPr="00446B97">
              <w:rPr>
                <w:b/>
                <w:sz w:val="20"/>
              </w:rPr>
              <w:lastRenderedPageBreak/>
              <w:t>настоящей статьи, не вправе учитывать при определении налоговой базы такие расходы, при этом не подлежит амортизации амортизируемое имущество, первоначальная стоимость которого сформирована за счет таких расходов.»;</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з) в пункте 11:</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абзац первый после слова «вычет» дополнить словами «, за исключением инвестиционного налогового вычета, применяемого к расходам, указанным в подпункте 11 пункта 2 настоящей статьи,»;</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в абзаце одиннадцатом слова «в подпункте 8» заменить словами «в подпунктах 1, 2 и 8», дополнить предложением следующего содержания: «При этом указанные в подпункте 1 или 2 пункта 2 настоящей статьи расходы, составляющие первоначальную стоимость и (или) величину изменения первоначальной стоимости основного средства, могут учитываться при определении инвестиционного налогового вычета при условии, что такое основное средство не используется в деятельности, связанной с добычей углеводородного сырья на новом морском месторождении углеводородного сырья.»;</w:t>
            </w:r>
          </w:p>
          <w:p w:rsidR="00446B97" w:rsidRPr="00446B97" w:rsidRDefault="00446B97" w:rsidP="00446B97">
            <w:pPr>
              <w:tabs>
                <w:tab w:val="left" w:pos="993"/>
                <w:tab w:val="left" w:pos="1134"/>
                <w:tab w:val="left" w:pos="1560"/>
              </w:tabs>
              <w:autoSpaceDE w:val="0"/>
              <w:autoSpaceDN w:val="0"/>
              <w:adjustRightInd w:val="0"/>
              <w:ind w:firstLine="106"/>
              <w:jc w:val="both"/>
              <w:rPr>
                <w:b/>
                <w:sz w:val="20"/>
              </w:rPr>
            </w:pPr>
            <w:r w:rsidRPr="00446B97">
              <w:rPr>
                <w:b/>
                <w:sz w:val="20"/>
              </w:rPr>
              <w:t>и) дополнить пунктом 15 следующего содержания:</w:t>
            </w:r>
          </w:p>
          <w:p w:rsidR="00617E8A" w:rsidRPr="00446B97" w:rsidRDefault="00446B97" w:rsidP="00446B97">
            <w:pPr>
              <w:ind w:firstLine="106"/>
              <w:jc w:val="both"/>
              <w:rPr>
                <w:b/>
                <w:bCs/>
                <w:sz w:val="20"/>
              </w:rPr>
            </w:pPr>
            <w:r w:rsidRPr="00446B97">
              <w:rPr>
                <w:b/>
                <w:sz w:val="20"/>
              </w:rPr>
              <w:t>«15. Если законом субъекта Российской Федерации установлено право налогоплательщика на применение инвестиционного налогового вычета в отношении каких-либо из расходов, указанных в подпунктах 1 - 10 пункта 2 настоящей статьи, соответствующий субъект Российской Федерации не вправе устанавливать инвестиционный налоговый вычет в отношении тех же расходов по основанию, указанному в подпункте 11 пункта 2 настоящей статьи.»;</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Пункт 53 статьи 2</w:t>
            </w:r>
          </w:p>
          <w:p w:rsidR="00617E8A" w:rsidRDefault="00617E8A" w:rsidP="00965239">
            <w:pPr>
              <w:widowControl w:val="0"/>
              <w:ind w:firstLine="176"/>
              <w:jc w:val="both"/>
              <w:rPr>
                <w:bCs/>
                <w:sz w:val="20"/>
              </w:rPr>
            </w:pPr>
          </w:p>
          <w:p w:rsidR="00617E8A" w:rsidRPr="00A97D28" w:rsidRDefault="00617E8A" w:rsidP="00965239">
            <w:pPr>
              <w:widowControl w:val="0"/>
              <w:ind w:firstLine="176"/>
              <w:jc w:val="both"/>
              <w:rPr>
                <w:bCs/>
                <w:sz w:val="20"/>
                <w:highlight w:val="white"/>
              </w:rPr>
            </w:pPr>
            <w:r w:rsidRPr="00A97D28">
              <w:rPr>
                <w:bCs/>
                <w:sz w:val="20"/>
                <w:highlight w:val="white"/>
              </w:rPr>
              <w:t>53) в статье 286</w:t>
            </w:r>
            <w:r w:rsidRPr="00A97D28">
              <w:rPr>
                <w:bCs/>
                <w:sz w:val="20"/>
                <w:highlight w:val="white"/>
                <w:vertAlign w:val="superscript"/>
              </w:rPr>
              <w:t>2</w:t>
            </w:r>
            <w:r w:rsidRPr="00A97D28">
              <w:rPr>
                <w:bCs/>
                <w:sz w:val="20"/>
                <w:highlight w:val="white"/>
              </w:rPr>
              <w:t>:</w:t>
            </w:r>
          </w:p>
          <w:p w:rsidR="00617E8A" w:rsidRPr="00A97D28" w:rsidRDefault="00617E8A" w:rsidP="00965239">
            <w:pPr>
              <w:widowControl w:val="0"/>
              <w:ind w:firstLine="176"/>
              <w:jc w:val="both"/>
              <w:rPr>
                <w:bCs/>
                <w:sz w:val="20"/>
                <w:highlight w:val="white"/>
              </w:rPr>
            </w:pPr>
            <w:r w:rsidRPr="00A97D28">
              <w:rPr>
                <w:bCs/>
                <w:sz w:val="20"/>
                <w:highlight w:val="white"/>
              </w:rPr>
              <w:t xml:space="preserve">а) в пункте 3 слова </w:t>
            </w:r>
            <w:r w:rsidR="002F39B4">
              <w:rPr>
                <w:bCs/>
                <w:sz w:val="20"/>
                <w:highlight w:val="white"/>
              </w:rPr>
              <w:t>«</w:t>
            </w:r>
            <w:r w:rsidRPr="00A97D28">
              <w:rPr>
                <w:bCs/>
                <w:sz w:val="20"/>
                <w:highlight w:val="white"/>
              </w:rPr>
              <w:t>которые могут применять федеральный инвестиционный налоговый вычет</w:t>
            </w:r>
            <w:r w:rsidR="002F39B4">
              <w:rPr>
                <w:bCs/>
                <w:sz w:val="20"/>
                <w:highlight w:val="white"/>
              </w:rPr>
              <w:t>»</w:t>
            </w:r>
            <w:r w:rsidRPr="00A97D28">
              <w:rPr>
                <w:bCs/>
                <w:sz w:val="20"/>
                <w:highlight w:val="white"/>
              </w:rPr>
              <w:t xml:space="preserve"> заменить словами </w:t>
            </w:r>
            <w:r w:rsidR="002F39B4">
              <w:rPr>
                <w:bCs/>
                <w:sz w:val="20"/>
                <w:highlight w:val="white"/>
              </w:rPr>
              <w:t>«</w:t>
            </w:r>
            <w:r w:rsidRPr="00A97D28">
              <w:rPr>
                <w:bCs/>
                <w:sz w:val="20"/>
                <w:highlight w:val="white"/>
              </w:rPr>
              <w:t>которые указаны в пункте 1 настоящей статьи</w:t>
            </w:r>
            <w:r w:rsidR="002F39B4">
              <w:rPr>
                <w:bCs/>
                <w:sz w:val="20"/>
                <w:highlight w:val="white"/>
              </w:rPr>
              <w:t>»</w:t>
            </w:r>
            <w:r w:rsidRPr="00A97D28">
              <w:rPr>
                <w:bCs/>
                <w:sz w:val="20"/>
                <w:highlight w:val="white"/>
              </w:rPr>
              <w:t>;</w:t>
            </w:r>
          </w:p>
          <w:p w:rsidR="00617E8A" w:rsidRPr="00A97D28" w:rsidRDefault="00617E8A" w:rsidP="00965239">
            <w:pPr>
              <w:widowControl w:val="0"/>
              <w:ind w:firstLine="176"/>
              <w:jc w:val="both"/>
              <w:rPr>
                <w:bCs/>
                <w:sz w:val="20"/>
                <w:highlight w:val="white"/>
              </w:rPr>
            </w:pPr>
            <w:r w:rsidRPr="00A97D28">
              <w:rPr>
                <w:bCs/>
                <w:sz w:val="20"/>
                <w:highlight w:val="white"/>
              </w:rPr>
              <w:t xml:space="preserve">б) в абзаце втором пункта 4 слова </w:t>
            </w:r>
            <w:r w:rsidR="002F39B4">
              <w:rPr>
                <w:bCs/>
                <w:sz w:val="20"/>
                <w:highlight w:val="white"/>
              </w:rPr>
              <w:t>«</w:t>
            </w:r>
            <w:r w:rsidRPr="00A97D28">
              <w:rPr>
                <w:bCs/>
                <w:sz w:val="20"/>
                <w:highlight w:val="white"/>
              </w:rPr>
              <w:t>при формировании первоначальной стоимости которых соответствующие расходы учитываются с применением повышающего коэффициента</w:t>
            </w:r>
            <w:r w:rsidR="002F39B4">
              <w:rPr>
                <w:bCs/>
                <w:sz w:val="20"/>
                <w:highlight w:val="white"/>
              </w:rPr>
              <w:t>»</w:t>
            </w:r>
            <w:r w:rsidRPr="00A97D28">
              <w:rPr>
                <w:bCs/>
                <w:sz w:val="20"/>
                <w:highlight w:val="white"/>
              </w:rPr>
              <w:t xml:space="preserve"> заменить словами </w:t>
            </w:r>
            <w:r w:rsidR="002F39B4">
              <w:rPr>
                <w:bCs/>
                <w:sz w:val="20"/>
                <w:highlight w:val="white"/>
              </w:rPr>
              <w:t>«</w:t>
            </w:r>
            <w:r w:rsidRPr="00A97D28">
              <w:rPr>
                <w:bCs/>
                <w:sz w:val="20"/>
                <w:highlight w:val="white"/>
              </w:rPr>
              <w:t>первоначальная стоимость которых сформирована либо за счет расходов, источником (компенсацией) которых являются субсидии, либо за счет расходов, учитываемых с применением повышающего коэффициента</w:t>
            </w:r>
            <w:r w:rsidR="002F39B4">
              <w:rPr>
                <w:bCs/>
                <w:sz w:val="20"/>
                <w:highlight w:val="white"/>
              </w:rPr>
              <w:t>»</w:t>
            </w:r>
            <w:r w:rsidRPr="00A97D28">
              <w:rPr>
                <w:bCs/>
                <w:sz w:val="20"/>
                <w:highlight w:val="white"/>
              </w:rPr>
              <w:t>;</w:t>
            </w:r>
          </w:p>
          <w:p w:rsidR="00617E8A" w:rsidRPr="00A97D28" w:rsidRDefault="00617E8A" w:rsidP="00965239">
            <w:pPr>
              <w:widowControl w:val="0"/>
              <w:ind w:firstLine="176"/>
              <w:jc w:val="both"/>
              <w:rPr>
                <w:bCs/>
                <w:sz w:val="20"/>
                <w:highlight w:val="white"/>
              </w:rPr>
            </w:pPr>
            <w:r w:rsidRPr="00A97D28">
              <w:rPr>
                <w:bCs/>
                <w:sz w:val="20"/>
                <w:highlight w:val="white"/>
              </w:rPr>
              <w:t>в) абзац третий пункта 6 изложить в следующей редакции:</w:t>
            </w:r>
          </w:p>
          <w:p w:rsidR="00617E8A" w:rsidRPr="00A97D28" w:rsidRDefault="002F39B4" w:rsidP="00064BB2">
            <w:pPr>
              <w:widowControl w:val="0"/>
              <w:ind w:firstLine="176"/>
              <w:jc w:val="both"/>
              <w:rPr>
                <w:bCs/>
                <w:sz w:val="20"/>
                <w:highlight w:val="white"/>
              </w:rPr>
            </w:pPr>
            <w:r>
              <w:rPr>
                <w:bCs/>
                <w:sz w:val="20"/>
                <w:highlight w:val="white"/>
              </w:rPr>
              <w:t>«</w:t>
            </w:r>
            <w:r w:rsidR="00617E8A" w:rsidRPr="00A97D28">
              <w:rPr>
                <w:bCs/>
                <w:sz w:val="20"/>
                <w:highlight w:val="white"/>
              </w:rPr>
              <w:t>При этом сумма налога (авансового платежа), подлежащая уплате в федеральный бюджет в текущем налоговом (отчетном) периоде, не может быть уменьшена на величину большую, чем расчетная сумма налога, исчисленная от налоговой базы текущего налогового (отчетного) периода, при условии применения ставки налога в размере 5 процентов.</w:t>
            </w:r>
            <w:r>
              <w:rPr>
                <w:bCs/>
                <w:sz w:val="20"/>
                <w:highlight w:val="white"/>
              </w:rPr>
              <w:t>»</w:t>
            </w:r>
            <w:r w:rsidR="00617E8A" w:rsidRPr="00A97D28">
              <w:rPr>
                <w:bCs/>
                <w:sz w:val="20"/>
                <w:highlight w:val="white"/>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bCs/>
                <w:sz w:val="20"/>
                <w:highlight w:val="white"/>
              </w:rPr>
            </w:pPr>
            <w:r w:rsidRPr="00A97D28">
              <w:rPr>
                <w:bCs/>
                <w:sz w:val="20"/>
                <w:highlight w:val="white"/>
              </w:rPr>
              <w:t xml:space="preserve">Подпункт </w:t>
            </w:r>
            <w:r w:rsidR="002F39B4">
              <w:rPr>
                <w:bCs/>
                <w:sz w:val="20"/>
                <w:highlight w:val="white"/>
              </w:rPr>
              <w:t>«</w:t>
            </w:r>
            <w:r w:rsidRPr="00A97D28">
              <w:rPr>
                <w:bCs/>
                <w:sz w:val="20"/>
                <w:highlight w:val="white"/>
              </w:rPr>
              <w:t>б</w:t>
            </w:r>
            <w:r w:rsidR="002F39B4">
              <w:rPr>
                <w:bCs/>
                <w:sz w:val="20"/>
                <w:highlight w:val="white"/>
              </w:rPr>
              <w:t>»</w:t>
            </w:r>
            <w:r w:rsidRPr="00A97D28">
              <w:rPr>
                <w:bCs/>
                <w:sz w:val="20"/>
                <w:highlight w:val="white"/>
              </w:rPr>
              <w:t xml:space="preserve"> пункта 67 изложить в следующей редакции:</w:t>
            </w:r>
          </w:p>
          <w:p w:rsidR="00064BB2" w:rsidRPr="00064BB2" w:rsidRDefault="002F39B4" w:rsidP="00064BB2">
            <w:pPr>
              <w:ind w:firstLine="176"/>
              <w:rPr>
                <w:bCs/>
                <w:sz w:val="20"/>
                <w:highlight w:val="white"/>
              </w:rPr>
            </w:pPr>
            <w:r w:rsidRPr="00064BB2">
              <w:rPr>
                <w:bCs/>
                <w:sz w:val="20"/>
                <w:highlight w:val="white"/>
              </w:rPr>
              <w:t>«</w:t>
            </w:r>
            <w:r w:rsidR="00064BB2" w:rsidRPr="00064BB2">
              <w:rPr>
                <w:bCs/>
                <w:sz w:val="20"/>
                <w:highlight w:val="white"/>
              </w:rPr>
              <w:t>б) абзац второй пункта 4 изложить в следующей редакции:</w:t>
            </w:r>
          </w:p>
          <w:p w:rsidR="00617E8A" w:rsidRPr="00A97D28" w:rsidRDefault="00064BB2" w:rsidP="00064BB2">
            <w:pPr>
              <w:ind w:firstLine="176"/>
              <w:jc w:val="both"/>
              <w:rPr>
                <w:bCs/>
                <w:sz w:val="20"/>
                <w:highlight w:val="white"/>
              </w:rPr>
            </w:pPr>
            <w:r w:rsidRPr="00064BB2">
              <w:rPr>
                <w:bCs/>
                <w:sz w:val="20"/>
                <w:highlight w:val="white"/>
              </w:rPr>
              <w:t>«При этом федеральный инвестиционный налоговый вычет не применяется к объектам основных средств и нематериальным активам, которые не подлежат амортизации в соответствии с пунктом 2 статьи 256 настоящего Кодекса, либо первоначальная стоимость которых сформирована за счет субсидии или за счет расходов, учитываемых с применением повышающего коэффициента.»;</w:t>
            </w:r>
          </w:p>
        </w:tc>
        <w:tc>
          <w:tcPr>
            <w:tcW w:w="4324" w:type="dxa"/>
            <w:shd w:val="clear" w:color="auto" w:fill="auto"/>
          </w:tcPr>
          <w:p w:rsidR="00064BB2" w:rsidRPr="00064BB2" w:rsidRDefault="00064BB2" w:rsidP="00064BB2">
            <w:pPr>
              <w:widowControl w:val="0"/>
              <w:tabs>
                <w:tab w:val="left" w:pos="1276"/>
                <w:tab w:val="left" w:pos="1701"/>
              </w:tabs>
              <w:ind w:firstLine="106"/>
              <w:jc w:val="both"/>
              <w:rPr>
                <w:sz w:val="20"/>
              </w:rPr>
            </w:pPr>
            <w:r w:rsidRPr="00064BB2">
              <w:rPr>
                <w:b/>
                <w:sz w:val="20"/>
              </w:rPr>
              <w:t>67</w:t>
            </w:r>
            <w:r w:rsidRPr="00064BB2">
              <w:rPr>
                <w:sz w:val="20"/>
              </w:rPr>
              <w:t>) в статье 286</w:t>
            </w:r>
            <w:r w:rsidRPr="00064BB2">
              <w:rPr>
                <w:sz w:val="20"/>
                <w:vertAlign w:val="superscript"/>
              </w:rPr>
              <w:t>2</w:t>
            </w:r>
            <w:r w:rsidRPr="00064BB2">
              <w:rPr>
                <w:sz w:val="20"/>
              </w:rPr>
              <w:t>:</w:t>
            </w:r>
          </w:p>
          <w:p w:rsidR="00064BB2" w:rsidRPr="00064BB2" w:rsidRDefault="00064BB2" w:rsidP="00064BB2">
            <w:pPr>
              <w:pStyle w:val="af2"/>
              <w:tabs>
                <w:tab w:val="left" w:pos="1276"/>
                <w:tab w:val="left" w:pos="1701"/>
              </w:tabs>
              <w:ind w:left="0" w:firstLine="106"/>
              <w:jc w:val="both"/>
            </w:pPr>
            <w:r w:rsidRPr="00064BB2">
              <w:t>а) в пункте 3 слова «которые могут применять федеральный инвестиционный налоговый вычет</w:t>
            </w:r>
            <w:r w:rsidRPr="00064BB2">
              <w:rPr>
                <w:b/>
              </w:rPr>
              <w:t>,</w:t>
            </w:r>
            <w:r w:rsidRPr="00064BB2">
              <w:t>» заменить словами «которые указаны в пункте 1 настоящей статьи</w:t>
            </w:r>
            <w:r w:rsidRPr="00064BB2">
              <w:rPr>
                <w:b/>
              </w:rPr>
              <w:t>,</w:t>
            </w:r>
            <w:r w:rsidRPr="00064BB2">
              <w:t>»;</w:t>
            </w:r>
          </w:p>
          <w:p w:rsidR="00064BB2" w:rsidRPr="00064BB2" w:rsidRDefault="00064BB2" w:rsidP="00064BB2">
            <w:pPr>
              <w:pStyle w:val="af2"/>
              <w:tabs>
                <w:tab w:val="left" w:pos="993"/>
                <w:tab w:val="left" w:pos="1134"/>
                <w:tab w:val="left" w:pos="1560"/>
              </w:tabs>
              <w:ind w:left="0" w:firstLine="106"/>
              <w:jc w:val="both"/>
              <w:rPr>
                <w:b/>
              </w:rPr>
            </w:pPr>
            <w:r w:rsidRPr="00064BB2">
              <w:rPr>
                <w:b/>
              </w:rPr>
              <w:t>б) абзац второй пункта 4 изложить в следующей редакции:</w:t>
            </w:r>
          </w:p>
          <w:p w:rsidR="00064BB2" w:rsidRPr="00064BB2" w:rsidRDefault="00064BB2" w:rsidP="00064BB2">
            <w:pPr>
              <w:pStyle w:val="af2"/>
              <w:tabs>
                <w:tab w:val="left" w:pos="1276"/>
                <w:tab w:val="left" w:pos="1701"/>
              </w:tabs>
              <w:ind w:left="0" w:firstLine="106"/>
              <w:jc w:val="both"/>
              <w:rPr>
                <w:b/>
              </w:rPr>
            </w:pPr>
            <w:r w:rsidRPr="00064BB2">
              <w:rPr>
                <w:b/>
              </w:rPr>
              <w:t>«При этом федеральный инвестиционный налоговый вычет не применяется к объектам основных средств и нематериальным активам, которые не подлежат амортизации в соответствии с пунктом 2 статьи 256 настоящего Кодекса, либо первоначальная стоимость которых сформирована за счет субсидии или за счет расходов, учитываемых с применением повышающего коэффициента.»;</w:t>
            </w:r>
          </w:p>
          <w:p w:rsidR="00064BB2" w:rsidRPr="00064BB2" w:rsidRDefault="00064BB2" w:rsidP="00064BB2">
            <w:pPr>
              <w:pStyle w:val="af2"/>
              <w:tabs>
                <w:tab w:val="left" w:pos="1276"/>
                <w:tab w:val="left" w:pos="1701"/>
              </w:tabs>
              <w:ind w:left="0" w:firstLine="106"/>
              <w:jc w:val="both"/>
            </w:pPr>
            <w:r w:rsidRPr="00064BB2">
              <w:t>в) абзац третий пункта 6 изложить в следующей редакции:</w:t>
            </w:r>
          </w:p>
          <w:p w:rsidR="00617E8A" w:rsidRPr="00064BB2" w:rsidRDefault="00064BB2" w:rsidP="00064BB2">
            <w:pPr>
              <w:widowControl w:val="0"/>
              <w:ind w:firstLine="106"/>
              <w:jc w:val="both"/>
              <w:rPr>
                <w:b/>
                <w:sz w:val="20"/>
              </w:rPr>
            </w:pPr>
            <w:r w:rsidRPr="00064BB2">
              <w:rPr>
                <w:sz w:val="20"/>
              </w:rPr>
              <w:t>«При этом сумма налога (авансового платежа), подлежащая уплате в федеральный бюджет в текущем налоговом (отчетном) периоде, не может быть уменьшена на величину большую, чем расчетная сумма налога, исчисленная от налоговой базы текущего налогового (отчетного) периода, при условии применения ставки налога в размере 5 процентов.»;</w:t>
            </w:r>
          </w:p>
        </w:tc>
        <w:tc>
          <w:tcPr>
            <w:tcW w:w="1418" w:type="dxa"/>
          </w:tcPr>
          <w:p w:rsidR="00617E8A" w:rsidRPr="00185E6C" w:rsidRDefault="00617E8A" w:rsidP="00185E6C">
            <w:pPr>
              <w:widowControl w:val="0"/>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ind w:firstLine="176"/>
              <w:jc w:val="both"/>
              <w:rPr>
                <w:bCs/>
                <w:sz w:val="20"/>
              </w:rPr>
            </w:pPr>
            <w:r w:rsidRPr="00A97D28">
              <w:rPr>
                <w:bCs/>
                <w:sz w:val="20"/>
              </w:rPr>
              <w:t>Пункт 55 статьи 2</w:t>
            </w:r>
          </w:p>
          <w:p w:rsidR="00617E8A" w:rsidRPr="00A97D28" w:rsidRDefault="00617E8A" w:rsidP="00965239">
            <w:pPr>
              <w:widowControl w:val="0"/>
              <w:numPr>
                <w:ilvl w:val="0"/>
                <w:numId w:val="23"/>
              </w:numPr>
              <w:ind w:left="0" w:firstLine="176"/>
              <w:jc w:val="both"/>
              <w:rPr>
                <w:bCs/>
                <w:sz w:val="20"/>
                <w:highlight w:val="white"/>
              </w:rPr>
            </w:pPr>
            <w:r w:rsidRPr="00A97D28">
              <w:rPr>
                <w:bCs/>
                <w:sz w:val="20"/>
                <w:highlight w:val="white"/>
              </w:rPr>
              <w:t>дополнить статьей 288</w:t>
            </w:r>
            <w:r w:rsidRPr="00A97D28">
              <w:rPr>
                <w:bCs/>
                <w:sz w:val="20"/>
                <w:highlight w:val="white"/>
                <w:vertAlign w:val="superscript"/>
              </w:rPr>
              <w:t>5</w:t>
            </w:r>
            <w:r w:rsidRPr="00A97D28">
              <w:rPr>
                <w:bCs/>
                <w:sz w:val="20"/>
                <w:highlight w:val="white"/>
              </w:rPr>
              <w:t xml:space="preserve"> следующего содержания:</w:t>
            </w:r>
          </w:p>
          <w:p w:rsidR="00617E8A" w:rsidRPr="00A97D28" w:rsidRDefault="002F39B4" w:rsidP="00965239">
            <w:pPr>
              <w:widowControl w:val="0"/>
              <w:ind w:firstLine="176"/>
              <w:jc w:val="both"/>
              <w:rPr>
                <w:bCs/>
                <w:sz w:val="20"/>
                <w:highlight w:val="white"/>
              </w:rPr>
            </w:pPr>
            <w:r>
              <w:rPr>
                <w:bCs/>
                <w:sz w:val="20"/>
                <w:highlight w:val="white"/>
              </w:rPr>
              <w:t>«</w:t>
            </w:r>
            <w:r w:rsidR="00617E8A" w:rsidRPr="00A97D28">
              <w:rPr>
                <w:bCs/>
                <w:sz w:val="20"/>
                <w:highlight w:val="white"/>
              </w:rPr>
              <w:t>Статья 288</w:t>
            </w:r>
            <w:r w:rsidR="00617E8A" w:rsidRPr="00A97D28">
              <w:rPr>
                <w:bCs/>
                <w:sz w:val="20"/>
                <w:highlight w:val="white"/>
                <w:vertAlign w:val="superscript"/>
              </w:rPr>
              <w:t>5</w:t>
            </w:r>
            <w:r w:rsidR="00617E8A" w:rsidRPr="00A97D28">
              <w:rPr>
                <w:bCs/>
                <w:sz w:val="20"/>
                <w:highlight w:val="white"/>
              </w:rPr>
              <w:t>.</w:t>
            </w:r>
            <w:r w:rsidR="00617E8A" w:rsidRPr="00A97D28">
              <w:rPr>
                <w:bCs/>
                <w:sz w:val="20"/>
                <w:highlight w:val="white"/>
              </w:rPr>
              <w:tab/>
            </w:r>
            <w:r w:rsidR="00617E8A" w:rsidRPr="00A97D28">
              <w:rPr>
                <w:b/>
                <w:bCs/>
                <w:sz w:val="20"/>
                <w:highlight w:val="white"/>
              </w:rPr>
              <w:t xml:space="preserve">Особенности исчисления и уплаты налога </w:t>
            </w:r>
            <w:r w:rsidR="00617E8A" w:rsidRPr="00A97D28">
              <w:rPr>
                <w:b/>
                <w:bCs/>
                <w:sz w:val="20"/>
                <w:highlight w:val="white"/>
              </w:rPr>
              <w:br/>
              <w:t>на прибыль организаций налогоплательщиками, являющимися участниками международных групп компаний</w:t>
            </w:r>
          </w:p>
          <w:p w:rsidR="00617E8A" w:rsidRPr="00A97D28" w:rsidRDefault="00617E8A" w:rsidP="00965239">
            <w:pPr>
              <w:widowControl w:val="0"/>
              <w:ind w:firstLine="176"/>
              <w:jc w:val="both"/>
              <w:rPr>
                <w:bCs/>
                <w:sz w:val="20"/>
                <w:highlight w:val="white"/>
              </w:rPr>
            </w:pPr>
            <w:r w:rsidRPr="00A97D28">
              <w:rPr>
                <w:bCs/>
                <w:sz w:val="20"/>
                <w:highlight w:val="white"/>
              </w:rPr>
              <w:t xml:space="preserve">1. Налогоплательщик, который является участником международной группы </w:t>
            </w:r>
            <w:r w:rsidRPr="00A97D28">
              <w:rPr>
                <w:bCs/>
                <w:sz w:val="20"/>
                <w:highlight w:val="white"/>
              </w:rPr>
              <w:lastRenderedPageBreak/>
              <w:t>компаний, определяемым в соответствии с пунктом 2 статьи 105</w:t>
            </w:r>
            <w:r w:rsidRPr="00A97D28">
              <w:rPr>
                <w:bCs/>
                <w:sz w:val="20"/>
                <w:highlight w:val="white"/>
                <w:vertAlign w:val="superscript"/>
              </w:rPr>
              <w:t>16-1</w:t>
            </w:r>
            <w:r w:rsidRPr="00A97D28">
              <w:rPr>
                <w:bCs/>
                <w:sz w:val="20"/>
                <w:highlight w:val="white"/>
              </w:rPr>
              <w:t xml:space="preserve"> настоящего Кодекса за исключением иностранных организаций, </w:t>
            </w:r>
            <w:r w:rsidRPr="00A97D28">
              <w:rPr>
                <w:bCs/>
                <w:sz w:val="20"/>
                <w:highlight w:val="white"/>
              </w:rPr>
              <w:br/>
              <w:t xml:space="preserve">не осуществляющих свою деятельность в Российской Федерации через постоянное представительство и получающих доходы от источников </w:t>
            </w:r>
            <w:r w:rsidRPr="00A97D28">
              <w:rPr>
                <w:bCs/>
                <w:sz w:val="20"/>
                <w:highlight w:val="white"/>
              </w:rPr>
              <w:br/>
              <w:t xml:space="preserve">в Российской Федерации (далее в целях настоящей статьи - участник), </w:t>
            </w:r>
            <w:r w:rsidRPr="00A97D28">
              <w:rPr>
                <w:bCs/>
                <w:sz w:val="20"/>
                <w:highlight w:val="white"/>
              </w:rPr>
              <w:br/>
              <w:t>по итогам налогового периода обязан применить положения настоящей статьи при выполнении условий, установленных настоящей статьей.</w:t>
            </w:r>
          </w:p>
          <w:p w:rsidR="00617E8A" w:rsidRPr="00A97D28" w:rsidRDefault="00617E8A" w:rsidP="00965239">
            <w:pPr>
              <w:widowControl w:val="0"/>
              <w:ind w:firstLine="176"/>
              <w:jc w:val="both"/>
              <w:rPr>
                <w:bCs/>
                <w:sz w:val="20"/>
                <w:highlight w:val="white"/>
              </w:rPr>
            </w:pPr>
            <w:r w:rsidRPr="00A97D28">
              <w:rPr>
                <w:bCs/>
                <w:sz w:val="20"/>
                <w:highlight w:val="white"/>
              </w:rPr>
              <w:t>2. Обязанность, установленная пунктом 1 настоящей статьи, наступает при одновременном выполнении следующих условий:</w:t>
            </w:r>
          </w:p>
          <w:p w:rsidR="00617E8A" w:rsidRPr="00A97D28" w:rsidRDefault="00617E8A" w:rsidP="00965239">
            <w:pPr>
              <w:widowControl w:val="0"/>
              <w:ind w:firstLine="176"/>
              <w:jc w:val="both"/>
              <w:rPr>
                <w:bCs/>
                <w:sz w:val="20"/>
                <w:highlight w:val="white"/>
              </w:rPr>
            </w:pPr>
            <w:r w:rsidRPr="00A97D28">
              <w:rPr>
                <w:bCs/>
                <w:sz w:val="20"/>
                <w:highlight w:val="white"/>
              </w:rPr>
              <w:t>1) международная группа компаний, указанная в пункте первом настоящей статьи, соответствует одновременно следующим условиям:</w:t>
            </w:r>
          </w:p>
          <w:p w:rsidR="00617E8A" w:rsidRPr="00A97D28" w:rsidRDefault="00617E8A" w:rsidP="00965239">
            <w:pPr>
              <w:widowControl w:val="0"/>
              <w:ind w:firstLine="176"/>
              <w:jc w:val="both"/>
              <w:rPr>
                <w:bCs/>
                <w:sz w:val="20"/>
                <w:highlight w:val="white"/>
              </w:rPr>
            </w:pPr>
            <w:r w:rsidRPr="00A97D28">
              <w:rPr>
                <w:bCs/>
                <w:sz w:val="20"/>
                <w:highlight w:val="white"/>
              </w:rPr>
              <w:t xml:space="preserve">материнская компания этой международной группы компаний </w:t>
            </w:r>
            <w:r w:rsidRPr="00A97D28">
              <w:rPr>
                <w:bCs/>
                <w:sz w:val="20"/>
                <w:highlight w:val="white"/>
              </w:rPr>
              <w:br/>
              <w:t xml:space="preserve">по состоянию на 31 декабря соответствующего налогового периода, </w:t>
            </w:r>
            <w:r w:rsidRPr="00A97D28">
              <w:rPr>
                <w:bCs/>
                <w:sz w:val="20"/>
                <w:highlight w:val="white"/>
              </w:rPr>
              <w:br/>
              <w:t>за который определяется налоговая база для целей настоящей статьи, является налоговым резидентом иностранного государства;</w:t>
            </w:r>
          </w:p>
          <w:p w:rsidR="00617E8A" w:rsidRPr="00A97D28" w:rsidRDefault="00617E8A" w:rsidP="00965239">
            <w:pPr>
              <w:widowControl w:val="0"/>
              <w:ind w:firstLine="176"/>
              <w:jc w:val="both"/>
              <w:rPr>
                <w:bCs/>
                <w:sz w:val="20"/>
                <w:highlight w:val="white"/>
              </w:rPr>
            </w:pPr>
            <w:r w:rsidRPr="00A97D28">
              <w:rPr>
                <w:bCs/>
                <w:sz w:val="20"/>
                <w:highlight w:val="white"/>
              </w:rPr>
              <w:t xml:space="preserve">материнская компания и (или) промежуточные холдинговые компании этой международной группы компаний по состоянию </w:t>
            </w:r>
            <w:r w:rsidRPr="00A97D28">
              <w:rPr>
                <w:bCs/>
                <w:sz w:val="20"/>
                <w:highlight w:val="white"/>
              </w:rPr>
              <w:br/>
              <w:t xml:space="preserve">на 31 декабря соответствующего налогового периода, за который определяется налоговая база для целей настоящей статьи, являются налоговыми резидентами государств (территорий), входящих в перечень государств (территорий), законодательством которых предусмотрены правила минимального эффективного уровня налогообложения </w:t>
            </w:r>
            <w:r w:rsidRPr="00A97D28">
              <w:rPr>
                <w:bCs/>
                <w:sz w:val="20"/>
                <w:highlight w:val="white"/>
              </w:rPr>
              <w:br/>
              <w:t xml:space="preserve">в соответствии с Модельными правилами, </w:t>
            </w:r>
            <w:r w:rsidRPr="00A97D28">
              <w:rPr>
                <w:bCs/>
                <w:sz w:val="20"/>
                <w:highlight w:val="white"/>
              </w:rPr>
              <w:lastRenderedPageBreak/>
              <w:t>разработанными Организацией экономического сотрудничества и развития и устанавливающими глобальный минимальный уровень налогообложения для международных групп компаний, либо в состав этой международной группы компаний входит хотя бы один участник, являющийся налоговым резидентом государств (территорий), входящих в перечень государств (территорий), законодательством которых предусмотрены правила экстерриториального налогообложения в соответствии с Модельными правилами, разработанными Организацией экономического сотрудничества и развития и устанавливающими глобальный минимальный уровень налогообложения для международных групп компаний. Перечни, указанные в настоящем абзаце, утверждаются Министерством финансов Российской Федерации;</w:t>
            </w:r>
          </w:p>
          <w:p w:rsidR="00617E8A" w:rsidRPr="00A97D28" w:rsidRDefault="00617E8A" w:rsidP="00965239">
            <w:pPr>
              <w:widowControl w:val="0"/>
              <w:ind w:firstLine="176"/>
              <w:jc w:val="both"/>
              <w:rPr>
                <w:bCs/>
                <w:sz w:val="20"/>
                <w:highlight w:val="white"/>
              </w:rPr>
            </w:pPr>
            <w:r w:rsidRPr="00A97D28">
              <w:rPr>
                <w:bCs/>
                <w:sz w:val="20"/>
                <w:highlight w:val="white"/>
              </w:rPr>
              <w:t xml:space="preserve">сумма дохода (выручки) международной группы компаний </w:t>
            </w:r>
            <w:r w:rsidRPr="00A97D28">
              <w:rPr>
                <w:bCs/>
                <w:sz w:val="20"/>
                <w:highlight w:val="white"/>
              </w:rPr>
              <w:br/>
              <w:t xml:space="preserve">в соответствии с консолидированной финансовой отчетностью в течение каждого из двух финансовых годов, непосредственно предшествующих текущему налоговому периоду, превышает или может превышать </w:t>
            </w:r>
            <w:r w:rsidRPr="00A97D28">
              <w:rPr>
                <w:bCs/>
                <w:sz w:val="20"/>
                <w:highlight w:val="white"/>
              </w:rPr>
              <w:br/>
              <w:t xml:space="preserve">(в случае, если бы составлялась консолидированная финансовая отчетность) сумму, выраженную в российских рублях и эквивалентную 750 миллионам евро. Сумма дохода (выручки), выраженная в иностранной валюте, пересчитывается в рубли с применением среднего курса этой иностранной валюты к рублю Российской Федерации (либо по кросс-курсу), установленного Центральным банком Российской Федерации </w:t>
            </w:r>
            <w:r w:rsidRPr="00A97D28">
              <w:rPr>
                <w:bCs/>
                <w:sz w:val="20"/>
                <w:highlight w:val="white"/>
              </w:rPr>
              <w:br/>
              <w:t xml:space="preserve">за последний месяц соответствующего календарного года, непосредственно </w:t>
            </w:r>
            <w:r w:rsidRPr="00A97D28">
              <w:rPr>
                <w:bCs/>
                <w:sz w:val="20"/>
                <w:highlight w:val="white"/>
              </w:rPr>
              <w:lastRenderedPageBreak/>
              <w:t xml:space="preserve">предшествующего налоговому периоду. Если материнская компания международной группы компаний не составляет консолидированную финансовую отчетность или не предоставляет </w:t>
            </w:r>
            <w:r w:rsidRPr="00A97D28">
              <w:rPr>
                <w:bCs/>
                <w:sz w:val="20"/>
                <w:highlight w:val="white"/>
              </w:rPr>
              <w:br/>
              <w:t>ее налоговому органу в соответствии с положениями статьи 105</w:t>
            </w:r>
            <w:r w:rsidRPr="00A97D28">
              <w:rPr>
                <w:bCs/>
                <w:sz w:val="20"/>
                <w:highlight w:val="white"/>
                <w:vertAlign w:val="superscript"/>
              </w:rPr>
              <w:t>16-7</w:t>
            </w:r>
            <w:r w:rsidRPr="00A97D28">
              <w:rPr>
                <w:bCs/>
                <w:sz w:val="20"/>
                <w:highlight w:val="white"/>
              </w:rPr>
              <w:t xml:space="preserve"> настоящего Кодекса и (или) участнику, используются данные индивидуальной бухгалтерской (финансовой) отчетности участников соответствующей международной группы компаний, составленной </w:t>
            </w:r>
            <w:r w:rsidRPr="00A97D28">
              <w:rPr>
                <w:bCs/>
                <w:sz w:val="20"/>
                <w:highlight w:val="white"/>
              </w:rPr>
              <w:br/>
              <w:t>в соответствии с их личным законом;</w:t>
            </w:r>
          </w:p>
          <w:p w:rsidR="00617E8A" w:rsidRPr="00A97D28" w:rsidRDefault="00617E8A" w:rsidP="00965239">
            <w:pPr>
              <w:widowControl w:val="0"/>
              <w:ind w:firstLine="176"/>
              <w:jc w:val="both"/>
              <w:rPr>
                <w:bCs/>
                <w:sz w:val="20"/>
                <w:highlight w:val="white"/>
              </w:rPr>
            </w:pPr>
            <w:r w:rsidRPr="00A97D28">
              <w:rPr>
                <w:bCs/>
                <w:sz w:val="20"/>
                <w:highlight w:val="white"/>
              </w:rPr>
              <w:t>2) отношение совокупности сумм налога, исчисленных без учета положений настоящей статьи участником по итогам налогового периода</w:t>
            </w:r>
            <w:r w:rsidRPr="00A97D28">
              <w:rPr>
                <w:bCs/>
                <w:sz w:val="20"/>
                <w:highlight w:val="white"/>
              </w:rPr>
              <w:br/>
              <w:t xml:space="preserve">(за исключением суммы налога, исчисленной от налоговой базы </w:t>
            </w:r>
            <w:r w:rsidRPr="00A97D28">
              <w:rPr>
                <w:bCs/>
                <w:sz w:val="20"/>
                <w:highlight w:val="white"/>
              </w:rPr>
              <w:br/>
              <w:t xml:space="preserve">от долевого участия в других организациях) и скорректированных с учетом положений пункта 3 настоящей статьи, к налоговой базе по налогу </w:t>
            </w:r>
            <w:r w:rsidRPr="00A97D28">
              <w:rPr>
                <w:bCs/>
                <w:sz w:val="20"/>
                <w:highlight w:val="white"/>
              </w:rPr>
              <w:br/>
              <w:t xml:space="preserve">на прибыль организаций, определяемой этим участником в соответствии </w:t>
            </w:r>
            <w:r w:rsidRPr="00A97D28">
              <w:rPr>
                <w:bCs/>
                <w:sz w:val="20"/>
                <w:highlight w:val="white"/>
              </w:rPr>
              <w:br/>
              <w:t>с положениями пункта 1</w:t>
            </w:r>
            <w:r w:rsidRPr="00A97D28">
              <w:rPr>
                <w:bCs/>
                <w:sz w:val="20"/>
                <w:highlight w:val="white"/>
                <w:vertAlign w:val="superscript"/>
              </w:rPr>
              <w:t>1</w:t>
            </w:r>
            <w:r w:rsidRPr="00A97D28">
              <w:rPr>
                <w:bCs/>
                <w:sz w:val="20"/>
                <w:highlight w:val="white"/>
              </w:rPr>
              <w:t xml:space="preserve"> статьи 274 настоящего Кодекса, составляет положительную величину менее 0,15 (далее в настоящей статье - коэффициент налоговой нагрузки).</w:t>
            </w:r>
          </w:p>
          <w:p w:rsidR="00617E8A" w:rsidRPr="00A97D28" w:rsidRDefault="00617E8A" w:rsidP="00965239">
            <w:pPr>
              <w:widowControl w:val="0"/>
              <w:ind w:firstLine="176"/>
              <w:jc w:val="both"/>
              <w:rPr>
                <w:bCs/>
                <w:sz w:val="20"/>
                <w:highlight w:val="white"/>
              </w:rPr>
            </w:pPr>
            <w:r w:rsidRPr="00A97D28">
              <w:rPr>
                <w:bCs/>
                <w:sz w:val="20"/>
                <w:highlight w:val="white"/>
              </w:rPr>
              <w:t>3. В целях расчета коэффициента налоговой нагрузки налогоплательщик - участник международной группы компаний должен исчислить разницу между соответствующими доходами и расходами, указанными в абзаце втором пункта 1</w:t>
            </w:r>
            <w:r w:rsidRPr="00A97D28">
              <w:rPr>
                <w:bCs/>
                <w:sz w:val="20"/>
                <w:highlight w:val="white"/>
                <w:vertAlign w:val="superscript"/>
              </w:rPr>
              <w:t>1</w:t>
            </w:r>
            <w:r w:rsidRPr="00A97D28">
              <w:rPr>
                <w:bCs/>
                <w:sz w:val="20"/>
                <w:highlight w:val="white"/>
              </w:rPr>
              <w:t xml:space="preserve"> статьи 274 настоящего Кодекса, </w:t>
            </w:r>
            <w:r w:rsidRPr="00A97D28">
              <w:rPr>
                <w:bCs/>
                <w:sz w:val="20"/>
                <w:highlight w:val="white"/>
              </w:rPr>
              <w:br/>
              <w:t xml:space="preserve">в порядке, предусмотренном настоящей Главой для исчисления налоговой базы по налогу и применить к ним налоговые ставки, примененные налогоплательщиком к этим доходам в текущем налоговом периоде (исчислить условный налог). Если </w:t>
            </w:r>
            <w:r w:rsidRPr="00A97D28">
              <w:rPr>
                <w:bCs/>
                <w:sz w:val="20"/>
                <w:highlight w:val="white"/>
              </w:rPr>
              <w:lastRenderedPageBreak/>
              <w:t>расходы, учитываемые при определении соответствующей разницы больше чем доходы, то условный налог исчисляется в том же порядке и признается отрицательной величиной.</w:t>
            </w:r>
          </w:p>
          <w:p w:rsidR="00617E8A" w:rsidRPr="00A97D28" w:rsidRDefault="00617E8A" w:rsidP="00965239">
            <w:pPr>
              <w:widowControl w:val="0"/>
              <w:ind w:firstLine="176"/>
              <w:jc w:val="both"/>
              <w:rPr>
                <w:bCs/>
                <w:sz w:val="20"/>
                <w:highlight w:val="white"/>
              </w:rPr>
            </w:pPr>
            <w:r w:rsidRPr="00A97D28">
              <w:rPr>
                <w:bCs/>
                <w:sz w:val="20"/>
                <w:highlight w:val="white"/>
              </w:rPr>
              <w:t xml:space="preserve">Условный налог вычитается из совокупности сумм налога, исчисленных налогоплательщиком – участником международной группы компаний по итогам налогового периода, и используемой им </w:t>
            </w:r>
            <w:r w:rsidRPr="00A97D28">
              <w:rPr>
                <w:bCs/>
                <w:sz w:val="20"/>
                <w:highlight w:val="white"/>
              </w:rPr>
              <w:br/>
              <w:t xml:space="preserve">при определении коэффициента налоговой нагрузки в соответствии </w:t>
            </w:r>
            <w:r w:rsidRPr="00A97D28">
              <w:rPr>
                <w:bCs/>
                <w:sz w:val="20"/>
                <w:highlight w:val="white"/>
              </w:rPr>
              <w:br/>
              <w:t xml:space="preserve">с подпунктом 2 пункта 2 настоящей статьи. </w:t>
            </w:r>
          </w:p>
          <w:p w:rsidR="00617E8A" w:rsidRPr="00A97D28" w:rsidRDefault="00617E8A" w:rsidP="00965239">
            <w:pPr>
              <w:widowControl w:val="0"/>
              <w:ind w:firstLine="176"/>
              <w:jc w:val="both"/>
              <w:rPr>
                <w:bCs/>
                <w:sz w:val="20"/>
                <w:highlight w:val="white"/>
              </w:rPr>
            </w:pPr>
            <w:r w:rsidRPr="00A97D28">
              <w:rPr>
                <w:bCs/>
                <w:sz w:val="20"/>
                <w:highlight w:val="white"/>
              </w:rPr>
              <w:t xml:space="preserve">4. При выполнении условий, установленных пунктом 2 настоящей статьи, участник вместо налога, исчисленного за налоговый период </w:t>
            </w:r>
            <w:r w:rsidRPr="00A97D28">
              <w:rPr>
                <w:bCs/>
                <w:sz w:val="20"/>
                <w:highlight w:val="white"/>
              </w:rPr>
              <w:br/>
              <w:t xml:space="preserve">в соответствии с положениями настоящей главы (без учета настоящей статьи) (за исключением суммы налога, исчисленной от налоговой базы </w:t>
            </w:r>
            <w:r w:rsidRPr="00A97D28">
              <w:rPr>
                <w:bCs/>
                <w:sz w:val="20"/>
                <w:highlight w:val="white"/>
              </w:rPr>
              <w:br/>
              <w:t>от долевого участия в других организациях), исчисляет налог как соответствующую налоговой ставке, предусмотренной пунктом 1</w:t>
            </w:r>
            <w:r w:rsidRPr="00A97D28">
              <w:rPr>
                <w:bCs/>
                <w:sz w:val="20"/>
                <w:highlight w:val="white"/>
                <w:vertAlign w:val="superscript"/>
              </w:rPr>
              <w:t>20</w:t>
            </w:r>
            <w:r w:rsidRPr="00A97D28">
              <w:rPr>
                <w:bCs/>
                <w:sz w:val="20"/>
                <w:highlight w:val="white"/>
              </w:rPr>
              <w:t xml:space="preserve"> статьи 284 настоящего Кодекса, процентную долю налоговой базы, определяемой в соответствии с пунктом 1</w:t>
            </w:r>
            <w:r w:rsidRPr="00A97D28">
              <w:rPr>
                <w:bCs/>
                <w:sz w:val="20"/>
                <w:highlight w:val="white"/>
                <w:vertAlign w:val="superscript"/>
              </w:rPr>
              <w:t>1</w:t>
            </w:r>
            <w:r w:rsidRPr="00A97D28">
              <w:rPr>
                <w:bCs/>
                <w:sz w:val="20"/>
                <w:highlight w:val="white"/>
              </w:rPr>
              <w:t xml:space="preserve"> статьи 274 настоящего Кодекса. </w:t>
            </w:r>
          </w:p>
          <w:p w:rsidR="00617E8A" w:rsidRPr="00A97D28" w:rsidRDefault="00617E8A" w:rsidP="00965239">
            <w:pPr>
              <w:widowControl w:val="0"/>
              <w:ind w:firstLine="176"/>
              <w:jc w:val="both"/>
              <w:rPr>
                <w:bCs/>
                <w:sz w:val="20"/>
                <w:highlight w:val="white"/>
              </w:rPr>
            </w:pPr>
            <w:r w:rsidRPr="00A97D28">
              <w:rPr>
                <w:bCs/>
                <w:sz w:val="20"/>
                <w:highlight w:val="white"/>
              </w:rPr>
              <w:t>5. Сумма налога, исчисленная по правилам настоящей статьи</w:t>
            </w:r>
            <w:r w:rsidRPr="00A97D28">
              <w:rPr>
                <w:bCs/>
                <w:sz w:val="20"/>
                <w:highlight w:val="white"/>
              </w:rPr>
              <w:br/>
              <w:t>и подлежащая уплате в бюджет, определяется с учетом ранее начисленных сумм авансовых платежей по налогу, исчисленных в соответствии</w:t>
            </w:r>
            <w:r w:rsidRPr="00A97D28">
              <w:rPr>
                <w:bCs/>
                <w:sz w:val="20"/>
                <w:highlight w:val="white"/>
              </w:rPr>
              <w:br/>
              <w:t>с положениями настоящей главы и подлежащих уплате в текущем налоговом периоде участником (за исключением суммы налога, исчисленной от налоговой базы от долевого участия участника в других организациях).</w:t>
            </w:r>
            <w:r w:rsidR="002F39B4">
              <w:rPr>
                <w:bCs/>
                <w:sz w:val="20"/>
                <w:highlight w:val="white"/>
              </w:rPr>
              <w:t>»</w:t>
            </w:r>
            <w:r w:rsidRPr="00A97D28">
              <w:rPr>
                <w:bCs/>
                <w:sz w:val="20"/>
                <w:highlight w:val="white"/>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ind w:firstLine="176"/>
              <w:jc w:val="both"/>
              <w:rPr>
                <w:bCs/>
                <w:sz w:val="20"/>
                <w:highlight w:val="white"/>
              </w:rPr>
            </w:pPr>
            <w:r w:rsidRPr="00A97D28">
              <w:rPr>
                <w:bCs/>
                <w:sz w:val="20"/>
                <w:highlight w:val="white"/>
              </w:rPr>
              <w:t>В пункте 69:</w:t>
            </w:r>
          </w:p>
          <w:p w:rsidR="00617E8A" w:rsidRPr="00A97D28" w:rsidRDefault="00617E8A" w:rsidP="00965239">
            <w:pPr>
              <w:ind w:firstLine="176"/>
              <w:jc w:val="both"/>
              <w:rPr>
                <w:bCs/>
                <w:sz w:val="20"/>
                <w:highlight w:val="white"/>
              </w:rPr>
            </w:pPr>
            <w:r w:rsidRPr="00A97D28">
              <w:rPr>
                <w:bCs/>
                <w:sz w:val="20"/>
                <w:highlight w:val="white"/>
              </w:rPr>
              <w:t xml:space="preserve">а) в абзаце восьмом слова </w:t>
            </w:r>
            <w:r w:rsidR="002F39B4">
              <w:rPr>
                <w:bCs/>
                <w:sz w:val="20"/>
                <w:highlight w:val="white"/>
              </w:rPr>
              <w:t>«</w:t>
            </w:r>
            <w:r w:rsidRPr="00A97D28">
              <w:rPr>
                <w:bCs/>
                <w:sz w:val="20"/>
                <w:highlight w:val="white"/>
              </w:rPr>
              <w:t>текущему налоговому периоду</w:t>
            </w:r>
            <w:r w:rsidR="002F39B4">
              <w:rPr>
                <w:bCs/>
                <w:sz w:val="20"/>
                <w:highlight w:val="white"/>
              </w:rPr>
              <w:t>»</w:t>
            </w:r>
            <w:r w:rsidRPr="00A97D28">
              <w:rPr>
                <w:bCs/>
                <w:sz w:val="20"/>
                <w:highlight w:val="white"/>
              </w:rPr>
              <w:t xml:space="preserve"> заменить словами </w:t>
            </w:r>
            <w:r w:rsidR="002F39B4">
              <w:rPr>
                <w:bCs/>
                <w:sz w:val="20"/>
                <w:highlight w:val="white"/>
              </w:rPr>
              <w:t>«</w:t>
            </w:r>
            <w:r w:rsidRPr="00A97D28">
              <w:rPr>
                <w:bCs/>
                <w:sz w:val="20"/>
                <w:highlight w:val="white"/>
              </w:rPr>
              <w:t>налоговому периоду, за который определяется налоговая база для целей настоящей статьи</w:t>
            </w:r>
            <w:r w:rsidR="002F39B4">
              <w:rPr>
                <w:bCs/>
                <w:sz w:val="20"/>
                <w:highlight w:val="white"/>
              </w:rPr>
              <w:t>»</w:t>
            </w:r>
            <w:r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 xml:space="preserve">б) в абзаце девятом слова </w:t>
            </w:r>
            <w:r w:rsidR="002F39B4">
              <w:rPr>
                <w:bCs/>
                <w:sz w:val="20"/>
                <w:highlight w:val="white"/>
              </w:rPr>
              <w:t>«</w:t>
            </w:r>
            <w:r w:rsidRPr="00A97D28">
              <w:rPr>
                <w:bCs/>
                <w:sz w:val="20"/>
                <w:highlight w:val="white"/>
              </w:rPr>
              <w:t>исчисленной от</w:t>
            </w:r>
            <w:r w:rsidR="002F39B4">
              <w:rPr>
                <w:bCs/>
                <w:sz w:val="20"/>
                <w:highlight w:val="white"/>
              </w:rPr>
              <w:t>»</w:t>
            </w:r>
            <w:r w:rsidRPr="00A97D28">
              <w:rPr>
                <w:bCs/>
                <w:sz w:val="20"/>
                <w:highlight w:val="white"/>
              </w:rPr>
              <w:t xml:space="preserve"> заменить словами </w:t>
            </w:r>
            <w:r w:rsidR="002F39B4">
              <w:rPr>
                <w:bCs/>
                <w:sz w:val="20"/>
                <w:highlight w:val="white"/>
              </w:rPr>
              <w:t>«</w:t>
            </w:r>
            <w:r w:rsidRPr="00A97D28">
              <w:rPr>
                <w:bCs/>
                <w:sz w:val="20"/>
                <w:highlight w:val="white"/>
              </w:rPr>
              <w:t>исчисленной в отношении</w:t>
            </w:r>
            <w:r w:rsidR="002F39B4">
              <w:rPr>
                <w:bCs/>
                <w:sz w:val="20"/>
                <w:highlight w:val="white"/>
              </w:rPr>
              <w:t>»</w:t>
            </w:r>
            <w:r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 xml:space="preserve">в) в абзаце десятом слово </w:t>
            </w:r>
            <w:r w:rsidR="002F39B4">
              <w:rPr>
                <w:bCs/>
                <w:sz w:val="20"/>
                <w:highlight w:val="white"/>
              </w:rPr>
              <w:t>«</w:t>
            </w:r>
            <w:r w:rsidRPr="00A97D28">
              <w:rPr>
                <w:bCs/>
                <w:sz w:val="20"/>
                <w:highlight w:val="white"/>
              </w:rPr>
              <w:t>разницу</w:t>
            </w:r>
            <w:r w:rsidR="002F39B4">
              <w:rPr>
                <w:bCs/>
                <w:sz w:val="20"/>
                <w:highlight w:val="white"/>
              </w:rPr>
              <w:t>»</w:t>
            </w:r>
            <w:r w:rsidRPr="00A97D28">
              <w:rPr>
                <w:bCs/>
                <w:sz w:val="20"/>
                <w:highlight w:val="white"/>
              </w:rPr>
              <w:t xml:space="preserve"> заменить словом </w:t>
            </w:r>
            <w:r w:rsidR="002F39B4">
              <w:rPr>
                <w:bCs/>
                <w:sz w:val="20"/>
                <w:highlight w:val="white"/>
              </w:rPr>
              <w:t>«</w:t>
            </w:r>
            <w:r w:rsidRPr="00A97D28">
              <w:rPr>
                <w:bCs/>
                <w:sz w:val="20"/>
                <w:highlight w:val="white"/>
              </w:rPr>
              <w:t>разницы</w:t>
            </w:r>
            <w:r w:rsidR="002F39B4">
              <w:rPr>
                <w:bCs/>
                <w:sz w:val="20"/>
                <w:highlight w:val="white"/>
              </w:rPr>
              <w:t>»</w:t>
            </w:r>
            <w:r w:rsidRPr="00A97D28">
              <w:rPr>
                <w:bCs/>
                <w:sz w:val="20"/>
                <w:highlight w:val="white"/>
              </w:rPr>
              <w:t xml:space="preserve">, слова </w:t>
            </w:r>
            <w:r w:rsidR="002F39B4">
              <w:rPr>
                <w:bCs/>
                <w:sz w:val="20"/>
                <w:highlight w:val="white"/>
              </w:rPr>
              <w:t>«</w:t>
            </w:r>
            <w:r w:rsidRPr="00A97D28">
              <w:rPr>
                <w:bCs/>
                <w:sz w:val="20"/>
                <w:highlight w:val="white"/>
              </w:rPr>
              <w:t>примененные налогоплательщиком к этим доходам в текущем налоговом периоде</w:t>
            </w:r>
            <w:r w:rsidR="002F39B4">
              <w:rPr>
                <w:bCs/>
                <w:sz w:val="20"/>
                <w:highlight w:val="white"/>
              </w:rPr>
              <w:t>»</w:t>
            </w:r>
            <w:r w:rsidRPr="00A97D28">
              <w:rPr>
                <w:bCs/>
                <w:sz w:val="20"/>
                <w:highlight w:val="white"/>
              </w:rPr>
              <w:t xml:space="preserve"> </w:t>
            </w:r>
            <w:r w:rsidRPr="00A97D28">
              <w:rPr>
                <w:bCs/>
                <w:sz w:val="20"/>
                <w:highlight w:val="white"/>
              </w:rPr>
              <w:lastRenderedPageBreak/>
              <w:t xml:space="preserve">заменить словами </w:t>
            </w:r>
            <w:r w:rsidR="002F39B4">
              <w:rPr>
                <w:bCs/>
                <w:sz w:val="20"/>
                <w:highlight w:val="white"/>
              </w:rPr>
              <w:t>«</w:t>
            </w:r>
            <w:r w:rsidRPr="00A97D28">
              <w:rPr>
                <w:bCs/>
                <w:sz w:val="20"/>
                <w:highlight w:val="white"/>
              </w:rPr>
              <w:t>предусмотренные настоящей Главой</w:t>
            </w:r>
            <w:r w:rsidR="002F39B4">
              <w:rPr>
                <w:bCs/>
                <w:sz w:val="20"/>
                <w:highlight w:val="white"/>
              </w:rPr>
              <w:t>»</w:t>
            </w:r>
            <w:r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 xml:space="preserve">г) в абзаце двенадцатом слова </w:t>
            </w:r>
            <w:r w:rsidR="002F39B4">
              <w:rPr>
                <w:bCs/>
                <w:sz w:val="20"/>
                <w:highlight w:val="white"/>
              </w:rPr>
              <w:t>«</w:t>
            </w:r>
            <w:r w:rsidRPr="00A97D28">
              <w:rPr>
                <w:bCs/>
                <w:sz w:val="20"/>
                <w:highlight w:val="white"/>
              </w:rPr>
              <w:t>исчисленной от</w:t>
            </w:r>
            <w:r w:rsidR="002F39B4">
              <w:rPr>
                <w:bCs/>
                <w:sz w:val="20"/>
                <w:highlight w:val="white"/>
              </w:rPr>
              <w:t>»</w:t>
            </w:r>
            <w:r w:rsidRPr="00A97D28">
              <w:rPr>
                <w:bCs/>
                <w:sz w:val="20"/>
                <w:highlight w:val="white"/>
              </w:rPr>
              <w:t xml:space="preserve"> заменить словами </w:t>
            </w:r>
            <w:r w:rsidR="002F39B4">
              <w:rPr>
                <w:bCs/>
                <w:sz w:val="20"/>
                <w:highlight w:val="white"/>
              </w:rPr>
              <w:t>«</w:t>
            </w:r>
            <w:r w:rsidRPr="00A97D28">
              <w:rPr>
                <w:bCs/>
                <w:sz w:val="20"/>
                <w:highlight w:val="white"/>
              </w:rPr>
              <w:t>исчисленной в отношении</w:t>
            </w:r>
            <w:r w:rsidR="002F39B4">
              <w:rPr>
                <w:bCs/>
                <w:sz w:val="20"/>
                <w:highlight w:val="white"/>
              </w:rPr>
              <w:t>»</w:t>
            </w:r>
            <w:r w:rsidRPr="00A97D28">
              <w:rPr>
                <w:bCs/>
                <w:sz w:val="20"/>
                <w:highlight w:val="white"/>
              </w:rPr>
              <w:t xml:space="preserve">, после слов </w:t>
            </w:r>
            <w:r w:rsidR="002F39B4">
              <w:rPr>
                <w:bCs/>
                <w:sz w:val="20"/>
                <w:highlight w:val="white"/>
              </w:rPr>
              <w:t>«</w:t>
            </w:r>
            <w:r w:rsidRPr="00A97D28">
              <w:rPr>
                <w:bCs/>
                <w:sz w:val="20"/>
                <w:highlight w:val="white"/>
              </w:rPr>
              <w:t>в других организациях)</w:t>
            </w:r>
            <w:r w:rsidR="002F39B4">
              <w:rPr>
                <w:bCs/>
                <w:sz w:val="20"/>
                <w:highlight w:val="white"/>
              </w:rPr>
              <w:t>»</w:t>
            </w:r>
            <w:r w:rsidRPr="00A97D28">
              <w:rPr>
                <w:bCs/>
                <w:sz w:val="20"/>
                <w:highlight w:val="white"/>
              </w:rPr>
              <w:t xml:space="preserve"> дополнить словами </w:t>
            </w:r>
            <w:r w:rsidR="002F39B4">
              <w:rPr>
                <w:bCs/>
                <w:sz w:val="20"/>
                <w:highlight w:val="white"/>
              </w:rPr>
              <w:t>«</w:t>
            </w:r>
            <w:r w:rsidRPr="00A97D28">
              <w:rPr>
                <w:bCs/>
                <w:sz w:val="20"/>
                <w:highlight w:val="white"/>
              </w:rPr>
              <w:t>и сумм налога, исчисленного в отношении прибыли по доходам, указанным в абзаце втором пункта 1</w:t>
            </w:r>
            <w:r w:rsidRPr="00A97D28">
              <w:rPr>
                <w:bCs/>
                <w:sz w:val="20"/>
                <w:highlight w:val="white"/>
                <w:vertAlign w:val="superscript"/>
              </w:rPr>
              <w:t>1</w:t>
            </w:r>
            <w:r w:rsidRPr="00A97D28">
              <w:rPr>
                <w:bCs/>
                <w:sz w:val="20"/>
                <w:highlight w:val="white"/>
              </w:rPr>
              <w:t xml:space="preserve"> статьи 274 настоящего Кодекса)</w:t>
            </w:r>
            <w:r w:rsidR="002F39B4">
              <w:rPr>
                <w:bCs/>
                <w:sz w:val="20"/>
                <w:highlight w:val="white"/>
              </w:rPr>
              <w:t>»</w:t>
            </w:r>
            <w:r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 xml:space="preserve">д) в абзаце тринадцатом слова </w:t>
            </w:r>
            <w:r w:rsidR="002F39B4">
              <w:rPr>
                <w:bCs/>
                <w:sz w:val="20"/>
                <w:highlight w:val="white"/>
              </w:rPr>
              <w:t>«</w:t>
            </w:r>
            <w:r w:rsidRPr="00A97D28">
              <w:rPr>
                <w:bCs/>
                <w:sz w:val="20"/>
                <w:highlight w:val="white"/>
              </w:rPr>
              <w:t>исчисленной от</w:t>
            </w:r>
            <w:r w:rsidR="002F39B4">
              <w:rPr>
                <w:bCs/>
                <w:sz w:val="20"/>
                <w:highlight w:val="white"/>
              </w:rPr>
              <w:t>»</w:t>
            </w:r>
            <w:r w:rsidRPr="00A97D28">
              <w:rPr>
                <w:bCs/>
                <w:sz w:val="20"/>
                <w:highlight w:val="white"/>
              </w:rPr>
              <w:t xml:space="preserve"> заменить словами </w:t>
            </w:r>
            <w:r w:rsidR="002F39B4">
              <w:rPr>
                <w:bCs/>
                <w:sz w:val="20"/>
                <w:highlight w:val="white"/>
              </w:rPr>
              <w:t>«</w:t>
            </w:r>
            <w:r w:rsidRPr="00A97D28">
              <w:rPr>
                <w:bCs/>
                <w:sz w:val="20"/>
                <w:highlight w:val="white"/>
              </w:rPr>
              <w:t>исчисленной в отношении</w:t>
            </w:r>
            <w:r w:rsidR="002F39B4">
              <w:rPr>
                <w:bCs/>
                <w:sz w:val="20"/>
                <w:highlight w:val="white"/>
              </w:rPr>
              <w:t>»</w:t>
            </w:r>
            <w:r w:rsidRPr="00A97D28">
              <w:rPr>
                <w:bCs/>
                <w:sz w:val="20"/>
                <w:highlight w:val="white"/>
              </w:rPr>
              <w:t xml:space="preserve">, после слов </w:t>
            </w:r>
            <w:r w:rsidR="002F39B4">
              <w:rPr>
                <w:bCs/>
                <w:sz w:val="20"/>
                <w:highlight w:val="white"/>
              </w:rPr>
              <w:t>«</w:t>
            </w:r>
            <w:r w:rsidRPr="00A97D28">
              <w:rPr>
                <w:bCs/>
                <w:sz w:val="20"/>
                <w:highlight w:val="white"/>
              </w:rPr>
              <w:t>в других организациях)</w:t>
            </w:r>
            <w:r w:rsidR="002F39B4">
              <w:rPr>
                <w:bCs/>
                <w:sz w:val="20"/>
                <w:highlight w:val="white"/>
              </w:rPr>
              <w:t>»</w:t>
            </w:r>
            <w:r w:rsidRPr="00A97D28">
              <w:rPr>
                <w:bCs/>
                <w:sz w:val="20"/>
                <w:highlight w:val="white"/>
              </w:rPr>
              <w:t xml:space="preserve"> дополнить словами </w:t>
            </w:r>
            <w:r w:rsidR="002F39B4">
              <w:rPr>
                <w:bCs/>
                <w:sz w:val="20"/>
                <w:highlight w:val="white"/>
              </w:rPr>
              <w:t>«</w:t>
            </w:r>
            <w:r w:rsidRPr="00A97D28">
              <w:rPr>
                <w:bCs/>
                <w:sz w:val="20"/>
                <w:highlight w:val="white"/>
              </w:rPr>
              <w:t>и сумм налога, исчисленного в отношении прибыли по доходам, указанным в абзаце втором пункта 1</w:t>
            </w:r>
            <w:r w:rsidRPr="00A97D28">
              <w:rPr>
                <w:bCs/>
                <w:sz w:val="20"/>
                <w:highlight w:val="white"/>
                <w:vertAlign w:val="superscript"/>
              </w:rPr>
              <w:t>1</w:t>
            </w:r>
            <w:r w:rsidRPr="00A97D28">
              <w:rPr>
                <w:bCs/>
                <w:sz w:val="20"/>
                <w:highlight w:val="white"/>
              </w:rPr>
              <w:t xml:space="preserve"> статьи 274 настоящего Кодекса)</w:t>
            </w:r>
            <w:r w:rsidR="002F39B4">
              <w:rPr>
                <w:bCs/>
                <w:sz w:val="20"/>
                <w:highlight w:val="white"/>
              </w:rPr>
              <w:t>»</w:t>
            </w:r>
            <w:r w:rsidRPr="00A97D28">
              <w:rPr>
                <w:bCs/>
                <w:sz w:val="20"/>
                <w:highlight w:val="white"/>
              </w:rPr>
              <w:t>;</w:t>
            </w:r>
          </w:p>
        </w:tc>
        <w:tc>
          <w:tcPr>
            <w:tcW w:w="4324" w:type="dxa"/>
            <w:shd w:val="clear" w:color="auto" w:fill="auto"/>
          </w:tcPr>
          <w:p w:rsidR="00064BB2" w:rsidRPr="00064BB2" w:rsidRDefault="00064BB2" w:rsidP="00064BB2">
            <w:pPr>
              <w:widowControl w:val="0"/>
              <w:tabs>
                <w:tab w:val="left" w:pos="1276"/>
                <w:tab w:val="left" w:pos="1701"/>
              </w:tabs>
              <w:ind w:firstLine="247"/>
              <w:jc w:val="both"/>
              <w:rPr>
                <w:sz w:val="20"/>
              </w:rPr>
            </w:pPr>
            <w:r w:rsidRPr="00064BB2">
              <w:rPr>
                <w:b/>
                <w:sz w:val="20"/>
              </w:rPr>
              <w:lastRenderedPageBreak/>
              <w:t>69</w:t>
            </w:r>
            <w:r w:rsidRPr="00064BB2">
              <w:rPr>
                <w:sz w:val="20"/>
              </w:rPr>
              <w:t>) дополнить статьей 288</w:t>
            </w:r>
            <w:r w:rsidRPr="00064BB2">
              <w:rPr>
                <w:sz w:val="20"/>
                <w:vertAlign w:val="superscript"/>
              </w:rPr>
              <w:t>5</w:t>
            </w:r>
            <w:r w:rsidRPr="00064BB2">
              <w:rPr>
                <w:sz w:val="20"/>
              </w:rPr>
              <w:t xml:space="preserve"> следующего содержания:</w:t>
            </w:r>
          </w:p>
          <w:p w:rsidR="00064BB2" w:rsidRPr="00064BB2" w:rsidRDefault="00064BB2" w:rsidP="00064BB2">
            <w:pPr>
              <w:pStyle w:val="af2"/>
              <w:ind w:left="0" w:firstLine="247"/>
              <w:jc w:val="both"/>
            </w:pPr>
            <w:r w:rsidRPr="00064BB2">
              <w:t>«Статья 288</w:t>
            </w:r>
            <w:r w:rsidRPr="00064BB2">
              <w:rPr>
                <w:vertAlign w:val="superscript"/>
              </w:rPr>
              <w:t>5</w:t>
            </w:r>
            <w:r w:rsidRPr="00064BB2">
              <w:t>.</w:t>
            </w:r>
            <w:r w:rsidRPr="00064BB2">
              <w:tab/>
            </w:r>
            <w:r w:rsidRPr="00064BB2">
              <w:rPr>
                <w:b/>
              </w:rPr>
              <w:t>Особенности исчисления и уплаты налога на прибыль организаций налогоплательщиками, являющимися участниками международных групп компаний</w:t>
            </w:r>
          </w:p>
          <w:p w:rsidR="00064BB2" w:rsidRPr="00064BB2" w:rsidRDefault="00064BB2" w:rsidP="00064BB2">
            <w:pPr>
              <w:pStyle w:val="af2"/>
              <w:ind w:left="0" w:firstLine="247"/>
              <w:jc w:val="both"/>
            </w:pPr>
            <w:r w:rsidRPr="00064BB2">
              <w:t>1. Налогоплательщик, который является участником международной группы компаний, определяемым в соответствии с пунктом 2 статьи 105</w:t>
            </w:r>
            <w:r w:rsidRPr="00064BB2">
              <w:rPr>
                <w:vertAlign w:val="superscript"/>
              </w:rPr>
              <w:t>16-1</w:t>
            </w:r>
            <w:r w:rsidRPr="00064BB2">
              <w:t xml:space="preserve"> настоящего Кодекса, за </w:t>
            </w:r>
            <w:r w:rsidRPr="00064BB2">
              <w:lastRenderedPageBreak/>
              <w:t>исключением иностранных организаций, не осуществляющих свою деятельность в Российской Федерации через постоянное представительство и получающих доходы от источников в Российской Федерации (далее в целях настоящей статьи - участник), по итогам налогового периода обязан применить положения настоящей статьи при выполнении условий, установленных настоящей статьей.</w:t>
            </w:r>
          </w:p>
          <w:p w:rsidR="00064BB2" w:rsidRPr="00064BB2" w:rsidRDefault="00064BB2" w:rsidP="00064BB2">
            <w:pPr>
              <w:pStyle w:val="af2"/>
              <w:ind w:left="0" w:firstLine="247"/>
              <w:jc w:val="both"/>
            </w:pPr>
            <w:r w:rsidRPr="00064BB2">
              <w:t>2. Обязанность, установленная пунктом 1 настоящей статьи, наступает при одновременном выполнении следующих условий:</w:t>
            </w:r>
          </w:p>
          <w:p w:rsidR="00064BB2" w:rsidRPr="00064BB2" w:rsidRDefault="00064BB2" w:rsidP="00064BB2">
            <w:pPr>
              <w:pStyle w:val="af2"/>
              <w:ind w:left="0" w:firstLine="247"/>
              <w:jc w:val="both"/>
            </w:pPr>
            <w:r w:rsidRPr="00064BB2">
              <w:t>1) международная группа компаний, указанная в пункте 1 настоящей статьи, соответствует одновременно следующим условиям:</w:t>
            </w:r>
          </w:p>
          <w:p w:rsidR="00064BB2" w:rsidRPr="00064BB2" w:rsidRDefault="00064BB2" w:rsidP="00064BB2">
            <w:pPr>
              <w:pStyle w:val="af2"/>
              <w:ind w:left="0" w:firstLine="247"/>
              <w:jc w:val="both"/>
            </w:pPr>
            <w:r w:rsidRPr="00064BB2">
              <w:t>материнская компания этой международной группы компаний по состоянию на 31 декабря соответствующего налогового периода, за который определяется налоговая база для целей настоящей статьи, является налоговым резидентом иностранного государства;</w:t>
            </w:r>
          </w:p>
          <w:p w:rsidR="00064BB2" w:rsidRPr="00064BB2" w:rsidRDefault="00064BB2" w:rsidP="00064BB2">
            <w:pPr>
              <w:pStyle w:val="af2"/>
              <w:ind w:left="0" w:firstLine="247"/>
              <w:jc w:val="both"/>
            </w:pPr>
            <w:r w:rsidRPr="00064BB2">
              <w:t xml:space="preserve">материнская компания и (или) промежуточные холдинговые компании этой международной группы компаний по состоянию </w:t>
            </w:r>
            <w:r w:rsidRPr="00064BB2">
              <w:br/>
              <w:t xml:space="preserve">на 31 декабря соответствующего налогового периода, за который определяется налоговая база для целей настоящей статьи, являются налоговыми резидентами государств (территорий), входящих в перечень государств (территорий), законодательством которых предусмотрены правила минимального эффективного уровня налогообложения в соответствии с Модельными правилами, разработанными Организацией экономического сотрудничества и развития и устанавливающими глобальный минимальный уровень налогообложения для международных групп компаний, либо в состав этой международной группы компаний входит хотя бы один участник, являющийся налоговым резидентом государств (территорий), входящих </w:t>
            </w:r>
            <w:r w:rsidRPr="00064BB2">
              <w:lastRenderedPageBreak/>
              <w:t>в перечень государств (территорий), законодательством которых предусмотрены правила экстерриториального налогообложения в соответствии с Модельными правилами, разработанными Организацией экономического сотрудничества и развития и устанавливающими глобальный минимальный уровень налогообложения для международных групп компаний. Перечни, указанные в настоящем абзаце, утверждаются Министерством финансов Российской Федерации;</w:t>
            </w:r>
          </w:p>
          <w:p w:rsidR="00064BB2" w:rsidRPr="00064BB2" w:rsidRDefault="00064BB2" w:rsidP="00064BB2">
            <w:pPr>
              <w:pStyle w:val="af2"/>
              <w:ind w:left="0" w:firstLine="247"/>
              <w:jc w:val="both"/>
            </w:pPr>
            <w:r w:rsidRPr="00064BB2">
              <w:t xml:space="preserve">сумма дохода (выручки) международной группы компаний в соответствии с консолидированной финансовой отчетностью в течение каждого из двух финансовых годов, непосредственно предшествующих </w:t>
            </w:r>
            <w:r w:rsidRPr="00064BB2">
              <w:rPr>
                <w:b/>
              </w:rPr>
              <w:t>налоговому периоду, за который определяется налоговая база для целей настоящей статьи</w:t>
            </w:r>
            <w:r w:rsidRPr="00064BB2">
              <w:t>, превышает или может превышать (в случае, если бы составлялась консолидированная финансовая отчетность) сумму, выраженную в российских рублях и эквивалентную 750 миллионам евро. Сумма дохода (выручки), выраженная в иностранной валюте, пересчитывается в рубли с применением среднего курса этой иностранной валюты к рублю Российской Федерации (либо по кросс-курсу), установленного Центральным банком Российской Федерации за последний месяц соответствующего календарного года, непосредственно предшествующего налоговому периоду. Если материнская компания международной группы компаний не составляет консолидированную финансовую отчетность или не предоставляет ее налоговому органу в соответствии с положениями статьи 105</w:t>
            </w:r>
            <w:r w:rsidRPr="00064BB2">
              <w:rPr>
                <w:vertAlign w:val="superscript"/>
              </w:rPr>
              <w:t>16-7</w:t>
            </w:r>
            <w:r w:rsidRPr="00064BB2">
              <w:t xml:space="preserve"> настоящего Кодекса и (или) участнику, используются данные индивидуальной бухгалтерской (финансовой) отчетности участников соответствующей международной группы компаний, составленной в соответствии с их личным законом;</w:t>
            </w:r>
          </w:p>
          <w:p w:rsidR="00064BB2" w:rsidRPr="00064BB2" w:rsidRDefault="00064BB2" w:rsidP="00064BB2">
            <w:pPr>
              <w:pStyle w:val="af2"/>
              <w:ind w:left="0" w:firstLine="247"/>
              <w:jc w:val="both"/>
            </w:pPr>
            <w:r w:rsidRPr="00064BB2">
              <w:lastRenderedPageBreak/>
              <w:t xml:space="preserve">2) отношение совокупности сумм налога, исчисленных без учета положений настоящей статьи участником по итогам налогового периода (за исключением суммы налога, исчисленной </w:t>
            </w:r>
            <w:r w:rsidRPr="00064BB2">
              <w:rPr>
                <w:b/>
              </w:rPr>
              <w:t>в отношении</w:t>
            </w:r>
            <w:r w:rsidRPr="00064BB2">
              <w:t xml:space="preserve"> налоговой базы от долевого участия в других организациях) и скорректированных с учетом положений пункта 3 настоящей статьи, к налоговой базе по налогу на прибыль организаций, определяемой участником в соответствии с положениями пункта 1</w:t>
            </w:r>
            <w:r w:rsidRPr="00064BB2">
              <w:rPr>
                <w:vertAlign w:val="superscript"/>
              </w:rPr>
              <w:t>1</w:t>
            </w:r>
            <w:r w:rsidRPr="00064BB2">
              <w:t xml:space="preserve"> статьи 274 настоящего Кодекса, составляет положительную величину менее 0,15 (далее в настоящей статье - коэффициент налоговой нагрузки).</w:t>
            </w:r>
          </w:p>
          <w:p w:rsidR="00064BB2" w:rsidRPr="00064BB2" w:rsidRDefault="00064BB2" w:rsidP="00064BB2">
            <w:pPr>
              <w:pStyle w:val="af2"/>
              <w:ind w:left="0" w:firstLine="247"/>
              <w:jc w:val="both"/>
            </w:pPr>
            <w:r w:rsidRPr="00064BB2">
              <w:t>3. В целях расчета коэффициента налоговой нагрузки налогоплательщик - участник международной группы компаний должен исчислить разниц</w:t>
            </w:r>
            <w:r w:rsidRPr="00064BB2">
              <w:rPr>
                <w:b/>
              </w:rPr>
              <w:t>ы</w:t>
            </w:r>
            <w:r w:rsidRPr="00064BB2">
              <w:t xml:space="preserve"> между соответствующими доходами и расходами, указанными в абзаце втором пункта 1</w:t>
            </w:r>
            <w:r w:rsidRPr="00064BB2">
              <w:rPr>
                <w:vertAlign w:val="superscript"/>
              </w:rPr>
              <w:t>1</w:t>
            </w:r>
            <w:r w:rsidRPr="00064BB2">
              <w:t xml:space="preserve"> статьи 274 настоящего Кодекса, в порядке, предусмотренном настоящей главой для исчисления налоговой базы по налогу, и применить к ним налоговые ставки, </w:t>
            </w:r>
            <w:r w:rsidRPr="00064BB2">
              <w:rPr>
                <w:b/>
              </w:rPr>
              <w:t>предусмотренные настоящей главой</w:t>
            </w:r>
            <w:r w:rsidRPr="00064BB2">
              <w:t xml:space="preserve"> (исчислить условный налог). Если расходы, учитываемые при определении соответствующей разницы больше, чем доходы, то условный налог исчисляется в том же порядке и признается отрицательной величиной.</w:t>
            </w:r>
          </w:p>
          <w:p w:rsidR="00064BB2" w:rsidRPr="00064BB2" w:rsidRDefault="00064BB2" w:rsidP="00064BB2">
            <w:pPr>
              <w:pStyle w:val="af2"/>
              <w:ind w:left="0" w:firstLine="247"/>
              <w:jc w:val="both"/>
            </w:pPr>
            <w:r w:rsidRPr="00064BB2">
              <w:t>Условный налог вычитается из совокупности сумм налога, исчисленных налогоплательщиком - участником международной группы компаний по итогам налогового периода, используемой им при определении коэффициента налоговой нагрузки в соответствии с подпунктом 2 пункта 2 настоящей статьи.</w:t>
            </w:r>
          </w:p>
          <w:p w:rsidR="00064BB2" w:rsidRPr="00064BB2" w:rsidRDefault="00064BB2" w:rsidP="00064BB2">
            <w:pPr>
              <w:pStyle w:val="af2"/>
              <w:ind w:left="0" w:firstLine="247"/>
              <w:jc w:val="both"/>
            </w:pPr>
            <w:r w:rsidRPr="00064BB2">
              <w:t xml:space="preserve">4. При выполнении условий, установленных пунктом 2 настоящей статьи, участник вместо налога, исчисленного за налоговый период в соответствии с положениями настоящей главы (без учета </w:t>
            </w:r>
            <w:r w:rsidRPr="00064BB2">
              <w:rPr>
                <w:b/>
              </w:rPr>
              <w:t>положений</w:t>
            </w:r>
            <w:r w:rsidRPr="00064BB2">
              <w:t xml:space="preserve"> настоящей статьи) (за исключением суммы налога, исчисленной </w:t>
            </w:r>
            <w:r w:rsidRPr="00064BB2">
              <w:rPr>
                <w:b/>
              </w:rPr>
              <w:t xml:space="preserve">в </w:t>
            </w:r>
            <w:r w:rsidRPr="00064BB2">
              <w:rPr>
                <w:b/>
              </w:rPr>
              <w:lastRenderedPageBreak/>
              <w:t>отношении</w:t>
            </w:r>
            <w:r w:rsidRPr="00064BB2">
              <w:t xml:space="preserve"> налоговой базы от долевого участия в других организациях,</w:t>
            </w:r>
            <w:r w:rsidRPr="00064BB2">
              <w:rPr>
                <w:b/>
              </w:rPr>
              <w:t xml:space="preserve"> и сумм налога, исчисленных в отношении прибыли по доходам, указанным в абзаце втором пункта 1</w:t>
            </w:r>
            <w:r w:rsidRPr="00064BB2">
              <w:rPr>
                <w:b/>
                <w:vertAlign w:val="superscript"/>
              </w:rPr>
              <w:t>1</w:t>
            </w:r>
            <w:r w:rsidRPr="00064BB2">
              <w:rPr>
                <w:b/>
              </w:rPr>
              <w:t xml:space="preserve"> статьи 274 настоящего Кодекса),</w:t>
            </w:r>
            <w:r w:rsidRPr="00064BB2">
              <w:t xml:space="preserve"> исчисляет налог как соответствующую налоговой ставке, предусмотренной пунктом 1</w:t>
            </w:r>
            <w:r w:rsidRPr="00064BB2">
              <w:rPr>
                <w:vertAlign w:val="superscript"/>
              </w:rPr>
              <w:t>20</w:t>
            </w:r>
            <w:r w:rsidRPr="00064BB2">
              <w:t xml:space="preserve"> статьи 284 настоящего Кодекса, процентную долю налоговой базы, определяемой в соответствии с пунктом 1</w:t>
            </w:r>
            <w:r w:rsidRPr="00064BB2">
              <w:rPr>
                <w:vertAlign w:val="superscript"/>
              </w:rPr>
              <w:t>1</w:t>
            </w:r>
            <w:r w:rsidRPr="00064BB2">
              <w:t xml:space="preserve"> статьи 274 настоящего Кодекса. </w:t>
            </w:r>
          </w:p>
          <w:p w:rsidR="00617E8A" w:rsidRPr="00064BB2" w:rsidRDefault="00064BB2" w:rsidP="00064BB2">
            <w:pPr>
              <w:widowControl w:val="0"/>
              <w:ind w:firstLine="247"/>
              <w:jc w:val="both"/>
              <w:rPr>
                <w:b/>
                <w:sz w:val="20"/>
              </w:rPr>
            </w:pPr>
            <w:r w:rsidRPr="00064BB2">
              <w:rPr>
                <w:sz w:val="20"/>
              </w:rPr>
              <w:t xml:space="preserve">5. Сумма налога, исчисленная по правилам настоящей статьи и подлежащая уплате в бюджет, определяется с учетом ранее начисленных сумм авансовых платежей по налогу, исчисленных в соответствии с положениями настоящей главы и подлежащих уплате в текущем налоговом периоде участником (за исключением суммы налога, исчисленной </w:t>
            </w:r>
            <w:r w:rsidRPr="00064BB2">
              <w:rPr>
                <w:b/>
                <w:sz w:val="20"/>
              </w:rPr>
              <w:t>в отношении</w:t>
            </w:r>
            <w:r w:rsidRPr="00064BB2">
              <w:rPr>
                <w:sz w:val="20"/>
              </w:rPr>
              <w:t xml:space="preserve"> налоговой базы от долевого участия участника в других организациях,</w:t>
            </w:r>
            <w:r w:rsidRPr="00064BB2">
              <w:rPr>
                <w:rFonts w:eastAsia="Times New Roman"/>
                <w:sz w:val="20"/>
              </w:rPr>
              <w:t xml:space="preserve"> </w:t>
            </w:r>
            <w:r w:rsidRPr="00064BB2">
              <w:rPr>
                <w:b/>
                <w:sz w:val="20"/>
              </w:rPr>
              <w:t>и сумм налога, исчисленных в отношении прибыли по доходам, указанным в абзаце втором пункта 1</w:t>
            </w:r>
            <w:r w:rsidRPr="00064BB2">
              <w:rPr>
                <w:b/>
                <w:sz w:val="20"/>
                <w:vertAlign w:val="superscript"/>
              </w:rPr>
              <w:t>1</w:t>
            </w:r>
            <w:r w:rsidRPr="00064BB2">
              <w:rPr>
                <w:b/>
                <w:sz w:val="20"/>
              </w:rPr>
              <w:t xml:space="preserve"> статьи 274 настоящего Кодекса</w:t>
            </w:r>
            <w:r w:rsidRPr="00064BB2">
              <w:rPr>
                <w:sz w:val="20"/>
              </w:rPr>
              <w:t>).»;</w:t>
            </w:r>
          </w:p>
        </w:tc>
        <w:tc>
          <w:tcPr>
            <w:tcW w:w="1418" w:type="dxa"/>
          </w:tcPr>
          <w:p w:rsidR="00617E8A" w:rsidRPr="00185E6C" w:rsidRDefault="00617E8A" w:rsidP="00185E6C">
            <w:pPr>
              <w:widowControl w:val="0"/>
              <w:ind w:left="34"/>
              <w:jc w:val="both"/>
              <w:rPr>
                <w:bCs/>
                <w:sz w:val="20"/>
                <w:highlight w:val="white"/>
              </w:rPr>
            </w:pPr>
            <w:r w:rsidRPr="00185E6C">
              <w:rPr>
                <w:b/>
                <w:bCs/>
                <w:iCs/>
                <w:sz w:val="20"/>
                <w:highlight w:val="white"/>
                <w:lang w:bidi="ru-RU"/>
              </w:rPr>
              <w:lastRenderedPageBreak/>
              <w:t>Принять</w:t>
            </w:r>
          </w:p>
          <w:p w:rsidR="00617E8A" w:rsidRPr="00185E6C" w:rsidRDefault="00617E8A" w:rsidP="00185E6C">
            <w:pPr>
              <w:widowControl w:val="0"/>
              <w:tabs>
                <w:tab w:val="left" w:pos="1276"/>
                <w:tab w:val="left" w:pos="1701"/>
              </w:tabs>
              <w:ind w:left="34"/>
              <w:jc w:val="both"/>
              <w:rPr>
                <w:b/>
                <w:sz w:val="20"/>
              </w:rPr>
            </w:pP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58 статьи 2</w:t>
            </w:r>
          </w:p>
          <w:p w:rsidR="00617E8A" w:rsidRDefault="00617E8A" w:rsidP="00965239">
            <w:pPr>
              <w:ind w:firstLine="176"/>
              <w:jc w:val="both"/>
              <w:rPr>
                <w:bCs/>
                <w:sz w:val="20"/>
              </w:rPr>
            </w:pPr>
          </w:p>
          <w:p w:rsidR="00617E8A" w:rsidRPr="00A97D28" w:rsidRDefault="00617E8A" w:rsidP="00965239">
            <w:pPr>
              <w:ind w:firstLine="176"/>
              <w:jc w:val="both"/>
              <w:rPr>
                <w:bCs/>
                <w:sz w:val="20"/>
                <w:highlight w:val="white"/>
              </w:rPr>
            </w:pPr>
            <w:r w:rsidRPr="00A97D28">
              <w:rPr>
                <w:bCs/>
                <w:sz w:val="20"/>
                <w:highlight w:val="white"/>
              </w:rPr>
              <w:lastRenderedPageBreak/>
              <w:t>58) подпункт 4</w:t>
            </w:r>
            <w:r w:rsidRPr="00A97D28">
              <w:rPr>
                <w:bCs/>
                <w:sz w:val="20"/>
                <w:highlight w:val="white"/>
                <w:vertAlign w:val="superscript"/>
              </w:rPr>
              <w:t>1</w:t>
            </w:r>
            <w:r w:rsidRPr="00A97D28">
              <w:rPr>
                <w:bCs/>
                <w:sz w:val="20"/>
                <w:highlight w:val="white"/>
              </w:rPr>
              <w:t xml:space="preserve"> пункта 2</w:t>
            </w:r>
            <w:r w:rsidRPr="00A97D28">
              <w:rPr>
                <w:bCs/>
                <w:sz w:val="20"/>
                <w:highlight w:val="white"/>
                <w:vertAlign w:val="superscript"/>
              </w:rPr>
              <w:t>1</w:t>
            </w:r>
            <w:r w:rsidRPr="00A97D28">
              <w:rPr>
                <w:bCs/>
                <w:sz w:val="20"/>
                <w:highlight w:val="white"/>
              </w:rPr>
              <w:t xml:space="preserve"> статьи 310 дополнить словами </w:t>
            </w:r>
            <w:r w:rsidR="002F39B4">
              <w:rPr>
                <w:bCs/>
                <w:sz w:val="20"/>
                <w:highlight w:val="white"/>
              </w:rPr>
              <w:t>«</w:t>
            </w:r>
            <w:r w:rsidRPr="00A97D28">
              <w:rPr>
                <w:bCs/>
                <w:sz w:val="20"/>
                <w:highlight w:val="white"/>
              </w:rPr>
              <w:t xml:space="preserve">, Указом Президента Российской Федерации от 19 марта 2024 года № 198 </w:t>
            </w:r>
            <w:r w:rsidRPr="00A97D28">
              <w:rPr>
                <w:bCs/>
                <w:sz w:val="20"/>
                <w:highlight w:val="white"/>
              </w:rPr>
              <w:br/>
            </w:r>
            <w:r w:rsidR="002F39B4">
              <w:rPr>
                <w:bCs/>
                <w:sz w:val="20"/>
                <w:highlight w:val="white"/>
              </w:rPr>
              <w:t>«</w:t>
            </w:r>
            <w:r w:rsidRPr="00A97D28">
              <w:rPr>
                <w:bCs/>
                <w:sz w:val="20"/>
                <w:highlight w:val="white"/>
              </w:rPr>
              <w:t>О дополнительных временных мерах экономического характера, связанных с исполнением обязательств по некоторым ценным бумагам</w:t>
            </w:r>
            <w:r w:rsidR="002F39B4">
              <w:rPr>
                <w:bCs/>
                <w:sz w:val="20"/>
                <w:highlight w:val="white"/>
              </w:rPr>
              <w:t>»</w:t>
            </w:r>
            <w:r w:rsidRPr="00A97D28">
              <w:rPr>
                <w:bCs/>
                <w:sz w:val="20"/>
                <w:highlight w:val="white"/>
              </w:rPr>
              <w:t>;</w:t>
            </w:r>
            <w:r w:rsidR="002F39B4">
              <w:rPr>
                <w:bCs/>
                <w:sz w:val="20"/>
                <w:highlight w:val="white"/>
              </w:rPr>
              <w:t>»</w:t>
            </w:r>
            <w:r w:rsidRPr="00A97D28">
              <w:rPr>
                <w:bCs/>
                <w:sz w:val="20"/>
                <w:highlight w:val="white"/>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064BB2" w:rsidRDefault="00617E8A" w:rsidP="00965239">
            <w:pPr>
              <w:ind w:firstLine="176"/>
              <w:jc w:val="both"/>
              <w:rPr>
                <w:bCs/>
                <w:sz w:val="20"/>
                <w:highlight w:val="white"/>
              </w:rPr>
            </w:pPr>
            <w:r w:rsidRPr="00064BB2">
              <w:rPr>
                <w:bCs/>
                <w:sz w:val="20"/>
                <w:highlight w:val="white"/>
              </w:rPr>
              <w:t>Пункт 72 изложить в следующей редакции:</w:t>
            </w:r>
          </w:p>
          <w:p w:rsidR="00064BB2" w:rsidRPr="00064BB2" w:rsidRDefault="002F39B4" w:rsidP="00064BB2">
            <w:pPr>
              <w:ind w:firstLine="176"/>
              <w:jc w:val="both"/>
              <w:rPr>
                <w:bCs/>
                <w:sz w:val="20"/>
                <w:highlight w:val="white"/>
              </w:rPr>
            </w:pPr>
            <w:r w:rsidRPr="00064BB2">
              <w:rPr>
                <w:bCs/>
                <w:sz w:val="20"/>
                <w:highlight w:val="white"/>
              </w:rPr>
              <w:t>«</w:t>
            </w:r>
            <w:r w:rsidR="00064BB2" w:rsidRPr="00064BB2">
              <w:rPr>
                <w:bCs/>
                <w:sz w:val="20"/>
                <w:highlight w:val="white"/>
              </w:rPr>
              <w:t>72) в статье 310:</w:t>
            </w:r>
          </w:p>
          <w:p w:rsidR="00064BB2" w:rsidRPr="00064BB2" w:rsidRDefault="00064BB2" w:rsidP="00064BB2">
            <w:pPr>
              <w:ind w:firstLine="176"/>
              <w:jc w:val="both"/>
              <w:rPr>
                <w:bCs/>
                <w:sz w:val="20"/>
                <w:highlight w:val="white"/>
              </w:rPr>
            </w:pPr>
            <w:r w:rsidRPr="00064BB2">
              <w:rPr>
                <w:bCs/>
                <w:sz w:val="20"/>
                <w:highlight w:val="white"/>
              </w:rPr>
              <w:lastRenderedPageBreak/>
              <w:t>а) в пункте 2:</w:t>
            </w:r>
          </w:p>
          <w:p w:rsidR="00064BB2" w:rsidRPr="00064BB2" w:rsidRDefault="00064BB2" w:rsidP="00064BB2">
            <w:pPr>
              <w:ind w:firstLine="176"/>
              <w:jc w:val="both"/>
              <w:rPr>
                <w:bCs/>
                <w:sz w:val="20"/>
                <w:highlight w:val="white"/>
              </w:rPr>
            </w:pPr>
            <w:r w:rsidRPr="00064BB2">
              <w:rPr>
                <w:bCs/>
                <w:sz w:val="20"/>
                <w:highlight w:val="white"/>
              </w:rPr>
              <w:t>подпункт 11 изложить в следующей редакции:</w:t>
            </w:r>
          </w:p>
          <w:p w:rsidR="00064BB2" w:rsidRPr="00064BB2" w:rsidRDefault="00064BB2" w:rsidP="00064BB2">
            <w:pPr>
              <w:ind w:firstLine="176"/>
              <w:jc w:val="both"/>
              <w:rPr>
                <w:bCs/>
                <w:sz w:val="20"/>
                <w:highlight w:val="white"/>
              </w:rPr>
            </w:pPr>
            <w:r w:rsidRPr="00064BB2">
              <w:rPr>
                <w:bCs/>
                <w:sz w:val="20"/>
                <w:highlight w:val="white"/>
              </w:rPr>
              <w:t>«11) случаев выплаты налоговым агентом следующих видов доходов, которые не облагались налогом в Российской Федерации согласно международным договорам Российской Федерации по вопросам налогообложения до дня принятия указа Президента Российской Федерации о приостановлении Российской Федерацией действия отдельных положений международных договоров Российской Федерации по вопросам налогообложения (далее в настоящей статье - Указ) и которые выплачиваются иностранным организациям, расположенным на территориях иностранных государств, действие отдельных положений международных договоров Российской Федерации по вопросам налогообложения с которыми приостановлено Указом, при условии представления иностранной организацией налоговому агенту подтверждений, предусмотренных пунктом 1 статьи 312 настоящего Кодекса:</w:t>
            </w:r>
          </w:p>
          <w:p w:rsidR="00064BB2" w:rsidRPr="00064BB2" w:rsidRDefault="00064BB2" w:rsidP="00064BB2">
            <w:pPr>
              <w:ind w:firstLine="176"/>
              <w:jc w:val="both"/>
              <w:rPr>
                <w:bCs/>
                <w:sz w:val="20"/>
                <w:highlight w:val="white"/>
              </w:rPr>
            </w:pPr>
            <w:r w:rsidRPr="00064BB2">
              <w:rPr>
                <w:bCs/>
                <w:sz w:val="20"/>
                <w:highlight w:val="white"/>
              </w:rPr>
              <w:t xml:space="preserve">процентных доходов, выплачиваемых иностранным экспортно-кредитным агентствам и иностранным организациям, осуществляющим банковскую деятельность в соответствии с их личным законом, по соглашениям, устанавливающим или изменяющим долговые обязательства между российской </w:t>
            </w:r>
            <w:r w:rsidRPr="00064BB2">
              <w:rPr>
                <w:bCs/>
                <w:sz w:val="20"/>
                <w:highlight w:val="white"/>
              </w:rPr>
              <w:br/>
              <w:t>организацией - должником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 При этом подтверждение факта постоянного местонахождения иностранного банка в государстве, с которым имеется международный договор (соглашение), </w:t>
            </w:r>
            <w:r w:rsidRPr="00064BB2">
              <w:rPr>
                <w:bCs/>
                <w:sz w:val="20"/>
                <w:highlight w:val="white"/>
              </w:rPr>
              <w:lastRenderedPageBreak/>
              <w:t>который регулирует вопросы налогообложения и действие отдельных положений которого приостановлено Указом, не требуется, если такое местонахождение подтверждается сведениями общедоступных информационных справочников;</w:t>
            </w:r>
          </w:p>
          <w:p w:rsidR="00064BB2" w:rsidRPr="00064BB2" w:rsidRDefault="00064BB2" w:rsidP="00064BB2">
            <w:pPr>
              <w:ind w:firstLine="176"/>
              <w:jc w:val="both"/>
              <w:rPr>
                <w:bCs/>
                <w:sz w:val="20"/>
                <w:highlight w:val="white"/>
              </w:rPr>
            </w:pPr>
            <w:r w:rsidRPr="00064BB2">
              <w:rPr>
                <w:bCs/>
                <w:sz w:val="20"/>
                <w:highlight w:val="white"/>
              </w:rPr>
              <w:t xml:space="preserve">доходов от сдачи в аренду (лизинг) воздушных судов (включая вспомогательные силовые установки и (или) авиационные двигатели) </w:t>
            </w:r>
            <w:r w:rsidRPr="00064BB2">
              <w:rPr>
                <w:bCs/>
                <w:sz w:val="20"/>
                <w:highlight w:val="white"/>
              </w:rPr>
              <w:br/>
              <w:t>по заключенным с иностранными организациями - арендодателями (лизингодателями) до 5 марта 2022 года договорам аренды (лизинга) воздушных судов, зарегистрированных или подлежащих регистрации в Государственном реестре гражданских воздушных судов Российской Федерации, если иностранная организация - получатель дохода и российская организация - лизингополучатель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 При этом в случае внесения изменений в условия договоров аренды (лизинга) воздушных судов с иностранными организациями - арендодателями (лизингодателями) после дня принятия Указа положения настоящего подпункта применяются к доходам в сумме, не превышающей суммы доходов от сдачи в аренду (лизинг) воздушных судов (включая вспомогательные силовые установки и (или) авиационные двигатели), определяемой согласно действовавшим до дня принятия Указа положениям указанных договоров;</w:t>
            </w:r>
          </w:p>
          <w:p w:rsidR="00064BB2" w:rsidRPr="00064BB2" w:rsidRDefault="00064BB2" w:rsidP="00064BB2">
            <w:pPr>
              <w:ind w:firstLine="176"/>
              <w:jc w:val="both"/>
              <w:rPr>
                <w:bCs/>
                <w:sz w:val="20"/>
                <w:highlight w:val="white"/>
              </w:rPr>
            </w:pPr>
            <w:r w:rsidRPr="00064BB2">
              <w:rPr>
                <w:bCs/>
                <w:sz w:val="20"/>
                <w:highlight w:val="white"/>
              </w:rPr>
              <w:t xml:space="preserve">доходов от использования и (или) предоставления прав на трансляцию Олимпийских, Паралимпийских и Сурдлимпийских игр, Всемирных шахматных олимпиад, чемпионатов и кубков мира и Европы или иных международных и иностранных спортивных соревнований и мероприятий, а также права пользования международным и иностранным спортивным контентом при наземном эфирном, </w:t>
            </w:r>
            <w:r w:rsidRPr="00064BB2">
              <w:rPr>
                <w:bCs/>
                <w:sz w:val="20"/>
                <w:highlight w:val="white"/>
              </w:rPr>
              <w:lastRenderedPageBreak/>
              <w:t>спутниковом, кабельном и (или) ином распространении таких трансляций,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w:t>
            </w:r>
          </w:p>
          <w:p w:rsidR="00064BB2" w:rsidRPr="00064BB2" w:rsidRDefault="00064BB2" w:rsidP="00064BB2">
            <w:pPr>
              <w:ind w:firstLine="176"/>
              <w:jc w:val="both"/>
              <w:rPr>
                <w:bCs/>
                <w:sz w:val="20"/>
                <w:highlight w:val="white"/>
              </w:rPr>
            </w:pPr>
            <w:r w:rsidRPr="00064BB2">
              <w:rPr>
                <w:bCs/>
                <w:sz w:val="20"/>
                <w:highlight w:val="white"/>
              </w:rPr>
              <w:t>доходов от использования и (или) предоставления права использования любого патента, чертежа, модели, схемы, секретной формулы, технологии либо информации относительно промышленного или научного опыта (ноу-хау),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w:t>
            </w:r>
          </w:p>
          <w:p w:rsidR="00064BB2" w:rsidRPr="00064BB2" w:rsidRDefault="00064BB2" w:rsidP="00064BB2">
            <w:pPr>
              <w:ind w:firstLine="176"/>
              <w:jc w:val="both"/>
              <w:rPr>
                <w:bCs/>
                <w:sz w:val="20"/>
                <w:highlight w:val="white"/>
              </w:rPr>
            </w:pPr>
            <w:r w:rsidRPr="00064BB2">
              <w:rPr>
                <w:bCs/>
                <w:sz w:val="20"/>
                <w:highlight w:val="white"/>
              </w:rPr>
              <w:t>доходов от международных морских перевозок по договорам, заключенным с иностранными организациями до дня принятия Указа,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w:t>
            </w:r>
          </w:p>
          <w:p w:rsidR="00064BB2" w:rsidRPr="00064BB2" w:rsidRDefault="00064BB2" w:rsidP="00064BB2">
            <w:pPr>
              <w:ind w:firstLine="176"/>
              <w:jc w:val="both"/>
              <w:rPr>
                <w:bCs/>
                <w:sz w:val="20"/>
                <w:highlight w:val="white"/>
              </w:rPr>
            </w:pPr>
            <w:r w:rsidRPr="00064BB2">
              <w:rPr>
                <w:bCs/>
                <w:sz w:val="20"/>
                <w:highlight w:val="white"/>
              </w:rPr>
              <w:t>доходов от предоставления в аренду или субаренду морских судов по договорам, заключенным с иностранными организациями - арендодателями (фрахтовщиками) до дня принятия Указа,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w:t>
            </w:r>
          </w:p>
          <w:p w:rsidR="00064BB2" w:rsidRPr="00064BB2" w:rsidRDefault="00064BB2" w:rsidP="00064BB2">
            <w:pPr>
              <w:ind w:firstLine="176"/>
              <w:jc w:val="both"/>
              <w:rPr>
                <w:bCs/>
                <w:sz w:val="20"/>
                <w:highlight w:val="white"/>
              </w:rPr>
            </w:pPr>
            <w:r w:rsidRPr="00064BB2">
              <w:rPr>
                <w:bCs/>
                <w:sz w:val="20"/>
                <w:highlight w:val="white"/>
              </w:rPr>
              <w:t xml:space="preserve">доходов, выплачиваемых иностранным экспортно-кредитным агентствам и иностранным организациям, осуществляющим банковскую деятельность в соответствии с их личным законом, по соглашениям, устанавливающим или изменяющим долговые обязательства между российской организацией - должником, созданной в соответствии со статьей 8 Федерального закона от 14 июля 2022 года № 292-ФЗ «О внесении изменений в </w:t>
            </w:r>
            <w:r w:rsidRPr="00064BB2">
              <w:rPr>
                <w:bCs/>
                <w:sz w:val="20"/>
                <w:highlight w:val="white"/>
              </w:rPr>
              <w:lastRenderedPageBreak/>
              <w:t>отдельные законодательные акты Российской Федерации, признании утратившим силу абзаца шестого части первой 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 и об установлении особенностей регулирования корпоративных отношений в 2022 и 2023 годах»,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 При этом подтверждение факта постоянного местонахождения иностранного банка в государстве, с которым имеется международный договор (соглашение), который регулирует вопросы налогообложения и действие отдельных положений которого приостановлено Указом, не требуется, если такое местонахождение подтверждается сведениями общедоступных информационных справочников;»;</w:t>
            </w:r>
          </w:p>
          <w:p w:rsidR="00064BB2" w:rsidRPr="00064BB2" w:rsidRDefault="00064BB2" w:rsidP="00064BB2">
            <w:pPr>
              <w:ind w:firstLine="176"/>
              <w:jc w:val="both"/>
              <w:rPr>
                <w:bCs/>
                <w:sz w:val="20"/>
                <w:highlight w:val="white"/>
              </w:rPr>
            </w:pPr>
            <w:r w:rsidRPr="00064BB2">
              <w:rPr>
                <w:bCs/>
                <w:sz w:val="20"/>
                <w:highlight w:val="white"/>
              </w:rPr>
              <w:t>дополнить подпунктом 13 следующего содержания:</w:t>
            </w:r>
          </w:p>
          <w:p w:rsidR="00064BB2" w:rsidRPr="00064BB2" w:rsidRDefault="00064BB2" w:rsidP="00064BB2">
            <w:pPr>
              <w:ind w:firstLine="176"/>
              <w:jc w:val="both"/>
              <w:rPr>
                <w:bCs/>
                <w:sz w:val="20"/>
                <w:highlight w:val="white"/>
              </w:rPr>
            </w:pPr>
            <w:r w:rsidRPr="00064BB2">
              <w:rPr>
                <w:bCs/>
                <w:sz w:val="20"/>
                <w:highlight w:val="white"/>
              </w:rPr>
              <w:t>«13) случаев, когда иностранной организацией получен от российской организации доход в виде прекращения обязательств в части уплаты сумм задолженности в связи с прощением задолженности или истечением срока исковой давности по долговым обязательствам такой иностранной организации перед российской организацией - налоговым агентом при выполнении следующих условий на дату прекращения обязательств:</w:t>
            </w:r>
          </w:p>
          <w:p w:rsidR="00064BB2" w:rsidRPr="00064BB2" w:rsidRDefault="00064BB2" w:rsidP="00064BB2">
            <w:pPr>
              <w:ind w:firstLine="176"/>
              <w:jc w:val="both"/>
              <w:rPr>
                <w:bCs/>
                <w:sz w:val="20"/>
                <w:highlight w:val="white"/>
              </w:rPr>
            </w:pPr>
            <w:r w:rsidRPr="00064BB2">
              <w:rPr>
                <w:bCs/>
                <w:sz w:val="20"/>
                <w:highlight w:val="white"/>
              </w:rPr>
              <w:t xml:space="preserve">в отношении такой иностранной организации действуют запретительные, ограничительные и (или) иные аналогичные меры, заключающиеся в установлении запретов и (или) ограничений на проведение расчетов и (или) осуществление финансовых операций, запретов или </w:t>
            </w:r>
            <w:r w:rsidRPr="00064BB2">
              <w:rPr>
                <w:bCs/>
                <w:sz w:val="20"/>
                <w:highlight w:val="white"/>
              </w:rPr>
              <w:lastRenderedPageBreak/>
              <w:t xml:space="preserve">ограничений на проведение операций, связанных с заемным финансированием, введенные иностранными государствами, экономическими, политическими, военными или иными объединениями стран, международными финансовыми и иными организациями; </w:t>
            </w:r>
          </w:p>
          <w:p w:rsidR="00064BB2" w:rsidRPr="00064BB2" w:rsidRDefault="00064BB2" w:rsidP="00064BB2">
            <w:pPr>
              <w:ind w:firstLine="176"/>
              <w:jc w:val="both"/>
              <w:rPr>
                <w:bCs/>
                <w:sz w:val="20"/>
                <w:highlight w:val="white"/>
              </w:rPr>
            </w:pPr>
            <w:r w:rsidRPr="00064BB2">
              <w:rPr>
                <w:bCs/>
                <w:sz w:val="20"/>
                <w:highlight w:val="white"/>
              </w:rPr>
              <w:t>доля прямого или косвенного участия иностранного государства в такой иностранной организации, которая имеет постоянное местонахождение в таком иностранном государстве, составляет не менее 50 процентов.»;</w:t>
            </w:r>
          </w:p>
          <w:p w:rsidR="00064BB2" w:rsidRPr="00064BB2" w:rsidRDefault="00064BB2" w:rsidP="00064BB2">
            <w:pPr>
              <w:ind w:firstLine="176"/>
              <w:jc w:val="both"/>
              <w:rPr>
                <w:bCs/>
                <w:sz w:val="20"/>
                <w:highlight w:val="white"/>
              </w:rPr>
            </w:pPr>
            <w:r w:rsidRPr="00064BB2">
              <w:rPr>
                <w:bCs/>
                <w:sz w:val="20"/>
                <w:highlight w:val="white"/>
              </w:rPr>
              <w:t>б) подпункт 4</w:t>
            </w:r>
            <w:r w:rsidRPr="00064BB2">
              <w:rPr>
                <w:bCs/>
                <w:sz w:val="20"/>
                <w:highlight w:val="white"/>
                <w:vertAlign w:val="superscript"/>
              </w:rPr>
              <w:t>1</w:t>
            </w:r>
            <w:r w:rsidRPr="00064BB2">
              <w:rPr>
                <w:bCs/>
                <w:sz w:val="20"/>
                <w:highlight w:val="white"/>
              </w:rPr>
              <w:t xml:space="preserve"> пункта 2</w:t>
            </w:r>
            <w:r w:rsidRPr="00064BB2">
              <w:rPr>
                <w:bCs/>
                <w:sz w:val="20"/>
                <w:highlight w:val="white"/>
                <w:vertAlign w:val="superscript"/>
              </w:rPr>
              <w:t>1</w:t>
            </w:r>
            <w:r w:rsidRPr="00064BB2">
              <w:rPr>
                <w:bCs/>
                <w:sz w:val="20"/>
                <w:highlight w:val="white"/>
              </w:rPr>
              <w:t xml:space="preserve"> дополнить словами «, Указом Президента Российской Федерации от 19 марта 2024 года № 198 </w:t>
            </w:r>
            <w:r w:rsidRPr="00064BB2">
              <w:rPr>
                <w:bCs/>
                <w:sz w:val="20"/>
                <w:highlight w:val="white"/>
              </w:rPr>
              <w:br/>
              <w:t>«О дополнительных временных мерах экономического характера, связанных с исполнением обязательств по некоторым ценным бумагам»;</w:t>
            </w:r>
          </w:p>
          <w:p w:rsidR="00064BB2" w:rsidRPr="00064BB2" w:rsidRDefault="00064BB2" w:rsidP="00064BB2">
            <w:pPr>
              <w:ind w:firstLine="176"/>
              <w:jc w:val="both"/>
              <w:rPr>
                <w:bCs/>
                <w:sz w:val="20"/>
                <w:highlight w:val="white"/>
              </w:rPr>
            </w:pPr>
            <w:r w:rsidRPr="00064BB2">
              <w:rPr>
                <w:bCs/>
                <w:sz w:val="20"/>
                <w:highlight w:val="white"/>
              </w:rPr>
              <w:t>в) пункт 3</w:t>
            </w:r>
            <w:r w:rsidRPr="00064BB2">
              <w:rPr>
                <w:bCs/>
                <w:sz w:val="20"/>
                <w:highlight w:val="white"/>
                <w:vertAlign w:val="superscript"/>
              </w:rPr>
              <w:t>1</w:t>
            </w:r>
            <w:r w:rsidRPr="00064BB2">
              <w:rPr>
                <w:bCs/>
                <w:sz w:val="20"/>
                <w:highlight w:val="white"/>
              </w:rPr>
              <w:t xml:space="preserve"> изложить в следующей редакции:</w:t>
            </w:r>
          </w:p>
          <w:p w:rsidR="00064BB2" w:rsidRPr="00064BB2" w:rsidRDefault="00064BB2" w:rsidP="00064BB2">
            <w:pPr>
              <w:ind w:firstLine="176"/>
              <w:jc w:val="both"/>
              <w:rPr>
                <w:bCs/>
                <w:sz w:val="20"/>
                <w:highlight w:val="white"/>
              </w:rPr>
            </w:pPr>
            <w:r w:rsidRPr="00064BB2">
              <w:rPr>
                <w:bCs/>
                <w:sz w:val="20"/>
                <w:highlight w:val="white"/>
              </w:rPr>
              <w:t>«3</w:t>
            </w:r>
            <w:r w:rsidRPr="00064BB2">
              <w:rPr>
                <w:bCs/>
                <w:sz w:val="20"/>
                <w:highlight w:val="white"/>
                <w:vertAlign w:val="superscript"/>
              </w:rPr>
              <w:t>1</w:t>
            </w:r>
            <w:r w:rsidRPr="00064BB2">
              <w:rPr>
                <w:bCs/>
                <w:sz w:val="20"/>
                <w:highlight w:val="white"/>
              </w:rPr>
              <w:t>. В случае выплаты налоговым агентом видов доходов, которые облагались налогом в Российской Федерации по пониженным ставкам согласно международным договорам Российской Федерации по вопросам налогообложения до дня принятия Указа, иностранным организациям, расположенным на территориях иностранных государств, действие отдельных положений международных договоров Российской Федерации по вопросам налогообложения с которыми приостановлено Указом, исчисление и удержание суммы налога с таких доходов производятся налоговым агентом по соответствующим пониженным ставкам при условии представления иностранной организацией налоговому агенту предусмотренных пунктом 1 статьи 312 настоящего Кодекса подтверждений:</w:t>
            </w:r>
          </w:p>
          <w:p w:rsidR="00064BB2" w:rsidRPr="00064BB2" w:rsidRDefault="00064BB2" w:rsidP="00064BB2">
            <w:pPr>
              <w:ind w:firstLine="176"/>
              <w:jc w:val="both"/>
              <w:rPr>
                <w:bCs/>
                <w:sz w:val="20"/>
                <w:highlight w:val="white"/>
              </w:rPr>
            </w:pPr>
            <w:r w:rsidRPr="00064BB2">
              <w:rPr>
                <w:bCs/>
                <w:sz w:val="20"/>
                <w:highlight w:val="white"/>
              </w:rPr>
              <w:t xml:space="preserve">1) процентных доходов, выплачиваемых иностранным экспортно-кредитным агентствам и иностранным организациям, осуществляющим банковскую деятельность в </w:t>
            </w:r>
            <w:r w:rsidRPr="00064BB2">
              <w:rPr>
                <w:bCs/>
                <w:sz w:val="20"/>
                <w:highlight w:val="white"/>
              </w:rPr>
              <w:lastRenderedPageBreak/>
              <w:t xml:space="preserve">соответствии с их личным законом, по соглашениям, устанавливающим или изменяющим долговые обязательства между российской </w:t>
            </w:r>
            <w:r w:rsidRPr="00064BB2">
              <w:rPr>
                <w:bCs/>
                <w:sz w:val="20"/>
                <w:highlight w:val="white"/>
              </w:rPr>
              <w:br/>
              <w:t>организацией - должником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 При этом подтверждение факта постоянного местонахождения иностранного банка в государстве, с которым имеется международный договор (соглашение), который регулирует вопросы налогообложения и действие отдельных положений которого приостановлено Указом, не требуется, если такое местонахождение подтверждается сведениями общедоступных информационных справочников;</w:t>
            </w:r>
          </w:p>
          <w:p w:rsidR="00064BB2" w:rsidRPr="00064BB2" w:rsidRDefault="00064BB2" w:rsidP="00064BB2">
            <w:pPr>
              <w:ind w:firstLine="176"/>
              <w:jc w:val="both"/>
              <w:rPr>
                <w:bCs/>
                <w:sz w:val="20"/>
                <w:highlight w:val="white"/>
              </w:rPr>
            </w:pPr>
            <w:r w:rsidRPr="00064BB2">
              <w:rPr>
                <w:bCs/>
                <w:sz w:val="20"/>
                <w:highlight w:val="white"/>
              </w:rPr>
              <w:t>2) доходов от сдачи в аренду (лизинг) воздушных судов (включая вспомогательные силовые установки и (или) авиационные двигатели) по заключенным с иностранными организациями - арендодателями (лизингодателями) до 5 марта 2022 года договорам аренды (лизинга) воздушных судов, зарегистрированных или подлежащих регистрации в Государственном реестре гражданских воздушных судов Российской Федерации, если иностранная организация - получатель дохода и российская организация - лизингополучатель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 При этом в случае внесения изменений в условия договоров аренды (лизинга) воздушных судов с иностранными организациями - арендодателями (лизингодателями) после дня принятия Указа положения настоящего подпункта применяются к доходам в сумме, не превышающей суммы доходов от сдачи в аренду (лизинг) воздушных судов (включая </w:t>
            </w:r>
            <w:r w:rsidRPr="00064BB2">
              <w:rPr>
                <w:bCs/>
                <w:sz w:val="20"/>
                <w:highlight w:val="white"/>
              </w:rPr>
              <w:lastRenderedPageBreak/>
              <w:t>вспомогательные силовые установки и (или) авиационные двигатели), определяемой согласно действовавшим до дня принятия Указа положениям указанных договоров;</w:t>
            </w:r>
          </w:p>
          <w:p w:rsidR="00064BB2" w:rsidRPr="00064BB2" w:rsidRDefault="00064BB2" w:rsidP="00064BB2">
            <w:pPr>
              <w:ind w:firstLine="176"/>
              <w:jc w:val="both"/>
              <w:rPr>
                <w:bCs/>
                <w:sz w:val="20"/>
                <w:highlight w:val="white"/>
              </w:rPr>
            </w:pPr>
            <w:r w:rsidRPr="00064BB2">
              <w:rPr>
                <w:bCs/>
                <w:sz w:val="20"/>
                <w:highlight w:val="white"/>
              </w:rPr>
              <w:t>3) доходов от использования и (или) предоставления прав на трансляцию Олимпийских, Паралимпийских и Сурдлимпийских игр, Всемирных шахматных олимпиад, чемпионатов и кубков мира и Европы или иных международных и иностранных спортивных соревнований и мероприятий, а также права пользования международным и иностранным спортивным контентом при наземном эфирном, спутниковом, кабельном и (или) ином распространении таких трансляций,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w:t>
            </w:r>
          </w:p>
          <w:p w:rsidR="00064BB2" w:rsidRPr="00064BB2" w:rsidRDefault="00064BB2" w:rsidP="00064BB2">
            <w:pPr>
              <w:ind w:firstLine="176"/>
              <w:jc w:val="both"/>
              <w:rPr>
                <w:bCs/>
                <w:sz w:val="20"/>
                <w:highlight w:val="white"/>
              </w:rPr>
            </w:pPr>
            <w:r w:rsidRPr="00064BB2">
              <w:rPr>
                <w:bCs/>
                <w:sz w:val="20"/>
                <w:highlight w:val="white"/>
              </w:rPr>
              <w:t>4) доходов от использования и (или) предоставления права использования любого патента, чертежа, модели, схемы, секретной формулы, технологии либо информации относительно промышленного или научного опыта (ноу-хау),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w:t>
            </w:r>
          </w:p>
          <w:p w:rsidR="00617E8A" w:rsidRPr="00064BB2" w:rsidRDefault="00064BB2" w:rsidP="00064BB2">
            <w:pPr>
              <w:ind w:firstLine="176"/>
              <w:jc w:val="both"/>
              <w:rPr>
                <w:bCs/>
                <w:sz w:val="20"/>
                <w:highlight w:val="white"/>
              </w:rPr>
            </w:pPr>
            <w:r w:rsidRPr="00064BB2">
              <w:rPr>
                <w:bCs/>
                <w:sz w:val="20"/>
                <w:highlight w:val="white"/>
              </w:rPr>
              <w:t xml:space="preserve">5) доходов, выплачиваемых иностранным экспортно-кредитным агентствам и иностранным организациям, осуществляющим банковскую деятельность в соответствии с их личным законом, по соглашениям, устанавливающим или изменяющим долговые обязательства между российской организацией - должником, созданной в соответствии со статьей 8 Федерального закона от 14 июля 2022 года № 292-ФЗ «О внесении изменений в отдельные законодательные акты Российской Федерации, признании утратившим силу абзаца шестого части первой статьи 7 Закона </w:t>
            </w:r>
            <w:r w:rsidRPr="00064BB2">
              <w:rPr>
                <w:bCs/>
                <w:sz w:val="20"/>
                <w:highlight w:val="white"/>
              </w:rPr>
              <w:lastRenderedPageBreak/>
              <w:t>Российской Федерации «О государственной тайне», приостановлении действия отдельных положений законодательных актов Российской Федерации и об установлении особенностей регулирования корпоративных отношений в 2022 и 2023 годах»,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статьей 105</w:t>
            </w:r>
            <w:r w:rsidRPr="00064BB2">
              <w:rPr>
                <w:bCs/>
                <w:sz w:val="20"/>
                <w:highlight w:val="white"/>
                <w:vertAlign w:val="superscript"/>
              </w:rPr>
              <w:t>1</w:t>
            </w:r>
            <w:r w:rsidRPr="00064BB2">
              <w:rPr>
                <w:bCs/>
                <w:sz w:val="20"/>
                <w:highlight w:val="white"/>
              </w:rPr>
              <w:t xml:space="preserve"> настоящего Кодекса. При этом подтверждение факта постоянного местонахождения иностранного банка в государстве, с которым имеется международный договор (соглашение), который регулирует вопросы налогообложения и действие отдельных положений которого приостановлено Указом, не требуется, если такое местонахождение подтверждается сведениями общедоступных информационных справочников.»;</w:t>
            </w:r>
          </w:p>
        </w:tc>
        <w:tc>
          <w:tcPr>
            <w:tcW w:w="4324" w:type="dxa"/>
            <w:shd w:val="clear" w:color="auto" w:fill="auto"/>
          </w:tcPr>
          <w:p w:rsidR="00064BB2" w:rsidRPr="00064BB2" w:rsidRDefault="00064BB2" w:rsidP="00064BB2">
            <w:pPr>
              <w:ind w:firstLine="176"/>
              <w:jc w:val="both"/>
              <w:rPr>
                <w:b/>
                <w:bCs/>
                <w:sz w:val="20"/>
              </w:rPr>
            </w:pPr>
            <w:r w:rsidRPr="00064BB2">
              <w:rPr>
                <w:b/>
                <w:bCs/>
                <w:sz w:val="20"/>
              </w:rPr>
              <w:lastRenderedPageBreak/>
              <w:t>72) в статье 310:</w:t>
            </w:r>
          </w:p>
          <w:p w:rsidR="00064BB2" w:rsidRPr="00064BB2" w:rsidRDefault="00064BB2" w:rsidP="00064BB2">
            <w:pPr>
              <w:ind w:firstLine="176"/>
              <w:jc w:val="both"/>
              <w:rPr>
                <w:b/>
                <w:bCs/>
                <w:sz w:val="20"/>
              </w:rPr>
            </w:pPr>
            <w:r w:rsidRPr="00064BB2">
              <w:rPr>
                <w:b/>
                <w:bCs/>
                <w:sz w:val="20"/>
              </w:rPr>
              <w:t>а) в пункте 2:</w:t>
            </w:r>
          </w:p>
          <w:p w:rsidR="00064BB2" w:rsidRPr="00064BB2" w:rsidRDefault="00064BB2" w:rsidP="00064BB2">
            <w:pPr>
              <w:ind w:firstLine="176"/>
              <w:jc w:val="both"/>
              <w:rPr>
                <w:b/>
                <w:bCs/>
                <w:sz w:val="20"/>
              </w:rPr>
            </w:pPr>
            <w:r w:rsidRPr="00064BB2">
              <w:rPr>
                <w:b/>
                <w:bCs/>
                <w:sz w:val="20"/>
              </w:rPr>
              <w:lastRenderedPageBreak/>
              <w:t>подпункт 11 изложить в следующей редакции:</w:t>
            </w:r>
          </w:p>
          <w:p w:rsidR="00064BB2" w:rsidRPr="00064BB2" w:rsidRDefault="00064BB2" w:rsidP="00064BB2">
            <w:pPr>
              <w:ind w:firstLine="176"/>
              <w:jc w:val="both"/>
              <w:rPr>
                <w:b/>
                <w:bCs/>
                <w:sz w:val="20"/>
              </w:rPr>
            </w:pPr>
            <w:r w:rsidRPr="00064BB2">
              <w:rPr>
                <w:b/>
                <w:bCs/>
                <w:sz w:val="20"/>
              </w:rPr>
              <w:t>«11) случаев выплаты налоговым агентом следующих видов доходов, которые не облагались налогом в Российской Федерации согласно международным договорам Российской Федерации по вопросам налогообложения до дня принятия указа Президента Российской Федерации о приостановлении Российской Федерацией действия отдельных положений международных договоров Российской Федерации по вопросам налогообложения (далее в настоящей статье - Указ) и которые выплачиваются иностранным организациям, расположенным на территориях иностранных государств, действие отдельных положений международных договоров Российской Федерации по вопросам налогообложения с которыми приостановлено Указом, при условии представления иностранной организацией налоговому агенту подтверждений, предусмотренных пунктом 1 статьи 312 настоящего Кодекса:</w:t>
            </w:r>
          </w:p>
          <w:p w:rsidR="00064BB2" w:rsidRPr="00064BB2" w:rsidRDefault="00064BB2" w:rsidP="00064BB2">
            <w:pPr>
              <w:ind w:firstLine="176"/>
              <w:jc w:val="both"/>
              <w:rPr>
                <w:b/>
                <w:bCs/>
                <w:sz w:val="20"/>
              </w:rPr>
            </w:pPr>
            <w:r w:rsidRPr="00064BB2">
              <w:rPr>
                <w:b/>
                <w:bCs/>
                <w:sz w:val="20"/>
              </w:rPr>
              <w:t xml:space="preserve">процентных доходов, выплачиваемых иностранным экспортно-кредитным агентствам и иностранным организациям, осуществляющим банковскую деятельность в соответствии с их личным законом, по соглашениям, устанавливающим или изменяющим долговые обязательства между российской </w:t>
            </w:r>
            <w:r w:rsidRPr="00064BB2">
              <w:rPr>
                <w:b/>
                <w:bCs/>
                <w:sz w:val="20"/>
              </w:rPr>
              <w:br/>
              <w:t>организацией - должником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 При этом подтверждение факта постоянного местонахождения иностранного банка в государстве, с которым имеется </w:t>
            </w:r>
            <w:r w:rsidRPr="00064BB2">
              <w:rPr>
                <w:b/>
                <w:bCs/>
                <w:sz w:val="20"/>
              </w:rPr>
              <w:lastRenderedPageBreak/>
              <w:t>международный договор (соглашение), который регулирует вопросы налогообложения и действие отдельных положений которого приостановлено Указом, не требуется, если такое местонахождение подтверждается сведениями общедоступных информационных справочников;</w:t>
            </w:r>
          </w:p>
          <w:p w:rsidR="00064BB2" w:rsidRPr="00064BB2" w:rsidRDefault="00064BB2" w:rsidP="00064BB2">
            <w:pPr>
              <w:ind w:firstLine="176"/>
              <w:jc w:val="both"/>
              <w:rPr>
                <w:b/>
                <w:bCs/>
                <w:sz w:val="20"/>
              </w:rPr>
            </w:pPr>
            <w:r w:rsidRPr="00064BB2">
              <w:rPr>
                <w:b/>
                <w:bCs/>
                <w:sz w:val="20"/>
              </w:rPr>
              <w:t xml:space="preserve">доходов от сдачи в аренду (лизинг) воздушных судов (включая вспомогательные силовые установки и (или) авиационные двигатели) </w:t>
            </w:r>
            <w:r w:rsidRPr="00064BB2">
              <w:rPr>
                <w:b/>
                <w:bCs/>
                <w:sz w:val="20"/>
              </w:rPr>
              <w:br/>
              <w:t>по заключенным с иностранными организациями - арендодателями (лизингодателями) до 5 марта 2022 года договорам аренды (лизинга) воздушных судов, зарегистрированных или подлежащих регистрации в Государственном реестре гражданских воздушных судов Российской Федерации, если иностранная организация - получатель дохода и российская организация - лизингополучатель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 При этом в случае внесения изменений в условия договоров аренды (лизинга) воздушных судов с иностранными организациями - арендодателями (лизингодателями) после дня принятия Указа положения настоящего подпункта применяются к доходам в сумме, не превышающей суммы доходов от сдачи в аренду (лизинг) воздушных судов (включая вспомогательные силовые установки и (или) авиационные двигатели), определяемой согласно действовавшим до дня принятия Указа положениям указанных договоров;</w:t>
            </w:r>
          </w:p>
          <w:p w:rsidR="00064BB2" w:rsidRPr="00064BB2" w:rsidRDefault="00064BB2" w:rsidP="00064BB2">
            <w:pPr>
              <w:ind w:firstLine="176"/>
              <w:jc w:val="both"/>
              <w:rPr>
                <w:b/>
                <w:bCs/>
                <w:sz w:val="20"/>
              </w:rPr>
            </w:pPr>
            <w:r w:rsidRPr="00064BB2">
              <w:rPr>
                <w:b/>
                <w:bCs/>
                <w:sz w:val="20"/>
              </w:rPr>
              <w:t xml:space="preserve">доходов от использования и (или) предоставления прав на трансляцию Олимпийских, Паралимпийских и Сурдлимпийских игр, Всемирных шахматных олимпиад, чемпионатов и кубков мира и Европы или иных международных и иностранных спортивных </w:t>
            </w:r>
            <w:r w:rsidRPr="00064BB2">
              <w:rPr>
                <w:b/>
                <w:bCs/>
                <w:sz w:val="20"/>
              </w:rPr>
              <w:lastRenderedPageBreak/>
              <w:t>соревнований и мероприятий, а также права пользования международным и иностранным спортивным контентом при наземном эфирном, спутниковом, кабельном и (или) ином распространении таких трансляций,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w:t>
            </w:r>
          </w:p>
          <w:p w:rsidR="00064BB2" w:rsidRPr="00064BB2" w:rsidRDefault="00064BB2" w:rsidP="00064BB2">
            <w:pPr>
              <w:ind w:firstLine="176"/>
              <w:jc w:val="both"/>
              <w:rPr>
                <w:b/>
                <w:bCs/>
                <w:sz w:val="20"/>
              </w:rPr>
            </w:pPr>
            <w:r w:rsidRPr="00064BB2">
              <w:rPr>
                <w:b/>
                <w:bCs/>
                <w:sz w:val="20"/>
              </w:rPr>
              <w:t>доходов от использования и (или) предоставления права использования любого патента, чертежа, модели, схемы, секретной формулы, технологии либо информации относительно промышленного или научного опыта (ноу-хау),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w:t>
            </w:r>
          </w:p>
          <w:p w:rsidR="00064BB2" w:rsidRPr="00064BB2" w:rsidRDefault="00064BB2" w:rsidP="00064BB2">
            <w:pPr>
              <w:ind w:firstLine="176"/>
              <w:jc w:val="both"/>
              <w:rPr>
                <w:b/>
                <w:bCs/>
                <w:sz w:val="20"/>
              </w:rPr>
            </w:pPr>
            <w:r w:rsidRPr="00064BB2">
              <w:rPr>
                <w:b/>
                <w:bCs/>
                <w:sz w:val="20"/>
              </w:rPr>
              <w:t>доходов от международных морских перевозок по договорам, заключенным с иностранными организациями до дня принятия Указа,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w:t>
            </w:r>
          </w:p>
          <w:p w:rsidR="00064BB2" w:rsidRPr="00064BB2" w:rsidRDefault="00064BB2" w:rsidP="00064BB2">
            <w:pPr>
              <w:ind w:firstLine="176"/>
              <w:jc w:val="both"/>
              <w:rPr>
                <w:b/>
                <w:bCs/>
                <w:sz w:val="20"/>
              </w:rPr>
            </w:pPr>
            <w:r w:rsidRPr="00064BB2">
              <w:rPr>
                <w:b/>
                <w:bCs/>
                <w:sz w:val="20"/>
              </w:rPr>
              <w:t>доходов от предоставления в аренду или субаренду морских судов по договорам, заключенным с иностранными организациями - арендодателями (фрахтовщиками) до дня принятия Указа,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w:t>
            </w:r>
          </w:p>
          <w:p w:rsidR="00064BB2" w:rsidRPr="00064BB2" w:rsidRDefault="00064BB2" w:rsidP="00064BB2">
            <w:pPr>
              <w:ind w:firstLine="176"/>
              <w:jc w:val="both"/>
              <w:rPr>
                <w:b/>
                <w:bCs/>
                <w:sz w:val="20"/>
              </w:rPr>
            </w:pPr>
            <w:r w:rsidRPr="00064BB2">
              <w:rPr>
                <w:b/>
                <w:bCs/>
                <w:sz w:val="20"/>
              </w:rPr>
              <w:t xml:space="preserve">доходов, выплачиваемых иностранным экспортно-кредитным агентствам и </w:t>
            </w:r>
            <w:r w:rsidRPr="00064BB2">
              <w:rPr>
                <w:b/>
                <w:bCs/>
                <w:sz w:val="20"/>
              </w:rPr>
              <w:lastRenderedPageBreak/>
              <w:t>иностранным организациям, осуществляющим банковскую деятельность в соответствии с их личным законом, по соглашениям, устанавливающим или изменяющим долговые обязательства между российской организацией - должником, созданной в соответствии со статьей 8 Федерального закона от 14 июля 2022 года № 292-ФЗ «О внесении изменений в отдельные законодательные акты Российской Федерации, признании утратившим силу абзаца шестого части первой 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 и об установлении особенностей регулирования корпоративных отношений в 2022 и 2023 годах»,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 При этом подтверждение факта постоянного местонахождения иностранного банка в государстве, с которым имеется международный договор (соглашение), который регулирует вопросы налогообложения и действие отдельных положений которого приостановлено Указом, не требуется, если такое местонахождение подтверждается сведениями общедоступных информационных справочников;»;</w:t>
            </w:r>
          </w:p>
          <w:p w:rsidR="00064BB2" w:rsidRPr="00064BB2" w:rsidRDefault="00064BB2" w:rsidP="00064BB2">
            <w:pPr>
              <w:ind w:firstLine="176"/>
              <w:jc w:val="both"/>
              <w:rPr>
                <w:b/>
                <w:bCs/>
                <w:sz w:val="20"/>
              </w:rPr>
            </w:pPr>
            <w:r w:rsidRPr="00064BB2">
              <w:rPr>
                <w:b/>
                <w:bCs/>
                <w:sz w:val="20"/>
              </w:rPr>
              <w:t>дополнить подпунктом 13 следующего содержания:</w:t>
            </w:r>
          </w:p>
          <w:p w:rsidR="00064BB2" w:rsidRPr="00064BB2" w:rsidRDefault="00064BB2" w:rsidP="00064BB2">
            <w:pPr>
              <w:ind w:firstLine="176"/>
              <w:jc w:val="both"/>
              <w:rPr>
                <w:b/>
                <w:bCs/>
                <w:sz w:val="20"/>
              </w:rPr>
            </w:pPr>
            <w:r w:rsidRPr="00064BB2">
              <w:rPr>
                <w:b/>
                <w:bCs/>
                <w:sz w:val="20"/>
              </w:rPr>
              <w:t xml:space="preserve">«13) случаев, когда иностранной организацией получен от российской организации доход в виде прекращения обязательств в части уплаты сумм задолженности в связи с прощением </w:t>
            </w:r>
            <w:r w:rsidRPr="00064BB2">
              <w:rPr>
                <w:b/>
                <w:bCs/>
                <w:sz w:val="20"/>
              </w:rPr>
              <w:lastRenderedPageBreak/>
              <w:t>задолженности или истечением срока исковой давности по долговым обязательствам такой иностранной организации перед российской организацией - налоговым агентом при выполнении следующих условий на дату прекращения обязательств:</w:t>
            </w:r>
          </w:p>
          <w:p w:rsidR="00064BB2" w:rsidRPr="00064BB2" w:rsidRDefault="00064BB2" w:rsidP="00064BB2">
            <w:pPr>
              <w:ind w:firstLine="176"/>
              <w:jc w:val="both"/>
              <w:rPr>
                <w:b/>
                <w:bCs/>
                <w:sz w:val="20"/>
              </w:rPr>
            </w:pPr>
            <w:r w:rsidRPr="00064BB2">
              <w:rPr>
                <w:b/>
                <w:bCs/>
                <w:sz w:val="20"/>
              </w:rPr>
              <w:t xml:space="preserve">в отношении такой иностранной организации действуют запретительные, ограничительные и (или) иные аналогичные меры, заключающиеся в установлении запретов и (или) ограничений на проведение расчетов и (или) осуществление финансовых операций, запретов или ограничений на проведение операций, связанных с заемным финансированием, введенные иностранными государствами, экономическими, политическими, военными или иными объединениями стран, международными финансовыми и иными организациями; </w:t>
            </w:r>
          </w:p>
          <w:p w:rsidR="00064BB2" w:rsidRPr="00064BB2" w:rsidRDefault="00064BB2" w:rsidP="00064BB2">
            <w:pPr>
              <w:ind w:firstLine="176"/>
              <w:jc w:val="both"/>
              <w:rPr>
                <w:b/>
                <w:bCs/>
                <w:sz w:val="20"/>
              </w:rPr>
            </w:pPr>
            <w:r w:rsidRPr="00064BB2">
              <w:rPr>
                <w:b/>
                <w:bCs/>
                <w:sz w:val="20"/>
              </w:rPr>
              <w:t>доля прямого или косвенного участия иностранного государства в такой иностранной организации, которая имеет постоянное местонахождение в таком иностранном государстве, составляет не менее 50 процентов.»;</w:t>
            </w:r>
          </w:p>
          <w:p w:rsidR="00064BB2" w:rsidRPr="00064BB2" w:rsidRDefault="00064BB2" w:rsidP="00064BB2">
            <w:pPr>
              <w:ind w:firstLine="176"/>
              <w:jc w:val="both"/>
              <w:rPr>
                <w:b/>
                <w:bCs/>
                <w:sz w:val="20"/>
              </w:rPr>
            </w:pPr>
            <w:r w:rsidRPr="00064BB2">
              <w:rPr>
                <w:b/>
                <w:bCs/>
                <w:sz w:val="20"/>
              </w:rPr>
              <w:t>б) подпункт 4</w:t>
            </w:r>
            <w:r w:rsidRPr="00064BB2">
              <w:rPr>
                <w:b/>
                <w:bCs/>
                <w:sz w:val="20"/>
                <w:vertAlign w:val="superscript"/>
              </w:rPr>
              <w:t>1</w:t>
            </w:r>
            <w:r w:rsidRPr="00064BB2">
              <w:rPr>
                <w:b/>
                <w:bCs/>
                <w:sz w:val="20"/>
              </w:rPr>
              <w:t xml:space="preserve"> пункта 2</w:t>
            </w:r>
            <w:r w:rsidRPr="00064BB2">
              <w:rPr>
                <w:b/>
                <w:bCs/>
                <w:sz w:val="20"/>
                <w:vertAlign w:val="superscript"/>
              </w:rPr>
              <w:t>1</w:t>
            </w:r>
            <w:r w:rsidRPr="00064BB2">
              <w:rPr>
                <w:b/>
                <w:bCs/>
                <w:sz w:val="20"/>
              </w:rPr>
              <w:t xml:space="preserve"> дополнить словами «, Указом Президента Российской Федерации от 19 марта 2024 года № 198 </w:t>
            </w:r>
            <w:r w:rsidRPr="00064BB2">
              <w:rPr>
                <w:b/>
                <w:bCs/>
                <w:sz w:val="20"/>
              </w:rPr>
              <w:br/>
              <w:t>«О дополнительных временных мерах экономического характера, связанных с исполнением обязательств по некоторым ценным бумагам»;</w:t>
            </w:r>
          </w:p>
          <w:p w:rsidR="00064BB2" w:rsidRPr="00064BB2" w:rsidRDefault="00064BB2" w:rsidP="00064BB2">
            <w:pPr>
              <w:ind w:firstLine="176"/>
              <w:jc w:val="both"/>
              <w:rPr>
                <w:b/>
                <w:bCs/>
                <w:sz w:val="20"/>
              </w:rPr>
            </w:pPr>
            <w:r w:rsidRPr="00064BB2">
              <w:rPr>
                <w:b/>
                <w:bCs/>
                <w:sz w:val="20"/>
              </w:rPr>
              <w:t>в) пункт 3</w:t>
            </w:r>
            <w:r w:rsidRPr="00064BB2">
              <w:rPr>
                <w:b/>
                <w:bCs/>
                <w:sz w:val="20"/>
                <w:vertAlign w:val="superscript"/>
              </w:rPr>
              <w:t>1</w:t>
            </w:r>
            <w:r w:rsidRPr="00064BB2">
              <w:rPr>
                <w:b/>
                <w:bCs/>
                <w:sz w:val="20"/>
              </w:rPr>
              <w:t xml:space="preserve"> изложить в следующей редакции:</w:t>
            </w:r>
          </w:p>
          <w:p w:rsidR="00064BB2" w:rsidRPr="00064BB2" w:rsidRDefault="00064BB2" w:rsidP="00064BB2">
            <w:pPr>
              <w:ind w:firstLine="176"/>
              <w:jc w:val="both"/>
              <w:rPr>
                <w:b/>
                <w:bCs/>
                <w:sz w:val="20"/>
              </w:rPr>
            </w:pPr>
            <w:r w:rsidRPr="00064BB2">
              <w:rPr>
                <w:b/>
                <w:bCs/>
                <w:sz w:val="20"/>
              </w:rPr>
              <w:t>«3</w:t>
            </w:r>
            <w:r w:rsidRPr="00064BB2">
              <w:rPr>
                <w:b/>
                <w:bCs/>
                <w:sz w:val="20"/>
                <w:vertAlign w:val="superscript"/>
              </w:rPr>
              <w:t>1</w:t>
            </w:r>
            <w:r w:rsidRPr="00064BB2">
              <w:rPr>
                <w:b/>
                <w:bCs/>
                <w:sz w:val="20"/>
              </w:rPr>
              <w:t xml:space="preserve">. В случае выплаты налоговым агентом видов доходов, которые облагались налогом в Российской Федерации по пониженным ставкам согласно международным договорам Российской Федерации по вопросам налогообложения до дня принятия Указа, иностранным организациям, расположенным на территориях </w:t>
            </w:r>
            <w:r w:rsidRPr="00064BB2">
              <w:rPr>
                <w:b/>
                <w:bCs/>
                <w:sz w:val="20"/>
              </w:rPr>
              <w:lastRenderedPageBreak/>
              <w:t>иностранных государств, действие отдельных положений международных договоров Российской Федерации по вопросам налогообложения с которыми приостановлено Указом, исчисление и удержание суммы налога с таких доходов производятся налоговым агентом по соответствующим пониженным ставкам при условии представления иностранной организацией налоговому агенту предусмотренных пунктом 1 статьи 312 настоящего Кодекса подтверждений:</w:t>
            </w:r>
          </w:p>
          <w:p w:rsidR="00064BB2" w:rsidRPr="00064BB2" w:rsidRDefault="00064BB2" w:rsidP="00064BB2">
            <w:pPr>
              <w:ind w:firstLine="176"/>
              <w:jc w:val="both"/>
              <w:rPr>
                <w:b/>
                <w:bCs/>
                <w:sz w:val="20"/>
              </w:rPr>
            </w:pPr>
            <w:r w:rsidRPr="00064BB2">
              <w:rPr>
                <w:b/>
                <w:bCs/>
                <w:sz w:val="20"/>
              </w:rPr>
              <w:t xml:space="preserve">1) процентных доходов, выплачиваемых иностранным экспортно-кредитным агентствам и иностранным организациям, осуществляющим банковскую деятельность в соответствии с их личным законом, по соглашениям, устанавливающим или изменяющим долговые обязательства между российской </w:t>
            </w:r>
            <w:r w:rsidRPr="00064BB2">
              <w:rPr>
                <w:b/>
                <w:bCs/>
                <w:sz w:val="20"/>
              </w:rPr>
              <w:br/>
              <w:t>организацией - должником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 При этом подтверждение факта постоянного местонахождения иностранного банка в государстве, с которым имеется международный договор (соглашение), который регулирует вопросы налогообложения и действие отдельных положений которого приостановлено Указом, не требуется, если такое местонахождение подтверждается сведениями общедоступных информационных справочников;</w:t>
            </w:r>
          </w:p>
          <w:p w:rsidR="00064BB2" w:rsidRPr="00064BB2" w:rsidRDefault="00064BB2" w:rsidP="00064BB2">
            <w:pPr>
              <w:ind w:firstLine="176"/>
              <w:jc w:val="both"/>
              <w:rPr>
                <w:b/>
                <w:bCs/>
                <w:sz w:val="20"/>
              </w:rPr>
            </w:pPr>
            <w:r w:rsidRPr="00064BB2">
              <w:rPr>
                <w:b/>
                <w:bCs/>
                <w:sz w:val="20"/>
              </w:rPr>
              <w:t xml:space="preserve">2) доходов от сдачи в аренду (лизинг) воздушных судов (включая вспомогательные силовые установки и (или) авиационные двигатели) по заключенным с иностранными организациями - </w:t>
            </w:r>
            <w:r w:rsidRPr="00064BB2">
              <w:rPr>
                <w:b/>
                <w:bCs/>
                <w:sz w:val="20"/>
              </w:rPr>
              <w:lastRenderedPageBreak/>
              <w:t>арендодателями (лизингодателями) до 5 марта 2022 года договорам аренды (лизинга) воздушных судов, зарегистрированных или подлежащих регистрации в Государственном реестре гражданских воздушных судов Российской Федерации, если иностранная организация - получатель дохода и российская организация - лизингополучатель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 При этом в случае внесения изменений в условия договоров аренды (лизинга) воздушных судов с иностранными организациями - арендодателями (лизингодателями) после дня принятия Указа положения настоящего подпункта применяются к доходам в сумме, не превышающей суммы доходов от сдачи в аренду (лизинг) воздушных судов (включая вспомогательные силовые установки и (или) авиационные двигатели), определяемой согласно действовавшим до дня принятия Указа положениям указанных договоров;</w:t>
            </w:r>
          </w:p>
          <w:p w:rsidR="00064BB2" w:rsidRPr="00064BB2" w:rsidRDefault="00064BB2" w:rsidP="00064BB2">
            <w:pPr>
              <w:ind w:firstLine="176"/>
              <w:jc w:val="both"/>
              <w:rPr>
                <w:b/>
                <w:bCs/>
                <w:sz w:val="20"/>
              </w:rPr>
            </w:pPr>
            <w:r w:rsidRPr="00064BB2">
              <w:rPr>
                <w:b/>
                <w:bCs/>
                <w:sz w:val="20"/>
              </w:rPr>
              <w:t>3) доходов от использования и (или) предоставления прав на трансляцию Олимпийских, Паралимпийских и Сурдлимпийских игр, Всемирных шахматных олимпиад, чемпионатов и кубков мира и Европы или иных международных и иностранных спортивных соревнований и мероприятий, а также права пользования международным и иностранным спортивным контентом при наземном эфирном, спутниковом, кабельном и (или) ином распространении таких трансляций,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w:t>
            </w:r>
          </w:p>
          <w:p w:rsidR="00064BB2" w:rsidRPr="00064BB2" w:rsidRDefault="00064BB2" w:rsidP="00064BB2">
            <w:pPr>
              <w:ind w:firstLine="176"/>
              <w:jc w:val="both"/>
              <w:rPr>
                <w:b/>
                <w:bCs/>
                <w:sz w:val="20"/>
              </w:rPr>
            </w:pPr>
            <w:r w:rsidRPr="00064BB2">
              <w:rPr>
                <w:b/>
                <w:bCs/>
                <w:sz w:val="20"/>
              </w:rPr>
              <w:t xml:space="preserve">4) доходов от использования и (или) предоставления права использования любого патента, чертежа, модели, схемы, </w:t>
            </w:r>
            <w:r w:rsidRPr="00064BB2">
              <w:rPr>
                <w:b/>
                <w:bCs/>
                <w:sz w:val="20"/>
              </w:rPr>
              <w:lastRenderedPageBreak/>
              <w:t>секретной формулы, технологии либо информации относительно промышленного или научного опыта (ноу-хау), если российская организация, выплачивающая доходы, и иностранная организация - получатель доходов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w:t>
            </w:r>
          </w:p>
          <w:p w:rsidR="00617E8A" w:rsidRPr="00A97D28" w:rsidRDefault="00064BB2" w:rsidP="00064BB2">
            <w:pPr>
              <w:ind w:firstLine="176"/>
              <w:jc w:val="both"/>
              <w:rPr>
                <w:b/>
                <w:bCs/>
                <w:sz w:val="20"/>
              </w:rPr>
            </w:pPr>
            <w:r w:rsidRPr="00064BB2">
              <w:rPr>
                <w:b/>
                <w:bCs/>
                <w:sz w:val="20"/>
              </w:rPr>
              <w:t>5) доходов, выплачиваемых иностранным экспортно-кредитным агентствам и иностранным организациям, осуществляющим банковскую деятельность в соответствии с их личным законом, по соглашениям, устанавливающим или изменяющим долговые обязательства между российской организацией - должником, созданной в соответствии со статьей 8 Федерального закона от 14 июля 2022 года № 292-ФЗ «О внесении изменений в отдельные законодательные акты Российской Федерации, признании утратившим силу абзаца шестого части первой 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 и об установлении особенностей регулирования корпоративных отношений в 2022 и 2023 годах», и иностранной организацией - кредитором, если такие соглашения заключены до дня принятия Указа и если российская организация - должник и иностранная организация - кредитор не являются взаимозависимыми лицами в соответствии со статьей 105</w:t>
            </w:r>
            <w:r w:rsidRPr="00064BB2">
              <w:rPr>
                <w:b/>
                <w:bCs/>
                <w:sz w:val="20"/>
                <w:vertAlign w:val="superscript"/>
              </w:rPr>
              <w:t>1</w:t>
            </w:r>
            <w:r w:rsidRPr="00064BB2">
              <w:rPr>
                <w:b/>
                <w:bCs/>
                <w:sz w:val="20"/>
              </w:rPr>
              <w:t xml:space="preserve"> настоящего Кодекса. При этом подтверждение факта постоянного местонахождения иностранного банка в государстве, с которым имеется международный договор (соглашение), который регулирует вопросы налогообложения и действие отдельных положений которого приостановлено Указом, не требуется, если такое </w:t>
            </w:r>
            <w:r w:rsidRPr="00064BB2">
              <w:rPr>
                <w:b/>
                <w:bCs/>
                <w:sz w:val="20"/>
              </w:rPr>
              <w:lastRenderedPageBreak/>
              <w:t>местонахождение подтверждается сведениями общедоступных информационных справочников.»;</w:t>
            </w:r>
          </w:p>
        </w:tc>
        <w:tc>
          <w:tcPr>
            <w:tcW w:w="1418" w:type="dxa"/>
          </w:tcPr>
          <w:p w:rsidR="00617E8A" w:rsidRPr="00185E6C" w:rsidRDefault="00617E8A" w:rsidP="00185E6C">
            <w:pPr>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bCs/>
                <w:sz w:val="20"/>
                <w:highlight w:val="white"/>
              </w:rPr>
            </w:pPr>
            <w:r w:rsidRPr="00A97D28">
              <w:rPr>
                <w:bCs/>
                <w:sz w:val="20"/>
                <w:highlight w:val="white"/>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bCs/>
                <w:sz w:val="20"/>
                <w:highlight w:val="white"/>
              </w:rPr>
            </w:pPr>
            <w:r w:rsidRPr="00A97D28">
              <w:rPr>
                <w:bCs/>
                <w:sz w:val="20"/>
                <w:highlight w:val="white"/>
              </w:rPr>
              <w:t>Дополнить новыми пунктами 75 и 76 следующего содержания:</w:t>
            </w:r>
          </w:p>
          <w:p w:rsidR="00064BB2" w:rsidRPr="00064BB2" w:rsidRDefault="00064BB2" w:rsidP="00064BB2">
            <w:pPr>
              <w:ind w:firstLine="176"/>
              <w:jc w:val="both"/>
              <w:rPr>
                <w:bCs/>
                <w:sz w:val="20"/>
              </w:rPr>
            </w:pPr>
            <w:r w:rsidRPr="00064BB2">
              <w:rPr>
                <w:bCs/>
                <w:sz w:val="20"/>
              </w:rPr>
              <w:t>75) в пункте 5 статьи 328:</w:t>
            </w:r>
          </w:p>
          <w:p w:rsidR="00064BB2" w:rsidRPr="00064BB2" w:rsidRDefault="00064BB2" w:rsidP="00064BB2">
            <w:pPr>
              <w:ind w:firstLine="176"/>
              <w:jc w:val="both"/>
              <w:rPr>
                <w:bCs/>
                <w:sz w:val="20"/>
              </w:rPr>
            </w:pPr>
            <w:r w:rsidRPr="00064BB2">
              <w:rPr>
                <w:bCs/>
                <w:sz w:val="20"/>
              </w:rPr>
              <w:t>а) в абзаце первом слова «на последнюю дату отчетного периода» заменить словами «на конец каждого месяца»;</w:t>
            </w:r>
          </w:p>
          <w:p w:rsidR="00617E8A" w:rsidRPr="00A97D28" w:rsidRDefault="00064BB2" w:rsidP="00064BB2">
            <w:pPr>
              <w:ind w:firstLine="176"/>
              <w:jc w:val="both"/>
              <w:rPr>
                <w:bCs/>
                <w:sz w:val="20"/>
                <w:highlight w:val="white"/>
              </w:rPr>
            </w:pPr>
            <w:r w:rsidRPr="00064BB2">
              <w:rPr>
                <w:bCs/>
                <w:sz w:val="20"/>
              </w:rPr>
              <w:t>б) в абзаце третьем слова «на последнюю дату отчетного периода» заменить словами «на конец каждого месяца»;</w:t>
            </w:r>
          </w:p>
        </w:tc>
        <w:tc>
          <w:tcPr>
            <w:tcW w:w="4324" w:type="dxa"/>
            <w:shd w:val="clear" w:color="auto" w:fill="auto"/>
          </w:tcPr>
          <w:p w:rsidR="00064BB2" w:rsidRPr="00064BB2" w:rsidRDefault="00064BB2" w:rsidP="00064BB2">
            <w:pPr>
              <w:ind w:firstLine="176"/>
              <w:jc w:val="both"/>
              <w:rPr>
                <w:b/>
                <w:bCs/>
                <w:sz w:val="20"/>
              </w:rPr>
            </w:pPr>
            <w:r w:rsidRPr="00064BB2">
              <w:rPr>
                <w:b/>
                <w:bCs/>
                <w:sz w:val="20"/>
              </w:rPr>
              <w:t>75) в пункте 5 статьи 328:</w:t>
            </w:r>
          </w:p>
          <w:p w:rsidR="00064BB2" w:rsidRPr="00064BB2" w:rsidRDefault="00064BB2" w:rsidP="00064BB2">
            <w:pPr>
              <w:ind w:firstLine="176"/>
              <w:jc w:val="both"/>
              <w:rPr>
                <w:b/>
                <w:bCs/>
                <w:sz w:val="20"/>
              </w:rPr>
            </w:pPr>
            <w:r w:rsidRPr="00064BB2">
              <w:rPr>
                <w:b/>
                <w:bCs/>
                <w:sz w:val="20"/>
              </w:rPr>
              <w:t>а) в абзаце первом слова «на последнюю дату отчетного периода» заменить словами «на конец каждого месяца»;</w:t>
            </w:r>
          </w:p>
          <w:p w:rsidR="00617E8A" w:rsidRPr="00A97D28" w:rsidRDefault="00064BB2" w:rsidP="00064BB2">
            <w:pPr>
              <w:ind w:firstLine="176"/>
              <w:jc w:val="both"/>
              <w:rPr>
                <w:b/>
                <w:bCs/>
                <w:sz w:val="20"/>
              </w:rPr>
            </w:pPr>
            <w:r w:rsidRPr="00064BB2">
              <w:rPr>
                <w:b/>
                <w:bCs/>
                <w:sz w:val="20"/>
              </w:rPr>
              <w:t>б) в абзаце третьем слова «на последнюю дату отчетного периода» заменить словами «на конец каждого месяца»;</w:t>
            </w:r>
          </w:p>
        </w:tc>
        <w:tc>
          <w:tcPr>
            <w:tcW w:w="1418" w:type="dxa"/>
          </w:tcPr>
          <w:p w:rsidR="00617E8A" w:rsidRPr="00185E6C" w:rsidRDefault="00617E8A" w:rsidP="00185E6C">
            <w:pPr>
              <w:ind w:left="34"/>
              <w:jc w:val="both"/>
              <w:rPr>
                <w:b/>
                <w:bCs/>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bCs/>
                <w:sz w:val="20"/>
                <w:highlight w:val="white"/>
              </w:rPr>
            </w:pPr>
            <w:r w:rsidRPr="00A97D28">
              <w:rPr>
                <w:bCs/>
                <w:sz w:val="20"/>
                <w:highlight w:val="white"/>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064BB2" w:rsidRDefault="00064BB2" w:rsidP="00965239">
            <w:pPr>
              <w:ind w:firstLine="176"/>
              <w:jc w:val="both"/>
              <w:rPr>
                <w:bCs/>
                <w:sz w:val="20"/>
                <w:highlight w:val="white"/>
              </w:rPr>
            </w:pPr>
            <w:r w:rsidRPr="00064BB2">
              <w:rPr>
                <w:bCs/>
                <w:sz w:val="20"/>
                <w:highlight w:val="white"/>
              </w:rPr>
              <w:t>76) в абзаце первом пункта 1 статьи 333</w:t>
            </w:r>
            <w:r w:rsidRPr="00064BB2">
              <w:rPr>
                <w:bCs/>
                <w:sz w:val="20"/>
                <w:highlight w:val="white"/>
                <w:vertAlign w:val="superscript"/>
              </w:rPr>
              <w:t>6</w:t>
            </w:r>
            <w:r w:rsidRPr="00064BB2">
              <w:rPr>
                <w:bCs/>
                <w:sz w:val="20"/>
                <w:highlight w:val="white"/>
              </w:rPr>
              <w:t xml:space="preserve"> слова «не позднее 5-го» заменить словами «не позднее 20-го»;</w:t>
            </w:r>
          </w:p>
        </w:tc>
        <w:tc>
          <w:tcPr>
            <w:tcW w:w="4324" w:type="dxa"/>
            <w:shd w:val="clear" w:color="auto" w:fill="auto"/>
          </w:tcPr>
          <w:p w:rsidR="00617E8A" w:rsidRPr="00A97D28" w:rsidRDefault="00064BB2" w:rsidP="00965239">
            <w:pPr>
              <w:ind w:firstLine="176"/>
              <w:jc w:val="both"/>
              <w:rPr>
                <w:b/>
                <w:bCs/>
                <w:sz w:val="20"/>
              </w:rPr>
            </w:pPr>
            <w:r w:rsidRPr="00064BB2">
              <w:rPr>
                <w:b/>
                <w:bCs/>
                <w:sz w:val="20"/>
              </w:rPr>
              <w:t>76) в абзаце первом пункта 1 статьи 333</w:t>
            </w:r>
            <w:r w:rsidRPr="00064BB2">
              <w:rPr>
                <w:b/>
                <w:bCs/>
                <w:sz w:val="20"/>
                <w:vertAlign w:val="superscript"/>
              </w:rPr>
              <w:t>6</w:t>
            </w:r>
            <w:r w:rsidRPr="00064BB2">
              <w:rPr>
                <w:b/>
                <w:bCs/>
                <w:sz w:val="20"/>
              </w:rPr>
              <w:t xml:space="preserve"> слова «не позднее 5-го» заменить словами «не позднее 20-го»;</w:t>
            </w:r>
          </w:p>
        </w:tc>
        <w:tc>
          <w:tcPr>
            <w:tcW w:w="1418" w:type="dxa"/>
          </w:tcPr>
          <w:p w:rsidR="00617E8A" w:rsidRPr="00185E6C" w:rsidRDefault="00617E8A" w:rsidP="00185E6C">
            <w:pPr>
              <w:ind w:left="34"/>
              <w:jc w:val="both"/>
              <w:rPr>
                <w:b/>
                <w:bCs/>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62 статьи 2</w:t>
            </w:r>
          </w:p>
          <w:p w:rsidR="00617E8A" w:rsidRDefault="00617E8A" w:rsidP="00965239">
            <w:pPr>
              <w:ind w:firstLine="176"/>
              <w:jc w:val="both"/>
              <w:rPr>
                <w:bCs/>
                <w:sz w:val="20"/>
              </w:rPr>
            </w:pPr>
          </w:p>
          <w:p w:rsidR="00617E8A" w:rsidRPr="00A97D28" w:rsidRDefault="00617E8A" w:rsidP="00965239">
            <w:pPr>
              <w:ind w:firstLine="176"/>
              <w:jc w:val="both"/>
              <w:rPr>
                <w:bCs/>
                <w:sz w:val="20"/>
                <w:highlight w:val="white"/>
              </w:rPr>
            </w:pPr>
            <w:r w:rsidRPr="00A97D28">
              <w:rPr>
                <w:bCs/>
                <w:sz w:val="20"/>
                <w:highlight w:val="white"/>
              </w:rPr>
              <w:t>62) пункт 1 статьи 333</w:t>
            </w:r>
            <w:r w:rsidRPr="00A97D28">
              <w:rPr>
                <w:bCs/>
                <w:sz w:val="20"/>
                <w:highlight w:val="white"/>
                <w:vertAlign w:val="superscript"/>
              </w:rPr>
              <w:t>16</w:t>
            </w:r>
            <w:r w:rsidRPr="00A97D28">
              <w:rPr>
                <w:bCs/>
                <w:sz w:val="20"/>
                <w:highlight w:val="white"/>
              </w:rPr>
              <w:t xml:space="preserve"> после слов </w:t>
            </w:r>
            <w:r w:rsidR="002F39B4">
              <w:rPr>
                <w:bCs/>
                <w:sz w:val="20"/>
                <w:highlight w:val="white"/>
              </w:rPr>
              <w:t>«</w:t>
            </w:r>
            <w:r w:rsidRPr="00A97D28">
              <w:rPr>
                <w:bCs/>
                <w:sz w:val="20"/>
                <w:highlight w:val="white"/>
              </w:rPr>
              <w:t>иные органы</w:t>
            </w:r>
            <w:r w:rsidR="002F39B4">
              <w:rPr>
                <w:bCs/>
                <w:sz w:val="20"/>
                <w:highlight w:val="white"/>
              </w:rPr>
              <w:t>»</w:t>
            </w:r>
            <w:r w:rsidRPr="00A97D28">
              <w:rPr>
                <w:bCs/>
                <w:sz w:val="20"/>
                <w:highlight w:val="white"/>
              </w:rPr>
              <w:t xml:space="preserve"> дополнить словами </w:t>
            </w:r>
            <w:r w:rsidR="002F39B4">
              <w:rPr>
                <w:bCs/>
                <w:sz w:val="20"/>
                <w:highlight w:val="white"/>
              </w:rPr>
              <w:t>«</w:t>
            </w:r>
            <w:r w:rsidRPr="00A97D28">
              <w:rPr>
                <w:bCs/>
                <w:sz w:val="20"/>
                <w:highlight w:val="white"/>
              </w:rPr>
              <w:t>, организации, наделенные федеральным законом отдельными государственными полномочиями,</w:t>
            </w:r>
            <w:r w:rsidR="002F39B4">
              <w:rPr>
                <w:bCs/>
                <w:sz w:val="20"/>
                <w:highlight w:val="white"/>
              </w:rPr>
              <w:t>»</w:t>
            </w:r>
            <w:r w:rsidRPr="00A97D28">
              <w:rPr>
                <w:bCs/>
                <w:sz w:val="20"/>
                <w:highlight w:val="white"/>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bCs/>
                <w:sz w:val="20"/>
              </w:rPr>
            </w:pPr>
            <w:r w:rsidRPr="00A97D28">
              <w:rPr>
                <w:bCs/>
                <w:sz w:val="20"/>
              </w:rPr>
              <w:t>Пункт 61 считать пунктом 77</w:t>
            </w:r>
          </w:p>
          <w:p w:rsidR="00617E8A" w:rsidRPr="00A97D28" w:rsidRDefault="00617E8A" w:rsidP="00965239">
            <w:pPr>
              <w:ind w:firstLine="176"/>
              <w:jc w:val="both"/>
              <w:rPr>
                <w:bCs/>
                <w:sz w:val="20"/>
                <w:highlight w:val="white"/>
              </w:rPr>
            </w:pPr>
            <w:r w:rsidRPr="00A97D28">
              <w:rPr>
                <w:bCs/>
                <w:sz w:val="20"/>
              </w:rPr>
              <w:t>Пункт 62 исключить;</w:t>
            </w:r>
          </w:p>
        </w:tc>
        <w:tc>
          <w:tcPr>
            <w:tcW w:w="4324" w:type="dxa"/>
            <w:shd w:val="clear" w:color="auto" w:fill="auto"/>
          </w:tcPr>
          <w:p w:rsidR="00617E8A" w:rsidRPr="00A97D28" w:rsidRDefault="00617E8A" w:rsidP="00965239">
            <w:pPr>
              <w:ind w:firstLine="176"/>
              <w:jc w:val="both"/>
              <w:rPr>
                <w:b/>
                <w:bCs/>
                <w:sz w:val="20"/>
              </w:rPr>
            </w:pPr>
          </w:p>
        </w:tc>
        <w:tc>
          <w:tcPr>
            <w:tcW w:w="1418" w:type="dxa"/>
          </w:tcPr>
          <w:p w:rsidR="00617E8A" w:rsidRPr="00185E6C" w:rsidRDefault="00617E8A" w:rsidP="00185E6C">
            <w:pPr>
              <w:ind w:left="34"/>
              <w:jc w:val="both"/>
              <w:rPr>
                <w:b/>
                <w:bCs/>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63 статьи 2</w:t>
            </w:r>
          </w:p>
          <w:p w:rsidR="00617E8A" w:rsidRDefault="00617E8A" w:rsidP="00965239">
            <w:pPr>
              <w:ind w:firstLine="176"/>
              <w:jc w:val="both"/>
              <w:rPr>
                <w:bCs/>
                <w:sz w:val="20"/>
              </w:rPr>
            </w:pPr>
          </w:p>
          <w:p w:rsidR="00617E8A" w:rsidRPr="00A97D28" w:rsidRDefault="00617E8A" w:rsidP="00965239">
            <w:pPr>
              <w:ind w:firstLine="176"/>
              <w:jc w:val="both"/>
              <w:rPr>
                <w:bCs/>
                <w:sz w:val="20"/>
                <w:highlight w:val="white"/>
              </w:rPr>
            </w:pPr>
            <w:r w:rsidRPr="00A97D28">
              <w:rPr>
                <w:bCs/>
                <w:sz w:val="20"/>
                <w:highlight w:val="white"/>
              </w:rPr>
              <w:t>63) в пункте 1 статьи 333</w:t>
            </w:r>
            <w:r w:rsidRPr="00A97D28">
              <w:rPr>
                <w:bCs/>
                <w:sz w:val="20"/>
                <w:highlight w:val="white"/>
                <w:vertAlign w:val="superscript"/>
              </w:rPr>
              <w:t>18</w:t>
            </w:r>
            <w:r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а) подпункт 2 изложить в следующей редакции:</w:t>
            </w:r>
          </w:p>
          <w:p w:rsidR="00617E8A" w:rsidRPr="00A97D28" w:rsidRDefault="002F39B4" w:rsidP="00965239">
            <w:pPr>
              <w:ind w:firstLine="176"/>
              <w:jc w:val="both"/>
              <w:rPr>
                <w:bCs/>
                <w:sz w:val="20"/>
                <w:highlight w:val="white"/>
              </w:rPr>
            </w:pPr>
            <w:r>
              <w:rPr>
                <w:bCs/>
                <w:sz w:val="20"/>
                <w:highlight w:val="white"/>
              </w:rPr>
              <w:t>«</w:t>
            </w:r>
            <w:r w:rsidR="00617E8A" w:rsidRPr="00A97D28">
              <w:rPr>
                <w:bCs/>
                <w:sz w:val="20"/>
                <w:highlight w:val="white"/>
              </w:rPr>
              <w:t>2) плательщики, указанные в подпункте 2 пункта 2 статьи 333</w:t>
            </w:r>
            <w:r w:rsidR="00617E8A" w:rsidRPr="00A97D28">
              <w:rPr>
                <w:bCs/>
                <w:sz w:val="20"/>
                <w:highlight w:val="white"/>
                <w:vertAlign w:val="superscript"/>
              </w:rPr>
              <w:t>17</w:t>
            </w:r>
            <w:r w:rsidR="00617E8A" w:rsidRPr="00A97D28">
              <w:rPr>
                <w:bCs/>
                <w:sz w:val="20"/>
                <w:highlight w:val="white"/>
              </w:rPr>
              <w:t xml:space="preserve"> настоящего Кодекса:</w:t>
            </w:r>
          </w:p>
          <w:p w:rsidR="00617E8A" w:rsidRPr="00A97D28" w:rsidRDefault="00617E8A" w:rsidP="00965239">
            <w:pPr>
              <w:ind w:firstLine="176"/>
              <w:jc w:val="both"/>
              <w:rPr>
                <w:bCs/>
                <w:sz w:val="20"/>
                <w:highlight w:val="white"/>
              </w:rPr>
            </w:pPr>
            <w:r w:rsidRPr="00A97D28">
              <w:rPr>
                <w:bCs/>
                <w:sz w:val="20"/>
                <w:highlight w:val="white"/>
              </w:rPr>
              <w:t xml:space="preserve">в срок, в который подлежит исполнению судебный акт, если такой судебный акт подлежит немедленному исполнению или установлена отсрочка или рассрочка его исполнения в соответствии </w:t>
            </w:r>
            <w:r w:rsidRPr="00A97D28">
              <w:rPr>
                <w:bCs/>
                <w:sz w:val="20"/>
                <w:highlight w:val="white"/>
              </w:rPr>
              <w:br/>
              <w:t>с законодательством Российской Федерации;</w:t>
            </w:r>
          </w:p>
          <w:p w:rsidR="00617E8A" w:rsidRPr="00A97D28" w:rsidRDefault="00617E8A" w:rsidP="00965239">
            <w:pPr>
              <w:ind w:firstLine="176"/>
              <w:jc w:val="both"/>
              <w:rPr>
                <w:bCs/>
                <w:sz w:val="20"/>
                <w:highlight w:val="white"/>
              </w:rPr>
            </w:pPr>
            <w:r w:rsidRPr="00A97D28">
              <w:rPr>
                <w:bCs/>
                <w:sz w:val="20"/>
                <w:highlight w:val="white"/>
              </w:rPr>
              <w:t xml:space="preserve">в трехмесячный срок со дня вступления в законную силу решения суда, если плательщиком сбора является бюджетное, казенное </w:t>
            </w:r>
            <w:r w:rsidRPr="00A97D28">
              <w:rPr>
                <w:bCs/>
                <w:sz w:val="20"/>
                <w:highlight w:val="white"/>
              </w:rPr>
              <w:br/>
              <w:t>или автономное учреждение, если иное не предусмотрено абзацем вторым настоящего подпункта;</w:t>
            </w:r>
          </w:p>
          <w:p w:rsidR="00617E8A" w:rsidRPr="00A97D28" w:rsidRDefault="00617E8A" w:rsidP="00965239">
            <w:pPr>
              <w:ind w:firstLine="176"/>
              <w:jc w:val="both"/>
              <w:rPr>
                <w:bCs/>
                <w:sz w:val="20"/>
                <w:highlight w:val="white"/>
              </w:rPr>
            </w:pPr>
            <w:r w:rsidRPr="00A97D28">
              <w:rPr>
                <w:bCs/>
                <w:sz w:val="20"/>
                <w:highlight w:val="white"/>
              </w:rPr>
              <w:lastRenderedPageBreak/>
              <w:t>в десятидневный срок со дня вступления в законную силу решения суда, если иное не предусмотрено абзацами вторым и третьим настоящего подпункта;</w:t>
            </w:r>
            <w:r w:rsidR="002F39B4">
              <w:rPr>
                <w:bCs/>
                <w:sz w:val="20"/>
                <w:highlight w:val="white"/>
              </w:rPr>
              <w:t>»</w:t>
            </w:r>
            <w:r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б) в подпункте 5</w:t>
            </w:r>
            <w:r w:rsidRPr="00A97D28">
              <w:rPr>
                <w:bCs/>
                <w:sz w:val="20"/>
                <w:highlight w:val="white"/>
                <w:vertAlign w:val="superscript"/>
              </w:rPr>
              <w:t>3</w:t>
            </w:r>
            <w:r w:rsidRPr="00A97D28">
              <w:rPr>
                <w:bCs/>
                <w:sz w:val="20"/>
                <w:highlight w:val="white"/>
              </w:rPr>
              <w:t xml:space="preserve"> слова </w:t>
            </w:r>
            <w:r w:rsidR="002F39B4">
              <w:rPr>
                <w:bCs/>
                <w:sz w:val="20"/>
                <w:highlight w:val="white"/>
              </w:rPr>
              <w:t>«</w:t>
            </w:r>
            <w:r w:rsidRPr="00A97D28">
              <w:rPr>
                <w:bCs/>
                <w:sz w:val="20"/>
                <w:highlight w:val="white"/>
              </w:rPr>
              <w:t>и акцизных марок</w:t>
            </w:r>
            <w:r w:rsidR="002F39B4">
              <w:rPr>
                <w:bCs/>
                <w:sz w:val="20"/>
                <w:highlight w:val="white"/>
              </w:rPr>
              <w:t>»</w:t>
            </w:r>
            <w:r w:rsidRPr="00A97D28">
              <w:rPr>
                <w:bCs/>
                <w:sz w:val="20"/>
                <w:highlight w:val="white"/>
              </w:rPr>
              <w:t xml:space="preserve"> исключить;</w:t>
            </w:r>
          </w:p>
          <w:p w:rsidR="00617E8A" w:rsidRPr="00A97D28" w:rsidRDefault="00617E8A" w:rsidP="00965239">
            <w:pPr>
              <w:ind w:firstLine="176"/>
              <w:jc w:val="both"/>
              <w:rPr>
                <w:bCs/>
                <w:sz w:val="20"/>
                <w:highlight w:val="white"/>
              </w:rPr>
            </w:pPr>
            <w:r w:rsidRPr="00A97D28">
              <w:rPr>
                <w:bCs/>
                <w:sz w:val="20"/>
                <w:highlight w:val="white"/>
              </w:rPr>
              <w:t>в) дополнить подпунктом 5</w:t>
            </w:r>
            <w:r w:rsidRPr="00A97D28">
              <w:rPr>
                <w:bCs/>
                <w:sz w:val="20"/>
                <w:highlight w:val="white"/>
                <w:vertAlign w:val="superscript"/>
              </w:rPr>
              <w:t>4</w:t>
            </w:r>
            <w:r w:rsidRPr="00A97D28">
              <w:rPr>
                <w:bCs/>
                <w:sz w:val="20"/>
                <w:highlight w:val="white"/>
              </w:rPr>
              <w:t xml:space="preserve"> следующего содержания: </w:t>
            </w:r>
          </w:p>
          <w:p w:rsidR="00617E8A" w:rsidRPr="00A97D28" w:rsidRDefault="002F39B4" w:rsidP="00965239">
            <w:pPr>
              <w:ind w:firstLine="176"/>
              <w:jc w:val="both"/>
              <w:rPr>
                <w:bCs/>
                <w:sz w:val="20"/>
                <w:highlight w:val="white"/>
              </w:rPr>
            </w:pPr>
            <w:r>
              <w:rPr>
                <w:bCs/>
                <w:sz w:val="20"/>
                <w:highlight w:val="white"/>
              </w:rPr>
              <w:t>«</w:t>
            </w:r>
            <w:r w:rsidR="00617E8A" w:rsidRPr="00A97D28">
              <w:rPr>
                <w:bCs/>
                <w:sz w:val="20"/>
                <w:highlight w:val="white"/>
              </w:rPr>
              <w:t>5</w:t>
            </w:r>
            <w:r w:rsidR="00617E8A" w:rsidRPr="00A97D28">
              <w:rPr>
                <w:bCs/>
                <w:sz w:val="20"/>
                <w:highlight w:val="white"/>
                <w:vertAlign w:val="superscript"/>
              </w:rPr>
              <w:t>4</w:t>
            </w:r>
            <w:r w:rsidR="00617E8A" w:rsidRPr="00A97D28">
              <w:rPr>
                <w:bCs/>
                <w:sz w:val="20"/>
                <w:highlight w:val="white"/>
              </w:rPr>
              <w:t>) при обращении за совершением юридически значимого действия, указанного в подпункте 138</w:t>
            </w:r>
            <w:r w:rsidR="00617E8A" w:rsidRPr="00A97D28">
              <w:rPr>
                <w:bCs/>
                <w:sz w:val="20"/>
                <w:highlight w:val="white"/>
                <w:vertAlign w:val="superscript"/>
              </w:rPr>
              <w:t>1</w:t>
            </w:r>
            <w:r w:rsidR="00617E8A" w:rsidRPr="00A97D28">
              <w:rPr>
                <w:bCs/>
                <w:sz w:val="20"/>
                <w:highlight w:val="white"/>
              </w:rPr>
              <w:t xml:space="preserve"> пункта 1 статьи 333</w:t>
            </w:r>
            <w:r w:rsidR="00617E8A" w:rsidRPr="00A97D28">
              <w:rPr>
                <w:bCs/>
                <w:sz w:val="20"/>
                <w:highlight w:val="white"/>
                <w:vertAlign w:val="superscript"/>
              </w:rPr>
              <w:t>33</w:t>
            </w:r>
            <w:r w:rsidR="00617E8A" w:rsidRPr="00A97D28">
              <w:rPr>
                <w:bCs/>
                <w:sz w:val="20"/>
                <w:highlight w:val="white"/>
              </w:rPr>
              <w:t xml:space="preserve"> настоящего</w:t>
            </w:r>
            <w:r w:rsidR="00617E8A" w:rsidRPr="00A97D28">
              <w:rPr>
                <w:bCs/>
                <w:sz w:val="20"/>
                <w:highlight w:val="white"/>
              </w:rPr>
              <w:br/>
              <w:t>Кодекса, - после подачи заявления на получение средств идентификации товаров, но до внесения сведений об обороте товаров, подлежащих обязательной маркировке, в государственную информационную систему мониторинга за оборотом товаров, подлежащих обязательной маркировке средствами идентификации.</w:t>
            </w:r>
            <w:r>
              <w:rPr>
                <w:bCs/>
                <w:sz w:val="20"/>
                <w:highlight w:val="white"/>
              </w:rPr>
              <w:t>»</w:t>
            </w:r>
            <w:r w:rsidR="00617E8A" w:rsidRPr="00A97D28">
              <w:rPr>
                <w:bCs/>
                <w:sz w:val="20"/>
                <w:highlight w:val="white"/>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ind w:firstLine="176"/>
              <w:jc w:val="both"/>
              <w:rPr>
                <w:bCs/>
                <w:sz w:val="20"/>
              </w:rPr>
            </w:pPr>
            <w:r w:rsidRPr="00A97D28">
              <w:rPr>
                <w:bCs/>
                <w:sz w:val="20"/>
              </w:rPr>
              <w:t xml:space="preserve">Пункт 63 считать пунктом 78 и в нем подпункт </w:t>
            </w:r>
            <w:r w:rsidR="002F39B4">
              <w:rPr>
                <w:bCs/>
                <w:sz w:val="20"/>
              </w:rPr>
              <w:t>«</w:t>
            </w:r>
            <w:r w:rsidRPr="00A97D28">
              <w:rPr>
                <w:bCs/>
                <w:sz w:val="20"/>
              </w:rPr>
              <w:t>в</w:t>
            </w:r>
            <w:r w:rsidR="002F39B4">
              <w:rPr>
                <w:bCs/>
                <w:sz w:val="20"/>
              </w:rPr>
              <w:t>»</w:t>
            </w:r>
            <w:r w:rsidRPr="00A97D28">
              <w:rPr>
                <w:bCs/>
                <w:sz w:val="20"/>
              </w:rPr>
              <w:t xml:space="preserve"> исключить;</w:t>
            </w:r>
          </w:p>
        </w:tc>
        <w:tc>
          <w:tcPr>
            <w:tcW w:w="4324" w:type="dxa"/>
            <w:shd w:val="clear" w:color="auto" w:fill="auto"/>
          </w:tcPr>
          <w:p w:rsidR="00617E8A" w:rsidRPr="00A97D28" w:rsidRDefault="00617E8A" w:rsidP="00965239">
            <w:pPr>
              <w:ind w:firstLine="176"/>
              <w:jc w:val="both"/>
              <w:rPr>
                <w:bCs/>
                <w:sz w:val="20"/>
              </w:rPr>
            </w:pPr>
            <w:r w:rsidRPr="00A97D28">
              <w:rPr>
                <w:b/>
                <w:bCs/>
                <w:sz w:val="20"/>
              </w:rPr>
              <w:t>78</w:t>
            </w:r>
            <w:r w:rsidRPr="00A97D28">
              <w:rPr>
                <w:bCs/>
                <w:sz w:val="20"/>
              </w:rPr>
              <w:t>) в пункте 1 статьи 333</w:t>
            </w:r>
            <w:r w:rsidRPr="00A97D28">
              <w:rPr>
                <w:bCs/>
                <w:sz w:val="20"/>
                <w:vertAlign w:val="superscript"/>
              </w:rPr>
              <w:t>18</w:t>
            </w:r>
            <w:r w:rsidRPr="00A97D28">
              <w:rPr>
                <w:bCs/>
                <w:sz w:val="20"/>
              </w:rPr>
              <w:t>:</w:t>
            </w:r>
          </w:p>
          <w:p w:rsidR="00617E8A" w:rsidRPr="00A97D28" w:rsidRDefault="00617E8A" w:rsidP="00965239">
            <w:pPr>
              <w:ind w:firstLine="176"/>
              <w:jc w:val="both"/>
              <w:rPr>
                <w:bCs/>
                <w:sz w:val="20"/>
              </w:rPr>
            </w:pPr>
            <w:r w:rsidRPr="00A97D28">
              <w:rPr>
                <w:bCs/>
                <w:sz w:val="20"/>
              </w:rPr>
              <w:t>а) подпункт 2 изложить в следующей редакции:</w:t>
            </w:r>
          </w:p>
          <w:p w:rsidR="00617E8A" w:rsidRPr="00A97D28" w:rsidRDefault="002F39B4" w:rsidP="00965239">
            <w:pPr>
              <w:ind w:firstLine="176"/>
              <w:jc w:val="both"/>
              <w:rPr>
                <w:bCs/>
                <w:sz w:val="20"/>
              </w:rPr>
            </w:pPr>
            <w:r>
              <w:rPr>
                <w:bCs/>
                <w:sz w:val="20"/>
              </w:rPr>
              <w:t>«</w:t>
            </w:r>
            <w:r w:rsidR="00617E8A" w:rsidRPr="00A97D28">
              <w:rPr>
                <w:bCs/>
                <w:sz w:val="20"/>
              </w:rPr>
              <w:t>2) плательщики, указанные в подпункте 2 пункта 2 статьи 333</w:t>
            </w:r>
            <w:r w:rsidR="00617E8A" w:rsidRPr="00A97D28">
              <w:rPr>
                <w:bCs/>
                <w:sz w:val="20"/>
                <w:vertAlign w:val="superscript"/>
              </w:rPr>
              <w:t>17</w:t>
            </w:r>
            <w:r w:rsidR="00617E8A" w:rsidRPr="00A97D28">
              <w:rPr>
                <w:bCs/>
                <w:sz w:val="20"/>
              </w:rPr>
              <w:t xml:space="preserve"> настоящего Кодекса:</w:t>
            </w:r>
          </w:p>
          <w:p w:rsidR="00617E8A" w:rsidRPr="00A97D28" w:rsidRDefault="00617E8A" w:rsidP="00965239">
            <w:pPr>
              <w:ind w:firstLine="176"/>
              <w:jc w:val="both"/>
              <w:rPr>
                <w:bCs/>
                <w:sz w:val="20"/>
              </w:rPr>
            </w:pPr>
            <w:r w:rsidRPr="00A97D28">
              <w:rPr>
                <w:bCs/>
                <w:sz w:val="20"/>
              </w:rPr>
              <w:t>в срок, в который подлежит исполнению судебный акт, если такой судебный акт подлежит немедленному исполнению или установлена отсрочка или рассрочка его исполнения в соответствии с законодательством Российской Федерации;</w:t>
            </w:r>
          </w:p>
          <w:p w:rsidR="00617E8A" w:rsidRPr="00A97D28" w:rsidRDefault="00617E8A" w:rsidP="00965239">
            <w:pPr>
              <w:ind w:firstLine="176"/>
              <w:jc w:val="both"/>
              <w:rPr>
                <w:bCs/>
                <w:sz w:val="20"/>
              </w:rPr>
            </w:pPr>
            <w:r w:rsidRPr="00A97D28">
              <w:rPr>
                <w:bCs/>
                <w:sz w:val="20"/>
              </w:rPr>
              <w:t>в трехмесячный срок со дня вступления в законную силу решения суда, если плательщиком сбора является бюджетное, казенное или автономное учреждение, если иное не предусмотрено абзацем вторым настоящего подпункта;</w:t>
            </w:r>
          </w:p>
          <w:p w:rsidR="00617E8A" w:rsidRPr="00A97D28" w:rsidRDefault="00617E8A" w:rsidP="00965239">
            <w:pPr>
              <w:ind w:firstLine="176"/>
              <w:jc w:val="both"/>
              <w:rPr>
                <w:bCs/>
                <w:sz w:val="20"/>
              </w:rPr>
            </w:pPr>
            <w:r w:rsidRPr="00A97D28">
              <w:rPr>
                <w:bCs/>
                <w:sz w:val="20"/>
              </w:rPr>
              <w:t>в десятидневный срок со дня вступления в законную силу решения суда, если иное не предусмотрено абзацами вторым и третьим настоящего подпункта;</w:t>
            </w:r>
            <w:r w:rsidR="002F39B4">
              <w:rPr>
                <w:bCs/>
                <w:sz w:val="20"/>
              </w:rPr>
              <w:t>»</w:t>
            </w:r>
            <w:r w:rsidRPr="00A97D28">
              <w:rPr>
                <w:bCs/>
                <w:sz w:val="20"/>
              </w:rPr>
              <w:t>;</w:t>
            </w:r>
          </w:p>
          <w:p w:rsidR="00617E8A" w:rsidRPr="00A97D28" w:rsidRDefault="00617E8A" w:rsidP="00965239">
            <w:pPr>
              <w:ind w:firstLine="176"/>
              <w:jc w:val="both"/>
              <w:rPr>
                <w:b/>
                <w:bCs/>
                <w:sz w:val="20"/>
              </w:rPr>
            </w:pPr>
            <w:r w:rsidRPr="00A97D28">
              <w:rPr>
                <w:bCs/>
                <w:sz w:val="20"/>
              </w:rPr>
              <w:t>б) в подпункте 5</w:t>
            </w:r>
            <w:r w:rsidRPr="00A97D28">
              <w:rPr>
                <w:bCs/>
                <w:sz w:val="20"/>
                <w:vertAlign w:val="superscript"/>
              </w:rPr>
              <w:t>3</w:t>
            </w:r>
            <w:r w:rsidRPr="00A97D28">
              <w:rPr>
                <w:bCs/>
                <w:sz w:val="20"/>
              </w:rPr>
              <w:t xml:space="preserve"> слова </w:t>
            </w:r>
            <w:r w:rsidR="002F39B4">
              <w:rPr>
                <w:bCs/>
                <w:sz w:val="20"/>
              </w:rPr>
              <w:t>«</w:t>
            </w:r>
            <w:r w:rsidRPr="00A97D28">
              <w:rPr>
                <w:bCs/>
                <w:sz w:val="20"/>
              </w:rPr>
              <w:t>и акцизных марок</w:t>
            </w:r>
            <w:r w:rsidR="002F39B4">
              <w:rPr>
                <w:bCs/>
                <w:sz w:val="20"/>
              </w:rPr>
              <w:t>»</w:t>
            </w:r>
            <w:r w:rsidRPr="00A97D28">
              <w:rPr>
                <w:bCs/>
                <w:sz w:val="20"/>
              </w:rPr>
              <w:t xml:space="preserve"> </w:t>
            </w:r>
            <w:r w:rsidRPr="00A97D28">
              <w:rPr>
                <w:bCs/>
                <w:sz w:val="20"/>
              </w:rPr>
              <w:lastRenderedPageBreak/>
              <w:t>исключить;</w:t>
            </w:r>
          </w:p>
        </w:tc>
        <w:tc>
          <w:tcPr>
            <w:tcW w:w="1418" w:type="dxa"/>
          </w:tcPr>
          <w:p w:rsidR="00617E8A" w:rsidRPr="00185E6C" w:rsidRDefault="00617E8A" w:rsidP="00185E6C">
            <w:pPr>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bCs/>
                <w:sz w:val="20"/>
                <w:highlight w:val="white"/>
              </w:rPr>
            </w:pPr>
            <w:r w:rsidRPr="00A97D28">
              <w:rPr>
                <w:bCs/>
                <w:sz w:val="20"/>
                <w:highlight w:val="white"/>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bCs/>
                <w:sz w:val="20"/>
                <w:highlight w:val="white"/>
              </w:rPr>
            </w:pPr>
            <w:r w:rsidRPr="00A97D28">
              <w:rPr>
                <w:bCs/>
                <w:sz w:val="20"/>
                <w:highlight w:val="white"/>
              </w:rPr>
              <w:t>Дополнить новыми пунктами 79 и 80 следующего содержания</w:t>
            </w:r>
          </w:p>
          <w:p w:rsidR="007637BA" w:rsidRPr="007637BA" w:rsidRDefault="007637BA" w:rsidP="007637BA">
            <w:pPr>
              <w:ind w:firstLine="176"/>
              <w:jc w:val="both"/>
              <w:rPr>
                <w:bCs/>
                <w:sz w:val="20"/>
                <w:highlight w:val="white"/>
              </w:rPr>
            </w:pPr>
            <w:r w:rsidRPr="007637BA">
              <w:rPr>
                <w:bCs/>
                <w:sz w:val="20"/>
                <w:highlight w:val="white"/>
              </w:rPr>
              <w:t>79) пункт 1 статьи 333</w:t>
            </w:r>
            <w:r w:rsidRPr="007637BA">
              <w:rPr>
                <w:bCs/>
                <w:sz w:val="20"/>
                <w:highlight w:val="white"/>
                <w:vertAlign w:val="superscript"/>
              </w:rPr>
              <w:t>31</w:t>
            </w:r>
            <w:r w:rsidRPr="007637BA">
              <w:rPr>
                <w:bCs/>
                <w:sz w:val="20"/>
                <w:highlight w:val="white"/>
              </w:rPr>
              <w:t xml:space="preserve"> дополнить подпунктами 11 и 12 следующего содержания:</w:t>
            </w:r>
          </w:p>
          <w:p w:rsidR="007637BA" w:rsidRPr="007637BA" w:rsidRDefault="007637BA" w:rsidP="007637BA">
            <w:pPr>
              <w:ind w:firstLine="176"/>
              <w:jc w:val="both"/>
              <w:rPr>
                <w:bCs/>
                <w:sz w:val="20"/>
                <w:highlight w:val="white"/>
              </w:rPr>
            </w:pPr>
            <w:r w:rsidRPr="007637BA">
              <w:rPr>
                <w:bCs/>
                <w:sz w:val="20"/>
                <w:highlight w:val="white"/>
              </w:rPr>
              <w:t>«11) за подтверждение классификационных характеристик драгоценных камней - до 7000 рублей за одну единицу измерения;</w:t>
            </w:r>
          </w:p>
          <w:p w:rsidR="00617E8A" w:rsidRPr="00A97D28" w:rsidRDefault="007637BA" w:rsidP="007637BA">
            <w:pPr>
              <w:ind w:firstLine="176"/>
              <w:jc w:val="both"/>
              <w:rPr>
                <w:bCs/>
                <w:sz w:val="20"/>
                <w:highlight w:val="white"/>
              </w:rPr>
            </w:pPr>
            <w:r w:rsidRPr="007637BA">
              <w:rPr>
                <w:bCs/>
                <w:sz w:val="20"/>
                <w:highlight w:val="white"/>
              </w:rPr>
              <w:t>12) за подтверждение характеристик драгоценных металлов - до 2500 рублей за одну единицу измерения.»;</w:t>
            </w:r>
          </w:p>
        </w:tc>
        <w:tc>
          <w:tcPr>
            <w:tcW w:w="4324" w:type="dxa"/>
            <w:shd w:val="clear" w:color="auto" w:fill="auto"/>
          </w:tcPr>
          <w:p w:rsidR="007637BA" w:rsidRPr="007637BA" w:rsidRDefault="007637BA" w:rsidP="007637BA">
            <w:pPr>
              <w:ind w:firstLine="176"/>
              <w:jc w:val="both"/>
              <w:rPr>
                <w:b/>
                <w:bCs/>
                <w:sz w:val="20"/>
              </w:rPr>
            </w:pPr>
            <w:r w:rsidRPr="007637BA">
              <w:rPr>
                <w:b/>
                <w:bCs/>
                <w:sz w:val="20"/>
              </w:rPr>
              <w:t>79) пункт 1 статьи 333</w:t>
            </w:r>
            <w:r w:rsidRPr="007637BA">
              <w:rPr>
                <w:b/>
                <w:bCs/>
                <w:sz w:val="20"/>
                <w:vertAlign w:val="superscript"/>
              </w:rPr>
              <w:t>31</w:t>
            </w:r>
            <w:r w:rsidRPr="007637BA">
              <w:rPr>
                <w:b/>
                <w:bCs/>
                <w:sz w:val="20"/>
              </w:rPr>
              <w:t xml:space="preserve"> дополнить подпунктами 11 и 12 следующего содержания:</w:t>
            </w:r>
          </w:p>
          <w:p w:rsidR="007637BA" w:rsidRPr="007637BA" w:rsidRDefault="007637BA" w:rsidP="007637BA">
            <w:pPr>
              <w:ind w:firstLine="176"/>
              <w:jc w:val="both"/>
              <w:rPr>
                <w:b/>
                <w:bCs/>
                <w:sz w:val="20"/>
              </w:rPr>
            </w:pPr>
            <w:r w:rsidRPr="007637BA">
              <w:rPr>
                <w:b/>
                <w:bCs/>
                <w:sz w:val="20"/>
              </w:rPr>
              <w:t>«11) за подтверждение классификационных характеристик драгоценных камней - до 7000 рублей за одну единицу измерения;</w:t>
            </w:r>
          </w:p>
          <w:p w:rsidR="00617E8A" w:rsidRPr="00A97D28" w:rsidRDefault="007637BA" w:rsidP="007637BA">
            <w:pPr>
              <w:ind w:firstLine="176"/>
              <w:jc w:val="both"/>
              <w:rPr>
                <w:b/>
                <w:bCs/>
                <w:sz w:val="20"/>
              </w:rPr>
            </w:pPr>
            <w:r w:rsidRPr="007637BA">
              <w:rPr>
                <w:b/>
                <w:bCs/>
                <w:sz w:val="20"/>
              </w:rPr>
              <w:t>12) за подтверждение характеристик драгоценных металлов - до 2500 рублей за одну единицу измерения.»;</w:t>
            </w:r>
          </w:p>
        </w:tc>
        <w:tc>
          <w:tcPr>
            <w:tcW w:w="1418" w:type="dxa"/>
          </w:tcPr>
          <w:p w:rsidR="00617E8A" w:rsidRPr="00185E6C" w:rsidRDefault="00617E8A" w:rsidP="00185E6C">
            <w:pPr>
              <w:ind w:left="34"/>
              <w:jc w:val="both"/>
              <w:rPr>
                <w:b/>
                <w:bCs/>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bCs/>
                <w:sz w:val="20"/>
                <w:highlight w:val="white"/>
              </w:rPr>
            </w:pPr>
            <w:r w:rsidRPr="00A97D28">
              <w:rPr>
                <w:bCs/>
                <w:sz w:val="20"/>
                <w:highlight w:val="white"/>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7637BA" w:rsidRPr="007637BA" w:rsidRDefault="007637BA" w:rsidP="007637BA">
            <w:pPr>
              <w:ind w:firstLine="176"/>
              <w:jc w:val="both"/>
              <w:rPr>
                <w:bCs/>
                <w:sz w:val="20"/>
                <w:highlight w:val="white"/>
              </w:rPr>
            </w:pPr>
            <w:r w:rsidRPr="007637BA">
              <w:rPr>
                <w:bCs/>
                <w:sz w:val="20"/>
                <w:highlight w:val="white"/>
              </w:rPr>
              <w:t>80) пункт 1 статьи 333</w:t>
            </w:r>
            <w:r w:rsidRPr="007637BA">
              <w:rPr>
                <w:bCs/>
                <w:sz w:val="20"/>
                <w:highlight w:val="white"/>
                <w:vertAlign w:val="superscript"/>
              </w:rPr>
              <w:t>32</w:t>
            </w:r>
            <w:r w:rsidRPr="007637BA">
              <w:rPr>
                <w:bCs/>
                <w:sz w:val="20"/>
                <w:highlight w:val="white"/>
              </w:rPr>
              <w:t xml:space="preserve"> дополнить подпунктом 3 следующего содержания:</w:t>
            </w:r>
          </w:p>
          <w:p w:rsidR="00617E8A" w:rsidRPr="00A97D28" w:rsidRDefault="007637BA" w:rsidP="007637BA">
            <w:pPr>
              <w:ind w:firstLine="176"/>
              <w:jc w:val="both"/>
              <w:rPr>
                <w:bCs/>
                <w:sz w:val="20"/>
                <w:highlight w:val="white"/>
              </w:rPr>
            </w:pPr>
            <w:r w:rsidRPr="007637BA">
              <w:rPr>
                <w:bCs/>
                <w:sz w:val="20"/>
                <w:highlight w:val="white"/>
              </w:rPr>
              <w:t>«3) до выдачи результатов подтверждения характеристик драгоценных металлов, классификационных характеристик драгоценных камней - при предъявлении драгоценных металлов, драгоценных камней для подтверждения характеристик.»;</w:t>
            </w:r>
          </w:p>
        </w:tc>
        <w:tc>
          <w:tcPr>
            <w:tcW w:w="4324" w:type="dxa"/>
            <w:shd w:val="clear" w:color="auto" w:fill="auto"/>
          </w:tcPr>
          <w:p w:rsidR="007637BA" w:rsidRPr="007637BA" w:rsidRDefault="007637BA" w:rsidP="007637BA">
            <w:pPr>
              <w:ind w:firstLine="176"/>
              <w:jc w:val="both"/>
              <w:rPr>
                <w:b/>
                <w:bCs/>
                <w:sz w:val="20"/>
              </w:rPr>
            </w:pPr>
            <w:r w:rsidRPr="007637BA">
              <w:rPr>
                <w:b/>
                <w:bCs/>
                <w:sz w:val="20"/>
              </w:rPr>
              <w:t>80) пункт 1 статьи 333</w:t>
            </w:r>
            <w:r w:rsidRPr="007637BA">
              <w:rPr>
                <w:b/>
                <w:bCs/>
                <w:sz w:val="20"/>
                <w:vertAlign w:val="superscript"/>
              </w:rPr>
              <w:t>32</w:t>
            </w:r>
            <w:r w:rsidRPr="007637BA">
              <w:rPr>
                <w:b/>
                <w:bCs/>
                <w:sz w:val="20"/>
              </w:rPr>
              <w:t xml:space="preserve"> дополнить подпунктом 3 следующего содержания:</w:t>
            </w:r>
          </w:p>
          <w:p w:rsidR="00617E8A" w:rsidRPr="00A97D28" w:rsidRDefault="007637BA" w:rsidP="007637BA">
            <w:pPr>
              <w:ind w:firstLine="176"/>
              <w:jc w:val="both"/>
              <w:rPr>
                <w:b/>
                <w:bCs/>
                <w:sz w:val="20"/>
              </w:rPr>
            </w:pPr>
            <w:r w:rsidRPr="007637BA">
              <w:rPr>
                <w:b/>
                <w:bCs/>
                <w:sz w:val="20"/>
              </w:rPr>
              <w:t>«3) до выдачи результатов подтверждения характеристик драгоценных металлов, классификационных характеристик драгоценных камней - при предъявлении драгоценных металлов, драгоценных камней для подтверждения характеристик.»;</w:t>
            </w:r>
          </w:p>
        </w:tc>
        <w:tc>
          <w:tcPr>
            <w:tcW w:w="1418" w:type="dxa"/>
          </w:tcPr>
          <w:p w:rsidR="00617E8A" w:rsidRPr="00185E6C" w:rsidRDefault="00617E8A" w:rsidP="00185E6C">
            <w:pPr>
              <w:ind w:left="34"/>
              <w:jc w:val="both"/>
              <w:rPr>
                <w:b/>
                <w:bCs/>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64 статьи 2</w:t>
            </w:r>
          </w:p>
          <w:p w:rsidR="00617E8A" w:rsidRDefault="00617E8A" w:rsidP="00965239">
            <w:pPr>
              <w:ind w:firstLine="176"/>
              <w:jc w:val="both"/>
              <w:rPr>
                <w:bCs/>
                <w:sz w:val="20"/>
              </w:rPr>
            </w:pPr>
          </w:p>
          <w:p w:rsidR="00617E8A" w:rsidRPr="00A97D28" w:rsidRDefault="00617E8A" w:rsidP="00965239">
            <w:pPr>
              <w:ind w:firstLine="176"/>
              <w:jc w:val="both"/>
              <w:rPr>
                <w:bCs/>
                <w:sz w:val="20"/>
                <w:highlight w:val="white"/>
              </w:rPr>
            </w:pPr>
            <w:r w:rsidRPr="00A97D28">
              <w:rPr>
                <w:bCs/>
                <w:sz w:val="20"/>
                <w:highlight w:val="white"/>
              </w:rPr>
              <w:t>64) в пункте 1 статьи 333</w:t>
            </w:r>
            <w:r w:rsidRPr="00A97D28">
              <w:rPr>
                <w:bCs/>
                <w:sz w:val="20"/>
                <w:highlight w:val="white"/>
                <w:vertAlign w:val="superscript"/>
              </w:rPr>
              <w:t>33</w:t>
            </w:r>
            <w:r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 xml:space="preserve">а) в подпункте 135 слово </w:t>
            </w:r>
            <w:r w:rsidR="002F39B4">
              <w:rPr>
                <w:bCs/>
                <w:sz w:val="20"/>
                <w:highlight w:val="white"/>
              </w:rPr>
              <w:t>«</w:t>
            </w:r>
            <w:r w:rsidRPr="00A97D28">
              <w:rPr>
                <w:bCs/>
                <w:sz w:val="20"/>
                <w:highlight w:val="white"/>
              </w:rPr>
              <w:t>Таможенного</w:t>
            </w:r>
            <w:r w:rsidR="002F39B4">
              <w:rPr>
                <w:bCs/>
                <w:sz w:val="20"/>
                <w:highlight w:val="white"/>
              </w:rPr>
              <w:t>»</w:t>
            </w:r>
            <w:r w:rsidRPr="00A97D28">
              <w:rPr>
                <w:bCs/>
                <w:sz w:val="20"/>
                <w:highlight w:val="white"/>
              </w:rPr>
              <w:t xml:space="preserve"> </w:t>
            </w:r>
            <w:r w:rsidRPr="00A97D28">
              <w:rPr>
                <w:bCs/>
                <w:sz w:val="20"/>
                <w:highlight w:val="white"/>
              </w:rPr>
              <w:lastRenderedPageBreak/>
              <w:t xml:space="preserve">заменить словами </w:t>
            </w:r>
            <w:r w:rsidR="002F39B4">
              <w:rPr>
                <w:bCs/>
                <w:sz w:val="20"/>
                <w:highlight w:val="white"/>
              </w:rPr>
              <w:t>«</w:t>
            </w:r>
            <w:r w:rsidRPr="00A97D28">
              <w:rPr>
                <w:bCs/>
                <w:sz w:val="20"/>
                <w:highlight w:val="white"/>
              </w:rPr>
              <w:t>Евразийского экономического</w:t>
            </w:r>
            <w:r w:rsidR="002F39B4">
              <w:rPr>
                <w:bCs/>
                <w:sz w:val="20"/>
                <w:highlight w:val="white"/>
              </w:rPr>
              <w:t>»</w:t>
            </w:r>
            <w:r w:rsidRPr="00A97D28">
              <w:rPr>
                <w:bCs/>
                <w:sz w:val="20"/>
                <w:highlight w:val="white"/>
              </w:rPr>
              <w:t>;</w:t>
            </w:r>
          </w:p>
          <w:p w:rsidR="00617E8A" w:rsidRPr="00A97D28" w:rsidRDefault="00617E8A" w:rsidP="00965239">
            <w:pPr>
              <w:ind w:firstLine="176"/>
              <w:jc w:val="both"/>
              <w:rPr>
                <w:bCs/>
                <w:sz w:val="20"/>
                <w:highlight w:val="white"/>
              </w:rPr>
            </w:pPr>
            <w:r w:rsidRPr="00A97D28">
              <w:rPr>
                <w:bCs/>
                <w:sz w:val="20"/>
                <w:highlight w:val="white"/>
              </w:rPr>
              <w:t xml:space="preserve">б) в подпункте 138 слова </w:t>
            </w:r>
            <w:r w:rsidR="002F39B4">
              <w:rPr>
                <w:bCs/>
                <w:sz w:val="20"/>
                <w:highlight w:val="white"/>
              </w:rPr>
              <w:t>«</w:t>
            </w:r>
            <w:r w:rsidRPr="00A97D28">
              <w:rPr>
                <w:bCs/>
                <w:sz w:val="20"/>
                <w:highlight w:val="white"/>
              </w:rPr>
              <w:t>и (или) акцизных</w:t>
            </w:r>
            <w:r w:rsidR="002F39B4">
              <w:rPr>
                <w:bCs/>
                <w:sz w:val="20"/>
                <w:highlight w:val="white"/>
              </w:rPr>
              <w:t>»</w:t>
            </w:r>
            <w:r w:rsidRPr="00A97D28">
              <w:rPr>
                <w:bCs/>
                <w:sz w:val="20"/>
                <w:highlight w:val="white"/>
              </w:rPr>
              <w:t xml:space="preserve"> исключить;</w:t>
            </w:r>
          </w:p>
          <w:p w:rsidR="00617E8A" w:rsidRPr="00A97D28" w:rsidRDefault="00617E8A" w:rsidP="00965239">
            <w:pPr>
              <w:ind w:firstLine="176"/>
              <w:jc w:val="both"/>
              <w:rPr>
                <w:bCs/>
                <w:sz w:val="20"/>
                <w:highlight w:val="white"/>
              </w:rPr>
            </w:pPr>
            <w:r w:rsidRPr="00A97D28">
              <w:rPr>
                <w:bCs/>
                <w:sz w:val="20"/>
                <w:highlight w:val="white"/>
              </w:rPr>
              <w:t>в) дополнить подпунктом 138</w:t>
            </w:r>
            <w:r w:rsidRPr="00A97D28">
              <w:rPr>
                <w:bCs/>
                <w:sz w:val="20"/>
                <w:highlight w:val="white"/>
                <w:vertAlign w:val="superscript"/>
              </w:rPr>
              <w:t>1</w:t>
            </w:r>
            <w:r w:rsidRPr="00A97D28">
              <w:rPr>
                <w:bCs/>
                <w:sz w:val="20"/>
                <w:highlight w:val="white"/>
              </w:rPr>
              <w:t xml:space="preserve"> следующего содержания: </w:t>
            </w:r>
          </w:p>
          <w:p w:rsidR="00617E8A" w:rsidRPr="00A97D28" w:rsidRDefault="002F39B4" w:rsidP="00965239">
            <w:pPr>
              <w:ind w:firstLine="176"/>
              <w:jc w:val="both"/>
              <w:rPr>
                <w:bCs/>
                <w:sz w:val="20"/>
                <w:highlight w:val="white"/>
              </w:rPr>
            </w:pPr>
            <w:r>
              <w:rPr>
                <w:bCs/>
                <w:sz w:val="20"/>
                <w:highlight w:val="white"/>
              </w:rPr>
              <w:t>«</w:t>
            </w:r>
            <w:r w:rsidR="00617E8A" w:rsidRPr="00A97D28">
              <w:rPr>
                <w:bCs/>
                <w:sz w:val="20"/>
                <w:highlight w:val="white"/>
              </w:rPr>
              <w:t>138</w:t>
            </w:r>
            <w:r w:rsidR="00617E8A" w:rsidRPr="00A97D28">
              <w:rPr>
                <w:bCs/>
                <w:sz w:val="20"/>
                <w:highlight w:val="white"/>
                <w:vertAlign w:val="superscript"/>
              </w:rPr>
              <w:t>1</w:t>
            </w:r>
            <w:r w:rsidR="00617E8A" w:rsidRPr="00A97D28">
              <w:rPr>
                <w:bCs/>
                <w:sz w:val="20"/>
                <w:highlight w:val="white"/>
              </w:rPr>
              <w:t>) за внесение сведений об обороте товаров, подлежащих обязательной маркировке, в государственную информационную систему мониторинга за оборотом товаров, подлежащих обязательной маркировке средствами идентификации в соответствии с Федеральным законом</w:t>
            </w:r>
            <w:r w:rsidR="00617E8A" w:rsidRPr="00A97D28">
              <w:rPr>
                <w:bCs/>
                <w:sz w:val="20"/>
                <w:highlight w:val="white"/>
              </w:rPr>
              <w:br/>
            </w:r>
            <w:r>
              <w:rPr>
                <w:bCs/>
                <w:sz w:val="20"/>
                <w:highlight w:val="white"/>
              </w:rPr>
              <w:t>«</w:t>
            </w:r>
            <w:r w:rsidR="00617E8A" w:rsidRPr="00A97D28">
              <w:rPr>
                <w:bCs/>
                <w:sz w:val="20"/>
                <w:highlight w:val="white"/>
              </w:rPr>
              <w:t xml:space="preserve">Об основах государственного регулирования торговой деятельности </w:t>
            </w:r>
            <w:r w:rsidR="00617E8A" w:rsidRPr="00A97D28">
              <w:rPr>
                <w:bCs/>
                <w:sz w:val="20"/>
                <w:highlight w:val="white"/>
              </w:rPr>
              <w:br/>
              <w:t>в Российской Федерации</w:t>
            </w:r>
            <w:r>
              <w:rPr>
                <w:bCs/>
                <w:sz w:val="20"/>
                <w:highlight w:val="white"/>
              </w:rPr>
              <w:t>»</w:t>
            </w:r>
            <w:r w:rsidR="00617E8A" w:rsidRPr="00A97D28">
              <w:rPr>
                <w:bCs/>
                <w:sz w:val="20"/>
                <w:highlight w:val="white"/>
              </w:rPr>
              <w:t>, - в размерах, установленных Правительством Российской Федерации;</w:t>
            </w:r>
            <w:r>
              <w:rPr>
                <w:bCs/>
                <w:sz w:val="20"/>
                <w:highlight w:val="white"/>
              </w:rPr>
              <w:t>»</w:t>
            </w:r>
            <w:r w:rsidR="00617E8A" w:rsidRPr="00A97D28">
              <w:rPr>
                <w:bCs/>
                <w:sz w:val="20"/>
                <w:highlight w:val="white"/>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7637BA" w:rsidRDefault="00617E8A" w:rsidP="00965239">
            <w:pPr>
              <w:widowControl w:val="0"/>
              <w:numPr>
                <w:ilvl w:val="0"/>
                <w:numId w:val="20"/>
              </w:numPr>
              <w:ind w:left="0" w:firstLine="176"/>
              <w:jc w:val="both"/>
              <w:rPr>
                <w:bCs/>
                <w:sz w:val="20"/>
                <w:highlight w:val="white"/>
              </w:rPr>
            </w:pPr>
            <w:r w:rsidRPr="007637BA">
              <w:rPr>
                <w:bCs/>
                <w:sz w:val="20"/>
                <w:highlight w:val="white"/>
              </w:rPr>
              <w:t>пункт 64 считать пунктом 81 и изложить его в следующей редакции:</w:t>
            </w:r>
          </w:p>
          <w:p w:rsidR="007637BA" w:rsidRPr="007637BA" w:rsidRDefault="002F39B4" w:rsidP="007637BA">
            <w:pPr>
              <w:widowControl w:val="0"/>
              <w:ind w:firstLine="176"/>
              <w:jc w:val="both"/>
              <w:rPr>
                <w:bCs/>
                <w:sz w:val="20"/>
                <w:highlight w:val="white"/>
              </w:rPr>
            </w:pPr>
            <w:r w:rsidRPr="007637BA">
              <w:rPr>
                <w:bCs/>
                <w:sz w:val="20"/>
                <w:highlight w:val="white"/>
              </w:rPr>
              <w:t>«</w:t>
            </w:r>
            <w:r w:rsidR="007637BA" w:rsidRPr="007637BA">
              <w:rPr>
                <w:bCs/>
                <w:sz w:val="20"/>
                <w:highlight w:val="white"/>
              </w:rPr>
              <w:t>81) в пункте 1 статьи 333</w:t>
            </w:r>
            <w:r w:rsidR="007637BA" w:rsidRPr="007637BA">
              <w:rPr>
                <w:bCs/>
                <w:sz w:val="20"/>
                <w:highlight w:val="white"/>
                <w:vertAlign w:val="superscript"/>
              </w:rPr>
              <w:t>33</w:t>
            </w:r>
            <w:r w:rsidR="007637BA" w:rsidRPr="007637BA">
              <w:rPr>
                <w:bCs/>
                <w:sz w:val="20"/>
                <w:highlight w:val="white"/>
              </w:rPr>
              <w:t>:</w:t>
            </w:r>
          </w:p>
          <w:p w:rsidR="007637BA" w:rsidRPr="007637BA" w:rsidRDefault="007637BA" w:rsidP="007637BA">
            <w:pPr>
              <w:widowControl w:val="0"/>
              <w:ind w:firstLine="176"/>
              <w:jc w:val="both"/>
              <w:rPr>
                <w:bCs/>
                <w:sz w:val="20"/>
                <w:highlight w:val="white"/>
              </w:rPr>
            </w:pPr>
            <w:r w:rsidRPr="007637BA">
              <w:rPr>
                <w:bCs/>
                <w:sz w:val="20"/>
                <w:highlight w:val="white"/>
              </w:rPr>
              <w:t>а) подпункт 49</w:t>
            </w:r>
            <w:r w:rsidRPr="007637BA">
              <w:rPr>
                <w:bCs/>
                <w:sz w:val="20"/>
                <w:highlight w:val="white"/>
                <w:vertAlign w:val="superscript"/>
              </w:rPr>
              <w:t>1</w:t>
            </w:r>
            <w:r w:rsidRPr="007637BA">
              <w:rPr>
                <w:bCs/>
                <w:sz w:val="20"/>
                <w:highlight w:val="white"/>
              </w:rPr>
              <w:t xml:space="preserve"> изложить в следующей </w:t>
            </w:r>
            <w:r w:rsidRPr="007637BA">
              <w:rPr>
                <w:bCs/>
                <w:sz w:val="20"/>
                <w:highlight w:val="white"/>
              </w:rPr>
              <w:lastRenderedPageBreak/>
              <w:t>редакции:</w:t>
            </w:r>
          </w:p>
          <w:p w:rsidR="007637BA" w:rsidRPr="007637BA" w:rsidRDefault="007637BA" w:rsidP="007637BA">
            <w:pPr>
              <w:widowControl w:val="0"/>
              <w:ind w:firstLine="176"/>
              <w:jc w:val="both"/>
              <w:rPr>
                <w:bCs/>
                <w:sz w:val="20"/>
                <w:highlight w:val="white"/>
              </w:rPr>
            </w:pPr>
            <w:r w:rsidRPr="007637BA">
              <w:rPr>
                <w:bCs/>
                <w:sz w:val="20"/>
                <w:highlight w:val="white"/>
              </w:rPr>
              <w:t>«49</w:t>
            </w:r>
            <w:r w:rsidRPr="007637BA">
              <w:rPr>
                <w:bCs/>
                <w:sz w:val="20"/>
                <w:highlight w:val="white"/>
                <w:vertAlign w:val="superscript"/>
              </w:rPr>
              <w:t>1</w:t>
            </w:r>
            <w:r w:rsidRPr="007637BA">
              <w:rPr>
                <w:bCs/>
                <w:sz w:val="20"/>
                <w:highlight w:val="white"/>
              </w:rPr>
              <w:t xml:space="preserve">) за признание иностранной ученой степени, иностранного ученого звания, осуществляемое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- 5500 рублей;»; </w:t>
            </w:r>
          </w:p>
          <w:p w:rsidR="007637BA" w:rsidRPr="007637BA" w:rsidRDefault="007637BA" w:rsidP="007637BA">
            <w:pPr>
              <w:widowControl w:val="0"/>
              <w:ind w:firstLine="176"/>
              <w:jc w:val="both"/>
              <w:rPr>
                <w:bCs/>
                <w:sz w:val="20"/>
                <w:highlight w:val="white"/>
              </w:rPr>
            </w:pPr>
            <w:r w:rsidRPr="007637BA">
              <w:rPr>
                <w:bCs/>
                <w:sz w:val="20"/>
                <w:highlight w:val="white"/>
              </w:rPr>
              <w:t>б) подпункт 50</w:t>
            </w:r>
            <w:r w:rsidRPr="007637BA">
              <w:rPr>
                <w:bCs/>
                <w:sz w:val="20"/>
                <w:highlight w:val="white"/>
                <w:vertAlign w:val="superscript"/>
              </w:rPr>
              <w:t>1</w:t>
            </w:r>
            <w:r w:rsidRPr="007637BA">
              <w:rPr>
                <w:bCs/>
                <w:sz w:val="20"/>
                <w:highlight w:val="white"/>
              </w:rPr>
              <w:t xml:space="preserve"> признать утратившим силу;</w:t>
            </w:r>
          </w:p>
          <w:p w:rsidR="007637BA" w:rsidRPr="007637BA" w:rsidRDefault="007637BA" w:rsidP="007637BA">
            <w:pPr>
              <w:widowControl w:val="0"/>
              <w:ind w:firstLine="176"/>
              <w:jc w:val="both"/>
              <w:rPr>
                <w:bCs/>
                <w:sz w:val="20"/>
                <w:highlight w:val="white"/>
              </w:rPr>
            </w:pPr>
            <w:r w:rsidRPr="007637BA">
              <w:rPr>
                <w:bCs/>
                <w:sz w:val="20"/>
                <w:highlight w:val="white"/>
              </w:rPr>
              <w:t>в) в подпункте 80:</w:t>
            </w:r>
          </w:p>
          <w:p w:rsidR="007637BA" w:rsidRPr="007637BA" w:rsidRDefault="007637BA" w:rsidP="007637BA">
            <w:pPr>
              <w:widowControl w:val="0"/>
              <w:ind w:firstLine="176"/>
              <w:jc w:val="both"/>
              <w:rPr>
                <w:bCs/>
                <w:sz w:val="20"/>
                <w:highlight w:val="white"/>
              </w:rPr>
            </w:pPr>
            <w:r w:rsidRPr="007637BA">
              <w:rPr>
                <w:bCs/>
                <w:sz w:val="20"/>
                <w:highlight w:val="white"/>
              </w:rPr>
              <w:t>в абзаце втором цифры «5000» заменить цифрами «50 000»;</w:t>
            </w:r>
          </w:p>
          <w:p w:rsidR="007637BA" w:rsidRPr="007637BA" w:rsidRDefault="007637BA" w:rsidP="007637BA">
            <w:pPr>
              <w:widowControl w:val="0"/>
              <w:ind w:firstLine="176"/>
              <w:jc w:val="both"/>
              <w:rPr>
                <w:bCs/>
                <w:sz w:val="20"/>
                <w:highlight w:val="white"/>
              </w:rPr>
            </w:pPr>
            <w:r w:rsidRPr="007637BA">
              <w:rPr>
                <w:bCs/>
                <w:sz w:val="20"/>
                <w:highlight w:val="white"/>
              </w:rPr>
              <w:t>в абзаце третьем цифры «2500» заменить цифрами «25 000»;</w:t>
            </w:r>
          </w:p>
          <w:p w:rsidR="007637BA" w:rsidRPr="007637BA" w:rsidRDefault="007637BA" w:rsidP="007637BA">
            <w:pPr>
              <w:widowControl w:val="0"/>
              <w:ind w:firstLine="176"/>
              <w:jc w:val="both"/>
              <w:rPr>
                <w:bCs/>
                <w:sz w:val="20"/>
                <w:highlight w:val="white"/>
              </w:rPr>
            </w:pPr>
            <w:r w:rsidRPr="007637BA">
              <w:rPr>
                <w:bCs/>
                <w:sz w:val="20"/>
                <w:highlight w:val="white"/>
              </w:rPr>
              <w:t>в абзаце четвертом цифры «1300» заменить цифрами «13 000»;</w:t>
            </w:r>
          </w:p>
          <w:p w:rsidR="007637BA" w:rsidRPr="007637BA" w:rsidRDefault="007637BA" w:rsidP="007637BA">
            <w:pPr>
              <w:widowControl w:val="0"/>
              <w:ind w:firstLine="176"/>
              <w:jc w:val="both"/>
              <w:rPr>
                <w:bCs/>
                <w:sz w:val="20"/>
                <w:highlight w:val="white"/>
              </w:rPr>
            </w:pPr>
            <w:r w:rsidRPr="007637BA">
              <w:rPr>
                <w:bCs/>
                <w:sz w:val="20"/>
                <w:highlight w:val="white"/>
              </w:rPr>
              <w:t>г) в подпункте 80</w:t>
            </w:r>
            <w:r w:rsidRPr="007637BA">
              <w:rPr>
                <w:bCs/>
                <w:sz w:val="20"/>
                <w:highlight w:val="white"/>
                <w:vertAlign w:val="superscript"/>
              </w:rPr>
              <w:t>1</w:t>
            </w:r>
            <w:r w:rsidRPr="007637BA">
              <w:rPr>
                <w:bCs/>
                <w:sz w:val="20"/>
                <w:highlight w:val="white"/>
              </w:rPr>
              <w:t>:</w:t>
            </w:r>
          </w:p>
          <w:p w:rsidR="007637BA" w:rsidRPr="007637BA" w:rsidRDefault="007637BA" w:rsidP="007637BA">
            <w:pPr>
              <w:widowControl w:val="0"/>
              <w:ind w:firstLine="176"/>
              <w:jc w:val="both"/>
              <w:rPr>
                <w:bCs/>
                <w:sz w:val="20"/>
                <w:highlight w:val="white"/>
              </w:rPr>
            </w:pPr>
            <w:r w:rsidRPr="007637BA">
              <w:rPr>
                <w:bCs/>
                <w:sz w:val="20"/>
                <w:highlight w:val="white"/>
              </w:rPr>
              <w:t>в абзаце втором цифры «5000» заменить цифрами «50 000»;</w:t>
            </w:r>
          </w:p>
          <w:p w:rsidR="007637BA" w:rsidRPr="007637BA" w:rsidRDefault="007637BA" w:rsidP="007637BA">
            <w:pPr>
              <w:widowControl w:val="0"/>
              <w:ind w:firstLine="176"/>
              <w:jc w:val="both"/>
              <w:rPr>
                <w:bCs/>
                <w:sz w:val="20"/>
                <w:highlight w:val="white"/>
              </w:rPr>
            </w:pPr>
            <w:r w:rsidRPr="007637BA">
              <w:rPr>
                <w:bCs/>
                <w:sz w:val="20"/>
                <w:highlight w:val="white"/>
              </w:rPr>
              <w:t>в абзаце третьем цифры «2500» заменить цифрами «25 000»;</w:t>
            </w:r>
          </w:p>
          <w:p w:rsidR="007637BA" w:rsidRPr="007637BA" w:rsidRDefault="007637BA" w:rsidP="007637BA">
            <w:pPr>
              <w:widowControl w:val="0"/>
              <w:ind w:firstLine="176"/>
              <w:jc w:val="both"/>
              <w:rPr>
                <w:bCs/>
                <w:sz w:val="20"/>
                <w:highlight w:val="white"/>
              </w:rPr>
            </w:pPr>
            <w:r w:rsidRPr="007637BA">
              <w:rPr>
                <w:bCs/>
                <w:sz w:val="20"/>
                <w:highlight w:val="white"/>
              </w:rPr>
              <w:t>в абзаце четвертом цифры «1200» заменить цифрами «12 000»;</w:t>
            </w:r>
          </w:p>
          <w:p w:rsidR="007637BA" w:rsidRPr="007637BA" w:rsidRDefault="007637BA" w:rsidP="007637BA">
            <w:pPr>
              <w:widowControl w:val="0"/>
              <w:ind w:firstLine="176"/>
              <w:jc w:val="both"/>
              <w:rPr>
                <w:bCs/>
                <w:sz w:val="20"/>
                <w:highlight w:val="white"/>
              </w:rPr>
            </w:pPr>
            <w:r w:rsidRPr="007637BA">
              <w:rPr>
                <w:bCs/>
                <w:sz w:val="20"/>
                <w:highlight w:val="white"/>
              </w:rPr>
              <w:t>д) в абзаце втором подпункта 81 цифры «130 000» заменить цифрами «150 000»;</w:t>
            </w:r>
          </w:p>
          <w:p w:rsidR="007637BA" w:rsidRPr="007637BA" w:rsidRDefault="007637BA" w:rsidP="007637BA">
            <w:pPr>
              <w:widowControl w:val="0"/>
              <w:ind w:firstLine="176"/>
              <w:jc w:val="both"/>
              <w:rPr>
                <w:bCs/>
                <w:sz w:val="20"/>
                <w:highlight w:val="white"/>
              </w:rPr>
            </w:pPr>
            <w:r w:rsidRPr="007637BA">
              <w:rPr>
                <w:bCs/>
                <w:sz w:val="20"/>
                <w:highlight w:val="white"/>
              </w:rPr>
              <w:t>е) в подпункте 84 цифры «350» заменить цифрами «3500»;</w:t>
            </w:r>
          </w:p>
          <w:p w:rsidR="007637BA" w:rsidRPr="007637BA" w:rsidRDefault="007637BA" w:rsidP="007637BA">
            <w:pPr>
              <w:widowControl w:val="0"/>
              <w:ind w:firstLine="176"/>
              <w:jc w:val="both"/>
              <w:rPr>
                <w:bCs/>
                <w:sz w:val="20"/>
                <w:highlight w:val="white"/>
              </w:rPr>
            </w:pPr>
            <w:r w:rsidRPr="007637BA">
              <w:rPr>
                <w:bCs/>
                <w:sz w:val="20"/>
                <w:highlight w:val="white"/>
              </w:rPr>
              <w:t>ж) в подпункте 84</w:t>
            </w:r>
            <w:r w:rsidRPr="007637BA">
              <w:rPr>
                <w:bCs/>
                <w:sz w:val="20"/>
                <w:highlight w:val="white"/>
                <w:vertAlign w:val="superscript"/>
              </w:rPr>
              <w:t>1</w:t>
            </w:r>
            <w:r w:rsidRPr="007637BA">
              <w:rPr>
                <w:bCs/>
                <w:sz w:val="20"/>
                <w:highlight w:val="white"/>
              </w:rPr>
              <w:t xml:space="preserve"> цифры «1068» заменить цифрами «10 000»;</w:t>
            </w:r>
          </w:p>
          <w:p w:rsidR="007637BA" w:rsidRPr="007637BA" w:rsidRDefault="007637BA" w:rsidP="007637BA">
            <w:pPr>
              <w:widowControl w:val="0"/>
              <w:ind w:firstLine="176"/>
              <w:jc w:val="both"/>
              <w:rPr>
                <w:bCs/>
                <w:sz w:val="20"/>
                <w:highlight w:val="white"/>
              </w:rPr>
            </w:pPr>
            <w:r w:rsidRPr="007637BA">
              <w:rPr>
                <w:bCs/>
                <w:sz w:val="20"/>
                <w:highlight w:val="white"/>
              </w:rPr>
              <w:t>з) абзац первый подпункта 92 после цифр «146» дополнить цифрами «, 149, 150»;</w:t>
            </w:r>
          </w:p>
          <w:p w:rsidR="007637BA" w:rsidRPr="007637BA" w:rsidRDefault="007637BA" w:rsidP="007637BA">
            <w:pPr>
              <w:widowControl w:val="0"/>
              <w:ind w:firstLine="176"/>
              <w:jc w:val="both"/>
              <w:rPr>
                <w:bCs/>
                <w:sz w:val="20"/>
                <w:highlight w:val="white"/>
              </w:rPr>
            </w:pPr>
            <w:r w:rsidRPr="007637BA">
              <w:rPr>
                <w:bCs/>
                <w:sz w:val="20"/>
                <w:highlight w:val="white"/>
              </w:rPr>
              <w:t>и) в подпункте 94:</w:t>
            </w:r>
          </w:p>
          <w:p w:rsidR="007637BA" w:rsidRPr="007637BA" w:rsidRDefault="007637BA" w:rsidP="007637BA">
            <w:pPr>
              <w:widowControl w:val="0"/>
              <w:ind w:firstLine="176"/>
              <w:jc w:val="both"/>
              <w:rPr>
                <w:bCs/>
                <w:sz w:val="20"/>
                <w:highlight w:val="white"/>
              </w:rPr>
            </w:pPr>
            <w:r w:rsidRPr="007637BA">
              <w:rPr>
                <w:bCs/>
                <w:sz w:val="20"/>
                <w:highlight w:val="white"/>
              </w:rPr>
              <w:t xml:space="preserve">в абзаце втором цифры «9 500 000» заменить цифрами </w:t>
            </w:r>
            <w:r w:rsidRPr="007637BA">
              <w:rPr>
                <w:bCs/>
                <w:sz w:val="20"/>
                <w:highlight w:val="white"/>
              </w:rPr>
              <w:br/>
              <w:t>«13 000 000»;</w:t>
            </w:r>
          </w:p>
          <w:p w:rsidR="007637BA" w:rsidRPr="007637BA" w:rsidRDefault="007637BA" w:rsidP="007637BA">
            <w:pPr>
              <w:widowControl w:val="0"/>
              <w:ind w:firstLine="176"/>
              <w:jc w:val="both"/>
              <w:rPr>
                <w:bCs/>
                <w:sz w:val="20"/>
                <w:highlight w:val="white"/>
              </w:rPr>
            </w:pPr>
            <w:r w:rsidRPr="007637BA">
              <w:rPr>
                <w:bCs/>
                <w:sz w:val="20"/>
                <w:highlight w:val="white"/>
              </w:rPr>
              <w:t xml:space="preserve">в абзаце третьем цифры «9 500 000» заменить цифрами </w:t>
            </w:r>
            <w:r w:rsidRPr="007637BA">
              <w:rPr>
                <w:bCs/>
                <w:sz w:val="20"/>
                <w:highlight w:val="white"/>
              </w:rPr>
              <w:br/>
              <w:t>«13 000 000»;</w:t>
            </w:r>
          </w:p>
          <w:p w:rsidR="007637BA" w:rsidRPr="007637BA" w:rsidRDefault="007637BA" w:rsidP="007637BA">
            <w:pPr>
              <w:widowControl w:val="0"/>
              <w:ind w:firstLine="176"/>
              <w:jc w:val="both"/>
              <w:rPr>
                <w:bCs/>
                <w:sz w:val="20"/>
                <w:highlight w:val="white"/>
              </w:rPr>
            </w:pPr>
            <w:r w:rsidRPr="007637BA">
              <w:rPr>
                <w:bCs/>
                <w:sz w:val="20"/>
                <w:highlight w:val="white"/>
              </w:rPr>
              <w:t>абзац четвертый после слов «без добавления этилового спирта» дополнить словами «, виноградного сусла»;</w:t>
            </w:r>
          </w:p>
          <w:p w:rsidR="007637BA" w:rsidRPr="007637BA" w:rsidRDefault="007637BA" w:rsidP="007637BA">
            <w:pPr>
              <w:widowControl w:val="0"/>
              <w:ind w:firstLine="176"/>
              <w:jc w:val="both"/>
              <w:rPr>
                <w:bCs/>
                <w:sz w:val="20"/>
                <w:highlight w:val="white"/>
              </w:rPr>
            </w:pPr>
            <w:r w:rsidRPr="007637BA">
              <w:rPr>
                <w:bCs/>
                <w:sz w:val="20"/>
                <w:highlight w:val="white"/>
              </w:rPr>
              <w:t xml:space="preserve">в абзаце девятом цифры «800 000» заменить цифрами </w:t>
            </w:r>
            <w:r w:rsidRPr="007637BA">
              <w:rPr>
                <w:bCs/>
                <w:sz w:val="20"/>
                <w:highlight w:val="white"/>
              </w:rPr>
              <w:br/>
            </w:r>
            <w:r w:rsidRPr="007637BA">
              <w:rPr>
                <w:bCs/>
                <w:sz w:val="20"/>
                <w:highlight w:val="white"/>
              </w:rPr>
              <w:lastRenderedPageBreak/>
              <w:t>«1 500 000»;</w:t>
            </w:r>
          </w:p>
          <w:p w:rsidR="007637BA" w:rsidRPr="007637BA" w:rsidRDefault="007637BA" w:rsidP="007637BA">
            <w:pPr>
              <w:widowControl w:val="0"/>
              <w:ind w:firstLine="176"/>
              <w:jc w:val="both"/>
              <w:rPr>
                <w:bCs/>
                <w:sz w:val="20"/>
                <w:highlight w:val="white"/>
              </w:rPr>
            </w:pPr>
            <w:r w:rsidRPr="007637BA">
              <w:rPr>
                <w:bCs/>
                <w:sz w:val="20"/>
                <w:highlight w:val="white"/>
              </w:rPr>
              <w:t xml:space="preserve">в абзаце восемнадцатом цифры «3500» заменить цифрами </w:t>
            </w:r>
            <w:r w:rsidRPr="007637BA">
              <w:rPr>
                <w:bCs/>
                <w:sz w:val="20"/>
                <w:highlight w:val="white"/>
              </w:rPr>
              <w:br/>
              <w:t>«20 000»;</w:t>
            </w:r>
          </w:p>
          <w:p w:rsidR="007637BA" w:rsidRPr="007637BA" w:rsidRDefault="007637BA" w:rsidP="007637BA">
            <w:pPr>
              <w:widowControl w:val="0"/>
              <w:ind w:firstLine="176"/>
              <w:jc w:val="both"/>
              <w:rPr>
                <w:bCs/>
                <w:sz w:val="20"/>
                <w:highlight w:val="white"/>
              </w:rPr>
            </w:pPr>
            <w:r w:rsidRPr="007637BA">
              <w:rPr>
                <w:bCs/>
                <w:sz w:val="20"/>
                <w:highlight w:val="white"/>
              </w:rPr>
              <w:t>абзац девятнадцатый после слов «в таком реестре» дополнить словами «, если иное не установлено настоящим подпунктом»;</w:t>
            </w:r>
          </w:p>
          <w:p w:rsidR="007637BA" w:rsidRPr="007637BA" w:rsidRDefault="007637BA" w:rsidP="007637BA">
            <w:pPr>
              <w:widowControl w:val="0"/>
              <w:ind w:firstLine="176"/>
              <w:jc w:val="both"/>
              <w:rPr>
                <w:bCs/>
                <w:sz w:val="20"/>
                <w:highlight w:val="white"/>
              </w:rPr>
            </w:pPr>
            <w:r w:rsidRPr="007637BA">
              <w:rPr>
                <w:bCs/>
                <w:sz w:val="20"/>
                <w:highlight w:val="white"/>
              </w:rPr>
              <w:t>дополнить новыми абзацами двадцатым - двадцать седьмым следующего содержания:</w:t>
            </w:r>
          </w:p>
          <w:p w:rsidR="007637BA" w:rsidRPr="007637BA" w:rsidRDefault="007637BA" w:rsidP="007637BA">
            <w:pPr>
              <w:widowControl w:val="0"/>
              <w:ind w:firstLine="176"/>
              <w:jc w:val="both"/>
              <w:rPr>
                <w:bCs/>
                <w:sz w:val="20"/>
                <w:highlight w:val="white"/>
              </w:rPr>
            </w:pPr>
            <w:r w:rsidRPr="007637BA">
              <w:rPr>
                <w:bCs/>
                <w:sz w:val="20"/>
                <w:highlight w:val="white"/>
              </w:rPr>
              <w:t>«переоформление лицензии на производство, хранение и поставки произведенного этилового спирта в связи с увеличением количества мест осуществления деятельности - 13 000 000 рублей;</w:t>
            </w:r>
          </w:p>
          <w:p w:rsidR="007637BA" w:rsidRPr="007637BA" w:rsidRDefault="007637BA" w:rsidP="007637BA">
            <w:pPr>
              <w:widowControl w:val="0"/>
              <w:ind w:firstLine="176"/>
              <w:jc w:val="both"/>
              <w:rPr>
                <w:bCs/>
                <w:sz w:val="20"/>
                <w:highlight w:val="white"/>
              </w:rPr>
            </w:pPr>
            <w:r w:rsidRPr="007637BA">
              <w:rPr>
                <w:bCs/>
                <w:sz w:val="20"/>
                <w:highlight w:val="white"/>
              </w:rPr>
              <w:t xml:space="preserve">переоформление лицензии на производство, хранение и поставки произведенного этилового спирта в связи с увеличением количества мест осуществления деятельности по хранению готовой продукции - </w:t>
            </w:r>
            <w:r w:rsidRPr="007637BA">
              <w:rPr>
                <w:bCs/>
                <w:sz w:val="20"/>
                <w:highlight w:val="white"/>
              </w:rPr>
              <w:br/>
              <w:t>1 500 000 рублей;</w:t>
            </w:r>
          </w:p>
          <w:p w:rsidR="007637BA" w:rsidRPr="007637BA" w:rsidRDefault="007637BA" w:rsidP="007637BA">
            <w:pPr>
              <w:widowControl w:val="0"/>
              <w:ind w:firstLine="176"/>
              <w:jc w:val="both"/>
              <w:rPr>
                <w:bCs/>
                <w:sz w:val="20"/>
                <w:highlight w:val="white"/>
              </w:rPr>
            </w:pPr>
            <w:r w:rsidRPr="007637BA">
              <w:rPr>
                <w:bCs/>
                <w:sz w:val="20"/>
                <w:highlight w:val="white"/>
              </w:rPr>
              <w:t>переоформление лицензии на производство, хранение и поставки произведенного этилового спирта по иным основаниям (за исключением реорганизации юридического лица) - 20 000 рублей;</w:t>
            </w:r>
          </w:p>
          <w:p w:rsidR="007637BA" w:rsidRPr="007637BA" w:rsidRDefault="007637BA" w:rsidP="007637BA">
            <w:pPr>
              <w:widowControl w:val="0"/>
              <w:ind w:firstLine="176"/>
              <w:jc w:val="both"/>
              <w:rPr>
                <w:bCs/>
                <w:sz w:val="20"/>
                <w:highlight w:val="white"/>
              </w:rPr>
            </w:pPr>
            <w:r w:rsidRPr="007637BA">
              <w:rPr>
                <w:bCs/>
                <w:sz w:val="20"/>
                <w:highlight w:val="white"/>
              </w:rPr>
              <w:t xml:space="preserve">переоформление лицензии на производство, хранение и поставки произведенной алкогольной продукции (за исключением винодельческой продукции, произведенной крестьянскими (фермерскими) хозяйствами, индивидуальными предпринимателями, признаваемыми сельскохозяйственными товаропроизводителями в соответствии с Федеральным законом от 29 декабря 2006 года </w:t>
            </w:r>
            <w:r w:rsidRPr="007637BA">
              <w:rPr>
                <w:bCs/>
                <w:sz w:val="20"/>
                <w:highlight w:val="white"/>
              </w:rPr>
              <w:br/>
              <w:t xml:space="preserve">№ 264-ФЗ «О развитии сельского хозяйства», и произведенных вина, игристого вина, вина с защищенным наименованием места происхождения, вина с защищенным географическим указанием, игристого вина с защищенным наименованием места происхождения, игристого вина с защищенным географическим указанием, крепленого (ликерного) вина с защищенным наименованием места происхождения, </w:t>
            </w:r>
            <w:r w:rsidRPr="007637BA">
              <w:rPr>
                <w:bCs/>
                <w:sz w:val="20"/>
                <w:highlight w:val="white"/>
              </w:rPr>
              <w:lastRenderedPageBreak/>
              <w:t xml:space="preserve">крепленого (ликерного) вина с защищенным географическим указанием, плодовой алкогольной продукции, плодовых алкогольных напитков без добавления этилового спирта, виноградосодержащих напитков без добавления этилового спирта) в связи с увеличением количества мест осуществления деятельности - </w:t>
            </w:r>
            <w:r w:rsidRPr="007637BA">
              <w:rPr>
                <w:bCs/>
                <w:sz w:val="20"/>
                <w:highlight w:val="white"/>
              </w:rPr>
              <w:br/>
              <w:t>13 000 000 рублей;</w:t>
            </w:r>
          </w:p>
          <w:p w:rsidR="007637BA" w:rsidRPr="007637BA" w:rsidRDefault="007637BA" w:rsidP="007637BA">
            <w:pPr>
              <w:widowControl w:val="0"/>
              <w:ind w:firstLine="176"/>
              <w:jc w:val="both"/>
              <w:rPr>
                <w:bCs/>
                <w:sz w:val="20"/>
                <w:highlight w:val="white"/>
              </w:rPr>
            </w:pPr>
            <w:r w:rsidRPr="007637BA">
              <w:rPr>
                <w:bCs/>
                <w:sz w:val="20"/>
                <w:highlight w:val="white"/>
              </w:rPr>
              <w:t xml:space="preserve">переоформление лицензии на производство, хранение и поставки произведенной алкогольной продукции (за исключением винодельческой продукции, произведенной крестьянскими (фермерскими) хозяйствами, индивидуальными предпринимателями, признаваемыми сельскохозяйственными товаропроизводителями в соответствии с Федеральным законом от 29 декабря 2006 года </w:t>
            </w:r>
            <w:r w:rsidRPr="007637BA">
              <w:rPr>
                <w:bCs/>
                <w:sz w:val="20"/>
                <w:highlight w:val="white"/>
              </w:rPr>
              <w:br/>
              <w:t>№ 264-ФЗ «О развитии сельского хозяйства», и произведенных вина, игристого вина, вина с защищенным наименованием места происхождения, вина с защищенным географическим указанием, игристого вина с защищенным наименованием места происхождения, игристого вина с защищенным географическим указанием, крепленого (ликерного) вина с защищенным наименованием места происхождения, крепленого (ликерного) вина с защищенным географическим указанием, плодовой алкогольной продукции, плодовых алкогольных напитков без добавления этилового спирта, виноградосодержащих напитков без добавления этилового спирта) в связи с увеличением количества мест осуществления деятельности по хранению готовой продукции - 1 500 000 рублей;</w:t>
            </w:r>
          </w:p>
          <w:p w:rsidR="007637BA" w:rsidRPr="007637BA" w:rsidRDefault="007637BA" w:rsidP="007637BA">
            <w:pPr>
              <w:widowControl w:val="0"/>
              <w:ind w:firstLine="176"/>
              <w:jc w:val="both"/>
              <w:rPr>
                <w:bCs/>
                <w:sz w:val="20"/>
                <w:highlight w:val="white"/>
              </w:rPr>
            </w:pPr>
            <w:r w:rsidRPr="007637BA">
              <w:rPr>
                <w:bCs/>
                <w:sz w:val="20"/>
                <w:highlight w:val="white"/>
              </w:rPr>
              <w:t xml:space="preserve">переоформление лицензии на производство, хранение и поставки произведенной алкогольной продукции (за исключением винодельческой продукции, произведенной крестьянскими (фермерскими) хозяйствами, индивидуальными предпринимателями, признаваемыми сельскохозяйственными </w:t>
            </w:r>
            <w:r w:rsidRPr="007637BA">
              <w:rPr>
                <w:bCs/>
                <w:sz w:val="20"/>
                <w:highlight w:val="white"/>
              </w:rPr>
              <w:lastRenderedPageBreak/>
              <w:t xml:space="preserve">товаропроизводителями в соответствии с Федеральным законом от 29 декабря 2006 года </w:t>
            </w:r>
            <w:r w:rsidRPr="007637BA">
              <w:rPr>
                <w:bCs/>
                <w:sz w:val="20"/>
                <w:highlight w:val="white"/>
              </w:rPr>
              <w:br/>
              <w:t>№ 264-ФЗ «О развитии сельского хозяйства», и произведенных вина, игристого вина, вина с защищенным наименованием места происхождения, вина с защищенным географическим указанием, игристого вина с защищенным наименованием места происхождения, игристого вина с защищенным географическим указанием, крепленого (ликерного) вина с защищенным наименованием места происхождения, крепленого (ликерного) вина с защищенным географическим указанием, плодовой алкогольной продукции, плодовых алкогольных напитков без добавления этилового спирта, виноградосодержащих напитков без добавления этилового спирта) по иным основаниям (за исключением реорганизации юридического лица) - 20 000 рублей;</w:t>
            </w:r>
          </w:p>
          <w:p w:rsidR="007637BA" w:rsidRPr="007637BA" w:rsidRDefault="007637BA" w:rsidP="007637BA">
            <w:pPr>
              <w:widowControl w:val="0"/>
              <w:ind w:firstLine="176"/>
              <w:jc w:val="both"/>
              <w:rPr>
                <w:bCs/>
                <w:sz w:val="20"/>
                <w:highlight w:val="white"/>
              </w:rPr>
            </w:pPr>
            <w:r w:rsidRPr="007637BA">
              <w:rPr>
                <w:bCs/>
                <w:sz w:val="20"/>
                <w:highlight w:val="white"/>
              </w:rPr>
              <w:t>переоформление лицензии на закупку, хранение и поставки алкогольной продукции в связи с увеличением количества мест осуществления деятельности - 1 500 000 рублей;</w:t>
            </w:r>
          </w:p>
          <w:p w:rsidR="007637BA" w:rsidRPr="007637BA" w:rsidRDefault="007637BA" w:rsidP="007637BA">
            <w:pPr>
              <w:widowControl w:val="0"/>
              <w:ind w:firstLine="176"/>
              <w:jc w:val="both"/>
              <w:rPr>
                <w:bCs/>
                <w:sz w:val="20"/>
                <w:highlight w:val="white"/>
              </w:rPr>
            </w:pPr>
            <w:r w:rsidRPr="007637BA">
              <w:rPr>
                <w:bCs/>
                <w:sz w:val="20"/>
                <w:highlight w:val="white"/>
              </w:rPr>
              <w:t>переоформление лицензии на закупку, хранение и поставки алкогольной продукции по иным основаниям (за исключением реорганизации юридического лица) - 20 000 рублей;»;</w:t>
            </w:r>
          </w:p>
          <w:p w:rsidR="007637BA" w:rsidRPr="007637BA" w:rsidRDefault="007637BA" w:rsidP="007637BA">
            <w:pPr>
              <w:widowControl w:val="0"/>
              <w:ind w:firstLine="176"/>
              <w:jc w:val="both"/>
              <w:rPr>
                <w:bCs/>
                <w:sz w:val="20"/>
                <w:highlight w:val="white"/>
              </w:rPr>
            </w:pPr>
            <w:r w:rsidRPr="007637BA">
              <w:rPr>
                <w:bCs/>
                <w:sz w:val="20"/>
                <w:highlight w:val="white"/>
              </w:rPr>
              <w:t>абзац двадцатый считать абзацем двадцать восьмым;</w:t>
            </w:r>
          </w:p>
          <w:p w:rsidR="007637BA" w:rsidRPr="007637BA" w:rsidRDefault="007637BA" w:rsidP="007637BA">
            <w:pPr>
              <w:widowControl w:val="0"/>
              <w:ind w:firstLine="176"/>
              <w:jc w:val="both"/>
              <w:rPr>
                <w:bCs/>
                <w:sz w:val="20"/>
                <w:highlight w:val="white"/>
              </w:rPr>
            </w:pPr>
            <w:r w:rsidRPr="007637BA">
              <w:rPr>
                <w:bCs/>
                <w:sz w:val="20"/>
                <w:highlight w:val="white"/>
              </w:rPr>
              <w:t>абзац двадцать первый считать абзацем двадцать девятым и его после слов «решения о выдаче лицензии,» дополнить словами «если иное не установлено настоящим подпунктом,»;</w:t>
            </w:r>
          </w:p>
          <w:p w:rsidR="007637BA" w:rsidRPr="007637BA" w:rsidRDefault="007637BA" w:rsidP="007637BA">
            <w:pPr>
              <w:widowControl w:val="0"/>
              <w:ind w:firstLine="176"/>
              <w:jc w:val="both"/>
              <w:rPr>
                <w:bCs/>
                <w:sz w:val="20"/>
                <w:highlight w:val="white"/>
              </w:rPr>
            </w:pPr>
            <w:r w:rsidRPr="007637BA">
              <w:rPr>
                <w:bCs/>
                <w:sz w:val="20"/>
                <w:highlight w:val="white"/>
              </w:rPr>
              <w:t>абзацы двадцать второй - тридцать второй считать соответственно абзацами тридцатым - сороковым;</w:t>
            </w:r>
          </w:p>
          <w:p w:rsidR="007637BA" w:rsidRPr="007637BA" w:rsidRDefault="007637BA" w:rsidP="007637BA">
            <w:pPr>
              <w:widowControl w:val="0"/>
              <w:ind w:firstLine="176"/>
              <w:jc w:val="both"/>
              <w:rPr>
                <w:bCs/>
                <w:sz w:val="20"/>
                <w:highlight w:val="white"/>
              </w:rPr>
            </w:pPr>
            <w:r w:rsidRPr="007637BA">
              <w:rPr>
                <w:bCs/>
                <w:sz w:val="20"/>
                <w:highlight w:val="white"/>
              </w:rPr>
              <w:t>к) в подпункте 104 цифры «650» заменить цифрами «6500»;</w:t>
            </w:r>
          </w:p>
          <w:p w:rsidR="007637BA" w:rsidRPr="007637BA" w:rsidRDefault="007637BA" w:rsidP="007637BA">
            <w:pPr>
              <w:widowControl w:val="0"/>
              <w:ind w:firstLine="176"/>
              <w:jc w:val="both"/>
              <w:rPr>
                <w:bCs/>
                <w:sz w:val="20"/>
                <w:highlight w:val="white"/>
              </w:rPr>
            </w:pPr>
            <w:r w:rsidRPr="007637BA">
              <w:rPr>
                <w:bCs/>
                <w:sz w:val="20"/>
                <w:highlight w:val="white"/>
              </w:rPr>
              <w:t xml:space="preserve">л) в подпункте 135 слово «Таможенного» заменить словами «Евразийского </w:t>
            </w:r>
            <w:r w:rsidRPr="007637BA">
              <w:rPr>
                <w:bCs/>
                <w:sz w:val="20"/>
                <w:highlight w:val="white"/>
              </w:rPr>
              <w:lastRenderedPageBreak/>
              <w:t>экономического»;</w:t>
            </w:r>
          </w:p>
          <w:p w:rsidR="007637BA" w:rsidRPr="007637BA" w:rsidRDefault="007637BA" w:rsidP="007637BA">
            <w:pPr>
              <w:widowControl w:val="0"/>
              <w:ind w:firstLine="176"/>
              <w:jc w:val="both"/>
              <w:rPr>
                <w:bCs/>
                <w:sz w:val="20"/>
                <w:highlight w:val="white"/>
              </w:rPr>
            </w:pPr>
            <w:r w:rsidRPr="007637BA">
              <w:rPr>
                <w:bCs/>
                <w:sz w:val="20"/>
                <w:highlight w:val="white"/>
              </w:rPr>
              <w:t>м) в подпункте 138 слова «и (или) акцизных» исключить;</w:t>
            </w:r>
          </w:p>
          <w:p w:rsidR="007637BA" w:rsidRPr="007637BA" w:rsidRDefault="007637BA" w:rsidP="007637BA">
            <w:pPr>
              <w:widowControl w:val="0"/>
              <w:ind w:firstLine="176"/>
              <w:jc w:val="both"/>
              <w:rPr>
                <w:bCs/>
                <w:sz w:val="20"/>
                <w:highlight w:val="white"/>
              </w:rPr>
            </w:pPr>
            <w:r w:rsidRPr="007637BA">
              <w:rPr>
                <w:bCs/>
                <w:sz w:val="20"/>
                <w:highlight w:val="white"/>
              </w:rPr>
              <w:t>н) в подпункте 146:</w:t>
            </w:r>
          </w:p>
          <w:p w:rsidR="007637BA" w:rsidRPr="007637BA" w:rsidRDefault="007637BA" w:rsidP="007637BA">
            <w:pPr>
              <w:widowControl w:val="0"/>
              <w:ind w:firstLine="176"/>
              <w:jc w:val="both"/>
              <w:rPr>
                <w:bCs/>
                <w:sz w:val="20"/>
                <w:highlight w:val="white"/>
              </w:rPr>
            </w:pPr>
            <w:r w:rsidRPr="007637BA">
              <w:rPr>
                <w:bCs/>
                <w:sz w:val="20"/>
                <w:highlight w:val="white"/>
              </w:rPr>
              <w:t>в абзаце одиннадцатом слова «или указанных в таком реестре лицензий мест осуществления лицензируемого вида деятельности, изменения иных сведений, указанных в таком реестре лицензий,» заменить словами «, адреса электронной почты лицензиата»;</w:t>
            </w:r>
          </w:p>
          <w:p w:rsidR="007637BA" w:rsidRPr="007637BA" w:rsidRDefault="007637BA" w:rsidP="007637BA">
            <w:pPr>
              <w:widowControl w:val="0"/>
              <w:ind w:firstLine="176"/>
              <w:jc w:val="both"/>
              <w:rPr>
                <w:bCs/>
                <w:sz w:val="20"/>
                <w:highlight w:val="white"/>
              </w:rPr>
            </w:pPr>
            <w:r w:rsidRPr="007637BA">
              <w:rPr>
                <w:bCs/>
                <w:sz w:val="20"/>
                <w:highlight w:val="white"/>
              </w:rPr>
              <w:t>дополнить абзацами двенадцатым и тринадцатым следующего содержания:</w:t>
            </w:r>
          </w:p>
          <w:p w:rsidR="007637BA" w:rsidRPr="007637BA" w:rsidRDefault="007637BA" w:rsidP="007637BA">
            <w:pPr>
              <w:widowControl w:val="0"/>
              <w:ind w:firstLine="176"/>
              <w:jc w:val="both"/>
              <w:rPr>
                <w:bCs/>
                <w:sz w:val="20"/>
                <w:highlight w:val="white"/>
              </w:rPr>
            </w:pPr>
            <w:r w:rsidRPr="007637BA">
              <w:rPr>
                <w:bCs/>
                <w:sz w:val="20"/>
                <w:highlight w:val="white"/>
              </w:rPr>
              <w:t>«внесение изменений в государственный реестр выданных, приостановленных и аннулированных лицензий на производство и оборот табачной продукции, никотинсодержащей продукции и сырья для производства такой продукции в случае изменения иных сведений, указанных в таком реестре лицензий, - 20 000 рублей;</w:t>
            </w:r>
          </w:p>
          <w:p w:rsidR="007637BA" w:rsidRPr="007637BA" w:rsidRDefault="007637BA" w:rsidP="007637BA">
            <w:pPr>
              <w:widowControl w:val="0"/>
              <w:ind w:firstLine="176"/>
              <w:jc w:val="both"/>
              <w:rPr>
                <w:bCs/>
                <w:sz w:val="20"/>
                <w:highlight w:val="white"/>
              </w:rPr>
            </w:pPr>
            <w:r w:rsidRPr="007637BA">
              <w:rPr>
                <w:bCs/>
                <w:sz w:val="20"/>
                <w:highlight w:val="white"/>
              </w:rPr>
              <w:t>внесение изменений в государственный реестр выданных, приостановленных и аннулированных лицензий на производство и оборот табачной продукции, никотинсодержащей продукции и сырья для производства такой продукции в случае увеличения количества мест осуществления деятельности и (или) изменения адреса места осуществления деятельности, внесенного в такой реестр лицензий, - в размере, установленном настоящим подпунктом для предоставления соответствующего вида лицензии;»;</w:t>
            </w:r>
          </w:p>
          <w:p w:rsidR="007637BA" w:rsidRPr="007637BA" w:rsidRDefault="007637BA" w:rsidP="007637BA">
            <w:pPr>
              <w:widowControl w:val="0"/>
              <w:ind w:firstLine="176"/>
              <w:jc w:val="both"/>
              <w:rPr>
                <w:bCs/>
                <w:sz w:val="20"/>
                <w:highlight w:val="white"/>
              </w:rPr>
            </w:pPr>
            <w:r w:rsidRPr="007637BA">
              <w:rPr>
                <w:bCs/>
                <w:sz w:val="20"/>
                <w:highlight w:val="white"/>
              </w:rPr>
              <w:t>о) дополнить подпунктами 149 и 150 следующего содержания:</w:t>
            </w:r>
          </w:p>
          <w:p w:rsidR="007637BA" w:rsidRPr="007637BA" w:rsidRDefault="007637BA" w:rsidP="007637BA">
            <w:pPr>
              <w:widowControl w:val="0"/>
              <w:ind w:firstLine="176"/>
              <w:jc w:val="both"/>
              <w:rPr>
                <w:bCs/>
                <w:sz w:val="20"/>
                <w:highlight w:val="white"/>
              </w:rPr>
            </w:pPr>
            <w:r w:rsidRPr="007637BA">
              <w:rPr>
                <w:bCs/>
                <w:sz w:val="20"/>
                <w:highlight w:val="white"/>
              </w:rPr>
              <w:t>«149) за следующие действия федерального органа исполнительной власти, уполномоченного в области обеспечения безопасности Российской Федерации:</w:t>
            </w:r>
          </w:p>
          <w:p w:rsidR="007637BA" w:rsidRPr="007637BA" w:rsidRDefault="007637BA" w:rsidP="007637BA">
            <w:pPr>
              <w:widowControl w:val="0"/>
              <w:ind w:firstLine="176"/>
              <w:jc w:val="both"/>
              <w:rPr>
                <w:bCs/>
                <w:sz w:val="20"/>
                <w:highlight w:val="white"/>
              </w:rPr>
            </w:pPr>
            <w:r w:rsidRPr="007637BA">
              <w:rPr>
                <w:bCs/>
                <w:sz w:val="20"/>
                <w:highlight w:val="white"/>
              </w:rPr>
              <w:t xml:space="preserve">выдача (предоставление) лицензии - 100 000 рублей; </w:t>
            </w:r>
          </w:p>
          <w:p w:rsidR="007637BA" w:rsidRPr="007637BA" w:rsidRDefault="007637BA" w:rsidP="007637BA">
            <w:pPr>
              <w:widowControl w:val="0"/>
              <w:ind w:firstLine="176"/>
              <w:jc w:val="both"/>
              <w:rPr>
                <w:bCs/>
                <w:sz w:val="20"/>
                <w:highlight w:val="white"/>
              </w:rPr>
            </w:pPr>
            <w:r w:rsidRPr="007637BA">
              <w:rPr>
                <w:bCs/>
                <w:sz w:val="20"/>
                <w:highlight w:val="white"/>
              </w:rPr>
              <w:t xml:space="preserve">внесение изменений в реестр лицензий на основании заявления о внесении изменений в реестр лицензий или переоформление лицензии </w:t>
            </w:r>
            <w:r w:rsidRPr="007637BA">
              <w:rPr>
                <w:bCs/>
                <w:sz w:val="20"/>
                <w:highlight w:val="white"/>
              </w:rPr>
              <w:lastRenderedPageBreak/>
              <w:t xml:space="preserve">в связи с изменением перечня адресов мест осуществления лицензируемого вида деятельности, а также выполняемых работ и оказываемых услуг в составе лицензируемого вида деятельности - </w:t>
            </w:r>
            <w:r w:rsidRPr="007637BA">
              <w:rPr>
                <w:bCs/>
                <w:sz w:val="20"/>
                <w:highlight w:val="white"/>
              </w:rPr>
              <w:br/>
              <w:t xml:space="preserve">30 000 рублей; </w:t>
            </w:r>
          </w:p>
          <w:p w:rsidR="007637BA" w:rsidRPr="007637BA" w:rsidRDefault="007637BA" w:rsidP="007637BA">
            <w:pPr>
              <w:widowControl w:val="0"/>
              <w:ind w:firstLine="176"/>
              <w:jc w:val="both"/>
              <w:rPr>
                <w:bCs/>
                <w:sz w:val="20"/>
                <w:highlight w:val="white"/>
              </w:rPr>
            </w:pPr>
            <w:r w:rsidRPr="007637BA">
              <w:rPr>
                <w:bCs/>
                <w:sz w:val="20"/>
                <w:highlight w:val="white"/>
              </w:rPr>
              <w:t xml:space="preserve">внесение изменений в реестр лицензий на основании заявления о внесении изменений в реестр лицензий или переоформление лицензии в других случаях - 10 000 рублей; </w:t>
            </w:r>
          </w:p>
          <w:p w:rsidR="007637BA" w:rsidRPr="007637BA" w:rsidRDefault="007637BA" w:rsidP="007637BA">
            <w:pPr>
              <w:widowControl w:val="0"/>
              <w:ind w:firstLine="176"/>
              <w:jc w:val="both"/>
              <w:rPr>
                <w:bCs/>
                <w:sz w:val="20"/>
                <w:highlight w:val="white"/>
              </w:rPr>
            </w:pPr>
            <w:r w:rsidRPr="007637BA">
              <w:rPr>
                <w:bCs/>
                <w:sz w:val="20"/>
                <w:highlight w:val="white"/>
              </w:rPr>
              <w:t>выдача дубликата лицензии - 10 000 рублей;</w:t>
            </w:r>
          </w:p>
          <w:p w:rsidR="007637BA" w:rsidRPr="007637BA" w:rsidRDefault="007637BA" w:rsidP="007637BA">
            <w:pPr>
              <w:widowControl w:val="0"/>
              <w:ind w:firstLine="176"/>
              <w:jc w:val="both"/>
              <w:rPr>
                <w:bCs/>
                <w:sz w:val="20"/>
                <w:highlight w:val="white"/>
              </w:rPr>
            </w:pPr>
            <w:r w:rsidRPr="007637BA">
              <w:rPr>
                <w:bCs/>
                <w:sz w:val="20"/>
                <w:highlight w:val="white"/>
              </w:rPr>
              <w:t>продление срока действия лицензии - 100 000 рублей;</w:t>
            </w:r>
          </w:p>
          <w:p w:rsidR="007637BA" w:rsidRPr="007637BA" w:rsidRDefault="007637BA" w:rsidP="007637BA">
            <w:pPr>
              <w:widowControl w:val="0"/>
              <w:ind w:firstLine="176"/>
              <w:jc w:val="both"/>
              <w:rPr>
                <w:bCs/>
                <w:sz w:val="20"/>
                <w:highlight w:val="white"/>
              </w:rPr>
            </w:pPr>
            <w:r w:rsidRPr="007637BA">
              <w:rPr>
                <w:bCs/>
                <w:sz w:val="20"/>
                <w:highlight w:val="white"/>
              </w:rPr>
              <w:t xml:space="preserve">150) за следующие действия уполномоченного федерального органа исполнительной власти в области экспортного контроля: </w:t>
            </w:r>
          </w:p>
          <w:p w:rsidR="007637BA" w:rsidRPr="007637BA" w:rsidRDefault="007637BA" w:rsidP="007637BA">
            <w:pPr>
              <w:widowControl w:val="0"/>
              <w:ind w:firstLine="176"/>
              <w:jc w:val="both"/>
              <w:rPr>
                <w:bCs/>
                <w:sz w:val="20"/>
                <w:highlight w:val="white"/>
              </w:rPr>
            </w:pPr>
            <w:r w:rsidRPr="007637BA">
              <w:rPr>
                <w:bCs/>
                <w:sz w:val="20"/>
                <w:highlight w:val="white"/>
              </w:rPr>
              <w:t xml:space="preserve">выдача (предоставление), оформление лицензии или разрешения </w:t>
            </w:r>
            <w:r w:rsidRPr="007637BA">
              <w:rPr>
                <w:bCs/>
                <w:sz w:val="20"/>
                <w:highlight w:val="white"/>
              </w:rPr>
              <w:br/>
              <w:t>на осуществление внешнеэкономических операций с продукцией, подлежащей экспортному контролю, - 15 000 рублей;</w:t>
            </w:r>
          </w:p>
          <w:p w:rsidR="007637BA" w:rsidRPr="007637BA" w:rsidRDefault="007637BA" w:rsidP="007637BA">
            <w:pPr>
              <w:widowControl w:val="0"/>
              <w:ind w:firstLine="176"/>
              <w:jc w:val="both"/>
              <w:rPr>
                <w:bCs/>
                <w:sz w:val="20"/>
                <w:highlight w:val="white"/>
              </w:rPr>
            </w:pPr>
            <w:r w:rsidRPr="007637BA">
              <w:rPr>
                <w:bCs/>
                <w:sz w:val="20"/>
                <w:highlight w:val="white"/>
              </w:rPr>
              <w:t>внесение изменений в реестр лицензий или разрешений на основании заявления о внесении изменений в реестр лицензий или разрешений на осуществление внешнеэкономических операций с продукцией, подлежащей экспортному контролю, - 7000 рублей;</w:t>
            </w:r>
          </w:p>
          <w:p w:rsidR="007637BA" w:rsidRPr="007637BA" w:rsidRDefault="007637BA" w:rsidP="007637BA">
            <w:pPr>
              <w:widowControl w:val="0"/>
              <w:ind w:firstLine="176"/>
              <w:jc w:val="both"/>
              <w:rPr>
                <w:bCs/>
                <w:sz w:val="20"/>
                <w:highlight w:val="white"/>
              </w:rPr>
            </w:pPr>
            <w:r w:rsidRPr="007637BA">
              <w:rPr>
                <w:bCs/>
                <w:sz w:val="20"/>
                <w:highlight w:val="white"/>
              </w:rPr>
              <w:t>переоформление лицензии или разрешения на осуществление внешнеэкономических операций с продукцией, подлежащей экспортному контролю, - 1500 рублей;</w:t>
            </w:r>
          </w:p>
          <w:p w:rsidR="00617E8A" w:rsidRPr="007637BA" w:rsidRDefault="007637BA" w:rsidP="007637BA">
            <w:pPr>
              <w:widowControl w:val="0"/>
              <w:ind w:firstLine="176"/>
              <w:jc w:val="both"/>
              <w:rPr>
                <w:bCs/>
                <w:sz w:val="20"/>
                <w:highlight w:val="white"/>
              </w:rPr>
            </w:pPr>
            <w:r w:rsidRPr="007637BA">
              <w:rPr>
                <w:bCs/>
                <w:sz w:val="20"/>
                <w:highlight w:val="white"/>
              </w:rPr>
              <w:t>продление срока действия лицензии или разрешения на осуществление внешнеэкономических операций с продукцией, подлежащей экспортному контролю, - 1500 рублей.»;</w:t>
            </w:r>
          </w:p>
        </w:tc>
        <w:tc>
          <w:tcPr>
            <w:tcW w:w="4324" w:type="dxa"/>
            <w:shd w:val="clear" w:color="auto" w:fill="auto"/>
          </w:tcPr>
          <w:p w:rsidR="007637BA" w:rsidRPr="007637BA" w:rsidRDefault="007637BA" w:rsidP="007637BA">
            <w:pPr>
              <w:widowControl w:val="0"/>
              <w:tabs>
                <w:tab w:val="left" w:pos="1276"/>
                <w:tab w:val="left" w:pos="1701"/>
              </w:tabs>
              <w:ind w:firstLine="176"/>
              <w:jc w:val="both"/>
              <w:rPr>
                <w:b/>
                <w:sz w:val="20"/>
              </w:rPr>
            </w:pPr>
            <w:r w:rsidRPr="007637BA">
              <w:rPr>
                <w:b/>
                <w:sz w:val="20"/>
              </w:rPr>
              <w:lastRenderedPageBreak/>
              <w:t>81) в пункте 1 статьи 333</w:t>
            </w:r>
            <w:r w:rsidRPr="007637BA">
              <w:rPr>
                <w:b/>
                <w:sz w:val="20"/>
                <w:vertAlign w:val="superscript"/>
              </w:rPr>
              <w:t>33</w:t>
            </w:r>
            <w:r w:rsidRPr="007637BA">
              <w:rPr>
                <w:b/>
                <w:sz w:val="20"/>
              </w:rPr>
              <w:t>:</w:t>
            </w:r>
          </w:p>
          <w:p w:rsidR="007637BA" w:rsidRPr="007637BA" w:rsidRDefault="007637BA" w:rsidP="007637BA">
            <w:pPr>
              <w:widowControl w:val="0"/>
              <w:tabs>
                <w:tab w:val="left" w:pos="1276"/>
                <w:tab w:val="left" w:pos="1701"/>
              </w:tabs>
              <w:ind w:firstLine="176"/>
              <w:jc w:val="both"/>
              <w:rPr>
                <w:b/>
                <w:sz w:val="20"/>
              </w:rPr>
            </w:pPr>
            <w:r w:rsidRPr="007637BA">
              <w:rPr>
                <w:b/>
                <w:sz w:val="20"/>
              </w:rPr>
              <w:t>а) подпункт 49</w:t>
            </w:r>
            <w:r w:rsidRPr="007637BA">
              <w:rPr>
                <w:b/>
                <w:sz w:val="20"/>
                <w:vertAlign w:val="superscript"/>
              </w:rPr>
              <w:t>1</w:t>
            </w:r>
            <w:r w:rsidRPr="007637BA">
              <w:rPr>
                <w:b/>
                <w:sz w:val="20"/>
              </w:rPr>
              <w:t xml:space="preserve"> изложить в следующей редакции:</w:t>
            </w:r>
          </w:p>
          <w:p w:rsidR="007637BA" w:rsidRPr="007637BA" w:rsidRDefault="007637BA" w:rsidP="007637BA">
            <w:pPr>
              <w:widowControl w:val="0"/>
              <w:tabs>
                <w:tab w:val="left" w:pos="1276"/>
                <w:tab w:val="left" w:pos="1701"/>
              </w:tabs>
              <w:ind w:firstLine="176"/>
              <w:jc w:val="both"/>
              <w:rPr>
                <w:b/>
                <w:sz w:val="20"/>
              </w:rPr>
            </w:pPr>
            <w:r w:rsidRPr="007637BA">
              <w:rPr>
                <w:b/>
                <w:sz w:val="20"/>
              </w:rPr>
              <w:t>«49</w:t>
            </w:r>
            <w:r w:rsidRPr="007637BA">
              <w:rPr>
                <w:b/>
                <w:sz w:val="20"/>
                <w:vertAlign w:val="superscript"/>
              </w:rPr>
              <w:t>1</w:t>
            </w:r>
            <w:r w:rsidRPr="007637BA">
              <w:rPr>
                <w:b/>
                <w:sz w:val="20"/>
              </w:rPr>
              <w:t xml:space="preserve">) за признание иностранной ученой </w:t>
            </w:r>
            <w:r w:rsidRPr="007637BA">
              <w:rPr>
                <w:b/>
                <w:sz w:val="20"/>
              </w:rPr>
              <w:lastRenderedPageBreak/>
              <w:t xml:space="preserve">степени, иностранного ученого звания, осуществляемое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- 5500 рублей;»; </w:t>
            </w:r>
          </w:p>
          <w:p w:rsidR="007637BA" w:rsidRPr="007637BA" w:rsidRDefault="007637BA" w:rsidP="007637BA">
            <w:pPr>
              <w:widowControl w:val="0"/>
              <w:tabs>
                <w:tab w:val="left" w:pos="1276"/>
                <w:tab w:val="left" w:pos="1701"/>
              </w:tabs>
              <w:ind w:firstLine="176"/>
              <w:jc w:val="both"/>
              <w:rPr>
                <w:b/>
                <w:sz w:val="20"/>
              </w:rPr>
            </w:pPr>
            <w:r w:rsidRPr="007637BA">
              <w:rPr>
                <w:b/>
                <w:sz w:val="20"/>
              </w:rPr>
              <w:t>б) подпункт 50</w:t>
            </w:r>
            <w:r w:rsidRPr="007637BA">
              <w:rPr>
                <w:b/>
                <w:sz w:val="20"/>
                <w:vertAlign w:val="superscript"/>
              </w:rPr>
              <w:t>1</w:t>
            </w:r>
            <w:r w:rsidRPr="007637BA">
              <w:rPr>
                <w:b/>
                <w:sz w:val="20"/>
              </w:rPr>
              <w:t xml:space="preserve"> признать утратившим силу;</w:t>
            </w:r>
          </w:p>
          <w:p w:rsidR="007637BA" w:rsidRPr="007637BA" w:rsidRDefault="007637BA" w:rsidP="007637BA">
            <w:pPr>
              <w:widowControl w:val="0"/>
              <w:tabs>
                <w:tab w:val="left" w:pos="1276"/>
                <w:tab w:val="left" w:pos="1701"/>
              </w:tabs>
              <w:ind w:firstLine="176"/>
              <w:jc w:val="both"/>
              <w:rPr>
                <w:b/>
                <w:sz w:val="20"/>
              </w:rPr>
            </w:pPr>
            <w:r w:rsidRPr="007637BA">
              <w:rPr>
                <w:b/>
                <w:sz w:val="20"/>
              </w:rPr>
              <w:t>в) в подпункте 80:</w:t>
            </w:r>
          </w:p>
          <w:p w:rsidR="007637BA" w:rsidRPr="007637BA" w:rsidRDefault="007637BA" w:rsidP="007637BA">
            <w:pPr>
              <w:widowControl w:val="0"/>
              <w:tabs>
                <w:tab w:val="left" w:pos="1276"/>
                <w:tab w:val="left" w:pos="1701"/>
              </w:tabs>
              <w:ind w:firstLine="176"/>
              <w:jc w:val="both"/>
              <w:rPr>
                <w:b/>
                <w:sz w:val="20"/>
              </w:rPr>
            </w:pPr>
            <w:r w:rsidRPr="007637BA">
              <w:rPr>
                <w:b/>
                <w:sz w:val="20"/>
              </w:rPr>
              <w:t>в абзаце втором цифры «5000» заменить цифрами «50 000»;</w:t>
            </w:r>
          </w:p>
          <w:p w:rsidR="007637BA" w:rsidRPr="007637BA" w:rsidRDefault="007637BA" w:rsidP="007637BA">
            <w:pPr>
              <w:widowControl w:val="0"/>
              <w:tabs>
                <w:tab w:val="left" w:pos="1276"/>
                <w:tab w:val="left" w:pos="1701"/>
              </w:tabs>
              <w:ind w:firstLine="176"/>
              <w:jc w:val="both"/>
              <w:rPr>
                <w:b/>
                <w:sz w:val="20"/>
              </w:rPr>
            </w:pPr>
            <w:r w:rsidRPr="007637BA">
              <w:rPr>
                <w:b/>
                <w:sz w:val="20"/>
              </w:rPr>
              <w:t>в абзаце третьем цифры «2500» заменить цифрами «25 000»;</w:t>
            </w:r>
          </w:p>
          <w:p w:rsidR="007637BA" w:rsidRPr="007637BA" w:rsidRDefault="007637BA" w:rsidP="007637BA">
            <w:pPr>
              <w:widowControl w:val="0"/>
              <w:tabs>
                <w:tab w:val="left" w:pos="1276"/>
                <w:tab w:val="left" w:pos="1701"/>
              </w:tabs>
              <w:ind w:firstLine="176"/>
              <w:jc w:val="both"/>
              <w:rPr>
                <w:b/>
                <w:sz w:val="20"/>
              </w:rPr>
            </w:pPr>
            <w:r w:rsidRPr="007637BA">
              <w:rPr>
                <w:b/>
                <w:sz w:val="20"/>
              </w:rPr>
              <w:t>в абзаце четвертом цифры «1300» заменить цифрами «13 000»;</w:t>
            </w:r>
          </w:p>
          <w:p w:rsidR="007637BA" w:rsidRPr="007637BA" w:rsidRDefault="007637BA" w:rsidP="007637BA">
            <w:pPr>
              <w:widowControl w:val="0"/>
              <w:tabs>
                <w:tab w:val="left" w:pos="1276"/>
                <w:tab w:val="left" w:pos="1701"/>
              </w:tabs>
              <w:ind w:firstLine="176"/>
              <w:jc w:val="both"/>
              <w:rPr>
                <w:b/>
                <w:sz w:val="20"/>
              </w:rPr>
            </w:pPr>
            <w:r w:rsidRPr="007637BA">
              <w:rPr>
                <w:b/>
                <w:sz w:val="20"/>
              </w:rPr>
              <w:t>г) в подпункте 80</w:t>
            </w:r>
            <w:r w:rsidRPr="007637BA">
              <w:rPr>
                <w:b/>
                <w:sz w:val="20"/>
                <w:vertAlign w:val="superscript"/>
              </w:rPr>
              <w:t>1</w:t>
            </w:r>
            <w:r w:rsidRPr="007637BA">
              <w:rPr>
                <w:b/>
                <w:sz w:val="20"/>
              </w:rPr>
              <w:t>:</w:t>
            </w:r>
          </w:p>
          <w:p w:rsidR="007637BA" w:rsidRPr="007637BA" w:rsidRDefault="007637BA" w:rsidP="007637BA">
            <w:pPr>
              <w:widowControl w:val="0"/>
              <w:tabs>
                <w:tab w:val="left" w:pos="1276"/>
                <w:tab w:val="left" w:pos="1701"/>
              </w:tabs>
              <w:ind w:firstLine="176"/>
              <w:jc w:val="both"/>
              <w:rPr>
                <w:b/>
                <w:sz w:val="20"/>
              </w:rPr>
            </w:pPr>
            <w:r w:rsidRPr="007637BA">
              <w:rPr>
                <w:b/>
                <w:sz w:val="20"/>
              </w:rPr>
              <w:t>в абзаце втором цифры «5000» заменить цифрами «50 000»;</w:t>
            </w:r>
          </w:p>
          <w:p w:rsidR="007637BA" w:rsidRPr="007637BA" w:rsidRDefault="007637BA" w:rsidP="007637BA">
            <w:pPr>
              <w:widowControl w:val="0"/>
              <w:tabs>
                <w:tab w:val="left" w:pos="1276"/>
                <w:tab w:val="left" w:pos="1701"/>
              </w:tabs>
              <w:ind w:firstLine="176"/>
              <w:jc w:val="both"/>
              <w:rPr>
                <w:b/>
                <w:sz w:val="20"/>
              </w:rPr>
            </w:pPr>
            <w:r w:rsidRPr="007637BA">
              <w:rPr>
                <w:b/>
                <w:sz w:val="20"/>
              </w:rPr>
              <w:t>в абзаце третьем цифры «2500» заменить цифрами «25 000»;</w:t>
            </w:r>
          </w:p>
          <w:p w:rsidR="007637BA" w:rsidRPr="007637BA" w:rsidRDefault="007637BA" w:rsidP="007637BA">
            <w:pPr>
              <w:widowControl w:val="0"/>
              <w:tabs>
                <w:tab w:val="left" w:pos="1276"/>
                <w:tab w:val="left" w:pos="1701"/>
              </w:tabs>
              <w:ind w:firstLine="176"/>
              <w:jc w:val="both"/>
              <w:rPr>
                <w:b/>
                <w:sz w:val="20"/>
              </w:rPr>
            </w:pPr>
            <w:r w:rsidRPr="007637BA">
              <w:rPr>
                <w:b/>
                <w:sz w:val="20"/>
              </w:rPr>
              <w:t>в абзаце четвертом цифры «1200» заменить цифрами «12 000»;</w:t>
            </w:r>
          </w:p>
          <w:p w:rsidR="007637BA" w:rsidRPr="007637BA" w:rsidRDefault="007637BA" w:rsidP="007637BA">
            <w:pPr>
              <w:widowControl w:val="0"/>
              <w:tabs>
                <w:tab w:val="left" w:pos="1276"/>
                <w:tab w:val="left" w:pos="1701"/>
              </w:tabs>
              <w:ind w:firstLine="176"/>
              <w:jc w:val="both"/>
              <w:rPr>
                <w:b/>
                <w:sz w:val="20"/>
              </w:rPr>
            </w:pPr>
            <w:r w:rsidRPr="007637BA">
              <w:rPr>
                <w:b/>
                <w:sz w:val="20"/>
              </w:rPr>
              <w:t>д) в абзаце втором подпункта 81 цифры «130 000» заменить цифрами «150 000»;</w:t>
            </w:r>
          </w:p>
          <w:p w:rsidR="007637BA" w:rsidRPr="007637BA" w:rsidRDefault="007637BA" w:rsidP="007637BA">
            <w:pPr>
              <w:widowControl w:val="0"/>
              <w:tabs>
                <w:tab w:val="left" w:pos="1276"/>
                <w:tab w:val="left" w:pos="1701"/>
              </w:tabs>
              <w:ind w:firstLine="176"/>
              <w:jc w:val="both"/>
              <w:rPr>
                <w:b/>
                <w:sz w:val="20"/>
              </w:rPr>
            </w:pPr>
            <w:r w:rsidRPr="007637BA">
              <w:rPr>
                <w:b/>
                <w:sz w:val="20"/>
              </w:rPr>
              <w:t>е) в подпункте 84 цифры «350» заменить цифрами «3500»;</w:t>
            </w:r>
          </w:p>
          <w:p w:rsidR="007637BA" w:rsidRPr="007637BA" w:rsidRDefault="007637BA" w:rsidP="007637BA">
            <w:pPr>
              <w:widowControl w:val="0"/>
              <w:tabs>
                <w:tab w:val="left" w:pos="1276"/>
                <w:tab w:val="left" w:pos="1701"/>
              </w:tabs>
              <w:ind w:firstLine="176"/>
              <w:jc w:val="both"/>
              <w:rPr>
                <w:b/>
                <w:sz w:val="20"/>
              </w:rPr>
            </w:pPr>
            <w:r w:rsidRPr="007637BA">
              <w:rPr>
                <w:b/>
                <w:sz w:val="20"/>
              </w:rPr>
              <w:t>ж) в подпункте 84</w:t>
            </w:r>
            <w:r w:rsidRPr="007637BA">
              <w:rPr>
                <w:b/>
                <w:sz w:val="20"/>
                <w:vertAlign w:val="superscript"/>
              </w:rPr>
              <w:t>1</w:t>
            </w:r>
            <w:r w:rsidRPr="007637BA">
              <w:rPr>
                <w:b/>
                <w:sz w:val="20"/>
              </w:rPr>
              <w:t xml:space="preserve"> цифры «1068» заменить цифрами «10 000»;</w:t>
            </w:r>
          </w:p>
          <w:p w:rsidR="007637BA" w:rsidRPr="007637BA" w:rsidRDefault="007637BA" w:rsidP="007637BA">
            <w:pPr>
              <w:widowControl w:val="0"/>
              <w:tabs>
                <w:tab w:val="left" w:pos="1276"/>
                <w:tab w:val="left" w:pos="1701"/>
              </w:tabs>
              <w:ind w:firstLine="176"/>
              <w:jc w:val="both"/>
              <w:rPr>
                <w:b/>
                <w:sz w:val="20"/>
              </w:rPr>
            </w:pPr>
            <w:r w:rsidRPr="007637BA">
              <w:rPr>
                <w:b/>
                <w:sz w:val="20"/>
              </w:rPr>
              <w:t>з) абзац первый подпункта 92 после цифр «146» дополнить цифрами «, 149, 150»;</w:t>
            </w:r>
          </w:p>
          <w:p w:rsidR="007637BA" w:rsidRPr="007637BA" w:rsidRDefault="007637BA" w:rsidP="007637BA">
            <w:pPr>
              <w:widowControl w:val="0"/>
              <w:tabs>
                <w:tab w:val="left" w:pos="1276"/>
                <w:tab w:val="left" w:pos="1701"/>
              </w:tabs>
              <w:ind w:firstLine="176"/>
              <w:jc w:val="both"/>
              <w:rPr>
                <w:b/>
                <w:sz w:val="20"/>
              </w:rPr>
            </w:pPr>
            <w:r w:rsidRPr="007637BA">
              <w:rPr>
                <w:b/>
                <w:sz w:val="20"/>
              </w:rPr>
              <w:t>и) в подпункте 94:</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в абзаце втором цифры «9 500 000» заменить цифрами </w:t>
            </w:r>
            <w:r w:rsidRPr="007637BA">
              <w:rPr>
                <w:b/>
                <w:sz w:val="20"/>
              </w:rPr>
              <w:br/>
              <w:t>«13 000 000»;</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в абзаце третьем цифры «9 500 000» заменить цифрами </w:t>
            </w:r>
            <w:r w:rsidRPr="007637BA">
              <w:rPr>
                <w:b/>
                <w:sz w:val="20"/>
              </w:rPr>
              <w:br/>
              <w:t>«13 000 000»;</w:t>
            </w:r>
          </w:p>
          <w:p w:rsidR="007637BA" w:rsidRPr="007637BA" w:rsidRDefault="007637BA" w:rsidP="007637BA">
            <w:pPr>
              <w:widowControl w:val="0"/>
              <w:tabs>
                <w:tab w:val="left" w:pos="1276"/>
                <w:tab w:val="left" w:pos="1701"/>
              </w:tabs>
              <w:ind w:firstLine="176"/>
              <w:jc w:val="both"/>
              <w:rPr>
                <w:b/>
                <w:sz w:val="20"/>
              </w:rPr>
            </w:pPr>
            <w:r w:rsidRPr="007637BA">
              <w:rPr>
                <w:b/>
                <w:sz w:val="20"/>
              </w:rPr>
              <w:t>абзац четвертый после слов «без добавления этилового спирта» дополнить словами «, виноградного сусла»;</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в абзаце девятом цифры «800 000» заменить цифрами </w:t>
            </w:r>
            <w:r w:rsidRPr="007637BA">
              <w:rPr>
                <w:b/>
                <w:sz w:val="20"/>
              </w:rPr>
              <w:br/>
              <w:t>«1 500 000»;</w:t>
            </w:r>
          </w:p>
          <w:p w:rsidR="007637BA" w:rsidRPr="007637BA" w:rsidRDefault="007637BA" w:rsidP="007637BA">
            <w:pPr>
              <w:widowControl w:val="0"/>
              <w:tabs>
                <w:tab w:val="left" w:pos="1276"/>
                <w:tab w:val="left" w:pos="1701"/>
              </w:tabs>
              <w:ind w:firstLine="176"/>
              <w:jc w:val="both"/>
              <w:rPr>
                <w:b/>
                <w:sz w:val="20"/>
              </w:rPr>
            </w:pPr>
            <w:r w:rsidRPr="007637BA">
              <w:rPr>
                <w:b/>
                <w:sz w:val="20"/>
              </w:rPr>
              <w:lastRenderedPageBreak/>
              <w:t xml:space="preserve">в абзаце восемнадцатом цифры «3500» заменить цифрами </w:t>
            </w:r>
            <w:r w:rsidRPr="007637BA">
              <w:rPr>
                <w:b/>
                <w:sz w:val="20"/>
              </w:rPr>
              <w:br/>
              <w:t>«20 000»;</w:t>
            </w:r>
          </w:p>
          <w:p w:rsidR="007637BA" w:rsidRPr="007637BA" w:rsidRDefault="007637BA" w:rsidP="007637BA">
            <w:pPr>
              <w:widowControl w:val="0"/>
              <w:tabs>
                <w:tab w:val="left" w:pos="1276"/>
                <w:tab w:val="left" w:pos="1701"/>
              </w:tabs>
              <w:ind w:firstLine="176"/>
              <w:jc w:val="both"/>
              <w:rPr>
                <w:b/>
                <w:sz w:val="20"/>
              </w:rPr>
            </w:pPr>
            <w:r w:rsidRPr="007637BA">
              <w:rPr>
                <w:b/>
                <w:sz w:val="20"/>
              </w:rPr>
              <w:t>абзац девятнадцатый после слов «в таком реестре» дополнить словами «, если иное не установлено настоящим подпунктом»;</w:t>
            </w:r>
          </w:p>
          <w:p w:rsidR="007637BA" w:rsidRPr="007637BA" w:rsidRDefault="007637BA" w:rsidP="007637BA">
            <w:pPr>
              <w:widowControl w:val="0"/>
              <w:tabs>
                <w:tab w:val="left" w:pos="1276"/>
                <w:tab w:val="left" w:pos="1701"/>
              </w:tabs>
              <w:ind w:firstLine="176"/>
              <w:jc w:val="both"/>
              <w:rPr>
                <w:b/>
                <w:sz w:val="20"/>
              </w:rPr>
            </w:pPr>
            <w:r w:rsidRPr="007637BA">
              <w:rPr>
                <w:b/>
                <w:sz w:val="20"/>
              </w:rPr>
              <w:t>дополнить новыми абзацами двадцатым - двадцать седьмым следующего содержания:</w:t>
            </w:r>
          </w:p>
          <w:p w:rsidR="007637BA" w:rsidRPr="007637BA" w:rsidRDefault="007637BA" w:rsidP="007637BA">
            <w:pPr>
              <w:widowControl w:val="0"/>
              <w:tabs>
                <w:tab w:val="left" w:pos="1276"/>
                <w:tab w:val="left" w:pos="1701"/>
              </w:tabs>
              <w:ind w:firstLine="176"/>
              <w:jc w:val="both"/>
              <w:rPr>
                <w:b/>
                <w:sz w:val="20"/>
              </w:rPr>
            </w:pPr>
            <w:r w:rsidRPr="007637BA">
              <w:rPr>
                <w:b/>
                <w:sz w:val="20"/>
              </w:rPr>
              <w:t>«переоформление лицензии на производство, хранение и поставки произведенного этилового спирта в связи с увеличением количества мест осуществления деятельности - 13 000 000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переоформление лицензии на производство, хранение и поставки произведенного этилового спирта в связи с увеличением количества мест осуществления деятельности по хранению готовой продукции - </w:t>
            </w:r>
            <w:r w:rsidRPr="007637BA">
              <w:rPr>
                <w:b/>
                <w:sz w:val="20"/>
              </w:rPr>
              <w:br/>
              <w:t>1 500 000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переоформление лицензии на производство, хранение и поставки произведенного этилового спирта по иным основаниям (за исключением реорганизации юридического лица) - 20 000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переоформление лицензии на производство, хранение и поставки произведенной алкогольной продукции (за исключением винодельческой продукции, произведенной крестьянскими (фермерскими) хозяйствами, индивидуальными предпринимателями, признаваемыми сельскохозяйственными товаропроизводителями в соответствии с Федеральным законом от 29 декабря 2006 года </w:t>
            </w:r>
            <w:r w:rsidRPr="007637BA">
              <w:rPr>
                <w:b/>
                <w:sz w:val="20"/>
              </w:rPr>
              <w:br/>
              <w:t xml:space="preserve">№ 264-ФЗ «О развитии сельского хозяйства», и произведенных вина, игристого вина, вина с защищенным наименованием места происхождения, вина с защищенным географическим указанием, игристого вина с защищенным наименованием места происхождения, </w:t>
            </w:r>
            <w:r w:rsidRPr="007637BA">
              <w:rPr>
                <w:b/>
                <w:sz w:val="20"/>
              </w:rPr>
              <w:lastRenderedPageBreak/>
              <w:t xml:space="preserve">игристого вина с защищенным географическим указанием, крепленого (ликерного) вина с защищенным наименованием места происхождения, крепленого (ликерного) вина с защищенным географическим указанием, плодовой алкогольной продукции, плодовых алкогольных напитков без добавления этилового спирта, виноградосодержащих напитков без добавления этилового спирта) в связи с увеличением количества мест осуществления деятельности - </w:t>
            </w:r>
            <w:r w:rsidRPr="007637BA">
              <w:rPr>
                <w:b/>
                <w:sz w:val="20"/>
              </w:rPr>
              <w:br/>
              <w:t>13 000 000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переоформление лицензии на производство, хранение и поставки произведенной алкогольной продукции (за исключением винодельческой продукции, произведенной крестьянскими (фермерскими) хозяйствами, индивидуальными предпринимателями, признаваемыми сельскохозяйственными товаропроизводителями в соответствии с Федеральным законом от 29 декабря 2006 года </w:t>
            </w:r>
            <w:r w:rsidRPr="007637BA">
              <w:rPr>
                <w:b/>
                <w:sz w:val="20"/>
              </w:rPr>
              <w:br/>
              <w:t>№ 264-ФЗ «О развитии сельского хозяйства», и произведенных вина, игристого вина, вина с защищенным наименованием места происхождения, вина с защищенным географическим указанием, игристого вина с защищенным наименованием места происхождения, игристого вина с защищенным географическим указанием, крепленого (ликерного) вина с защищенным наименованием места происхождения, крепленого (ликерного) вина с защищенным географическим указанием, плодовой алкогольной продукции, плодовых алкогольных напитков без добавления этилового спирта, виноградосодержащих напитков без добавления этилового спирта) в связи с увеличением количества мест осуществления деятельности по хранению готовой продукции - 1 500 000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lastRenderedPageBreak/>
              <w:t xml:space="preserve">переоформление лицензии на производство, хранение и поставки произведенной алкогольной продукции (за исключением винодельческой продукции, произведенной крестьянскими (фермерскими) хозяйствами, индивидуальными предпринимателями, признаваемыми сельскохозяйственными товаропроизводителями в соответствии с Федеральным законом от 29 декабря 2006 года </w:t>
            </w:r>
            <w:r w:rsidRPr="007637BA">
              <w:rPr>
                <w:b/>
                <w:sz w:val="20"/>
              </w:rPr>
              <w:br/>
              <w:t>№ 264-ФЗ «О развитии сельского хозяйства», и произведенных вина, игристого вина, вина с защищенным наименованием места происхождения, вина с защищенным географическим указанием, игристого вина с защищенным наименованием места происхождения, игристого вина с защищенным географическим указанием, крепленого (ликерного) вина с защищенным наименованием места происхождения, крепленого (ликерного) вина с защищенным географическим указанием, плодовой алкогольной продукции, плодовых алкогольных напитков без добавления этилового спирта, виноградосодержащих напитков без добавления этилового спирта) по иным основаниям (за исключением реорганизации юридического лица) - 20 000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переоформление лицензии на закупку, хранение и поставки алкогольной продукции в связи с увеличением количества мест осуществления деятельности - 1 500 000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переоформление лицензии на закупку, хранение и поставки алкогольной продукции по иным основаниям (за исключением реорганизации юридического лица) - 20 000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абзац двадцатый считать абзацем двадцать восьмым;</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абзац двадцать первый считать абзацем </w:t>
            </w:r>
            <w:r w:rsidRPr="007637BA">
              <w:rPr>
                <w:b/>
                <w:sz w:val="20"/>
              </w:rPr>
              <w:lastRenderedPageBreak/>
              <w:t>двадцать девятым и его после слов «решения о выдаче лицензии,» дополнить словами «если иное не установлено настоящим подпунктом,»;</w:t>
            </w:r>
          </w:p>
          <w:p w:rsidR="007637BA" w:rsidRPr="007637BA" w:rsidRDefault="007637BA" w:rsidP="007637BA">
            <w:pPr>
              <w:widowControl w:val="0"/>
              <w:tabs>
                <w:tab w:val="left" w:pos="1276"/>
                <w:tab w:val="left" w:pos="1701"/>
              </w:tabs>
              <w:ind w:firstLine="176"/>
              <w:jc w:val="both"/>
              <w:rPr>
                <w:b/>
                <w:sz w:val="20"/>
              </w:rPr>
            </w:pPr>
            <w:r w:rsidRPr="007637BA">
              <w:rPr>
                <w:b/>
                <w:sz w:val="20"/>
              </w:rPr>
              <w:t>абзацы двадцать второй - тридцать второй считать соответственно абзацами тридцатым - сороковым;</w:t>
            </w:r>
          </w:p>
          <w:p w:rsidR="007637BA" w:rsidRPr="007637BA" w:rsidRDefault="007637BA" w:rsidP="007637BA">
            <w:pPr>
              <w:widowControl w:val="0"/>
              <w:tabs>
                <w:tab w:val="left" w:pos="1276"/>
                <w:tab w:val="left" w:pos="1701"/>
              </w:tabs>
              <w:ind w:firstLine="176"/>
              <w:jc w:val="both"/>
              <w:rPr>
                <w:b/>
                <w:sz w:val="20"/>
              </w:rPr>
            </w:pPr>
            <w:r w:rsidRPr="007637BA">
              <w:rPr>
                <w:b/>
                <w:sz w:val="20"/>
              </w:rPr>
              <w:t>к) в подпункте 104 цифры «650» заменить цифрами «6500»;</w:t>
            </w:r>
          </w:p>
          <w:p w:rsidR="007637BA" w:rsidRPr="007637BA" w:rsidRDefault="007637BA" w:rsidP="007637BA">
            <w:pPr>
              <w:widowControl w:val="0"/>
              <w:tabs>
                <w:tab w:val="left" w:pos="1276"/>
                <w:tab w:val="left" w:pos="1701"/>
              </w:tabs>
              <w:ind w:firstLine="176"/>
              <w:jc w:val="both"/>
              <w:rPr>
                <w:b/>
                <w:sz w:val="20"/>
              </w:rPr>
            </w:pPr>
            <w:r w:rsidRPr="007637BA">
              <w:rPr>
                <w:b/>
                <w:sz w:val="20"/>
              </w:rPr>
              <w:t>л) в подпункте 135 слово «Таможенного» заменить словами «Евразийского экономического»;</w:t>
            </w:r>
          </w:p>
          <w:p w:rsidR="007637BA" w:rsidRPr="007637BA" w:rsidRDefault="007637BA" w:rsidP="007637BA">
            <w:pPr>
              <w:widowControl w:val="0"/>
              <w:tabs>
                <w:tab w:val="left" w:pos="1276"/>
                <w:tab w:val="left" w:pos="1701"/>
              </w:tabs>
              <w:ind w:firstLine="176"/>
              <w:jc w:val="both"/>
              <w:rPr>
                <w:b/>
                <w:sz w:val="20"/>
              </w:rPr>
            </w:pPr>
            <w:r w:rsidRPr="007637BA">
              <w:rPr>
                <w:b/>
                <w:sz w:val="20"/>
              </w:rPr>
              <w:t>м) в подпункте 138 слова «и (или) акцизных» исключить;</w:t>
            </w:r>
          </w:p>
          <w:p w:rsidR="007637BA" w:rsidRPr="007637BA" w:rsidRDefault="007637BA" w:rsidP="007637BA">
            <w:pPr>
              <w:widowControl w:val="0"/>
              <w:tabs>
                <w:tab w:val="left" w:pos="1276"/>
                <w:tab w:val="left" w:pos="1701"/>
              </w:tabs>
              <w:ind w:firstLine="176"/>
              <w:jc w:val="both"/>
              <w:rPr>
                <w:b/>
                <w:sz w:val="20"/>
              </w:rPr>
            </w:pPr>
            <w:r w:rsidRPr="007637BA">
              <w:rPr>
                <w:b/>
                <w:sz w:val="20"/>
              </w:rPr>
              <w:t>н) в подпункте 146:</w:t>
            </w:r>
          </w:p>
          <w:p w:rsidR="007637BA" w:rsidRPr="007637BA" w:rsidRDefault="007637BA" w:rsidP="007637BA">
            <w:pPr>
              <w:widowControl w:val="0"/>
              <w:tabs>
                <w:tab w:val="left" w:pos="1276"/>
                <w:tab w:val="left" w:pos="1701"/>
              </w:tabs>
              <w:ind w:firstLine="176"/>
              <w:jc w:val="both"/>
              <w:rPr>
                <w:b/>
                <w:sz w:val="20"/>
              </w:rPr>
            </w:pPr>
            <w:r w:rsidRPr="007637BA">
              <w:rPr>
                <w:b/>
                <w:sz w:val="20"/>
              </w:rPr>
              <w:t>в абзаце одиннадцатом слова «или указанных в таком реестре лицензий мест осуществления лицензируемого вида деятельности, изменения иных сведений, указанных в таком реестре лицензий,» заменить словами «, адреса электронной почты лицензиата»;</w:t>
            </w:r>
          </w:p>
          <w:p w:rsidR="007637BA" w:rsidRPr="007637BA" w:rsidRDefault="007637BA" w:rsidP="007637BA">
            <w:pPr>
              <w:widowControl w:val="0"/>
              <w:tabs>
                <w:tab w:val="left" w:pos="1276"/>
                <w:tab w:val="left" w:pos="1701"/>
              </w:tabs>
              <w:ind w:firstLine="176"/>
              <w:jc w:val="both"/>
              <w:rPr>
                <w:b/>
                <w:sz w:val="20"/>
              </w:rPr>
            </w:pPr>
            <w:r w:rsidRPr="007637BA">
              <w:rPr>
                <w:b/>
                <w:sz w:val="20"/>
              </w:rPr>
              <w:t>дополнить абзацами двенадцатым и тринадцатым следующего содержания:</w:t>
            </w:r>
          </w:p>
          <w:p w:rsidR="007637BA" w:rsidRPr="007637BA" w:rsidRDefault="007637BA" w:rsidP="007637BA">
            <w:pPr>
              <w:widowControl w:val="0"/>
              <w:tabs>
                <w:tab w:val="left" w:pos="1276"/>
                <w:tab w:val="left" w:pos="1701"/>
              </w:tabs>
              <w:ind w:firstLine="176"/>
              <w:jc w:val="both"/>
              <w:rPr>
                <w:b/>
                <w:sz w:val="20"/>
              </w:rPr>
            </w:pPr>
            <w:r w:rsidRPr="007637BA">
              <w:rPr>
                <w:b/>
                <w:sz w:val="20"/>
              </w:rPr>
              <w:t>«внесение изменений в государственный реестр выданных, приостановленных и аннулированных лицензий на производство и оборот табачной продукции, никотинсодержащей продукции и сырья для производства такой продукции в случае изменения иных сведений, указанных в таком реестре лицензий, - 20 000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внесение изменений в государственный реестр выданных, приостановленных и аннулированных лицензий на производство и оборот табачной продукции, никотинсодержащей продукции и сырья для производства такой продукции в случае увеличения количества мест осуществления деятельности и (или) изменения адреса места осуществления деятельности, внесенного в такой реестр лицензий, - в размере, установленном настоящим подпунктом для предоставления </w:t>
            </w:r>
            <w:r w:rsidRPr="007637BA">
              <w:rPr>
                <w:b/>
                <w:sz w:val="20"/>
              </w:rPr>
              <w:lastRenderedPageBreak/>
              <w:t>соответствующего вида лицензии;»;</w:t>
            </w:r>
          </w:p>
          <w:p w:rsidR="007637BA" w:rsidRPr="007637BA" w:rsidRDefault="007637BA" w:rsidP="007637BA">
            <w:pPr>
              <w:widowControl w:val="0"/>
              <w:tabs>
                <w:tab w:val="left" w:pos="1276"/>
                <w:tab w:val="left" w:pos="1701"/>
              </w:tabs>
              <w:ind w:firstLine="176"/>
              <w:jc w:val="both"/>
              <w:rPr>
                <w:b/>
                <w:sz w:val="20"/>
              </w:rPr>
            </w:pPr>
            <w:r w:rsidRPr="007637BA">
              <w:rPr>
                <w:b/>
                <w:sz w:val="20"/>
              </w:rPr>
              <w:t>о) дополнить подпунктами 149 и 150 следующего содержания:</w:t>
            </w:r>
          </w:p>
          <w:p w:rsidR="007637BA" w:rsidRPr="007637BA" w:rsidRDefault="007637BA" w:rsidP="007637BA">
            <w:pPr>
              <w:widowControl w:val="0"/>
              <w:tabs>
                <w:tab w:val="left" w:pos="1276"/>
                <w:tab w:val="left" w:pos="1701"/>
              </w:tabs>
              <w:ind w:firstLine="176"/>
              <w:jc w:val="both"/>
              <w:rPr>
                <w:b/>
                <w:sz w:val="20"/>
              </w:rPr>
            </w:pPr>
            <w:r w:rsidRPr="007637BA">
              <w:rPr>
                <w:b/>
                <w:sz w:val="20"/>
              </w:rPr>
              <w:t>«149) за следующие действия федерального органа исполнительной власти, уполномоченного в области обеспечения безопасности Российской Федерации:</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выдача (предоставление) лицензии - 100 000 рублей; </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внесение изменений в реестр лицензий на основании заявления о внесении изменений в реестр лицензий или переоформление лицензии в связи с изменением перечня адресов мест осуществления лицензируемого вида деятельности, а также выполняемых работ и оказываемых услуг в составе лицензируемого вида деятельности - </w:t>
            </w:r>
            <w:r w:rsidRPr="007637BA">
              <w:rPr>
                <w:b/>
                <w:sz w:val="20"/>
              </w:rPr>
              <w:br/>
              <w:t xml:space="preserve">30 000 рублей; </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внесение изменений в реестр лицензий на основании заявления о внесении изменений в реестр лицензий или переоформление лицензии в других случаях - 10 000 рублей; </w:t>
            </w:r>
          </w:p>
          <w:p w:rsidR="007637BA" w:rsidRPr="007637BA" w:rsidRDefault="007637BA" w:rsidP="007637BA">
            <w:pPr>
              <w:widowControl w:val="0"/>
              <w:tabs>
                <w:tab w:val="left" w:pos="1276"/>
                <w:tab w:val="left" w:pos="1701"/>
              </w:tabs>
              <w:ind w:firstLine="176"/>
              <w:jc w:val="both"/>
              <w:rPr>
                <w:b/>
                <w:sz w:val="20"/>
              </w:rPr>
            </w:pPr>
            <w:r w:rsidRPr="007637BA">
              <w:rPr>
                <w:b/>
                <w:sz w:val="20"/>
              </w:rPr>
              <w:t>выдача дубликата лицензии - 10 000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продление срока действия лицензии - 100 000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150) за следующие действия уполномоченного федерального органа исполнительной власти в области экспортного контроля: </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выдача (предоставление), оформление лицензии или разрешения </w:t>
            </w:r>
            <w:r w:rsidRPr="007637BA">
              <w:rPr>
                <w:b/>
                <w:sz w:val="20"/>
              </w:rPr>
              <w:br/>
              <w:t>на осуществление внешнеэкономических операций с продукцией, подлежащей экспортному контролю, - 15 000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внесение изменений в реестр лицензий или разрешений на основании заявления о внесении изменений в реестр лицензий или разрешений на осуществление внешнеэкономических операций с продукцией, подлежащей экспортному контролю, - 7000 рублей;</w:t>
            </w:r>
          </w:p>
          <w:p w:rsidR="007637BA" w:rsidRPr="007637BA" w:rsidRDefault="007637BA" w:rsidP="007637BA">
            <w:pPr>
              <w:widowControl w:val="0"/>
              <w:tabs>
                <w:tab w:val="left" w:pos="1276"/>
                <w:tab w:val="left" w:pos="1701"/>
              </w:tabs>
              <w:ind w:firstLine="176"/>
              <w:jc w:val="both"/>
              <w:rPr>
                <w:b/>
                <w:sz w:val="20"/>
              </w:rPr>
            </w:pPr>
            <w:r w:rsidRPr="007637BA">
              <w:rPr>
                <w:b/>
                <w:sz w:val="20"/>
              </w:rPr>
              <w:t xml:space="preserve">переоформление лицензии или </w:t>
            </w:r>
            <w:r w:rsidRPr="007637BA">
              <w:rPr>
                <w:b/>
                <w:sz w:val="20"/>
              </w:rPr>
              <w:lastRenderedPageBreak/>
              <w:t>разрешения на осуществление внешнеэкономических операций с продукцией, подлежащей экспортному контролю, - 1500 рублей;</w:t>
            </w:r>
          </w:p>
          <w:p w:rsidR="00617E8A" w:rsidRPr="007637BA" w:rsidRDefault="007637BA" w:rsidP="007637BA">
            <w:pPr>
              <w:ind w:firstLine="176"/>
              <w:jc w:val="both"/>
              <w:rPr>
                <w:b/>
                <w:bCs/>
                <w:sz w:val="20"/>
              </w:rPr>
            </w:pPr>
            <w:r w:rsidRPr="007637BA">
              <w:rPr>
                <w:b/>
                <w:sz w:val="20"/>
              </w:rPr>
              <w:t>продление срока действия лицензии или разрешения на осуществление внешнеэкономических операций с продукцией, подлежащей экспортному контролю, - 1500 рублей.»;</w:t>
            </w:r>
          </w:p>
        </w:tc>
        <w:tc>
          <w:tcPr>
            <w:tcW w:w="1418" w:type="dxa"/>
          </w:tcPr>
          <w:p w:rsidR="00617E8A" w:rsidRPr="00185E6C" w:rsidRDefault="00617E8A" w:rsidP="00185E6C">
            <w:pPr>
              <w:widowControl w:val="0"/>
              <w:tabs>
                <w:tab w:val="left" w:pos="1276"/>
                <w:tab w:val="left" w:pos="1701"/>
              </w:tabs>
              <w:ind w:left="34"/>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sz w:val="20"/>
              </w:rPr>
            </w:pPr>
            <w:r w:rsidRPr="00A97D28">
              <w:rPr>
                <w:sz w:val="20"/>
              </w:rPr>
              <w:t>Новый пункт</w:t>
            </w:r>
          </w:p>
        </w:tc>
        <w:tc>
          <w:tcPr>
            <w:tcW w:w="1275" w:type="dxa"/>
            <w:shd w:val="clear" w:color="auto" w:fill="auto"/>
          </w:tcPr>
          <w:p w:rsidR="00617E8A" w:rsidRPr="00A97D28" w:rsidRDefault="00617E8A" w:rsidP="00A97D28">
            <w:pPr>
              <w:ind w:left="-108" w:right="-108" w:hanging="1"/>
              <w:rPr>
                <w:bCs/>
                <w:sz w:val="20"/>
              </w:rPr>
            </w:pPr>
            <w:r w:rsidRPr="00A97D28">
              <w:rPr>
                <w:bCs/>
                <w:sz w:val="20"/>
              </w:rPr>
              <w:t>Сенаторы РФ В.В. Якушев, И.Ю. Святенко,</w:t>
            </w:r>
          </w:p>
          <w:p w:rsidR="00617E8A" w:rsidRPr="00A97D28" w:rsidRDefault="00617E8A" w:rsidP="00A97D28">
            <w:pPr>
              <w:widowControl w:val="0"/>
              <w:ind w:left="-108" w:right="-108" w:hanging="1"/>
              <w:rPr>
                <w:sz w:val="20"/>
              </w:rPr>
            </w:pPr>
            <w:r w:rsidRPr="00A97D28">
              <w:rPr>
                <w:bCs/>
                <w:sz w:val="20"/>
              </w:rPr>
              <w:t xml:space="preserve">депутаты ГД В.А. Даванков, С.М. Миронов, Л.Э. Слуцкий, Д.Ф. Вяткин, Н.В. Коломейцев, Я.В. Лантратова, О.Н. Ануфриева, Е.И. Бессонов, К.М. Панеш, Е.П. Стенякина, Сенаторы РФ Д.С. Лантратова, Н.Ю. Никонорова </w:t>
            </w:r>
          </w:p>
        </w:tc>
        <w:tc>
          <w:tcPr>
            <w:tcW w:w="4323" w:type="dxa"/>
            <w:shd w:val="clear" w:color="auto" w:fill="auto"/>
          </w:tcPr>
          <w:p w:rsidR="00617E8A" w:rsidRPr="00A97D28" w:rsidRDefault="00617E8A" w:rsidP="00965239">
            <w:pPr>
              <w:widowControl w:val="0"/>
              <w:ind w:firstLine="176"/>
              <w:jc w:val="both"/>
              <w:rPr>
                <w:bCs/>
                <w:iCs/>
                <w:sz w:val="20"/>
              </w:rPr>
            </w:pPr>
            <w:r w:rsidRPr="00A97D28">
              <w:rPr>
                <w:bCs/>
                <w:iCs/>
                <w:sz w:val="20"/>
              </w:rPr>
              <w:t>Дополнить статью 2 законопроекта новым пунктом 82 следующего содержания:</w:t>
            </w:r>
          </w:p>
          <w:p w:rsidR="007637BA" w:rsidRPr="007637BA" w:rsidRDefault="002F39B4" w:rsidP="007637BA">
            <w:pPr>
              <w:ind w:firstLine="176"/>
              <w:rPr>
                <w:bCs/>
                <w:iCs/>
                <w:sz w:val="20"/>
              </w:rPr>
            </w:pPr>
            <w:r w:rsidRPr="007637BA">
              <w:rPr>
                <w:bCs/>
                <w:iCs/>
                <w:sz w:val="20"/>
              </w:rPr>
              <w:t>«</w:t>
            </w:r>
            <w:r w:rsidR="007637BA" w:rsidRPr="007637BA">
              <w:rPr>
                <w:bCs/>
                <w:iCs/>
                <w:sz w:val="20"/>
              </w:rPr>
              <w:t>82) пункт 3 статьи 333</w:t>
            </w:r>
            <w:r w:rsidR="007637BA" w:rsidRPr="007637BA">
              <w:rPr>
                <w:bCs/>
                <w:iCs/>
                <w:sz w:val="20"/>
                <w:vertAlign w:val="superscript"/>
              </w:rPr>
              <w:t>35</w:t>
            </w:r>
            <w:r w:rsidR="007637BA" w:rsidRPr="007637BA">
              <w:rPr>
                <w:bCs/>
                <w:iCs/>
                <w:sz w:val="20"/>
              </w:rPr>
              <w:t xml:space="preserve"> дополнить подпунктом 30</w:t>
            </w:r>
            <w:r w:rsidR="007637BA" w:rsidRPr="007637BA">
              <w:rPr>
                <w:bCs/>
                <w:iCs/>
                <w:sz w:val="20"/>
                <w:vertAlign w:val="superscript"/>
              </w:rPr>
              <w:t>4</w:t>
            </w:r>
            <w:r w:rsidR="007637BA" w:rsidRPr="007637BA">
              <w:rPr>
                <w:bCs/>
                <w:iCs/>
                <w:sz w:val="20"/>
              </w:rPr>
              <w:t xml:space="preserve"> следующего содержания:</w:t>
            </w:r>
          </w:p>
          <w:p w:rsidR="00617E8A" w:rsidRPr="00A97D28" w:rsidRDefault="007637BA" w:rsidP="007637BA">
            <w:pPr>
              <w:widowControl w:val="0"/>
              <w:ind w:firstLine="176"/>
              <w:jc w:val="both"/>
              <w:rPr>
                <w:bCs/>
                <w:iCs/>
                <w:sz w:val="20"/>
              </w:rPr>
            </w:pPr>
            <w:r w:rsidRPr="007637BA">
              <w:rPr>
                <w:bCs/>
                <w:iCs/>
                <w:sz w:val="20"/>
              </w:rPr>
              <w:t>«30</w:t>
            </w:r>
            <w:r w:rsidRPr="007637BA">
              <w:rPr>
                <w:bCs/>
                <w:iCs/>
                <w:sz w:val="20"/>
                <w:vertAlign w:val="superscript"/>
              </w:rPr>
              <w:t>4</w:t>
            </w:r>
            <w:r w:rsidRPr="007637BA">
              <w:rPr>
                <w:bCs/>
                <w:iCs/>
                <w:sz w:val="20"/>
              </w:rPr>
              <w:t>) за выдачу национального водительского удостоверения, в том числе взамен утраченного или пришедшего в негодность, инвалидам боевых действий, указанным в подпунктах 2 и 3 статьи 4 Федерального закона от 12 января 1995 года № 5-ФЗ «О ветеранах» и принимавшим участие в специальной военной операции (выполнявшим возложенные на них задачи в период проведения специальной военной операции), а также инвалидам боевых действий, указанным в подпунктах 2</w:t>
            </w:r>
            <w:r w:rsidRPr="007637BA">
              <w:rPr>
                <w:bCs/>
                <w:iCs/>
                <w:sz w:val="20"/>
                <w:vertAlign w:val="superscript"/>
              </w:rPr>
              <w:t>1</w:t>
            </w:r>
            <w:r w:rsidRPr="007637BA">
              <w:rPr>
                <w:bCs/>
                <w:iCs/>
                <w:sz w:val="20"/>
              </w:rPr>
              <w:t>, 8 - 11 статьи 4 Федерального закона от 12 января 1995 года №  5-ФЗ «О ветеранах»;</w:t>
            </w:r>
          </w:p>
        </w:tc>
        <w:tc>
          <w:tcPr>
            <w:tcW w:w="4324" w:type="dxa"/>
            <w:shd w:val="clear" w:color="auto" w:fill="auto"/>
          </w:tcPr>
          <w:p w:rsidR="007637BA" w:rsidRPr="007637BA" w:rsidRDefault="007637BA" w:rsidP="007637BA">
            <w:pPr>
              <w:widowControl w:val="0"/>
              <w:ind w:firstLine="176"/>
              <w:jc w:val="both"/>
              <w:rPr>
                <w:b/>
                <w:bCs/>
                <w:iCs/>
                <w:sz w:val="20"/>
              </w:rPr>
            </w:pPr>
            <w:r w:rsidRPr="007637BA">
              <w:rPr>
                <w:b/>
                <w:bCs/>
                <w:iCs/>
                <w:sz w:val="20"/>
              </w:rPr>
              <w:t>82) пункт 3 статьи 333</w:t>
            </w:r>
            <w:r w:rsidRPr="007637BA">
              <w:rPr>
                <w:b/>
                <w:bCs/>
                <w:iCs/>
                <w:sz w:val="20"/>
                <w:vertAlign w:val="superscript"/>
              </w:rPr>
              <w:t>35</w:t>
            </w:r>
            <w:r w:rsidRPr="007637BA">
              <w:rPr>
                <w:b/>
                <w:bCs/>
                <w:iCs/>
                <w:sz w:val="20"/>
              </w:rPr>
              <w:t xml:space="preserve"> дополнить подпунктом 30</w:t>
            </w:r>
            <w:r w:rsidRPr="007637BA">
              <w:rPr>
                <w:b/>
                <w:bCs/>
                <w:iCs/>
                <w:sz w:val="20"/>
                <w:vertAlign w:val="superscript"/>
              </w:rPr>
              <w:t>4</w:t>
            </w:r>
            <w:r w:rsidRPr="007637BA">
              <w:rPr>
                <w:b/>
                <w:bCs/>
                <w:iCs/>
                <w:sz w:val="20"/>
              </w:rPr>
              <w:t xml:space="preserve"> следующего содержания:</w:t>
            </w:r>
          </w:p>
          <w:p w:rsidR="00617E8A" w:rsidRPr="00A97D28" w:rsidRDefault="007637BA" w:rsidP="007637BA">
            <w:pPr>
              <w:widowControl w:val="0"/>
              <w:ind w:firstLine="176"/>
              <w:jc w:val="both"/>
              <w:rPr>
                <w:bCs/>
                <w:iCs/>
                <w:sz w:val="20"/>
              </w:rPr>
            </w:pPr>
            <w:r w:rsidRPr="007637BA">
              <w:rPr>
                <w:b/>
                <w:bCs/>
                <w:iCs/>
                <w:sz w:val="20"/>
              </w:rPr>
              <w:t>«30</w:t>
            </w:r>
            <w:r w:rsidRPr="007637BA">
              <w:rPr>
                <w:b/>
                <w:bCs/>
                <w:iCs/>
                <w:sz w:val="20"/>
                <w:vertAlign w:val="superscript"/>
              </w:rPr>
              <w:t>4</w:t>
            </w:r>
            <w:r w:rsidRPr="007637BA">
              <w:rPr>
                <w:b/>
                <w:bCs/>
                <w:iCs/>
                <w:sz w:val="20"/>
              </w:rPr>
              <w:t>) за выдачу национального водительского удостоверения, в том числе взамен утраченного или пришедшего в негодность, инвалидам боевых действий, указанным в подпунктах 2 и 3 статьи 4 Федерального закона от 12 января 1995 года № 5-ФЗ «О ветеранах» и принимавшим участие в специальной военной операции (выполнявшим возложенные на них задачи в период проведения специальной военной операции), а также инвалидам боевых действий, указанным в подпунктах 2</w:t>
            </w:r>
            <w:r w:rsidRPr="007637BA">
              <w:rPr>
                <w:b/>
                <w:bCs/>
                <w:iCs/>
                <w:sz w:val="20"/>
                <w:vertAlign w:val="superscript"/>
              </w:rPr>
              <w:t>1</w:t>
            </w:r>
            <w:r w:rsidRPr="007637BA">
              <w:rPr>
                <w:b/>
                <w:bCs/>
                <w:iCs/>
                <w:sz w:val="20"/>
              </w:rPr>
              <w:t>, 8 - 11 статьи 4 Федерального закона от 12 января 1995 года №  5-ФЗ «О ветеранах»;</w:t>
            </w:r>
          </w:p>
        </w:tc>
        <w:tc>
          <w:tcPr>
            <w:tcW w:w="1418" w:type="dxa"/>
          </w:tcPr>
          <w:p w:rsidR="00617E8A" w:rsidRPr="00185E6C" w:rsidRDefault="00617E8A" w:rsidP="00185E6C">
            <w:pPr>
              <w:widowControl w:val="0"/>
              <w:ind w:left="34"/>
              <w:jc w:val="both"/>
              <w:rPr>
                <w:b/>
                <w:bCs/>
                <w:iCs/>
                <w:sz w:val="20"/>
              </w:rPr>
            </w:pPr>
            <w:r w:rsidRPr="00185E6C">
              <w:rPr>
                <w:b/>
                <w:bCs/>
                <w:iCs/>
                <w:sz w:val="20"/>
                <w:lang w:bidi="ru-RU"/>
              </w:rPr>
              <w:t>Принять</w:t>
            </w:r>
          </w:p>
        </w:tc>
      </w:tr>
      <w:tr w:rsidR="00617E8A" w:rsidRPr="00751892" w:rsidTr="00185E6C">
        <w:trPr>
          <w:trHeight w:val="246"/>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sz w:val="20"/>
              </w:rPr>
            </w:pPr>
            <w:r w:rsidRPr="00A97D28">
              <w:rPr>
                <w:sz w:val="20"/>
              </w:rPr>
              <w:t>Новый пункт</w:t>
            </w:r>
          </w:p>
        </w:tc>
        <w:tc>
          <w:tcPr>
            <w:tcW w:w="1275" w:type="dxa"/>
            <w:shd w:val="clear" w:color="auto" w:fill="auto"/>
          </w:tcPr>
          <w:p w:rsidR="00617E8A" w:rsidRPr="00A97D28" w:rsidRDefault="00617E8A" w:rsidP="00A97D28">
            <w:pPr>
              <w:ind w:left="-108" w:right="-108" w:hanging="1"/>
              <w:rPr>
                <w:bCs/>
                <w:sz w:val="20"/>
              </w:rPr>
            </w:pPr>
            <w:r w:rsidRPr="00A97D28">
              <w:rPr>
                <w:bCs/>
                <w:sz w:val="20"/>
              </w:rPr>
              <w:t>Сенаторы РФ В.В. Якушев, И.Ю. Святенко,</w:t>
            </w:r>
          </w:p>
          <w:p w:rsidR="00617E8A" w:rsidRPr="00A97D28" w:rsidRDefault="00617E8A" w:rsidP="00A97D28">
            <w:pPr>
              <w:widowControl w:val="0"/>
              <w:ind w:left="-108" w:right="-108" w:hanging="1"/>
              <w:rPr>
                <w:sz w:val="20"/>
              </w:rPr>
            </w:pPr>
            <w:r w:rsidRPr="00A97D28">
              <w:rPr>
                <w:bCs/>
                <w:sz w:val="20"/>
              </w:rPr>
              <w:t xml:space="preserve">депутаты ГД В.А. Даванков, С.М. Миронов, Л.Э. Слуцкий, Д.Ф. </w:t>
            </w:r>
            <w:r w:rsidRPr="00A97D28">
              <w:rPr>
                <w:bCs/>
                <w:sz w:val="20"/>
              </w:rPr>
              <w:lastRenderedPageBreak/>
              <w:t>Вяткин, Н.В. Коломейцев, Я.В. Лантратова, О.Н. Ануфриева, Е.И. Бессонов, К.М. Панеш, Е.П. Стенякина, Сенаторы РФ Д.С. Лантратова, Н.Ю. Никонорова</w:t>
            </w:r>
          </w:p>
        </w:tc>
        <w:tc>
          <w:tcPr>
            <w:tcW w:w="4323" w:type="dxa"/>
            <w:shd w:val="clear" w:color="auto" w:fill="auto"/>
          </w:tcPr>
          <w:p w:rsidR="00617E8A" w:rsidRPr="00A97D28" w:rsidRDefault="00617E8A" w:rsidP="00965239">
            <w:pPr>
              <w:widowControl w:val="0"/>
              <w:ind w:firstLine="176"/>
              <w:jc w:val="both"/>
              <w:rPr>
                <w:bCs/>
                <w:iCs/>
                <w:sz w:val="20"/>
              </w:rPr>
            </w:pPr>
            <w:r w:rsidRPr="00A97D28">
              <w:rPr>
                <w:bCs/>
                <w:iCs/>
                <w:sz w:val="20"/>
              </w:rPr>
              <w:lastRenderedPageBreak/>
              <w:t>Дополнить статью 2 законопроекта новым пунктом 83 следующего содержания:</w:t>
            </w:r>
          </w:p>
          <w:p w:rsidR="007637BA" w:rsidRPr="007637BA" w:rsidRDefault="002F39B4" w:rsidP="007637BA">
            <w:pPr>
              <w:ind w:firstLine="176"/>
              <w:jc w:val="both"/>
              <w:rPr>
                <w:bCs/>
                <w:iCs/>
                <w:sz w:val="20"/>
              </w:rPr>
            </w:pPr>
            <w:r w:rsidRPr="007637BA">
              <w:rPr>
                <w:bCs/>
                <w:iCs/>
                <w:sz w:val="20"/>
              </w:rPr>
              <w:t>«</w:t>
            </w:r>
            <w:r w:rsidR="007637BA" w:rsidRPr="007637BA">
              <w:rPr>
                <w:bCs/>
                <w:iCs/>
                <w:sz w:val="20"/>
              </w:rPr>
              <w:t>83) в пункте 1 статьи 333</w:t>
            </w:r>
            <w:r w:rsidR="007637BA" w:rsidRPr="007637BA">
              <w:rPr>
                <w:bCs/>
                <w:iCs/>
                <w:sz w:val="20"/>
                <w:vertAlign w:val="superscript"/>
              </w:rPr>
              <w:t>36</w:t>
            </w:r>
            <w:r w:rsidR="007637BA" w:rsidRPr="007637BA">
              <w:rPr>
                <w:bCs/>
                <w:iCs/>
                <w:sz w:val="20"/>
              </w:rPr>
              <w:t>:</w:t>
            </w:r>
          </w:p>
          <w:p w:rsidR="007637BA" w:rsidRPr="007637BA" w:rsidRDefault="007637BA" w:rsidP="007637BA">
            <w:pPr>
              <w:widowControl w:val="0"/>
              <w:ind w:firstLine="176"/>
              <w:jc w:val="both"/>
              <w:rPr>
                <w:bCs/>
                <w:iCs/>
                <w:sz w:val="20"/>
              </w:rPr>
            </w:pPr>
            <w:r w:rsidRPr="007637BA">
              <w:rPr>
                <w:bCs/>
                <w:iCs/>
                <w:sz w:val="20"/>
              </w:rPr>
              <w:t>а) в подпункте 24:</w:t>
            </w:r>
          </w:p>
          <w:p w:rsidR="007637BA" w:rsidRPr="007637BA" w:rsidRDefault="007637BA" w:rsidP="007637BA">
            <w:pPr>
              <w:widowControl w:val="0"/>
              <w:ind w:firstLine="176"/>
              <w:jc w:val="both"/>
              <w:rPr>
                <w:bCs/>
                <w:iCs/>
                <w:sz w:val="20"/>
              </w:rPr>
            </w:pPr>
            <w:r w:rsidRPr="007637BA">
              <w:rPr>
                <w:bCs/>
                <w:iCs/>
                <w:sz w:val="20"/>
              </w:rPr>
              <w:t>дополнить новым абзацем девятнадцатым следующего содержания:</w:t>
            </w:r>
          </w:p>
          <w:p w:rsidR="007637BA" w:rsidRPr="007637BA" w:rsidRDefault="007637BA" w:rsidP="007637BA">
            <w:pPr>
              <w:widowControl w:val="0"/>
              <w:ind w:firstLine="176"/>
              <w:jc w:val="both"/>
              <w:rPr>
                <w:bCs/>
                <w:iCs/>
                <w:sz w:val="20"/>
              </w:rPr>
            </w:pPr>
            <w:r w:rsidRPr="007637BA">
              <w:rPr>
                <w:bCs/>
                <w:iCs/>
                <w:sz w:val="20"/>
              </w:rPr>
              <w:t xml:space="preserve">«волонтерами, осуществляющими свою деятельность на территориях отдельных субъектов Российской Федерации в соответствии с Указом Президента Российской </w:t>
            </w:r>
            <w:r w:rsidRPr="007637BA">
              <w:rPr>
                <w:bCs/>
                <w:iCs/>
                <w:sz w:val="20"/>
              </w:rPr>
              <w:lastRenderedPageBreak/>
              <w:t xml:space="preserve">Федерации </w:t>
            </w:r>
            <w:r w:rsidRPr="007637BA">
              <w:rPr>
                <w:bCs/>
                <w:iCs/>
                <w:sz w:val="20"/>
              </w:rPr>
              <w:br/>
              <w:t>от 30 апреля 2022 года № 247 «О поддержке волонтерской деятельности на территориях отдельных субъектов Российской Федерации»;»;</w:t>
            </w:r>
          </w:p>
          <w:p w:rsidR="007637BA" w:rsidRPr="007637BA" w:rsidRDefault="007637BA" w:rsidP="007637BA">
            <w:pPr>
              <w:widowControl w:val="0"/>
              <w:ind w:firstLine="176"/>
              <w:jc w:val="both"/>
              <w:rPr>
                <w:bCs/>
                <w:iCs/>
                <w:sz w:val="20"/>
              </w:rPr>
            </w:pPr>
            <w:r w:rsidRPr="007637BA">
              <w:rPr>
                <w:bCs/>
                <w:iCs/>
                <w:sz w:val="20"/>
              </w:rPr>
              <w:t>абзац девятнадцатый считать абзацем двадцатым;</w:t>
            </w:r>
          </w:p>
          <w:p w:rsidR="00617E8A" w:rsidRPr="00A97D28" w:rsidRDefault="007637BA" w:rsidP="007637BA">
            <w:pPr>
              <w:widowControl w:val="0"/>
              <w:ind w:firstLine="176"/>
              <w:jc w:val="both"/>
              <w:rPr>
                <w:bCs/>
                <w:iCs/>
                <w:sz w:val="20"/>
              </w:rPr>
            </w:pPr>
            <w:r w:rsidRPr="007637BA">
              <w:rPr>
                <w:bCs/>
                <w:iCs/>
                <w:sz w:val="20"/>
              </w:rPr>
              <w:t>б) в подпункте 25 слово «восемнадцатом» заменить словом «девятнадцатом»;</w:t>
            </w:r>
          </w:p>
        </w:tc>
        <w:tc>
          <w:tcPr>
            <w:tcW w:w="4324" w:type="dxa"/>
            <w:shd w:val="clear" w:color="auto" w:fill="auto"/>
          </w:tcPr>
          <w:p w:rsidR="007637BA" w:rsidRPr="007637BA" w:rsidRDefault="007637BA" w:rsidP="007637BA">
            <w:pPr>
              <w:widowControl w:val="0"/>
              <w:ind w:firstLine="176"/>
              <w:jc w:val="both"/>
              <w:rPr>
                <w:b/>
                <w:bCs/>
                <w:iCs/>
                <w:sz w:val="20"/>
              </w:rPr>
            </w:pPr>
            <w:r w:rsidRPr="007637BA">
              <w:rPr>
                <w:b/>
                <w:bCs/>
                <w:iCs/>
                <w:sz w:val="20"/>
              </w:rPr>
              <w:lastRenderedPageBreak/>
              <w:t>83) в пункте 1 статьи 333</w:t>
            </w:r>
            <w:r w:rsidRPr="007637BA">
              <w:rPr>
                <w:b/>
                <w:bCs/>
                <w:iCs/>
                <w:sz w:val="20"/>
                <w:vertAlign w:val="superscript"/>
              </w:rPr>
              <w:t>36</w:t>
            </w:r>
            <w:r w:rsidRPr="007637BA">
              <w:rPr>
                <w:b/>
                <w:bCs/>
                <w:iCs/>
                <w:sz w:val="20"/>
              </w:rPr>
              <w:t>:</w:t>
            </w:r>
          </w:p>
          <w:p w:rsidR="007637BA" w:rsidRPr="007637BA" w:rsidRDefault="007637BA" w:rsidP="007637BA">
            <w:pPr>
              <w:widowControl w:val="0"/>
              <w:ind w:firstLine="176"/>
              <w:jc w:val="both"/>
              <w:rPr>
                <w:b/>
                <w:bCs/>
                <w:iCs/>
                <w:sz w:val="20"/>
              </w:rPr>
            </w:pPr>
            <w:r w:rsidRPr="007637BA">
              <w:rPr>
                <w:b/>
                <w:bCs/>
                <w:iCs/>
                <w:sz w:val="20"/>
              </w:rPr>
              <w:t>а) в подпункте 24:</w:t>
            </w:r>
          </w:p>
          <w:p w:rsidR="007637BA" w:rsidRPr="007637BA" w:rsidRDefault="007637BA" w:rsidP="007637BA">
            <w:pPr>
              <w:widowControl w:val="0"/>
              <w:ind w:firstLine="176"/>
              <w:jc w:val="both"/>
              <w:rPr>
                <w:b/>
                <w:bCs/>
                <w:iCs/>
                <w:sz w:val="20"/>
              </w:rPr>
            </w:pPr>
            <w:r w:rsidRPr="007637BA">
              <w:rPr>
                <w:b/>
                <w:bCs/>
                <w:iCs/>
                <w:sz w:val="20"/>
              </w:rPr>
              <w:t>дополнить новым абзацем девятнадцатым следующего содержания:</w:t>
            </w:r>
          </w:p>
          <w:p w:rsidR="007637BA" w:rsidRPr="007637BA" w:rsidRDefault="007637BA" w:rsidP="007637BA">
            <w:pPr>
              <w:widowControl w:val="0"/>
              <w:ind w:firstLine="176"/>
              <w:jc w:val="both"/>
              <w:rPr>
                <w:b/>
                <w:bCs/>
                <w:iCs/>
                <w:sz w:val="20"/>
              </w:rPr>
            </w:pPr>
            <w:r w:rsidRPr="007637BA">
              <w:rPr>
                <w:b/>
                <w:bCs/>
                <w:iCs/>
                <w:sz w:val="20"/>
              </w:rPr>
              <w:t xml:space="preserve">«волонтерами, осуществляющими свою деятельность на территориях отдельных субъектов Российской Федерации в соответствии с Указом Президента Российской Федерации </w:t>
            </w:r>
            <w:r w:rsidRPr="007637BA">
              <w:rPr>
                <w:b/>
                <w:bCs/>
                <w:iCs/>
                <w:sz w:val="20"/>
              </w:rPr>
              <w:br/>
              <w:t xml:space="preserve">от 30 апреля 2022 года № 247 «О поддержке </w:t>
            </w:r>
            <w:r w:rsidRPr="007637BA">
              <w:rPr>
                <w:b/>
                <w:bCs/>
                <w:iCs/>
                <w:sz w:val="20"/>
              </w:rPr>
              <w:lastRenderedPageBreak/>
              <w:t>волонтерской деятельности на территориях отдельных субъектов Российской Федерации»;»;</w:t>
            </w:r>
          </w:p>
          <w:p w:rsidR="007637BA" w:rsidRPr="007637BA" w:rsidRDefault="007637BA" w:rsidP="007637BA">
            <w:pPr>
              <w:widowControl w:val="0"/>
              <w:ind w:firstLine="176"/>
              <w:jc w:val="both"/>
              <w:rPr>
                <w:b/>
                <w:bCs/>
                <w:iCs/>
                <w:sz w:val="20"/>
              </w:rPr>
            </w:pPr>
            <w:r w:rsidRPr="007637BA">
              <w:rPr>
                <w:b/>
                <w:bCs/>
                <w:iCs/>
                <w:sz w:val="20"/>
              </w:rPr>
              <w:t>абзац девятнадцатый считать абзацем двадцатым;</w:t>
            </w:r>
          </w:p>
          <w:p w:rsidR="00617E8A" w:rsidRPr="00A97D28" w:rsidRDefault="007637BA" w:rsidP="007637BA">
            <w:pPr>
              <w:widowControl w:val="0"/>
              <w:ind w:firstLine="176"/>
              <w:jc w:val="both"/>
              <w:rPr>
                <w:b/>
                <w:bCs/>
                <w:iCs/>
                <w:sz w:val="20"/>
              </w:rPr>
            </w:pPr>
            <w:r w:rsidRPr="007637BA">
              <w:rPr>
                <w:b/>
                <w:bCs/>
                <w:iCs/>
                <w:sz w:val="20"/>
              </w:rPr>
              <w:t>б) в подпункте 25 слово «восемнадцатом» заменить словом «девятнадцатом»;</w:t>
            </w:r>
          </w:p>
        </w:tc>
        <w:tc>
          <w:tcPr>
            <w:tcW w:w="1418" w:type="dxa"/>
          </w:tcPr>
          <w:p w:rsidR="00617E8A" w:rsidRPr="00185E6C" w:rsidRDefault="00617E8A" w:rsidP="00185E6C">
            <w:pPr>
              <w:widowControl w:val="0"/>
              <w:ind w:left="34"/>
              <w:jc w:val="both"/>
              <w:rPr>
                <w:b/>
                <w:bCs/>
                <w:i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65 статьи 2</w:t>
            </w:r>
          </w:p>
          <w:p w:rsidR="00617E8A" w:rsidRPr="00A97D28" w:rsidRDefault="00617E8A" w:rsidP="00965239">
            <w:pPr>
              <w:ind w:firstLine="176"/>
              <w:jc w:val="both"/>
              <w:rPr>
                <w:sz w:val="20"/>
              </w:rPr>
            </w:pPr>
            <w:r w:rsidRPr="00A97D28">
              <w:rPr>
                <w:sz w:val="20"/>
              </w:rPr>
              <w:t>65) в абзаце втором пункта 3 статьи 333</w:t>
            </w:r>
            <w:r w:rsidRPr="00A97D28">
              <w:rPr>
                <w:sz w:val="20"/>
                <w:vertAlign w:val="superscript"/>
              </w:rPr>
              <w:t>40</w:t>
            </w:r>
            <w:r w:rsidRPr="00A97D28">
              <w:rPr>
                <w:sz w:val="20"/>
              </w:rPr>
              <w:t xml:space="preserve"> слова </w:t>
            </w:r>
            <w:r w:rsidR="002F39B4">
              <w:rPr>
                <w:sz w:val="20"/>
              </w:rPr>
              <w:t>«</w:t>
            </w:r>
            <w:r w:rsidRPr="00A97D28">
              <w:rPr>
                <w:sz w:val="20"/>
              </w:rPr>
              <w:t xml:space="preserve">, в случае подачи заявления о совершении указанных юридически значимых действий </w:t>
            </w:r>
            <w:r w:rsidRPr="00A97D28">
              <w:rPr>
                <w:sz w:val="20"/>
              </w:rPr>
              <w:br/>
              <w:t>и уплаты соответствующей государственной пошлины аналогичным способом</w:t>
            </w:r>
            <w:r w:rsidR="002F39B4">
              <w:rPr>
                <w:sz w:val="20"/>
              </w:rPr>
              <w:t>»</w:t>
            </w:r>
            <w:r w:rsidRPr="00A97D28">
              <w:rPr>
                <w:sz w:val="20"/>
              </w:rPr>
              <w:t xml:space="preserve"> исключить;</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widowControl w:val="0"/>
              <w:ind w:firstLine="176"/>
              <w:jc w:val="both"/>
              <w:rPr>
                <w:bCs/>
                <w:iCs/>
                <w:sz w:val="20"/>
              </w:rPr>
            </w:pPr>
            <w:r w:rsidRPr="00A97D28">
              <w:rPr>
                <w:bCs/>
                <w:iCs/>
                <w:sz w:val="20"/>
              </w:rPr>
              <w:t>Пункты 65 - 67 считать соответственно пунктами 82 - 84</w:t>
            </w:r>
          </w:p>
          <w:p w:rsidR="00617E8A" w:rsidRPr="00A97D28" w:rsidRDefault="00617E8A" w:rsidP="00965239">
            <w:pPr>
              <w:widowControl w:val="0"/>
              <w:ind w:firstLine="176"/>
              <w:jc w:val="both"/>
              <w:rPr>
                <w:bCs/>
                <w:iCs/>
                <w:sz w:val="20"/>
              </w:rPr>
            </w:pPr>
            <w:r w:rsidRPr="00A97D28">
              <w:rPr>
                <w:bCs/>
                <w:iCs/>
                <w:sz w:val="20"/>
              </w:rPr>
              <w:t>Пункт 82 изложить в следующей редакции:</w:t>
            </w:r>
          </w:p>
          <w:p w:rsidR="007637BA" w:rsidRPr="007637BA" w:rsidRDefault="002F39B4" w:rsidP="007637BA">
            <w:pPr>
              <w:widowControl w:val="0"/>
              <w:ind w:firstLine="176"/>
              <w:jc w:val="both"/>
              <w:rPr>
                <w:bCs/>
                <w:iCs/>
                <w:sz w:val="20"/>
              </w:rPr>
            </w:pPr>
            <w:r>
              <w:rPr>
                <w:bCs/>
                <w:iCs/>
                <w:sz w:val="20"/>
              </w:rPr>
              <w:t>«</w:t>
            </w:r>
            <w:r w:rsidR="00617E8A" w:rsidRPr="00A97D28">
              <w:rPr>
                <w:bCs/>
                <w:iCs/>
                <w:sz w:val="20"/>
              </w:rPr>
              <w:t>82) </w:t>
            </w:r>
            <w:r w:rsidR="007637BA" w:rsidRPr="007637BA">
              <w:rPr>
                <w:bCs/>
                <w:iCs/>
                <w:sz w:val="20"/>
              </w:rPr>
              <w:t>в статье 333</w:t>
            </w:r>
            <w:r w:rsidR="007637BA" w:rsidRPr="007637BA">
              <w:rPr>
                <w:bCs/>
                <w:iCs/>
                <w:sz w:val="20"/>
                <w:vertAlign w:val="superscript"/>
              </w:rPr>
              <w:t>40</w:t>
            </w:r>
            <w:r w:rsidR="007637BA" w:rsidRPr="007637BA">
              <w:rPr>
                <w:bCs/>
                <w:iCs/>
                <w:sz w:val="20"/>
              </w:rPr>
              <w:t>:</w:t>
            </w:r>
          </w:p>
          <w:p w:rsidR="007637BA" w:rsidRPr="007637BA" w:rsidRDefault="007637BA" w:rsidP="007637BA">
            <w:pPr>
              <w:widowControl w:val="0"/>
              <w:ind w:firstLine="176"/>
              <w:jc w:val="both"/>
              <w:rPr>
                <w:bCs/>
                <w:iCs/>
                <w:sz w:val="20"/>
              </w:rPr>
            </w:pPr>
            <w:r w:rsidRPr="007637BA">
              <w:rPr>
                <w:bCs/>
                <w:iCs/>
                <w:sz w:val="20"/>
              </w:rPr>
              <w:t>а) в абзаце втором пункта 3 слова «, в случае подачи заявления о совершении указанных юридически значимых действий и уплаты соответствующей государственной пошлины аналогичным способом» исключить;</w:t>
            </w:r>
          </w:p>
          <w:p w:rsidR="00617E8A" w:rsidRPr="00A97D28" w:rsidRDefault="007637BA" w:rsidP="007637BA">
            <w:pPr>
              <w:widowControl w:val="0"/>
              <w:ind w:firstLine="176"/>
              <w:jc w:val="both"/>
              <w:rPr>
                <w:bCs/>
                <w:iCs/>
                <w:sz w:val="20"/>
              </w:rPr>
            </w:pPr>
            <w:r w:rsidRPr="007637BA">
              <w:rPr>
                <w:bCs/>
                <w:iCs/>
                <w:sz w:val="20"/>
              </w:rPr>
              <w:t>б) в абзаце первом пункта 7</w:t>
            </w:r>
            <w:r w:rsidRPr="007637BA">
              <w:rPr>
                <w:bCs/>
                <w:iCs/>
                <w:sz w:val="20"/>
                <w:vertAlign w:val="superscript"/>
              </w:rPr>
              <w:t>1</w:t>
            </w:r>
            <w:r w:rsidRPr="007637BA">
              <w:rPr>
                <w:bCs/>
                <w:iCs/>
                <w:sz w:val="20"/>
              </w:rPr>
              <w:t xml:space="preserve"> слова «пункте 22» заменить словами «пунктах 22, 24, 27 и 29»;</w:t>
            </w:r>
          </w:p>
        </w:tc>
        <w:tc>
          <w:tcPr>
            <w:tcW w:w="4324" w:type="dxa"/>
            <w:shd w:val="clear" w:color="auto" w:fill="auto"/>
          </w:tcPr>
          <w:p w:rsidR="007637BA" w:rsidRPr="007637BA" w:rsidRDefault="007637BA" w:rsidP="007637BA">
            <w:pPr>
              <w:widowControl w:val="0"/>
              <w:tabs>
                <w:tab w:val="left" w:pos="1276"/>
                <w:tab w:val="left" w:pos="1701"/>
              </w:tabs>
              <w:ind w:firstLine="247"/>
              <w:jc w:val="both"/>
              <w:rPr>
                <w:b/>
                <w:sz w:val="20"/>
              </w:rPr>
            </w:pPr>
            <w:r w:rsidRPr="007637BA">
              <w:rPr>
                <w:b/>
                <w:sz w:val="20"/>
              </w:rPr>
              <w:t>84</w:t>
            </w:r>
            <w:r w:rsidRPr="007637BA">
              <w:rPr>
                <w:sz w:val="20"/>
              </w:rPr>
              <w:t>) </w:t>
            </w:r>
            <w:r w:rsidRPr="007637BA">
              <w:rPr>
                <w:b/>
                <w:sz w:val="20"/>
              </w:rPr>
              <w:t xml:space="preserve">в </w:t>
            </w:r>
            <w:r w:rsidRPr="007637BA">
              <w:rPr>
                <w:sz w:val="20"/>
              </w:rPr>
              <w:t>стать</w:t>
            </w:r>
            <w:r w:rsidRPr="007637BA">
              <w:rPr>
                <w:b/>
                <w:sz w:val="20"/>
              </w:rPr>
              <w:t>е</w:t>
            </w:r>
            <w:r w:rsidRPr="007637BA">
              <w:rPr>
                <w:sz w:val="20"/>
              </w:rPr>
              <w:t xml:space="preserve"> 333</w:t>
            </w:r>
            <w:r w:rsidRPr="007637BA">
              <w:rPr>
                <w:sz w:val="20"/>
                <w:vertAlign w:val="superscript"/>
              </w:rPr>
              <w:t>40</w:t>
            </w:r>
            <w:r w:rsidRPr="007637BA">
              <w:rPr>
                <w:sz w:val="20"/>
              </w:rPr>
              <w:t>:</w:t>
            </w:r>
          </w:p>
          <w:p w:rsidR="007637BA" w:rsidRPr="007637BA" w:rsidRDefault="007637BA" w:rsidP="007637BA">
            <w:pPr>
              <w:widowControl w:val="0"/>
              <w:tabs>
                <w:tab w:val="left" w:pos="1276"/>
                <w:tab w:val="left" w:pos="1701"/>
              </w:tabs>
              <w:ind w:firstLine="247"/>
              <w:jc w:val="both"/>
              <w:rPr>
                <w:sz w:val="20"/>
              </w:rPr>
            </w:pPr>
            <w:r w:rsidRPr="007637BA">
              <w:rPr>
                <w:b/>
                <w:sz w:val="20"/>
              </w:rPr>
              <w:t>а) </w:t>
            </w:r>
            <w:r w:rsidRPr="007637BA">
              <w:rPr>
                <w:sz w:val="20"/>
              </w:rPr>
              <w:t>в абзаце втором пункта 3 слова «, в случае подачи заявления о совершении указанных юридически значимых действий и уплаты соответствующей государственной пошлины аналогичным способом» исключить;</w:t>
            </w:r>
          </w:p>
          <w:p w:rsidR="00617E8A" w:rsidRPr="007637BA" w:rsidRDefault="007637BA" w:rsidP="007637BA">
            <w:pPr>
              <w:widowControl w:val="0"/>
              <w:ind w:firstLine="247"/>
              <w:jc w:val="both"/>
              <w:rPr>
                <w:bCs/>
                <w:iCs/>
                <w:sz w:val="20"/>
              </w:rPr>
            </w:pPr>
            <w:r w:rsidRPr="007637BA">
              <w:rPr>
                <w:b/>
                <w:sz w:val="20"/>
              </w:rPr>
              <w:t>б) в абзаце первом пункта 7</w:t>
            </w:r>
            <w:r w:rsidRPr="007637BA">
              <w:rPr>
                <w:b/>
                <w:sz w:val="20"/>
                <w:vertAlign w:val="superscript"/>
              </w:rPr>
              <w:t>1</w:t>
            </w:r>
            <w:r w:rsidRPr="007637BA">
              <w:rPr>
                <w:b/>
                <w:sz w:val="20"/>
              </w:rPr>
              <w:t xml:space="preserve"> слова «пункте 22» заменить словами «пунктах 22, 24, 27 и 29»;</w:t>
            </w:r>
          </w:p>
        </w:tc>
        <w:tc>
          <w:tcPr>
            <w:tcW w:w="1418" w:type="dxa"/>
          </w:tcPr>
          <w:p w:rsidR="00617E8A" w:rsidRPr="00185E6C" w:rsidRDefault="00617E8A" w:rsidP="00185E6C">
            <w:pPr>
              <w:widowControl w:val="0"/>
              <w:ind w:left="34"/>
              <w:jc w:val="both"/>
              <w:rPr>
                <w:b/>
                <w:bCs/>
                <w:iCs/>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48 статьи 2</w:t>
            </w:r>
          </w:p>
          <w:p w:rsidR="00617E8A" w:rsidRDefault="00617E8A" w:rsidP="00965239">
            <w:pPr>
              <w:ind w:firstLine="176"/>
              <w:jc w:val="both"/>
              <w:rPr>
                <w:sz w:val="20"/>
              </w:rPr>
            </w:pPr>
          </w:p>
          <w:p w:rsidR="00617E8A" w:rsidRPr="00A97D28" w:rsidRDefault="00617E8A" w:rsidP="00965239">
            <w:pPr>
              <w:numPr>
                <w:ilvl w:val="0"/>
                <w:numId w:val="24"/>
              </w:numPr>
              <w:ind w:left="0" w:firstLine="176"/>
              <w:jc w:val="both"/>
              <w:rPr>
                <w:sz w:val="20"/>
              </w:rPr>
            </w:pPr>
            <w:r w:rsidRPr="00A97D28">
              <w:rPr>
                <w:sz w:val="20"/>
              </w:rPr>
              <w:t>в статье 333</w:t>
            </w:r>
            <w:r w:rsidRPr="00A97D28">
              <w:rPr>
                <w:sz w:val="20"/>
                <w:vertAlign w:val="superscript"/>
              </w:rPr>
              <w:t>48</w:t>
            </w:r>
            <w:r w:rsidRPr="00A97D28">
              <w:rPr>
                <w:sz w:val="20"/>
              </w:rPr>
              <w:t>:</w:t>
            </w:r>
          </w:p>
          <w:p w:rsidR="00617E8A" w:rsidRPr="00A97D28" w:rsidRDefault="00617E8A" w:rsidP="00965239">
            <w:pPr>
              <w:ind w:firstLine="176"/>
              <w:jc w:val="both"/>
              <w:rPr>
                <w:sz w:val="20"/>
              </w:rPr>
            </w:pPr>
            <w:r w:rsidRPr="00A97D28">
              <w:rPr>
                <w:sz w:val="20"/>
              </w:rPr>
              <w:t>а) в пункте 4:</w:t>
            </w:r>
          </w:p>
          <w:p w:rsidR="00617E8A" w:rsidRPr="00A97D28" w:rsidRDefault="00617E8A" w:rsidP="00965239">
            <w:pPr>
              <w:ind w:firstLine="176"/>
              <w:jc w:val="both"/>
              <w:rPr>
                <w:sz w:val="20"/>
              </w:rPr>
            </w:pPr>
            <w:r w:rsidRPr="00A97D28">
              <w:rPr>
                <w:sz w:val="20"/>
              </w:rPr>
              <w:t xml:space="preserve">абзац первый после слов </w:t>
            </w:r>
            <w:r w:rsidR="002F39B4">
              <w:rPr>
                <w:sz w:val="20"/>
              </w:rPr>
              <w:t>«</w:t>
            </w:r>
            <w:r w:rsidRPr="00A97D28">
              <w:rPr>
                <w:sz w:val="20"/>
              </w:rPr>
              <w:t>пригодного для использования,</w:t>
            </w:r>
            <w:r w:rsidR="002F39B4">
              <w:rPr>
                <w:sz w:val="20"/>
              </w:rPr>
              <w:t>»</w:t>
            </w:r>
            <w:r w:rsidRPr="00A97D28">
              <w:rPr>
                <w:sz w:val="20"/>
              </w:rPr>
              <w:t xml:space="preserve"> дополнить словами </w:t>
            </w:r>
            <w:r w:rsidR="002F39B4">
              <w:rPr>
                <w:sz w:val="20"/>
              </w:rPr>
              <w:t>«</w:t>
            </w:r>
            <w:r w:rsidRPr="00A97D28">
              <w:rPr>
                <w:sz w:val="20"/>
              </w:rPr>
              <w:t xml:space="preserve">и фактических расходов, связанных с производством </w:t>
            </w:r>
            <w:r w:rsidRPr="00A97D28">
              <w:rPr>
                <w:sz w:val="20"/>
              </w:rPr>
              <w:br/>
              <w:t>и реализацией,</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дополнить подпунктом 6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6) при уменьшении сумм налогов, сборов, страховых взносов, исчисленных в установленном настоящим Кодексом порядке, </w:t>
            </w:r>
            <w:r w:rsidR="00617E8A" w:rsidRPr="00A97D28">
              <w:rPr>
                <w:sz w:val="20"/>
              </w:rPr>
              <w:br/>
              <w:t xml:space="preserve">а также стоимости приобретенных товаров (работ, услуг), имущественных прав, </w:t>
            </w:r>
            <w:r w:rsidR="00617E8A" w:rsidRPr="00A97D28">
              <w:rPr>
                <w:sz w:val="20"/>
              </w:rPr>
              <w:lastRenderedPageBreak/>
              <w:t xml:space="preserve">учтенных в составе фактических расходов, связанных </w:t>
            </w:r>
            <w:r w:rsidR="00617E8A" w:rsidRPr="00A97D28">
              <w:rPr>
                <w:sz w:val="20"/>
              </w:rPr>
              <w:br/>
              <w:t>с производством и реализацией, в предыдущих налоговых (отчетных) периодах.</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б) пункт 5 дополнить абзацем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Восстановление фактических расходов по основанию, предусмотренному подпунктом 6 пункта 4 настоящей статьи, осуществляется налогоплательщиком путем увеличения налоговой базы текущего налогового (отчетного) периода, в котором произошло одно </w:t>
            </w:r>
            <w:r w:rsidR="00617E8A" w:rsidRPr="00A97D28">
              <w:rPr>
                <w:sz w:val="20"/>
              </w:rPr>
              <w:br/>
              <w:t xml:space="preserve">из событий, указанных в подпункте 6 пункта 4 настоящей статьи, </w:t>
            </w:r>
            <w:r w:rsidR="00617E8A" w:rsidRPr="00A97D28">
              <w:rPr>
                <w:sz w:val="20"/>
              </w:rPr>
              <w:br/>
              <w:t xml:space="preserve">на величину, равную сумме уменьшения налогов, сборов, страховых взносов, стоимости приобретенных товаров (работ, услуг), имущественных прав, учтенных в составе фактических расходов, связанных </w:t>
            </w:r>
            <w:r w:rsidR="00617E8A" w:rsidRPr="00A97D28">
              <w:rPr>
                <w:sz w:val="20"/>
              </w:rPr>
              <w:br/>
              <w:t>с производством и реализацией, в предыдущих налоговых (отчетных) периодах.</w:t>
            </w:r>
            <w:r>
              <w:rPr>
                <w:sz w:val="20"/>
              </w:rPr>
              <w:t>»</w:t>
            </w:r>
            <w:r w:rsidR="00617E8A"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7637BA" w:rsidRDefault="00617E8A" w:rsidP="00965239">
            <w:pPr>
              <w:widowControl w:val="0"/>
              <w:ind w:firstLine="176"/>
              <w:jc w:val="both"/>
              <w:rPr>
                <w:bCs/>
                <w:iCs/>
                <w:sz w:val="20"/>
              </w:rPr>
            </w:pPr>
            <w:r w:rsidRPr="007637BA">
              <w:rPr>
                <w:bCs/>
                <w:iCs/>
                <w:sz w:val="20"/>
              </w:rPr>
              <w:t>Пункт 84 изложить в следующей редакции:</w:t>
            </w:r>
          </w:p>
          <w:p w:rsidR="007637BA" w:rsidRPr="007637BA" w:rsidRDefault="002F39B4" w:rsidP="007637BA">
            <w:pPr>
              <w:widowControl w:val="0"/>
              <w:ind w:firstLine="176"/>
              <w:jc w:val="both"/>
              <w:rPr>
                <w:bCs/>
                <w:iCs/>
                <w:sz w:val="20"/>
              </w:rPr>
            </w:pPr>
            <w:r w:rsidRPr="007637BA">
              <w:rPr>
                <w:bCs/>
                <w:iCs/>
                <w:sz w:val="20"/>
              </w:rPr>
              <w:t>«</w:t>
            </w:r>
            <w:r w:rsidR="00617E8A" w:rsidRPr="007637BA">
              <w:rPr>
                <w:bCs/>
                <w:iCs/>
                <w:sz w:val="20"/>
              </w:rPr>
              <w:t>84) </w:t>
            </w:r>
            <w:r w:rsidR="007637BA" w:rsidRPr="007637BA">
              <w:rPr>
                <w:bCs/>
                <w:iCs/>
                <w:sz w:val="20"/>
              </w:rPr>
              <w:t>в статье 333</w:t>
            </w:r>
            <w:r w:rsidR="007637BA" w:rsidRPr="007637BA">
              <w:rPr>
                <w:bCs/>
                <w:iCs/>
                <w:sz w:val="20"/>
                <w:vertAlign w:val="superscript"/>
              </w:rPr>
              <w:t>48</w:t>
            </w:r>
            <w:r w:rsidR="007637BA" w:rsidRPr="007637BA">
              <w:rPr>
                <w:bCs/>
                <w:iCs/>
                <w:sz w:val="20"/>
              </w:rPr>
              <w:t>:</w:t>
            </w:r>
          </w:p>
          <w:p w:rsidR="007637BA" w:rsidRPr="007637BA" w:rsidRDefault="007637BA" w:rsidP="007637BA">
            <w:pPr>
              <w:widowControl w:val="0"/>
              <w:ind w:firstLine="176"/>
              <w:jc w:val="both"/>
              <w:rPr>
                <w:bCs/>
                <w:iCs/>
                <w:sz w:val="20"/>
              </w:rPr>
            </w:pPr>
            <w:r w:rsidRPr="007637BA">
              <w:rPr>
                <w:bCs/>
                <w:iCs/>
                <w:sz w:val="20"/>
              </w:rPr>
              <w:t>а) в пункте 4:</w:t>
            </w:r>
          </w:p>
          <w:p w:rsidR="007637BA" w:rsidRPr="007637BA" w:rsidRDefault="007637BA" w:rsidP="007637BA">
            <w:pPr>
              <w:widowControl w:val="0"/>
              <w:ind w:firstLine="176"/>
              <w:jc w:val="both"/>
              <w:rPr>
                <w:bCs/>
                <w:iCs/>
                <w:sz w:val="20"/>
              </w:rPr>
            </w:pPr>
            <w:r w:rsidRPr="007637BA">
              <w:rPr>
                <w:bCs/>
                <w:iCs/>
                <w:sz w:val="20"/>
              </w:rPr>
              <w:t>в абзаце первом слова «ранее учтенных при налогообложении» заменить словами «и фактических расходов, связанных с производством и реализацией»;</w:t>
            </w:r>
          </w:p>
          <w:p w:rsidR="007637BA" w:rsidRPr="007637BA" w:rsidRDefault="007637BA" w:rsidP="007637BA">
            <w:pPr>
              <w:widowControl w:val="0"/>
              <w:ind w:firstLine="176"/>
              <w:jc w:val="both"/>
              <w:rPr>
                <w:bCs/>
                <w:iCs/>
                <w:sz w:val="20"/>
              </w:rPr>
            </w:pPr>
            <w:r w:rsidRPr="007637BA">
              <w:rPr>
                <w:bCs/>
                <w:iCs/>
                <w:sz w:val="20"/>
              </w:rPr>
              <w:t>дополнить подпунктами 6 и 7 следующего содержания:</w:t>
            </w:r>
          </w:p>
          <w:p w:rsidR="007637BA" w:rsidRPr="007637BA" w:rsidRDefault="007637BA" w:rsidP="007637BA">
            <w:pPr>
              <w:widowControl w:val="0"/>
              <w:ind w:firstLine="176"/>
              <w:jc w:val="both"/>
              <w:rPr>
                <w:bCs/>
                <w:iCs/>
                <w:sz w:val="20"/>
              </w:rPr>
            </w:pPr>
            <w:r w:rsidRPr="007637BA">
              <w:rPr>
                <w:bCs/>
                <w:iCs/>
                <w:sz w:val="20"/>
              </w:rPr>
              <w:t>«6) при уменьшении сумм налогов, сборов, страховых взносов, исчисленных в установленном настоящим Кодексом порядке, а также стоимости приобретенных товаров (работ, услуг), имущественных прав, учтенных в составе фактических расходов, связанных с производством и реализацией, в предыдущих налоговых (отчетных) периодах;</w:t>
            </w:r>
          </w:p>
          <w:p w:rsidR="007637BA" w:rsidRPr="007637BA" w:rsidRDefault="007637BA" w:rsidP="007637BA">
            <w:pPr>
              <w:widowControl w:val="0"/>
              <w:ind w:firstLine="176"/>
              <w:jc w:val="both"/>
              <w:rPr>
                <w:bCs/>
                <w:iCs/>
                <w:sz w:val="20"/>
              </w:rPr>
            </w:pPr>
            <w:r w:rsidRPr="007637BA">
              <w:rPr>
                <w:bCs/>
                <w:iCs/>
                <w:sz w:val="20"/>
              </w:rPr>
              <w:lastRenderedPageBreak/>
              <w:t>7) при списании кредиторской задолженности по основаниям, предусмотренным пунктом 18 части второй статьи 250 настоящего Кодекса, при условии, что такая задолженность возникла в связи с произведенными расходами, учтенными при исчислении налога в составе фактических расходов, связанных с производством и реализацией.»;</w:t>
            </w:r>
          </w:p>
          <w:p w:rsidR="007637BA" w:rsidRPr="007637BA" w:rsidRDefault="007637BA" w:rsidP="007637BA">
            <w:pPr>
              <w:widowControl w:val="0"/>
              <w:ind w:firstLine="176"/>
              <w:jc w:val="both"/>
              <w:rPr>
                <w:bCs/>
                <w:iCs/>
                <w:sz w:val="20"/>
              </w:rPr>
            </w:pPr>
            <w:r w:rsidRPr="007637BA">
              <w:rPr>
                <w:bCs/>
                <w:iCs/>
                <w:sz w:val="20"/>
              </w:rPr>
              <w:t>б) пункт 5 дополнить абзацами пятым и шестым следующего содержания:</w:t>
            </w:r>
          </w:p>
          <w:p w:rsidR="007637BA" w:rsidRPr="007637BA" w:rsidRDefault="007637BA" w:rsidP="007637BA">
            <w:pPr>
              <w:widowControl w:val="0"/>
              <w:ind w:firstLine="176"/>
              <w:jc w:val="both"/>
              <w:rPr>
                <w:bCs/>
                <w:iCs/>
                <w:sz w:val="20"/>
              </w:rPr>
            </w:pPr>
            <w:r w:rsidRPr="007637BA">
              <w:rPr>
                <w:bCs/>
                <w:iCs/>
                <w:sz w:val="20"/>
              </w:rPr>
              <w:t>«Восстановление фактических расходов по основанию, предусмотренному подпунктом 6 пункта 4 настоящей статьи, осуществляется налогоплательщиком путем увеличения налоговой базы текущего налогового (отчетного) периода, в котором произошло одно из событий, указанных в подпункте 6 пункта 4 настоящей статьи, на величину, равную сумме уменьшения налогов, сборов, страховых взносов, стоимости приобретенных товаров (работ, услуг), имущественных прав, учтенных в составе фактических расходов, связанных с производством и реализацией, в предыдущих налоговых (отчетных) периодах.</w:t>
            </w:r>
          </w:p>
          <w:p w:rsidR="00617E8A" w:rsidRPr="007637BA" w:rsidRDefault="007637BA" w:rsidP="007637BA">
            <w:pPr>
              <w:widowControl w:val="0"/>
              <w:ind w:firstLine="176"/>
              <w:jc w:val="both"/>
              <w:rPr>
                <w:bCs/>
                <w:iCs/>
                <w:sz w:val="20"/>
              </w:rPr>
            </w:pPr>
            <w:r w:rsidRPr="007637BA">
              <w:rPr>
                <w:bCs/>
                <w:iCs/>
                <w:sz w:val="20"/>
              </w:rPr>
              <w:t>Восстановление фактических расходов по основанию, предусмотренному подпунктом 7 пункта 4 настоящей статьи, осуществляется налогоплательщиком путем увеличения налоговой базы текущего налогового (отчетного) периода, в котором произошло списание кредиторской задолженности, на величину, равную сумме списанной кредиторской задолженности.»;</w:t>
            </w:r>
          </w:p>
        </w:tc>
        <w:tc>
          <w:tcPr>
            <w:tcW w:w="4324" w:type="dxa"/>
            <w:shd w:val="clear" w:color="auto" w:fill="auto"/>
          </w:tcPr>
          <w:p w:rsidR="007637BA" w:rsidRPr="007637BA" w:rsidRDefault="007637BA" w:rsidP="007637BA">
            <w:pPr>
              <w:widowControl w:val="0"/>
              <w:tabs>
                <w:tab w:val="left" w:pos="1276"/>
                <w:tab w:val="left" w:pos="1701"/>
              </w:tabs>
              <w:ind w:firstLine="247"/>
              <w:jc w:val="both"/>
              <w:rPr>
                <w:sz w:val="20"/>
              </w:rPr>
            </w:pPr>
            <w:r w:rsidRPr="007637BA">
              <w:rPr>
                <w:b/>
                <w:sz w:val="20"/>
              </w:rPr>
              <w:lastRenderedPageBreak/>
              <w:t>86</w:t>
            </w:r>
            <w:r w:rsidRPr="007637BA">
              <w:rPr>
                <w:sz w:val="20"/>
              </w:rPr>
              <w:t>) в статье 333</w:t>
            </w:r>
            <w:r w:rsidRPr="007637BA">
              <w:rPr>
                <w:sz w:val="20"/>
                <w:vertAlign w:val="superscript"/>
              </w:rPr>
              <w:t>48</w:t>
            </w:r>
            <w:r w:rsidRPr="007637BA">
              <w:rPr>
                <w:sz w:val="20"/>
              </w:rPr>
              <w:t>:</w:t>
            </w:r>
          </w:p>
          <w:p w:rsidR="007637BA" w:rsidRPr="007637BA" w:rsidRDefault="007637BA" w:rsidP="007637BA">
            <w:pPr>
              <w:pStyle w:val="af2"/>
              <w:tabs>
                <w:tab w:val="left" w:pos="993"/>
                <w:tab w:val="left" w:pos="1134"/>
                <w:tab w:val="left" w:pos="1560"/>
              </w:tabs>
              <w:ind w:left="0" w:firstLine="247"/>
              <w:jc w:val="both"/>
              <w:rPr>
                <w:b/>
              </w:rPr>
            </w:pPr>
            <w:r w:rsidRPr="007637BA">
              <w:rPr>
                <w:b/>
              </w:rPr>
              <w:t>а) в пункте 4:</w:t>
            </w:r>
          </w:p>
          <w:p w:rsidR="007637BA" w:rsidRPr="007637BA" w:rsidRDefault="007637BA" w:rsidP="007637BA">
            <w:pPr>
              <w:pStyle w:val="af2"/>
              <w:tabs>
                <w:tab w:val="left" w:pos="993"/>
                <w:tab w:val="left" w:pos="1134"/>
                <w:tab w:val="left" w:pos="1560"/>
              </w:tabs>
              <w:ind w:left="0" w:firstLine="247"/>
              <w:jc w:val="both"/>
              <w:rPr>
                <w:b/>
              </w:rPr>
            </w:pPr>
            <w:r w:rsidRPr="007637BA">
              <w:rPr>
                <w:b/>
              </w:rPr>
              <w:t>в абзаце первом слова «ранее учтенных при налогообложении» заменить словами «и фактических расходов, связанных с производством и реализацией»;</w:t>
            </w:r>
          </w:p>
          <w:p w:rsidR="007637BA" w:rsidRPr="007637BA" w:rsidRDefault="007637BA" w:rsidP="007637BA">
            <w:pPr>
              <w:pStyle w:val="af2"/>
              <w:tabs>
                <w:tab w:val="left" w:pos="1276"/>
                <w:tab w:val="left" w:pos="1701"/>
              </w:tabs>
              <w:ind w:left="0" w:firstLine="247"/>
              <w:jc w:val="both"/>
              <w:rPr>
                <w:b/>
              </w:rPr>
            </w:pPr>
            <w:r w:rsidRPr="007637BA">
              <w:rPr>
                <w:b/>
              </w:rPr>
              <w:t xml:space="preserve">дополнить подпунктами </w:t>
            </w:r>
            <w:r w:rsidRPr="007637BA">
              <w:t xml:space="preserve">6 </w:t>
            </w:r>
            <w:r w:rsidRPr="007637BA">
              <w:rPr>
                <w:b/>
              </w:rPr>
              <w:t>и 7 следующего содержания:</w:t>
            </w:r>
          </w:p>
          <w:p w:rsidR="007637BA" w:rsidRPr="007637BA" w:rsidRDefault="007637BA" w:rsidP="007637BA">
            <w:pPr>
              <w:pStyle w:val="af2"/>
              <w:tabs>
                <w:tab w:val="left" w:pos="1276"/>
                <w:tab w:val="left" w:pos="1701"/>
              </w:tabs>
              <w:ind w:left="0" w:firstLine="247"/>
              <w:jc w:val="both"/>
            </w:pPr>
            <w:r w:rsidRPr="007637BA">
              <w:t>«6) при уменьшении сумм налогов, сборов, страховых взносов, исчисленных в установленном настоящим Кодексом порядке, а также стоимости приобретенных товаров (работ, услуг), имущественных прав, учтенных в составе фактических расходов, связанных с производством и реализацией, в предыдущих налоговых (отчетных) периодах;</w:t>
            </w:r>
          </w:p>
          <w:p w:rsidR="007637BA" w:rsidRPr="007637BA" w:rsidRDefault="007637BA" w:rsidP="007637BA">
            <w:pPr>
              <w:pStyle w:val="af2"/>
              <w:tabs>
                <w:tab w:val="left" w:pos="1276"/>
                <w:tab w:val="left" w:pos="1701"/>
              </w:tabs>
              <w:ind w:left="0" w:firstLine="247"/>
              <w:jc w:val="both"/>
              <w:rPr>
                <w:b/>
              </w:rPr>
            </w:pPr>
            <w:r w:rsidRPr="007637BA">
              <w:rPr>
                <w:b/>
              </w:rPr>
              <w:t xml:space="preserve">7) при списании кредиторской </w:t>
            </w:r>
            <w:r w:rsidRPr="007637BA">
              <w:rPr>
                <w:b/>
              </w:rPr>
              <w:lastRenderedPageBreak/>
              <w:t>задолженности по основаниям, предусмотренным пунктом 18 части второй статьи 250 настоящего Кодекса, при условии, что такая задолженность возникла в связи с произведенными расходами, учтенными при исчислении налога в составе фактических расходов, связанных с производством и реализацией.»;</w:t>
            </w:r>
          </w:p>
          <w:p w:rsidR="007637BA" w:rsidRPr="007637BA" w:rsidRDefault="007637BA" w:rsidP="007637BA">
            <w:pPr>
              <w:pStyle w:val="af2"/>
              <w:tabs>
                <w:tab w:val="left" w:pos="1276"/>
                <w:tab w:val="left" w:pos="1701"/>
              </w:tabs>
              <w:ind w:left="0" w:firstLine="247"/>
              <w:jc w:val="both"/>
            </w:pPr>
            <w:r w:rsidRPr="007637BA">
              <w:t xml:space="preserve">б) пункт 5 дополнить </w:t>
            </w:r>
            <w:r w:rsidRPr="007637BA">
              <w:rPr>
                <w:b/>
              </w:rPr>
              <w:t>абзацами пятым и шестым</w:t>
            </w:r>
            <w:r w:rsidRPr="007637BA">
              <w:t xml:space="preserve"> следующего содержания:</w:t>
            </w:r>
          </w:p>
          <w:p w:rsidR="007637BA" w:rsidRPr="007637BA" w:rsidRDefault="007637BA" w:rsidP="007637BA">
            <w:pPr>
              <w:pStyle w:val="af2"/>
              <w:tabs>
                <w:tab w:val="left" w:pos="1276"/>
                <w:tab w:val="left" w:pos="1701"/>
              </w:tabs>
              <w:ind w:left="0" w:firstLine="247"/>
              <w:jc w:val="both"/>
            </w:pPr>
            <w:r w:rsidRPr="007637BA">
              <w:t>«Восстановление фактических расходов по основанию, предусмотренному подпунктом 6 пункта 4 настоящей статьи, осуществляется налогоплательщиком путем увеличения налоговой базы текущего налогового (отчетного) периода, в котором произошло одно из событий, указанных в подпункте 6 пункта 4 настоящей статьи, на величину, равную сумме уменьшения налогов, сборов, страховых взносов, стоимости приобретенных товаров (работ, услуг), имущественных прав, учтенных в составе фактических расходов, связанных с производством и реализацией, в предыдущих налоговых (отчетных) периодах.</w:t>
            </w:r>
          </w:p>
          <w:p w:rsidR="00617E8A" w:rsidRPr="007637BA" w:rsidRDefault="007637BA" w:rsidP="007637BA">
            <w:pPr>
              <w:widowControl w:val="0"/>
              <w:ind w:firstLine="247"/>
              <w:jc w:val="both"/>
              <w:rPr>
                <w:bCs/>
                <w:iCs/>
                <w:sz w:val="20"/>
              </w:rPr>
            </w:pPr>
            <w:r w:rsidRPr="007637BA">
              <w:rPr>
                <w:b/>
                <w:sz w:val="20"/>
              </w:rPr>
              <w:t>Восстановление фактических расходов по основанию, предусмотренному подпунктом 7 пункта 4 настоящей статьи, осуществляется налогоплательщиком путем увеличения налоговой базы текущего налогового (отчетного) периода, в котором произошло списание кредиторской задолженности, на величину, равную сумме списанной кредиторской задолженности.»;</w:t>
            </w:r>
          </w:p>
        </w:tc>
        <w:tc>
          <w:tcPr>
            <w:tcW w:w="1418" w:type="dxa"/>
          </w:tcPr>
          <w:p w:rsidR="00617E8A" w:rsidRPr="00185E6C" w:rsidRDefault="00617E8A" w:rsidP="00185E6C">
            <w:pPr>
              <w:widowControl w:val="0"/>
              <w:ind w:left="34"/>
              <w:jc w:val="both"/>
              <w:rPr>
                <w:b/>
                <w:bCs/>
                <w:i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sz w:val="20"/>
              </w:rPr>
            </w:pPr>
            <w:r w:rsidRPr="00A97D28">
              <w:rPr>
                <w:sz w:val="20"/>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widowControl w:val="0"/>
              <w:ind w:firstLine="176"/>
              <w:jc w:val="both"/>
              <w:rPr>
                <w:bCs/>
                <w:iCs/>
                <w:sz w:val="20"/>
              </w:rPr>
            </w:pPr>
            <w:r w:rsidRPr="00A97D28">
              <w:rPr>
                <w:bCs/>
                <w:iCs/>
                <w:sz w:val="20"/>
              </w:rPr>
              <w:t>Дополнить новым пунктом 85 следующего содержания:</w:t>
            </w:r>
          </w:p>
          <w:p w:rsidR="00617E8A" w:rsidRPr="00A97D28" w:rsidRDefault="002F39B4" w:rsidP="00965239">
            <w:pPr>
              <w:widowControl w:val="0"/>
              <w:ind w:firstLine="176"/>
              <w:jc w:val="both"/>
              <w:rPr>
                <w:bCs/>
                <w:iCs/>
                <w:sz w:val="20"/>
              </w:rPr>
            </w:pPr>
            <w:r>
              <w:rPr>
                <w:bCs/>
                <w:iCs/>
                <w:sz w:val="20"/>
              </w:rPr>
              <w:t>«</w:t>
            </w:r>
            <w:r w:rsidR="00617E8A" w:rsidRPr="00A97D28">
              <w:rPr>
                <w:bCs/>
                <w:iCs/>
                <w:sz w:val="20"/>
              </w:rPr>
              <w:t>85) </w:t>
            </w:r>
            <w:r w:rsidR="00BD194E" w:rsidRPr="00BD194E">
              <w:rPr>
                <w:bCs/>
                <w:iCs/>
                <w:sz w:val="20"/>
              </w:rPr>
              <w:t>в абзаце первом пункта 11 статьи 333</w:t>
            </w:r>
            <w:r w:rsidR="00BD194E" w:rsidRPr="00BD194E">
              <w:rPr>
                <w:bCs/>
                <w:iCs/>
                <w:sz w:val="20"/>
                <w:vertAlign w:val="superscript"/>
              </w:rPr>
              <w:t>51</w:t>
            </w:r>
            <w:r w:rsidR="00BD194E" w:rsidRPr="00BD194E">
              <w:rPr>
                <w:bCs/>
                <w:iCs/>
                <w:sz w:val="20"/>
              </w:rPr>
              <w:t xml:space="preserve"> цифры «2026» заменить цифрами «2030»;</w:t>
            </w:r>
          </w:p>
        </w:tc>
        <w:tc>
          <w:tcPr>
            <w:tcW w:w="4324" w:type="dxa"/>
            <w:shd w:val="clear" w:color="auto" w:fill="auto"/>
          </w:tcPr>
          <w:p w:rsidR="00617E8A" w:rsidRPr="00A97D28" w:rsidRDefault="007637BA" w:rsidP="00965239">
            <w:pPr>
              <w:widowControl w:val="0"/>
              <w:ind w:firstLine="176"/>
              <w:jc w:val="both"/>
              <w:rPr>
                <w:bCs/>
                <w:iCs/>
                <w:sz w:val="20"/>
              </w:rPr>
            </w:pPr>
            <w:r w:rsidRPr="007637BA">
              <w:rPr>
                <w:b/>
                <w:bCs/>
                <w:iCs/>
                <w:sz w:val="20"/>
              </w:rPr>
              <w:t>87) в абзаце первом пункта 11 статьи 333</w:t>
            </w:r>
            <w:r w:rsidRPr="00BD194E">
              <w:rPr>
                <w:b/>
                <w:bCs/>
                <w:iCs/>
                <w:sz w:val="20"/>
                <w:vertAlign w:val="superscript"/>
              </w:rPr>
              <w:t>51</w:t>
            </w:r>
            <w:r w:rsidRPr="007637BA">
              <w:rPr>
                <w:b/>
                <w:bCs/>
                <w:iCs/>
                <w:sz w:val="20"/>
              </w:rPr>
              <w:t xml:space="preserve"> цифры «2026» заменить цифрами «2030»;</w:t>
            </w:r>
          </w:p>
        </w:tc>
        <w:tc>
          <w:tcPr>
            <w:tcW w:w="1418" w:type="dxa"/>
          </w:tcPr>
          <w:p w:rsidR="00617E8A" w:rsidRPr="00185E6C" w:rsidRDefault="00617E8A" w:rsidP="00185E6C">
            <w:pPr>
              <w:widowControl w:val="0"/>
              <w:ind w:left="34"/>
              <w:jc w:val="both"/>
              <w:rPr>
                <w:b/>
                <w:bCs/>
                <w:iCs/>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widowControl w:val="0"/>
              <w:tabs>
                <w:tab w:val="left" w:pos="1276"/>
                <w:tab w:val="left" w:pos="1701"/>
              </w:tabs>
              <w:ind w:firstLine="176"/>
              <w:jc w:val="both"/>
              <w:rPr>
                <w:bCs/>
                <w:sz w:val="20"/>
              </w:rPr>
            </w:pPr>
            <w:r w:rsidRPr="00A97D28">
              <w:rPr>
                <w:bCs/>
                <w:sz w:val="20"/>
              </w:rPr>
              <w:t>Пункт 68 статьи 2</w:t>
            </w:r>
          </w:p>
          <w:p w:rsidR="00617E8A" w:rsidRDefault="00617E8A" w:rsidP="00965239">
            <w:pPr>
              <w:widowControl w:val="0"/>
              <w:tabs>
                <w:tab w:val="left" w:pos="1276"/>
                <w:tab w:val="left" w:pos="1701"/>
              </w:tabs>
              <w:ind w:firstLine="176"/>
              <w:jc w:val="both"/>
              <w:rPr>
                <w:bCs/>
                <w:sz w:val="20"/>
              </w:rPr>
            </w:pPr>
          </w:p>
          <w:p w:rsidR="00617E8A" w:rsidRPr="00A97D28" w:rsidRDefault="00617E8A" w:rsidP="00965239">
            <w:pPr>
              <w:widowControl w:val="0"/>
              <w:tabs>
                <w:tab w:val="left" w:pos="1276"/>
                <w:tab w:val="left" w:pos="1701"/>
              </w:tabs>
              <w:ind w:firstLine="176"/>
              <w:jc w:val="both"/>
              <w:rPr>
                <w:sz w:val="20"/>
                <w:lang w:eastAsia="en-US"/>
              </w:rPr>
            </w:pPr>
            <w:r w:rsidRPr="00A97D28">
              <w:rPr>
                <w:sz w:val="20"/>
                <w:lang w:eastAsia="en-US"/>
              </w:rPr>
              <w:t xml:space="preserve">68) раздел </w:t>
            </w:r>
            <w:r w:rsidRPr="00A97D28">
              <w:rPr>
                <w:sz w:val="20"/>
                <w:lang w:val="en-US" w:eastAsia="en-US"/>
              </w:rPr>
              <w:t>VIII</w:t>
            </w:r>
            <w:r w:rsidRPr="00A97D28">
              <w:rPr>
                <w:sz w:val="20"/>
                <w:lang w:eastAsia="en-US"/>
              </w:rPr>
              <w:t xml:space="preserve"> дополнить главой 25</w:t>
            </w:r>
            <w:r w:rsidRPr="00A97D28">
              <w:rPr>
                <w:sz w:val="20"/>
                <w:vertAlign w:val="superscript"/>
                <w:lang w:eastAsia="en-US"/>
              </w:rPr>
              <w:t>5</w:t>
            </w:r>
            <w:r w:rsidRPr="00A97D28">
              <w:rPr>
                <w:sz w:val="20"/>
                <w:lang w:eastAsia="en-US"/>
              </w:rPr>
              <w:t xml:space="preserve"> следующего содержания:</w:t>
            </w:r>
          </w:p>
          <w:p w:rsidR="00617E8A" w:rsidRPr="00A97D28" w:rsidRDefault="002F39B4" w:rsidP="00965239">
            <w:pPr>
              <w:widowControl w:val="0"/>
              <w:ind w:firstLine="176"/>
              <w:jc w:val="both"/>
              <w:rPr>
                <w:sz w:val="20"/>
              </w:rPr>
            </w:pPr>
            <w:r>
              <w:rPr>
                <w:sz w:val="20"/>
              </w:rPr>
              <w:t>«</w:t>
            </w:r>
            <w:r w:rsidR="00617E8A" w:rsidRPr="00A97D28">
              <w:rPr>
                <w:sz w:val="20"/>
              </w:rPr>
              <w:t>Глава 25</w:t>
            </w:r>
            <w:r w:rsidR="00617E8A" w:rsidRPr="00A97D28">
              <w:rPr>
                <w:sz w:val="20"/>
                <w:vertAlign w:val="superscript"/>
              </w:rPr>
              <w:t>5</w:t>
            </w:r>
            <w:r w:rsidR="00617E8A" w:rsidRPr="00A97D28">
              <w:rPr>
                <w:sz w:val="20"/>
              </w:rPr>
              <w:t>.</w:t>
            </w:r>
            <w:r w:rsidR="00617E8A" w:rsidRPr="00A97D28">
              <w:rPr>
                <w:sz w:val="20"/>
              </w:rPr>
              <w:tab/>
            </w:r>
            <w:r w:rsidR="00617E8A" w:rsidRPr="00A97D28">
              <w:rPr>
                <w:b/>
                <w:sz w:val="20"/>
              </w:rPr>
              <w:t>Налог на игорный бизнес</w:t>
            </w:r>
          </w:p>
          <w:p w:rsidR="00617E8A" w:rsidRPr="00A97D28" w:rsidRDefault="00617E8A" w:rsidP="00965239">
            <w:pPr>
              <w:widowControl w:val="0"/>
              <w:ind w:firstLine="176"/>
              <w:jc w:val="both"/>
              <w:rPr>
                <w:sz w:val="20"/>
              </w:rPr>
            </w:pPr>
            <w:r w:rsidRPr="00A97D28">
              <w:rPr>
                <w:sz w:val="20"/>
              </w:rPr>
              <w:t>Статья 333</w:t>
            </w:r>
            <w:r w:rsidRPr="00A97D28">
              <w:rPr>
                <w:sz w:val="20"/>
                <w:vertAlign w:val="superscript"/>
              </w:rPr>
              <w:t>57</w:t>
            </w:r>
            <w:r w:rsidRPr="00A97D28">
              <w:rPr>
                <w:sz w:val="20"/>
              </w:rPr>
              <w:t>.</w:t>
            </w:r>
            <w:r w:rsidRPr="00A97D28">
              <w:rPr>
                <w:sz w:val="20"/>
              </w:rPr>
              <w:tab/>
            </w:r>
            <w:r w:rsidRPr="00A97D28">
              <w:rPr>
                <w:b/>
                <w:sz w:val="20"/>
              </w:rPr>
              <w:t>Налогоплательщики</w:t>
            </w:r>
          </w:p>
          <w:p w:rsidR="00617E8A" w:rsidRPr="00A97D28" w:rsidRDefault="00617E8A" w:rsidP="00965239">
            <w:pPr>
              <w:widowControl w:val="0"/>
              <w:ind w:firstLine="176"/>
              <w:jc w:val="both"/>
              <w:rPr>
                <w:sz w:val="20"/>
              </w:rPr>
            </w:pPr>
            <w:r w:rsidRPr="00A97D28">
              <w:rPr>
                <w:sz w:val="20"/>
              </w:rPr>
              <w:lastRenderedPageBreak/>
              <w:t xml:space="preserve">Налогоплательщиками налога на игорный бизнес (далее </w:t>
            </w:r>
            <w:r w:rsidRPr="00A97D28">
              <w:rPr>
                <w:sz w:val="20"/>
              </w:rPr>
              <w:br/>
              <w:t>в настоящей главе - налог) признаются организации, осуществляющие предпринимательскую деятельность в сфере игорного бизнеса.</w:t>
            </w:r>
          </w:p>
          <w:p w:rsidR="00617E8A" w:rsidRPr="00A97D28" w:rsidRDefault="00617E8A" w:rsidP="00965239">
            <w:pPr>
              <w:widowControl w:val="0"/>
              <w:ind w:firstLine="176"/>
              <w:jc w:val="both"/>
              <w:rPr>
                <w:sz w:val="20"/>
              </w:rPr>
            </w:pPr>
            <w:r w:rsidRPr="00A97D28">
              <w:rPr>
                <w:sz w:val="20"/>
              </w:rPr>
              <w:t>Для целей настоящей главы игорным бизнесом признается предпринимательская деятельность по организации и проведению азартных игр, связанная с извлечением организациями доходов в виде выигрыша и (или) платы за проведение азартных игр.</w:t>
            </w:r>
          </w:p>
          <w:p w:rsidR="00617E8A" w:rsidRPr="00A97D28" w:rsidRDefault="00617E8A" w:rsidP="00965239">
            <w:pPr>
              <w:widowControl w:val="0"/>
              <w:ind w:firstLine="176"/>
              <w:jc w:val="both"/>
              <w:rPr>
                <w:sz w:val="20"/>
              </w:rPr>
            </w:pPr>
            <w:r w:rsidRPr="00A97D28">
              <w:rPr>
                <w:sz w:val="20"/>
              </w:rPr>
              <w:t>Статья 333</w:t>
            </w:r>
            <w:r w:rsidRPr="00A97D28">
              <w:rPr>
                <w:sz w:val="20"/>
                <w:vertAlign w:val="superscript"/>
              </w:rPr>
              <w:t>58</w:t>
            </w:r>
            <w:r w:rsidRPr="00A97D28">
              <w:rPr>
                <w:sz w:val="20"/>
              </w:rPr>
              <w:t>.</w:t>
            </w:r>
            <w:r w:rsidRPr="00A97D28">
              <w:rPr>
                <w:sz w:val="20"/>
              </w:rPr>
              <w:tab/>
            </w:r>
            <w:r w:rsidRPr="00A97D28">
              <w:rPr>
                <w:b/>
                <w:sz w:val="20"/>
              </w:rPr>
              <w:t>Объекты налогообложения</w:t>
            </w:r>
          </w:p>
          <w:p w:rsidR="00617E8A" w:rsidRPr="00A97D28" w:rsidRDefault="00617E8A" w:rsidP="00965239">
            <w:pPr>
              <w:widowControl w:val="0"/>
              <w:ind w:firstLine="176"/>
              <w:jc w:val="both"/>
              <w:rPr>
                <w:sz w:val="20"/>
              </w:rPr>
            </w:pPr>
            <w:r w:rsidRPr="00A97D28">
              <w:rPr>
                <w:sz w:val="20"/>
              </w:rPr>
              <w:t xml:space="preserve">1. Объектами налогообложения для налогоплательщиков, осуществляющих предпринимательскую деятельность по организации </w:t>
            </w:r>
            <w:r w:rsidRPr="00A97D28">
              <w:rPr>
                <w:sz w:val="20"/>
              </w:rPr>
              <w:br/>
              <w:t>и проведению азартных игр в казино и залах игровых автоматов, расположенных в игорных зонах, признаются:</w:t>
            </w:r>
          </w:p>
          <w:p w:rsidR="00617E8A" w:rsidRPr="00A97D28" w:rsidRDefault="00617E8A" w:rsidP="00965239">
            <w:pPr>
              <w:widowControl w:val="0"/>
              <w:ind w:firstLine="176"/>
              <w:jc w:val="both"/>
              <w:rPr>
                <w:sz w:val="20"/>
              </w:rPr>
            </w:pPr>
            <w:r w:rsidRPr="00A97D28">
              <w:rPr>
                <w:sz w:val="20"/>
              </w:rPr>
              <w:t xml:space="preserve">1) игровой стол; </w:t>
            </w:r>
          </w:p>
          <w:p w:rsidR="00617E8A" w:rsidRPr="00A97D28" w:rsidRDefault="00617E8A" w:rsidP="00965239">
            <w:pPr>
              <w:widowControl w:val="0"/>
              <w:ind w:firstLine="176"/>
              <w:jc w:val="both"/>
              <w:rPr>
                <w:sz w:val="20"/>
              </w:rPr>
            </w:pPr>
            <w:r w:rsidRPr="00A97D28">
              <w:rPr>
                <w:sz w:val="20"/>
              </w:rPr>
              <w:t>2) игровой автомат.</w:t>
            </w:r>
          </w:p>
          <w:p w:rsidR="00617E8A" w:rsidRPr="00A97D28" w:rsidRDefault="00617E8A" w:rsidP="00965239">
            <w:pPr>
              <w:widowControl w:val="0"/>
              <w:ind w:firstLine="176"/>
              <w:jc w:val="both"/>
              <w:rPr>
                <w:sz w:val="20"/>
              </w:rPr>
            </w:pPr>
            <w:r w:rsidRPr="00A97D28">
              <w:rPr>
                <w:sz w:val="20"/>
              </w:rPr>
              <w:t xml:space="preserve">2. Объектом налогообложения для налогоплательщиков, осуществляющих предпринимательскую деятельность по организации </w:t>
            </w:r>
            <w:r w:rsidRPr="00A97D28">
              <w:rPr>
                <w:sz w:val="20"/>
              </w:rPr>
              <w:br/>
              <w:t xml:space="preserve">и проведению азартных игр в букмекерских конторах или тотализаторах, признается доход, полученный таким налогоплательщиком </w:t>
            </w:r>
            <w:r w:rsidRPr="00A97D28">
              <w:rPr>
                <w:sz w:val="20"/>
              </w:rPr>
              <w:br/>
              <w:t xml:space="preserve">от осуществления соответствующего вида деятельности в части принятия ставок, интерактивных ставок. </w:t>
            </w:r>
          </w:p>
          <w:p w:rsidR="00617E8A" w:rsidRPr="00A97D28" w:rsidRDefault="00617E8A" w:rsidP="00965239">
            <w:pPr>
              <w:widowControl w:val="0"/>
              <w:ind w:firstLine="176"/>
              <w:jc w:val="both"/>
              <w:rPr>
                <w:sz w:val="20"/>
              </w:rPr>
            </w:pPr>
            <w:r w:rsidRPr="00A97D28">
              <w:rPr>
                <w:sz w:val="20"/>
              </w:rPr>
              <w:t xml:space="preserve">Для целей настоящей главы доходы определяются отдельно </w:t>
            </w:r>
            <w:r w:rsidRPr="00A97D28">
              <w:rPr>
                <w:sz w:val="20"/>
              </w:rPr>
              <w:br/>
              <w:t>по каждому виду деятельности в порядке, установленном статьей 249 настоящего Кодекса.</w:t>
            </w:r>
          </w:p>
          <w:p w:rsidR="00617E8A" w:rsidRPr="00A97D28" w:rsidRDefault="00617E8A" w:rsidP="00965239">
            <w:pPr>
              <w:widowControl w:val="0"/>
              <w:ind w:firstLine="176"/>
              <w:jc w:val="both"/>
              <w:rPr>
                <w:sz w:val="20"/>
              </w:rPr>
            </w:pPr>
            <w:r w:rsidRPr="00A97D28">
              <w:rPr>
                <w:sz w:val="20"/>
              </w:rPr>
              <w:t xml:space="preserve">3. В целях настоящей главы каждый объект налогообложения, указанный в пункте 1 настоящей статьи, подлежит регистрации </w:t>
            </w:r>
            <w:r w:rsidRPr="00A97D28">
              <w:rPr>
                <w:sz w:val="20"/>
              </w:rPr>
              <w:br/>
            </w:r>
            <w:r w:rsidRPr="00A97D28">
              <w:rPr>
                <w:sz w:val="20"/>
              </w:rPr>
              <w:lastRenderedPageBreak/>
              <w:t>в налоговом органе по месту установки этого объекта налогообложения.</w:t>
            </w:r>
          </w:p>
          <w:p w:rsidR="00617E8A" w:rsidRPr="00A97D28" w:rsidRDefault="00617E8A" w:rsidP="00965239">
            <w:pPr>
              <w:widowControl w:val="0"/>
              <w:ind w:firstLine="176"/>
              <w:jc w:val="both"/>
              <w:rPr>
                <w:sz w:val="20"/>
              </w:rPr>
            </w:pPr>
            <w:r w:rsidRPr="00A97D28">
              <w:rPr>
                <w:sz w:val="20"/>
              </w:rPr>
              <w:t xml:space="preserve">Регистрация проводится налоговым органом на основании заявления налогоплательщика о регистрации объекта (объектов) налогообложения </w:t>
            </w:r>
            <w:r w:rsidRPr="00A97D28">
              <w:rPr>
                <w:sz w:val="20"/>
              </w:rPr>
              <w:br/>
              <w:t>с выдачей свидетельства о регистрации объекта (объектов) налогообложения.</w:t>
            </w:r>
          </w:p>
          <w:p w:rsidR="00617E8A" w:rsidRPr="00A97D28" w:rsidRDefault="00617E8A" w:rsidP="00965239">
            <w:pPr>
              <w:widowControl w:val="0"/>
              <w:ind w:firstLine="176"/>
              <w:jc w:val="both"/>
              <w:rPr>
                <w:sz w:val="20"/>
              </w:rPr>
            </w:pPr>
            <w:r w:rsidRPr="00A97D28">
              <w:rPr>
                <w:sz w:val="20"/>
              </w:rPr>
              <w:t>Заявление о регистрации объекта (объектов) налогообложения должно быть представлено в налоговый орган не позднее чем за пять дней до даты установки каждого объекта налогообложения.</w:t>
            </w:r>
          </w:p>
          <w:p w:rsidR="00617E8A" w:rsidRPr="00A97D28" w:rsidRDefault="00617E8A" w:rsidP="00965239">
            <w:pPr>
              <w:widowControl w:val="0"/>
              <w:ind w:firstLine="176"/>
              <w:jc w:val="both"/>
              <w:rPr>
                <w:sz w:val="20"/>
              </w:rPr>
            </w:pPr>
            <w:r w:rsidRPr="00A97D28">
              <w:rPr>
                <w:sz w:val="20"/>
              </w:rPr>
              <w:t xml:space="preserve">4. Налогоплательщики, осуществляющие предпринимательскую деятельность по организации и проведению азартных игр в казино и залах игровых автоматов и не состоящие на учете в налоговых органах </w:t>
            </w:r>
            <w:r w:rsidRPr="00A97D28">
              <w:rPr>
                <w:sz w:val="20"/>
              </w:rPr>
              <w:br/>
              <w:t>на территории того субъекта Российской Федерации, где устанавливается объект налогообложения, указанный в пункте 1 настоящей статьи, обязаны встать на учет в налоговых органах по месту установки такого объекта налогообложения не позднее чем за пять дней до даты установки каждого объекта налогообложения.</w:t>
            </w:r>
          </w:p>
          <w:p w:rsidR="00617E8A" w:rsidRPr="00A97D28" w:rsidRDefault="00617E8A" w:rsidP="00965239">
            <w:pPr>
              <w:widowControl w:val="0"/>
              <w:ind w:firstLine="176"/>
              <w:jc w:val="both"/>
              <w:rPr>
                <w:sz w:val="20"/>
              </w:rPr>
            </w:pPr>
            <w:r w:rsidRPr="00A97D28">
              <w:rPr>
                <w:sz w:val="20"/>
              </w:rPr>
              <w:t xml:space="preserve">В случае установки объекта налогообложения, указанного в пункте 1 настоящей статьи, в федеральной территории </w:t>
            </w:r>
            <w:r w:rsidR="002F39B4">
              <w:rPr>
                <w:sz w:val="20"/>
              </w:rPr>
              <w:t>«</w:t>
            </w:r>
            <w:r w:rsidRPr="00A97D28">
              <w:rPr>
                <w:sz w:val="20"/>
              </w:rPr>
              <w:t>Сириус</w:t>
            </w:r>
            <w:r w:rsidR="002F39B4">
              <w:rPr>
                <w:sz w:val="20"/>
              </w:rPr>
              <w:t>»</w:t>
            </w:r>
            <w:r w:rsidRPr="00A97D28">
              <w:rPr>
                <w:sz w:val="20"/>
              </w:rPr>
              <w:t xml:space="preserve"> налогоплательщики, осуществляющие предпринимательскую деятельность по организации и проведению азартных игр в казино и залах игровых автоматов и не состоящие на учете в уполномоченном федеральным органом исполнительной власти, уполномоченным по контролю и надзору в области налогов и сборов, налоговом органе по месту установки такого объекта налогообложения, обязаны встать на учет в указанном налоговом органе не позднее чем за пять дней до даты установки </w:t>
            </w:r>
            <w:r w:rsidRPr="00A97D28">
              <w:rPr>
                <w:sz w:val="20"/>
              </w:rPr>
              <w:lastRenderedPageBreak/>
              <w:t>каждого объекта налогообложения.</w:t>
            </w:r>
          </w:p>
          <w:p w:rsidR="00617E8A" w:rsidRPr="00A97D28" w:rsidRDefault="00617E8A" w:rsidP="00965239">
            <w:pPr>
              <w:widowControl w:val="0"/>
              <w:ind w:firstLine="176"/>
              <w:jc w:val="both"/>
              <w:rPr>
                <w:sz w:val="20"/>
              </w:rPr>
            </w:pPr>
            <w:r w:rsidRPr="00A97D28">
              <w:rPr>
                <w:sz w:val="20"/>
              </w:rPr>
              <w:t xml:space="preserve">Налогоплательщики, осуществляющие предпринимательскую деятельность по организации и проведению азартных игр в букмекерских конторах или тотализаторах и не состоящие на учете в налоговых органах на территории того субъекта Российской Федерации, где планируется осуществлять указанную деятельность, обязаны встать на учет в налоговых органах по месту осуществления предпринимательской деятельности </w:t>
            </w:r>
            <w:r w:rsidRPr="00A97D28">
              <w:rPr>
                <w:sz w:val="20"/>
              </w:rPr>
              <w:br/>
              <w:t xml:space="preserve">по организации и проведению азартных игр в букмекерских конторах </w:t>
            </w:r>
            <w:r w:rsidRPr="00A97D28">
              <w:rPr>
                <w:sz w:val="20"/>
              </w:rPr>
              <w:br/>
              <w:t>или тотализаторах не позднее чем за пять дней до даты начала осуществления указанной деятельности.</w:t>
            </w:r>
          </w:p>
          <w:p w:rsidR="00617E8A" w:rsidRPr="00A97D28" w:rsidRDefault="00617E8A" w:rsidP="00965239">
            <w:pPr>
              <w:widowControl w:val="0"/>
              <w:ind w:firstLine="176"/>
              <w:jc w:val="both"/>
              <w:rPr>
                <w:sz w:val="20"/>
              </w:rPr>
            </w:pPr>
            <w:r w:rsidRPr="00A97D28">
              <w:rPr>
                <w:sz w:val="20"/>
              </w:rPr>
              <w:t xml:space="preserve">В случае, если планируется осуществлять предпринимательскую деятельность по организации и проведению азартных игр в букмекерских конторах или тотализаторах в федеральной территории </w:t>
            </w:r>
            <w:r w:rsidR="002F39B4">
              <w:rPr>
                <w:sz w:val="20"/>
              </w:rPr>
              <w:t>«</w:t>
            </w:r>
            <w:r w:rsidRPr="00A97D28">
              <w:rPr>
                <w:sz w:val="20"/>
              </w:rPr>
              <w:t>Сириус</w:t>
            </w:r>
            <w:r w:rsidR="002F39B4">
              <w:rPr>
                <w:sz w:val="20"/>
              </w:rPr>
              <w:t>»</w:t>
            </w:r>
            <w:r w:rsidRPr="00A97D28">
              <w:rPr>
                <w:sz w:val="20"/>
              </w:rPr>
              <w:t xml:space="preserve">, налогоплательщики, не состоящие на учете в уполномоченном федеральным органом исполнительной власти, уполномоченным </w:t>
            </w:r>
            <w:r w:rsidRPr="00A97D28">
              <w:rPr>
                <w:sz w:val="20"/>
              </w:rPr>
              <w:br/>
              <w:t xml:space="preserve">по контролю и надзору в области налогов и сборов, налоговом органе </w:t>
            </w:r>
            <w:r w:rsidRPr="00A97D28">
              <w:rPr>
                <w:sz w:val="20"/>
              </w:rPr>
              <w:br/>
              <w:t xml:space="preserve">по месту осуществления указанной деятельности, обязаны встать на учет </w:t>
            </w:r>
            <w:r w:rsidRPr="00A97D28">
              <w:rPr>
                <w:sz w:val="20"/>
              </w:rPr>
              <w:br/>
              <w:t>в указанном налоговом органе не позднее чем за пять дней до даты начала осуществления указанной деятельности.</w:t>
            </w:r>
          </w:p>
          <w:p w:rsidR="00617E8A" w:rsidRPr="00A97D28" w:rsidRDefault="00617E8A" w:rsidP="00965239">
            <w:pPr>
              <w:widowControl w:val="0"/>
              <w:ind w:firstLine="176"/>
              <w:jc w:val="both"/>
              <w:rPr>
                <w:sz w:val="20"/>
              </w:rPr>
            </w:pPr>
            <w:r w:rsidRPr="00A97D28">
              <w:rPr>
                <w:sz w:val="20"/>
              </w:rPr>
              <w:t xml:space="preserve">В целях настоящей главы местом осуществления предпринимательской деятельности по организации и проведению азартных игр в букмекерских конторах или тотализаторах признается место нахождения соответственно процессингового центра букмекерской конторы или тотализатора, процессингового центра интерактивных ставок букмекерской конторы или тотализатора, пунктов приема ставок букмекерской конторы или тотализатора, </w:t>
            </w:r>
            <w:r w:rsidRPr="00A97D28">
              <w:rPr>
                <w:sz w:val="20"/>
              </w:rPr>
              <w:lastRenderedPageBreak/>
              <w:t xml:space="preserve">указанное в лицензии </w:t>
            </w:r>
            <w:r w:rsidRPr="00A97D28">
              <w:rPr>
                <w:sz w:val="20"/>
              </w:rPr>
              <w:br/>
              <w:t>на осуществление деятельности по организации и проведению азартных игр в букмекерских конторах или тотализаторах.</w:t>
            </w:r>
          </w:p>
          <w:p w:rsidR="00617E8A" w:rsidRPr="00A97D28" w:rsidRDefault="00617E8A" w:rsidP="00965239">
            <w:pPr>
              <w:widowControl w:val="0"/>
              <w:ind w:firstLine="176"/>
              <w:jc w:val="both"/>
              <w:rPr>
                <w:sz w:val="20"/>
              </w:rPr>
            </w:pPr>
            <w:r w:rsidRPr="00A97D28">
              <w:rPr>
                <w:sz w:val="20"/>
              </w:rPr>
              <w:t xml:space="preserve">5. Налогоплательщик обязан зарегистрировать в налоговых органах по месту регистрации объекта (объектов) налогообложения, указанных </w:t>
            </w:r>
            <w:r w:rsidRPr="00A97D28">
              <w:rPr>
                <w:sz w:val="20"/>
              </w:rPr>
              <w:br/>
              <w:t xml:space="preserve">в пункте 1 настоящей статьи, любое изменение количества объектов налогообложения, не позднее чем за пять дней до даты установки </w:t>
            </w:r>
            <w:r w:rsidRPr="00A97D28">
              <w:rPr>
                <w:sz w:val="20"/>
              </w:rPr>
              <w:br/>
              <w:t>или выбытия каждого объекта налогообложения.</w:t>
            </w:r>
          </w:p>
          <w:p w:rsidR="00617E8A" w:rsidRPr="00A97D28" w:rsidRDefault="00617E8A" w:rsidP="00965239">
            <w:pPr>
              <w:widowControl w:val="0"/>
              <w:ind w:firstLine="176"/>
              <w:jc w:val="both"/>
              <w:rPr>
                <w:sz w:val="20"/>
              </w:rPr>
            </w:pPr>
            <w:r w:rsidRPr="00A97D28">
              <w:rPr>
                <w:sz w:val="20"/>
              </w:rPr>
              <w:t>6. Объект налогообложения, указанный в пункте 1 настоящей статьи, считается зарегистрированным с даты выдачи налоговым органом свидетельства о регистрации объекта (объектов) налогообложения.</w:t>
            </w:r>
          </w:p>
          <w:p w:rsidR="00617E8A" w:rsidRPr="00A97D28" w:rsidRDefault="00617E8A" w:rsidP="00965239">
            <w:pPr>
              <w:widowControl w:val="0"/>
              <w:ind w:firstLine="176"/>
              <w:jc w:val="both"/>
              <w:rPr>
                <w:sz w:val="20"/>
              </w:rPr>
            </w:pPr>
            <w:r w:rsidRPr="00A97D28">
              <w:rPr>
                <w:sz w:val="20"/>
              </w:rPr>
              <w:t>Объект налогообложения, указанный в пункте 1 настоящей статьи, считается выбывшим с даты внесения налоговым органом в ранее выданное свидетельство изменений, связанных с изменением количества объектов налогообложения.</w:t>
            </w:r>
          </w:p>
          <w:p w:rsidR="00617E8A" w:rsidRPr="00A97D28" w:rsidRDefault="00617E8A" w:rsidP="00965239">
            <w:pPr>
              <w:widowControl w:val="0"/>
              <w:ind w:firstLine="176"/>
              <w:jc w:val="both"/>
              <w:rPr>
                <w:sz w:val="20"/>
              </w:rPr>
            </w:pPr>
            <w:r w:rsidRPr="00A97D28">
              <w:rPr>
                <w:sz w:val="20"/>
              </w:rPr>
              <w:t xml:space="preserve">7. Заявление о регистрации объекта (объектов) налогообложения, указанных в пункте 1 настоящей статьи, заявление о регистрации изменений (уменьшений) количества объектов налогообложения, указанных в пункте 1 настоящей статьи, могут быть представлены налогоплательщиком в налоговый орган лично или через его представителя, направлены в виде почтового отправления с описью вложения или переданы в электронной форме по телекоммуникационным каналам связи с применением усиленной квалифицированной электронной подписи в формате, утвержденном федеральным органом исполнительной власти, уполномоченным по контролю и надзору в </w:t>
            </w:r>
            <w:r w:rsidRPr="00A97D28">
              <w:rPr>
                <w:sz w:val="20"/>
              </w:rPr>
              <w:lastRenderedPageBreak/>
              <w:t xml:space="preserve">области налогов </w:t>
            </w:r>
            <w:r w:rsidRPr="00A97D28">
              <w:rPr>
                <w:sz w:val="20"/>
              </w:rPr>
              <w:br/>
              <w:t>и сборов.</w:t>
            </w:r>
          </w:p>
          <w:p w:rsidR="00617E8A" w:rsidRPr="00A97D28" w:rsidRDefault="00617E8A" w:rsidP="00965239">
            <w:pPr>
              <w:widowControl w:val="0"/>
              <w:ind w:firstLine="176"/>
              <w:jc w:val="both"/>
              <w:rPr>
                <w:sz w:val="20"/>
              </w:rPr>
            </w:pPr>
            <w:r w:rsidRPr="00A97D28">
              <w:rPr>
                <w:sz w:val="20"/>
              </w:rPr>
              <w:t>При направлении заявлений по почте днем их представления</w:t>
            </w:r>
            <w:r w:rsidRPr="00A97D28">
              <w:rPr>
                <w:sz w:val="20"/>
              </w:rPr>
              <w:br/>
              <w:t xml:space="preserve">в налоговый орган считается день отправки почтового отправления </w:t>
            </w:r>
            <w:r w:rsidRPr="00A97D28">
              <w:rPr>
                <w:sz w:val="20"/>
              </w:rPr>
              <w:br/>
              <w:t xml:space="preserve">с описью вложения. При передаче заявлений по телекоммуникационным каналам связи днем их представления в налоговый орган считается день </w:t>
            </w:r>
            <w:r w:rsidRPr="00A97D28">
              <w:rPr>
                <w:sz w:val="20"/>
              </w:rPr>
              <w:br/>
              <w:t>их отправки.</w:t>
            </w:r>
          </w:p>
          <w:p w:rsidR="00617E8A" w:rsidRPr="00A97D28" w:rsidRDefault="00617E8A" w:rsidP="00965239">
            <w:pPr>
              <w:widowControl w:val="0"/>
              <w:ind w:firstLine="176"/>
              <w:jc w:val="both"/>
              <w:rPr>
                <w:sz w:val="20"/>
              </w:rPr>
            </w:pPr>
            <w:r w:rsidRPr="00A97D28">
              <w:rPr>
                <w:sz w:val="20"/>
              </w:rPr>
              <w:t xml:space="preserve">8. Налоговые органы в течение пяти дней с даты получения </w:t>
            </w:r>
            <w:r w:rsidRPr="00A97D28">
              <w:rPr>
                <w:sz w:val="20"/>
              </w:rPr>
              <w:br/>
              <w:t>от налогоплательщика заявления о регистрации объекта (объектов) налогообложения (об изменении количества объектов налогообложения), указанных в пункте 1 настоящей статьи, при условии его надлежащего оформления выдают свидетельство о регистрации объекта (объектов) налогообложения или вносят изменения, связанные с изменением количества объектов налогообложения, в ранее выданное свидетельство.</w:t>
            </w:r>
          </w:p>
          <w:p w:rsidR="00617E8A" w:rsidRPr="00A97D28" w:rsidRDefault="00617E8A" w:rsidP="00965239">
            <w:pPr>
              <w:widowControl w:val="0"/>
              <w:ind w:firstLine="176"/>
              <w:jc w:val="both"/>
              <w:rPr>
                <w:sz w:val="20"/>
              </w:rPr>
            </w:pPr>
            <w:r w:rsidRPr="00A97D28">
              <w:rPr>
                <w:sz w:val="20"/>
              </w:rPr>
              <w:t xml:space="preserve">9. Формы документов, указанных в настоящей статье, утверждаются федеральным органом исполнительной власти, уполномоченным </w:t>
            </w:r>
            <w:r w:rsidRPr="00A97D28">
              <w:rPr>
                <w:sz w:val="20"/>
              </w:rPr>
              <w:br/>
              <w:t>по контролю и надзору в области налогов и сборов.</w:t>
            </w:r>
          </w:p>
          <w:p w:rsidR="00617E8A" w:rsidRPr="00A97D28" w:rsidRDefault="00617E8A" w:rsidP="00965239">
            <w:pPr>
              <w:widowControl w:val="0"/>
              <w:ind w:firstLine="176"/>
              <w:jc w:val="both"/>
              <w:rPr>
                <w:sz w:val="20"/>
              </w:rPr>
            </w:pPr>
            <w:r w:rsidRPr="00A97D28">
              <w:rPr>
                <w:sz w:val="20"/>
              </w:rPr>
              <w:t>Статья 333</w:t>
            </w:r>
            <w:r w:rsidRPr="00A97D28">
              <w:rPr>
                <w:sz w:val="20"/>
                <w:vertAlign w:val="superscript"/>
              </w:rPr>
              <w:t>59</w:t>
            </w:r>
            <w:r w:rsidRPr="00A97D28">
              <w:rPr>
                <w:sz w:val="20"/>
              </w:rPr>
              <w:t>.</w:t>
            </w:r>
            <w:r w:rsidRPr="00A97D28">
              <w:rPr>
                <w:sz w:val="20"/>
              </w:rPr>
              <w:tab/>
            </w:r>
            <w:r w:rsidRPr="00A97D28">
              <w:rPr>
                <w:b/>
                <w:sz w:val="20"/>
              </w:rPr>
              <w:t>Налоговая база</w:t>
            </w:r>
          </w:p>
          <w:p w:rsidR="00617E8A" w:rsidRPr="00A97D28" w:rsidRDefault="00617E8A" w:rsidP="00965239">
            <w:pPr>
              <w:widowControl w:val="0"/>
              <w:ind w:firstLine="176"/>
              <w:jc w:val="both"/>
              <w:rPr>
                <w:sz w:val="20"/>
              </w:rPr>
            </w:pPr>
            <w:r w:rsidRPr="00A97D28">
              <w:rPr>
                <w:sz w:val="20"/>
              </w:rPr>
              <w:t>1. По каждому из объектов налогообложения, указанных в пункте 1 статьи 333</w:t>
            </w:r>
            <w:r w:rsidRPr="00A97D28">
              <w:rPr>
                <w:sz w:val="20"/>
                <w:vertAlign w:val="superscript"/>
              </w:rPr>
              <w:t>58</w:t>
            </w:r>
            <w:r w:rsidRPr="00A97D28">
              <w:rPr>
                <w:sz w:val="20"/>
              </w:rPr>
              <w:t xml:space="preserve"> настоящего Кодекса, налоговая база определяется отдельно как общее количество соответствующих объектов налогообложения.</w:t>
            </w:r>
          </w:p>
          <w:p w:rsidR="00617E8A" w:rsidRPr="00A97D28" w:rsidRDefault="00617E8A" w:rsidP="00965239">
            <w:pPr>
              <w:widowControl w:val="0"/>
              <w:ind w:firstLine="176"/>
              <w:jc w:val="both"/>
              <w:rPr>
                <w:sz w:val="20"/>
              </w:rPr>
            </w:pPr>
            <w:r w:rsidRPr="00A97D28">
              <w:rPr>
                <w:sz w:val="20"/>
              </w:rPr>
              <w:t>2. По объекту налогообложения, указанному в пункте 2 статьи 333</w:t>
            </w:r>
            <w:r w:rsidRPr="00A97D28">
              <w:rPr>
                <w:sz w:val="20"/>
                <w:vertAlign w:val="superscript"/>
              </w:rPr>
              <w:t>58</w:t>
            </w:r>
            <w:r w:rsidRPr="00A97D28">
              <w:rPr>
                <w:sz w:val="20"/>
              </w:rPr>
              <w:t xml:space="preserve"> настоящего Кодекса, налоговая база определяется отдельно как денежное выражение дохода, полученного налогоплательщиком от осуществления соответственно предпринимательской </w:t>
            </w:r>
            <w:r w:rsidRPr="00A97D28">
              <w:rPr>
                <w:sz w:val="20"/>
              </w:rPr>
              <w:lastRenderedPageBreak/>
              <w:t xml:space="preserve">деятельности по организации </w:t>
            </w:r>
            <w:r w:rsidRPr="00A97D28">
              <w:rPr>
                <w:sz w:val="20"/>
              </w:rPr>
              <w:br/>
              <w:t xml:space="preserve">и проведению азартных игр в букмекерских конторах или тотализаторах </w:t>
            </w:r>
            <w:r w:rsidRPr="00A97D28">
              <w:rPr>
                <w:sz w:val="20"/>
              </w:rPr>
              <w:br/>
              <w:t>в части принятия ставок, интерактивных ставок.</w:t>
            </w:r>
          </w:p>
          <w:p w:rsidR="00617E8A" w:rsidRPr="00A97D28" w:rsidRDefault="00617E8A" w:rsidP="00965239">
            <w:pPr>
              <w:widowControl w:val="0"/>
              <w:ind w:firstLine="176"/>
              <w:jc w:val="both"/>
              <w:rPr>
                <w:sz w:val="20"/>
              </w:rPr>
            </w:pPr>
            <w:r w:rsidRPr="00A97D28">
              <w:rPr>
                <w:sz w:val="20"/>
              </w:rPr>
              <w:t>Статья 333</w:t>
            </w:r>
            <w:r w:rsidRPr="00A97D28">
              <w:rPr>
                <w:sz w:val="20"/>
                <w:vertAlign w:val="superscript"/>
              </w:rPr>
              <w:t>60</w:t>
            </w:r>
            <w:r w:rsidRPr="00A97D28">
              <w:rPr>
                <w:sz w:val="20"/>
              </w:rPr>
              <w:t>.</w:t>
            </w:r>
            <w:r w:rsidRPr="00A97D28">
              <w:rPr>
                <w:sz w:val="20"/>
              </w:rPr>
              <w:tab/>
            </w:r>
            <w:r w:rsidRPr="00A97D28">
              <w:rPr>
                <w:b/>
                <w:sz w:val="20"/>
              </w:rPr>
              <w:t>Налоговый период</w:t>
            </w:r>
          </w:p>
          <w:p w:rsidR="00617E8A" w:rsidRPr="00A97D28" w:rsidRDefault="00617E8A" w:rsidP="00965239">
            <w:pPr>
              <w:widowControl w:val="0"/>
              <w:ind w:firstLine="176"/>
              <w:jc w:val="both"/>
              <w:rPr>
                <w:sz w:val="20"/>
              </w:rPr>
            </w:pPr>
            <w:r w:rsidRPr="00A97D28">
              <w:rPr>
                <w:sz w:val="20"/>
              </w:rPr>
              <w:t>Налоговым периодом признается календарный месяц.</w:t>
            </w:r>
          </w:p>
          <w:p w:rsidR="00617E8A" w:rsidRPr="00A97D28" w:rsidRDefault="00617E8A" w:rsidP="00965239">
            <w:pPr>
              <w:widowControl w:val="0"/>
              <w:ind w:firstLine="176"/>
              <w:jc w:val="both"/>
              <w:rPr>
                <w:sz w:val="20"/>
              </w:rPr>
            </w:pPr>
            <w:r w:rsidRPr="00A97D28">
              <w:rPr>
                <w:sz w:val="20"/>
              </w:rPr>
              <w:t>Статья 333</w:t>
            </w:r>
            <w:r w:rsidRPr="00A97D28">
              <w:rPr>
                <w:sz w:val="20"/>
                <w:vertAlign w:val="superscript"/>
              </w:rPr>
              <w:t>61</w:t>
            </w:r>
            <w:r w:rsidRPr="00A97D28">
              <w:rPr>
                <w:sz w:val="20"/>
              </w:rPr>
              <w:t>.</w:t>
            </w:r>
            <w:r w:rsidRPr="00A97D28">
              <w:rPr>
                <w:sz w:val="20"/>
              </w:rPr>
              <w:tab/>
            </w:r>
            <w:r w:rsidRPr="00A97D28">
              <w:rPr>
                <w:b/>
                <w:sz w:val="20"/>
              </w:rPr>
              <w:t>Налоговые ставки</w:t>
            </w:r>
          </w:p>
          <w:p w:rsidR="00617E8A" w:rsidRPr="00A97D28" w:rsidRDefault="00617E8A" w:rsidP="00965239">
            <w:pPr>
              <w:widowControl w:val="0"/>
              <w:ind w:firstLine="176"/>
              <w:jc w:val="both"/>
              <w:rPr>
                <w:sz w:val="20"/>
              </w:rPr>
            </w:pPr>
            <w:r w:rsidRPr="00A97D28">
              <w:rPr>
                <w:sz w:val="20"/>
              </w:rPr>
              <w:t>1. Налоговые ставки в отношении объектов налогообложения, указанных в пункте 1 статьи 333</w:t>
            </w:r>
            <w:r w:rsidRPr="00A97D28">
              <w:rPr>
                <w:sz w:val="20"/>
                <w:vertAlign w:val="superscript"/>
              </w:rPr>
              <w:t>58</w:t>
            </w:r>
            <w:r w:rsidRPr="00A97D28">
              <w:rPr>
                <w:sz w:val="20"/>
              </w:rPr>
              <w:t xml:space="preserve"> настоящего Кодекса, устанавливаются</w:t>
            </w:r>
            <w:r w:rsidRPr="00A97D28">
              <w:rPr>
                <w:sz w:val="20"/>
              </w:rPr>
              <w:br/>
              <w:t>в следующих размерах:</w:t>
            </w:r>
          </w:p>
          <w:p w:rsidR="00617E8A" w:rsidRPr="00A97D28" w:rsidRDefault="00617E8A" w:rsidP="00965239">
            <w:pPr>
              <w:widowControl w:val="0"/>
              <w:ind w:firstLine="176"/>
              <w:jc w:val="both"/>
              <w:rPr>
                <w:sz w:val="20"/>
              </w:rPr>
            </w:pPr>
            <w:r w:rsidRPr="00A97D28">
              <w:rPr>
                <w:sz w:val="20"/>
              </w:rPr>
              <w:t xml:space="preserve">1) за один игровой стол - 250 000 рублей; </w:t>
            </w:r>
          </w:p>
          <w:p w:rsidR="00617E8A" w:rsidRPr="00A97D28" w:rsidRDefault="00617E8A" w:rsidP="00965239">
            <w:pPr>
              <w:widowControl w:val="0"/>
              <w:ind w:firstLine="176"/>
              <w:jc w:val="both"/>
              <w:rPr>
                <w:sz w:val="20"/>
              </w:rPr>
            </w:pPr>
            <w:r w:rsidRPr="00A97D28">
              <w:rPr>
                <w:sz w:val="20"/>
              </w:rPr>
              <w:t>2) за один игровой автомат - 15 000 рублей.</w:t>
            </w:r>
          </w:p>
          <w:p w:rsidR="00617E8A" w:rsidRPr="00A97D28" w:rsidRDefault="00617E8A" w:rsidP="00965239">
            <w:pPr>
              <w:widowControl w:val="0"/>
              <w:ind w:firstLine="176"/>
              <w:jc w:val="both"/>
              <w:rPr>
                <w:sz w:val="20"/>
              </w:rPr>
            </w:pPr>
            <w:r w:rsidRPr="00A97D28">
              <w:rPr>
                <w:sz w:val="20"/>
              </w:rPr>
              <w:t>2. Налоговая ставка в отношении объекта налогообложения, указанного в пункте 2 статьи 333</w:t>
            </w:r>
            <w:r w:rsidRPr="00A97D28">
              <w:rPr>
                <w:sz w:val="20"/>
                <w:vertAlign w:val="superscript"/>
              </w:rPr>
              <w:t>58</w:t>
            </w:r>
            <w:r w:rsidRPr="00A97D28">
              <w:rPr>
                <w:sz w:val="20"/>
              </w:rPr>
              <w:t xml:space="preserve"> настоящего Кодекса, устанавливается</w:t>
            </w:r>
            <w:r w:rsidRPr="00A97D28">
              <w:rPr>
                <w:sz w:val="20"/>
              </w:rPr>
              <w:br/>
              <w:t>в размере 5 процентов от налоговой базы.</w:t>
            </w:r>
          </w:p>
          <w:p w:rsidR="00617E8A" w:rsidRPr="00A97D28" w:rsidRDefault="00617E8A" w:rsidP="00965239">
            <w:pPr>
              <w:widowControl w:val="0"/>
              <w:ind w:firstLine="176"/>
              <w:jc w:val="both"/>
              <w:rPr>
                <w:sz w:val="20"/>
              </w:rPr>
            </w:pPr>
            <w:r w:rsidRPr="00A97D28">
              <w:rPr>
                <w:sz w:val="20"/>
              </w:rPr>
              <w:t>Статья 333</w:t>
            </w:r>
            <w:r w:rsidRPr="00A97D28">
              <w:rPr>
                <w:sz w:val="20"/>
                <w:vertAlign w:val="superscript"/>
              </w:rPr>
              <w:t>62</w:t>
            </w:r>
            <w:r w:rsidRPr="00A97D28">
              <w:rPr>
                <w:sz w:val="20"/>
              </w:rPr>
              <w:t>.</w:t>
            </w:r>
            <w:r w:rsidRPr="00A97D28">
              <w:rPr>
                <w:sz w:val="20"/>
              </w:rPr>
              <w:tab/>
            </w:r>
            <w:r w:rsidRPr="00A97D28">
              <w:rPr>
                <w:b/>
                <w:sz w:val="20"/>
              </w:rPr>
              <w:t>Порядок исчисления налога</w:t>
            </w:r>
          </w:p>
          <w:p w:rsidR="00617E8A" w:rsidRPr="00A97D28" w:rsidRDefault="00617E8A" w:rsidP="00965239">
            <w:pPr>
              <w:widowControl w:val="0"/>
              <w:ind w:firstLine="176"/>
              <w:jc w:val="both"/>
              <w:rPr>
                <w:sz w:val="20"/>
              </w:rPr>
            </w:pPr>
            <w:r w:rsidRPr="00A97D28">
              <w:rPr>
                <w:sz w:val="20"/>
              </w:rPr>
              <w:t>1. Сумма налога в отношении объектов налогообложения, указанных в пункте 1 статьи 333</w:t>
            </w:r>
            <w:r w:rsidRPr="00A97D28">
              <w:rPr>
                <w:sz w:val="20"/>
                <w:vertAlign w:val="superscript"/>
              </w:rPr>
              <w:t>58</w:t>
            </w:r>
            <w:r w:rsidRPr="00A97D28">
              <w:rPr>
                <w:sz w:val="20"/>
              </w:rPr>
              <w:t xml:space="preserve"> настоящего Кодекса, исчисляется налогоплательщиком самостоятельно как произведение налоговой базы, установленной по каждому объекту налогообложения, и ставки налога, установленной для каждого объекта налогообложения, начиная с даты выдачи налоговым органом свидетельства о регистрации объекта (объектов) налогообложения.</w:t>
            </w:r>
          </w:p>
          <w:p w:rsidR="00617E8A" w:rsidRPr="00A97D28" w:rsidRDefault="00617E8A" w:rsidP="00965239">
            <w:pPr>
              <w:widowControl w:val="0"/>
              <w:ind w:firstLine="176"/>
              <w:jc w:val="both"/>
              <w:rPr>
                <w:sz w:val="20"/>
              </w:rPr>
            </w:pPr>
            <w:r w:rsidRPr="00A97D28">
              <w:rPr>
                <w:sz w:val="20"/>
              </w:rPr>
              <w:t>В случае, если один игровой стол имеет более одного игрового поля, ставка налога по указанному игровому столу увеличивается кратно количеству игровых полей.</w:t>
            </w:r>
          </w:p>
          <w:p w:rsidR="00617E8A" w:rsidRPr="00A97D28" w:rsidRDefault="00617E8A" w:rsidP="00965239">
            <w:pPr>
              <w:widowControl w:val="0"/>
              <w:ind w:firstLine="176"/>
              <w:jc w:val="both"/>
              <w:rPr>
                <w:sz w:val="20"/>
              </w:rPr>
            </w:pPr>
            <w:r w:rsidRPr="00A97D28">
              <w:rPr>
                <w:sz w:val="20"/>
              </w:rPr>
              <w:t xml:space="preserve">В целях настоящей главы под игровым полем понимается специальное место на игровом столе, оборудованное в </w:t>
            </w:r>
            <w:r w:rsidRPr="00A97D28">
              <w:rPr>
                <w:sz w:val="20"/>
              </w:rPr>
              <w:lastRenderedPageBreak/>
              <w:t xml:space="preserve">соответствии </w:t>
            </w:r>
            <w:r w:rsidRPr="00A97D28">
              <w:rPr>
                <w:sz w:val="20"/>
              </w:rPr>
              <w:br/>
              <w:t>с правилами азартной игры, где проводится азартная игра с любым количеством участников азартной игры и только с одним работником организатора азартной игры, участвующим в указанной игре.</w:t>
            </w:r>
          </w:p>
          <w:p w:rsidR="00617E8A" w:rsidRPr="00A97D28" w:rsidRDefault="00617E8A" w:rsidP="00965239">
            <w:pPr>
              <w:widowControl w:val="0"/>
              <w:ind w:firstLine="176"/>
              <w:jc w:val="both"/>
              <w:rPr>
                <w:sz w:val="20"/>
              </w:rPr>
            </w:pPr>
            <w:r w:rsidRPr="00A97D28">
              <w:rPr>
                <w:sz w:val="20"/>
              </w:rPr>
              <w:t xml:space="preserve">2. Сумма налога в отношении объекта налогообложения, указанного </w:t>
            </w:r>
            <w:r w:rsidRPr="00A97D28">
              <w:rPr>
                <w:sz w:val="20"/>
              </w:rPr>
              <w:br/>
              <w:t>в пункте 2 статьи 333</w:t>
            </w:r>
            <w:r w:rsidRPr="00A97D28">
              <w:rPr>
                <w:sz w:val="20"/>
                <w:vertAlign w:val="superscript"/>
              </w:rPr>
              <w:t>58</w:t>
            </w:r>
            <w:r w:rsidRPr="00A97D28">
              <w:rPr>
                <w:sz w:val="20"/>
              </w:rPr>
              <w:t xml:space="preserve"> настоящего Кодекса, исчисляется налогоплательщиком самостоятельно как соответствующая налоговой ставке процентная доля налоговой базы, определяемой в соответствии </w:t>
            </w:r>
            <w:r w:rsidRPr="00A97D28">
              <w:rPr>
                <w:sz w:val="20"/>
              </w:rPr>
              <w:br/>
              <w:t>с пунктом 2 статьи 333</w:t>
            </w:r>
            <w:r w:rsidRPr="00A97D28">
              <w:rPr>
                <w:sz w:val="20"/>
                <w:vertAlign w:val="superscript"/>
              </w:rPr>
              <w:t>59</w:t>
            </w:r>
            <w:r w:rsidRPr="00A97D28">
              <w:rPr>
                <w:sz w:val="20"/>
              </w:rPr>
              <w:t xml:space="preserve"> настоящего Кодекса.</w:t>
            </w:r>
          </w:p>
          <w:p w:rsidR="00617E8A" w:rsidRPr="00A97D28" w:rsidRDefault="00617E8A" w:rsidP="00965239">
            <w:pPr>
              <w:widowControl w:val="0"/>
              <w:ind w:firstLine="176"/>
              <w:jc w:val="both"/>
              <w:rPr>
                <w:sz w:val="20"/>
              </w:rPr>
            </w:pPr>
            <w:r w:rsidRPr="00A97D28">
              <w:rPr>
                <w:sz w:val="20"/>
              </w:rPr>
              <w:t>3. При выдаче свидетельства о регистрации объекта (объектов) налогообложения, указанных в пункте 1 статьи 333</w:t>
            </w:r>
            <w:r w:rsidRPr="00A97D28">
              <w:rPr>
                <w:sz w:val="20"/>
                <w:vertAlign w:val="superscript"/>
              </w:rPr>
              <w:t>58</w:t>
            </w:r>
            <w:r w:rsidRPr="00A97D28">
              <w:rPr>
                <w:sz w:val="20"/>
              </w:rPr>
              <w:t xml:space="preserve"> настоящего Кодекса, до 15-го числа текущего налогового периода (включительно) сумма налога исчисляется как произведение общего количества соответствующих объектов налогообложения (включая новый объект налогообложения) </w:t>
            </w:r>
            <w:r w:rsidRPr="00A97D28">
              <w:rPr>
                <w:sz w:val="20"/>
              </w:rPr>
              <w:br/>
              <w:t>и ставки налога, установленной для этих объектов налогообложения.</w:t>
            </w:r>
          </w:p>
          <w:p w:rsidR="00617E8A" w:rsidRPr="00A97D28" w:rsidRDefault="00617E8A" w:rsidP="00965239">
            <w:pPr>
              <w:widowControl w:val="0"/>
              <w:ind w:firstLine="176"/>
              <w:jc w:val="both"/>
              <w:rPr>
                <w:sz w:val="20"/>
              </w:rPr>
            </w:pPr>
            <w:r w:rsidRPr="00A97D28">
              <w:rPr>
                <w:sz w:val="20"/>
              </w:rPr>
              <w:t>При выдаче свидетельства о регистрации объекта (объектов) налогообложения, указанных в пункте 1 статьи 333</w:t>
            </w:r>
            <w:r w:rsidRPr="00A97D28">
              <w:rPr>
                <w:sz w:val="20"/>
                <w:vertAlign w:val="superscript"/>
              </w:rPr>
              <w:t>58</w:t>
            </w:r>
            <w:r w:rsidRPr="00A97D28">
              <w:rPr>
                <w:sz w:val="20"/>
              </w:rPr>
              <w:t xml:space="preserve"> настоящего Кодекса, после 15-го числа текущего налогового периода сумма налога по этим объектам за указанный налоговый период исчисляется как произведение количества объектов налогообложения и одной второй ставки налога, установленной для этих объектов налогообложения.</w:t>
            </w:r>
          </w:p>
          <w:p w:rsidR="00617E8A" w:rsidRPr="00A97D28" w:rsidRDefault="00617E8A" w:rsidP="00965239">
            <w:pPr>
              <w:widowControl w:val="0"/>
              <w:ind w:firstLine="176"/>
              <w:jc w:val="both"/>
              <w:rPr>
                <w:sz w:val="20"/>
              </w:rPr>
            </w:pPr>
            <w:r w:rsidRPr="00A97D28">
              <w:rPr>
                <w:sz w:val="20"/>
              </w:rPr>
              <w:t>4. При внесении налоговым органом в ранее выданное свидетельство изменений, связанных с изменением количества объектов налогообложения, указанных в пункте 1 статьи 333</w:t>
            </w:r>
            <w:r w:rsidRPr="00A97D28">
              <w:rPr>
                <w:sz w:val="20"/>
                <w:vertAlign w:val="superscript"/>
              </w:rPr>
              <w:t>58</w:t>
            </w:r>
            <w:r w:rsidRPr="00A97D28">
              <w:rPr>
                <w:sz w:val="20"/>
              </w:rPr>
              <w:t xml:space="preserve"> настоящего Кодекса, </w:t>
            </w:r>
            <w:r w:rsidRPr="00A97D28">
              <w:rPr>
                <w:sz w:val="20"/>
              </w:rPr>
              <w:lastRenderedPageBreak/>
              <w:t>до 15-го числа текущего налогового периода (включительно) сумма налога по этим объектам за указанный налоговый период исчисляется как произведение количества объектов налогообложения и одной второй ставки налога, установленной для этих объектов налогообложения.</w:t>
            </w:r>
          </w:p>
          <w:p w:rsidR="00617E8A" w:rsidRPr="00A97D28" w:rsidRDefault="00617E8A" w:rsidP="00965239">
            <w:pPr>
              <w:widowControl w:val="0"/>
              <w:ind w:firstLine="176"/>
              <w:jc w:val="both"/>
              <w:rPr>
                <w:sz w:val="20"/>
              </w:rPr>
            </w:pPr>
            <w:r w:rsidRPr="00A97D28">
              <w:rPr>
                <w:sz w:val="20"/>
              </w:rPr>
              <w:t>При внесении налоговым органом в ранее выданное свидетельство изменений, связанных с изменением количества объектов налогообложения, указанных в пункте 1 статьи 333</w:t>
            </w:r>
            <w:r w:rsidRPr="00A97D28">
              <w:rPr>
                <w:sz w:val="20"/>
                <w:vertAlign w:val="superscript"/>
              </w:rPr>
              <w:t>58</w:t>
            </w:r>
            <w:r w:rsidRPr="00A97D28">
              <w:rPr>
                <w:sz w:val="20"/>
              </w:rPr>
              <w:t xml:space="preserve"> настоящего Кодекса, после 15-го числа текущего налогового периода сумма налога исчисляется как произведение общего количества соответствующих объектов налогообложения (включая выбывший (закрытый) объект налогообложения) и ставки налога, установленной для этих объектов налогообложения.</w:t>
            </w:r>
          </w:p>
          <w:p w:rsidR="00617E8A" w:rsidRPr="00A97D28" w:rsidRDefault="00617E8A" w:rsidP="00965239">
            <w:pPr>
              <w:widowControl w:val="0"/>
              <w:ind w:firstLine="176"/>
              <w:jc w:val="both"/>
              <w:rPr>
                <w:sz w:val="20"/>
              </w:rPr>
            </w:pPr>
            <w:r w:rsidRPr="00A97D28">
              <w:rPr>
                <w:sz w:val="20"/>
              </w:rPr>
              <w:t>Статья 333</w:t>
            </w:r>
            <w:r w:rsidRPr="00A97D28">
              <w:rPr>
                <w:sz w:val="20"/>
                <w:vertAlign w:val="superscript"/>
              </w:rPr>
              <w:t>63</w:t>
            </w:r>
            <w:r w:rsidRPr="00A97D28">
              <w:rPr>
                <w:sz w:val="20"/>
              </w:rPr>
              <w:t>.</w:t>
            </w:r>
            <w:r w:rsidRPr="00A97D28">
              <w:rPr>
                <w:sz w:val="20"/>
              </w:rPr>
              <w:tab/>
            </w:r>
            <w:r w:rsidRPr="00A97D28">
              <w:rPr>
                <w:b/>
                <w:sz w:val="20"/>
              </w:rPr>
              <w:t>Порядок и сроки уплаты налога</w:t>
            </w:r>
          </w:p>
          <w:p w:rsidR="00617E8A" w:rsidRPr="00A97D28" w:rsidRDefault="00617E8A" w:rsidP="00965239">
            <w:pPr>
              <w:widowControl w:val="0"/>
              <w:ind w:firstLine="176"/>
              <w:jc w:val="both"/>
              <w:rPr>
                <w:sz w:val="20"/>
              </w:rPr>
            </w:pPr>
            <w:r w:rsidRPr="00A97D28">
              <w:rPr>
                <w:sz w:val="20"/>
              </w:rPr>
              <w:t xml:space="preserve">Налог, подлежащий уплате по итогам налогового периода, уплачивается налогоплательщиком в бюджет по месту регистрации объектов налогообложения (месту осуществления предпринимательской деятельности по организации и проведению азартных игр в букмекерских конторах или тотализаторах) не позднее 28-го числа месяца, следующего </w:t>
            </w:r>
            <w:r w:rsidRPr="00A97D28">
              <w:rPr>
                <w:sz w:val="20"/>
              </w:rPr>
              <w:br/>
              <w:t>за истекшим налоговым периодом.</w:t>
            </w:r>
          </w:p>
          <w:p w:rsidR="00617E8A" w:rsidRPr="00A97D28" w:rsidRDefault="00617E8A" w:rsidP="00965239">
            <w:pPr>
              <w:widowControl w:val="0"/>
              <w:ind w:firstLine="176"/>
              <w:jc w:val="both"/>
              <w:rPr>
                <w:sz w:val="20"/>
              </w:rPr>
            </w:pPr>
            <w:r w:rsidRPr="00A97D28">
              <w:rPr>
                <w:sz w:val="20"/>
              </w:rPr>
              <w:t>Статья 333</w:t>
            </w:r>
            <w:r w:rsidRPr="00A97D28">
              <w:rPr>
                <w:sz w:val="20"/>
                <w:vertAlign w:val="superscript"/>
              </w:rPr>
              <w:t>64</w:t>
            </w:r>
            <w:r w:rsidRPr="00A97D28">
              <w:rPr>
                <w:sz w:val="20"/>
              </w:rPr>
              <w:t>.</w:t>
            </w:r>
            <w:r w:rsidRPr="00A97D28">
              <w:rPr>
                <w:sz w:val="20"/>
              </w:rPr>
              <w:tab/>
            </w:r>
            <w:r w:rsidRPr="00A97D28">
              <w:rPr>
                <w:b/>
                <w:sz w:val="20"/>
              </w:rPr>
              <w:t>Налоговая декларация</w:t>
            </w:r>
          </w:p>
          <w:p w:rsidR="00617E8A" w:rsidRPr="00A97D28" w:rsidRDefault="00617E8A" w:rsidP="00965239">
            <w:pPr>
              <w:widowControl w:val="0"/>
              <w:ind w:firstLine="176"/>
              <w:jc w:val="both"/>
              <w:rPr>
                <w:sz w:val="20"/>
              </w:rPr>
            </w:pPr>
            <w:r w:rsidRPr="00A97D28">
              <w:rPr>
                <w:sz w:val="20"/>
              </w:rPr>
              <w:t xml:space="preserve">1. Налоговая декларация за истекший налоговый период представляется налогоплательщиком в налоговый орган по месту регистрации объектов налогообложения (месту осуществления предпринимательской деятельности по организации и проведению азартных игр в букмекерских конторах или тотализаторах), если иное </w:t>
            </w:r>
            <w:r w:rsidRPr="00A97D28">
              <w:rPr>
                <w:sz w:val="20"/>
              </w:rPr>
              <w:br/>
              <w:t xml:space="preserve">не предусмотрено настоящим пунктом, не </w:t>
            </w:r>
            <w:r w:rsidRPr="00A97D28">
              <w:rPr>
                <w:sz w:val="20"/>
              </w:rPr>
              <w:lastRenderedPageBreak/>
              <w:t xml:space="preserve">позднее 25-го числа месяца, следующего за истекшим налоговым периодом. </w:t>
            </w:r>
          </w:p>
          <w:p w:rsidR="00617E8A" w:rsidRPr="00A97D28" w:rsidRDefault="00617E8A" w:rsidP="00965239">
            <w:pPr>
              <w:widowControl w:val="0"/>
              <w:ind w:firstLine="176"/>
              <w:jc w:val="both"/>
              <w:rPr>
                <w:sz w:val="20"/>
              </w:rPr>
            </w:pPr>
            <w:r w:rsidRPr="00A97D28">
              <w:rPr>
                <w:sz w:val="20"/>
              </w:rPr>
              <w:t>Налоговая декларация заполняется налогоплательщиком с учетом изменения количества объектов налогообложения, указанных в пункте 1 статьи 333</w:t>
            </w:r>
            <w:r w:rsidRPr="00A97D28">
              <w:rPr>
                <w:sz w:val="20"/>
                <w:vertAlign w:val="superscript"/>
              </w:rPr>
              <w:t>58</w:t>
            </w:r>
            <w:r w:rsidRPr="00A97D28">
              <w:rPr>
                <w:sz w:val="20"/>
              </w:rPr>
              <w:t xml:space="preserve"> настоящего Кодекса, за истекший налоговый период.</w:t>
            </w:r>
          </w:p>
          <w:p w:rsidR="00617E8A" w:rsidRPr="00A97D28" w:rsidRDefault="00617E8A" w:rsidP="00965239">
            <w:pPr>
              <w:widowControl w:val="0"/>
              <w:ind w:firstLine="176"/>
              <w:jc w:val="both"/>
              <w:rPr>
                <w:sz w:val="20"/>
              </w:rPr>
            </w:pPr>
            <w:r w:rsidRPr="00A97D28">
              <w:rPr>
                <w:rFonts w:eastAsia="Times New Roman"/>
                <w:sz w:val="20"/>
              </w:rPr>
              <w:t>2. Налогоплательщики, в соответствии со статьей 83 настоящего Кодекса отнесенные к категории крупнейших, представляют налоговые декларации в налоговый орган по месту учета в качестве крупнейших налогоплательщиков.</w:t>
            </w:r>
            <w:r w:rsidR="002F39B4">
              <w:rPr>
                <w:sz w:val="20"/>
              </w:rPr>
              <w:t>»</w:t>
            </w:r>
            <w:r w:rsidRPr="00A97D28">
              <w:rPr>
                <w:rFonts w:eastAsia="Times New Roman"/>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widowControl w:val="0"/>
              <w:ind w:firstLine="176"/>
              <w:jc w:val="both"/>
              <w:rPr>
                <w:bCs/>
                <w:iCs/>
                <w:sz w:val="20"/>
              </w:rPr>
            </w:pPr>
            <w:r w:rsidRPr="00A97D28">
              <w:rPr>
                <w:bCs/>
                <w:iCs/>
                <w:sz w:val="20"/>
              </w:rPr>
              <w:t>Пункты 68 - 71 считать соответственно пунктами 86 - 89;</w:t>
            </w:r>
          </w:p>
          <w:p w:rsidR="00617E8A" w:rsidRPr="00A97D28" w:rsidRDefault="00617E8A" w:rsidP="00965239">
            <w:pPr>
              <w:widowControl w:val="0"/>
              <w:ind w:firstLine="176"/>
              <w:jc w:val="both"/>
              <w:rPr>
                <w:bCs/>
                <w:iCs/>
                <w:sz w:val="20"/>
              </w:rPr>
            </w:pPr>
            <w:r w:rsidRPr="00A97D28">
              <w:rPr>
                <w:bCs/>
                <w:iCs/>
                <w:sz w:val="20"/>
              </w:rPr>
              <w:t>В пункте 86:</w:t>
            </w:r>
          </w:p>
          <w:p w:rsidR="00617E8A" w:rsidRPr="00A97D28" w:rsidRDefault="00617E8A" w:rsidP="00965239">
            <w:pPr>
              <w:widowControl w:val="0"/>
              <w:ind w:firstLine="176"/>
              <w:jc w:val="both"/>
              <w:rPr>
                <w:bCs/>
                <w:iCs/>
                <w:sz w:val="20"/>
              </w:rPr>
            </w:pPr>
            <w:r w:rsidRPr="00A97D28">
              <w:rPr>
                <w:bCs/>
                <w:iCs/>
                <w:sz w:val="20"/>
              </w:rPr>
              <w:t xml:space="preserve">а) слова </w:t>
            </w:r>
            <w:r w:rsidR="002F39B4">
              <w:rPr>
                <w:bCs/>
                <w:iCs/>
                <w:sz w:val="20"/>
              </w:rPr>
              <w:t>«</w:t>
            </w:r>
            <w:r w:rsidRPr="00A97D28">
              <w:rPr>
                <w:bCs/>
                <w:iCs/>
                <w:sz w:val="20"/>
              </w:rPr>
              <w:t>объекта (объектов)</w:t>
            </w:r>
            <w:r w:rsidR="002F39B4">
              <w:rPr>
                <w:bCs/>
                <w:iCs/>
                <w:sz w:val="20"/>
              </w:rPr>
              <w:t>»</w:t>
            </w:r>
            <w:r w:rsidRPr="00A97D28">
              <w:rPr>
                <w:bCs/>
                <w:iCs/>
                <w:sz w:val="20"/>
              </w:rPr>
              <w:t xml:space="preserve"> заменить словом </w:t>
            </w:r>
            <w:r w:rsidR="002F39B4">
              <w:rPr>
                <w:bCs/>
                <w:iCs/>
                <w:sz w:val="20"/>
              </w:rPr>
              <w:t>«</w:t>
            </w:r>
            <w:r w:rsidRPr="00A97D28">
              <w:rPr>
                <w:bCs/>
                <w:iCs/>
                <w:sz w:val="20"/>
              </w:rPr>
              <w:t>объектов</w:t>
            </w:r>
            <w:r w:rsidR="002F39B4">
              <w:rPr>
                <w:bCs/>
                <w:iCs/>
                <w:sz w:val="20"/>
              </w:rPr>
              <w:t>»</w:t>
            </w:r>
            <w:r w:rsidRPr="00A97D28">
              <w:rPr>
                <w:bCs/>
                <w:iCs/>
                <w:sz w:val="20"/>
              </w:rPr>
              <w:t>;</w:t>
            </w:r>
          </w:p>
          <w:p w:rsidR="00617E8A" w:rsidRPr="00A97D28" w:rsidRDefault="00617E8A" w:rsidP="00965239">
            <w:pPr>
              <w:widowControl w:val="0"/>
              <w:ind w:firstLine="176"/>
              <w:jc w:val="both"/>
              <w:rPr>
                <w:bCs/>
                <w:iCs/>
                <w:sz w:val="20"/>
              </w:rPr>
            </w:pPr>
            <w:r w:rsidRPr="00A97D28">
              <w:rPr>
                <w:bCs/>
                <w:iCs/>
                <w:sz w:val="20"/>
              </w:rPr>
              <w:t xml:space="preserve">б) абзац десятый дополнить словами </w:t>
            </w:r>
            <w:r w:rsidR="002F39B4">
              <w:rPr>
                <w:bCs/>
                <w:iCs/>
                <w:sz w:val="20"/>
              </w:rPr>
              <w:t>«</w:t>
            </w:r>
            <w:r w:rsidRPr="00A97D28">
              <w:rPr>
                <w:bCs/>
                <w:iCs/>
                <w:sz w:val="20"/>
              </w:rPr>
              <w:t xml:space="preserve">, </w:t>
            </w:r>
            <w:r w:rsidRPr="00A97D28">
              <w:rPr>
                <w:bCs/>
                <w:iCs/>
                <w:sz w:val="20"/>
              </w:rPr>
              <w:lastRenderedPageBreak/>
              <w:t>уменьшенный на величину соответствующих расходов, указанных в подпункте 48</w:t>
            </w:r>
            <w:r w:rsidRPr="00A97D28">
              <w:rPr>
                <w:bCs/>
                <w:iCs/>
                <w:sz w:val="20"/>
                <w:vertAlign w:val="superscript"/>
              </w:rPr>
              <w:t>15</w:t>
            </w:r>
            <w:r w:rsidRPr="00A97D28">
              <w:rPr>
                <w:bCs/>
                <w:iCs/>
                <w:sz w:val="20"/>
              </w:rPr>
              <w:t xml:space="preserve"> пункта 1 статьи 264 настоящего Кодекса</w:t>
            </w:r>
            <w:r w:rsidR="002F39B4">
              <w:rPr>
                <w:bCs/>
                <w:iCs/>
                <w:sz w:val="20"/>
              </w:rPr>
              <w:t>»</w:t>
            </w:r>
            <w:r w:rsidRPr="00A97D28">
              <w:rPr>
                <w:bCs/>
                <w:iCs/>
                <w:sz w:val="20"/>
              </w:rPr>
              <w:t>;</w:t>
            </w:r>
          </w:p>
          <w:p w:rsidR="00617E8A" w:rsidRPr="00A97D28" w:rsidRDefault="00617E8A" w:rsidP="00965239">
            <w:pPr>
              <w:widowControl w:val="0"/>
              <w:ind w:firstLine="176"/>
              <w:jc w:val="both"/>
              <w:rPr>
                <w:bCs/>
                <w:iCs/>
                <w:sz w:val="20"/>
              </w:rPr>
            </w:pPr>
            <w:r w:rsidRPr="00A97D28">
              <w:rPr>
                <w:bCs/>
                <w:iCs/>
                <w:sz w:val="20"/>
              </w:rPr>
              <w:t xml:space="preserve">в) в абзаце одиннадцатом после слова </w:t>
            </w:r>
            <w:r w:rsidR="002F39B4">
              <w:rPr>
                <w:bCs/>
                <w:iCs/>
                <w:sz w:val="20"/>
              </w:rPr>
              <w:t>«</w:t>
            </w:r>
            <w:r w:rsidRPr="00A97D28">
              <w:rPr>
                <w:bCs/>
                <w:iCs/>
                <w:sz w:val="20"/>
              </w:rPr>
              <w:t>доходы</w:t>
            </w:r>
            <w:r w:rsidR="002F39B4">
              <w:rPr>
                <w:bCs/>
                <w:iCs/>
                <w:sz w:val="20"/>
              </w:rPr>
              <w:t>»</w:t>
            </w:r>
            <w:r w:rsidRPr="00A97D28">
              <w:rPr>
                <w:bCs/>
                <w:iCs/>
                <w:sz w:val="20"/>
              </w:rPr>
              <w:t xml:space="preserve"> дополнить словами </w:t>
            </w:r>
            <w:r w:rsidRPr="00A97D28">
              <w:rPr>
                <w:bCs/>
                <w:iCs/>
                <w:sz w:val="20"/>
              </w:rPr>
              <w:br/>
            </w:r>
            <w:r w:rsidR="002F39B4">
              <w:rPr>
                <w:bCs/>
                <w:iCs/>
                <w:sz w:val="20"/>
              </w:rPr>
              <w:t>«</w:t>
            </w:r>
            <w:r w:rsidRPr="00A97D28">
              <w:rPr>
                <w:bCs/>
                <w:iCs/>
                <w:sz w:val="20"/>
              </w:rPr>
              <w:t>и расходы</w:t>
            </w:r>
            <w:r w:rsidR="002F39B4">
              <w:rPr>
                <w:bCs/>
                <w:iCs/>
                <w:sz w:val="20"/>
              </w:rPr>
              <w:t>»</w:t>
            </w:r>
            <w:r w:rsidRPr="00A97D28">
              <w:rPr>
                <w:bCs/>
                <w:iCs/>
                <w:sz w:val="20"/>
              </w:rPr>
              <w:t xml:space="preserve">, слова </w:t>
            </w:r>
            <w:r w:rsidR="002F39B4">
              <w:rPr>
                <w:bCs/>
                <w:iCs/>
                <w:sz w:val="20"/>
              </w:rPr>
              <w:t>«</w:t>
            </w:r>
            <w:r w:rsidRPr="00A97D28">
              <w:rPr>
                <w:bCs/>
                <w:iCs/>
                <w:sz w:val="20"/>
              </w:rPr>
              <w:t>статьей 249</w:t>
            </w:r>
            <w:r w:rsidR="002F39B4">
              <w:rPr>
                <w:bCs/>
                <w:iCs/>
                <w:sz w:val="20"/>
              </w:rPr>
              <w:t>»</w:t>
            </w:r>
            <w:r w:rsidRPr="00A97D28">
              <w:rPr>
                <w:bCs/>
                <w:iCs/>
                <w:sz w:val="20"/>
              </w:rPr>
              <w:t xml:space="preserve"> заменить словами </w:t>
            </w:r>
            <w:r w:rsidR="002F39B4">
              <w:rPr>
                <w:bCs/>
                <w:iCs/>
                <w:sz w:val="20"/>
              </w:rPr>
              <w:t>«</w:t>
            </w:r>
            <w:r w:rsidRPr="00A97D28">
              <w:rPr>
                <w:bCs/>
                <w:iCs/>
                <w:sz w:val="20"/>
              </w:rPr>
              <w:t>главой 25</w:t>
            </w:r>
            <w:r w:rsidR="002F39B4">
              <w:rPr>
                <w:bCs/>
                <w:iCs/>
                <w:sz w:val="20"/>
              </w:rPr>
              <w:t>»</w:t>
            </w:r>
            <w:r w:rsidRPr="00A97D28">
              <w:rPr>
                <w:bCs/>
                <w:iCs/>
                <w:sz w:val="20"/>
              </w:rPr>
              <w:t>;</w:t>
            </w:r>
          </w:p>
          <w:p w:rsidR="00617E8A" w:rsidRPr="00A97D28" w:rsidRDefault="00617E8A" w:rsidP="00965239">
            <w:pPr>
              <w:widowControl w:val="0"/>
              <w:ind w:firstLine="176"/>
              <w:jc w:val="both"/>
              <w:rPr>
                <w:bCs/>
                <w:iCs/>
                <w:sz w:val="20"/>
              </w:rPr>
            </w:pPr>
            <w:r w:rsidRPr="00A97D28">
              <w:rPr>
                <w:bCs/>
                <w:iCs/>
                <w:sz w:val="20"/>
              </w:rPr>
              <w:t>г) абзацы семнадцатый - девятнадцатый исключить;</w:t>
            </w:r>
          </w:p>
          <w:p w:rsidR="00617E8A" w:rsidRPr="00A97D28" w:rsidRDefault="00617E8A" w:rsidP="00965239">
            <w:pPr>
              <w:widowControl w:val="0"/>
              <w:ind w:firstLine="176"/>
              <w:jc w:val="both"/>
              <w:rPr>
                <w:bCs/>
                <w:iCs/>
                <w:sz w:val="20"/>
              </w:rPr>
            </w:pPr>
            <w:r w:rsidRPr="00A97D28">
              <w:rPr>
                <w:bCs/>
                <w:iCs/>
                <w:sz w:val="20"/>
              </w:rPr>
              <w:t>д) абзац двадцатый изложить в следующей редакции:</w:t>
            </w:r>
          </w:p>
          <w:p w:rsidR="00617E8A" w:rsidRPr="00A97D28" w:rsidRDefault="002F39B4" w:rsidP="00965239">
            <w:pPr>
              <w:widowControl w:val="0"/>
              <w:ind w:firstLine="176"/>
              <w:jc w:val="both"/>
              <w:rPr>
                <w:bCs/>
                <w:iCs/>
                <w:sz w:val="20"/>
              </w:rPr>
            </w:pPr>
            <w:r>
              <w:rPr>
                <w:bCs/>
                <w:iCs/>
                <w:sz w:val="20"/>
              </w:rPr>
              <w:t>«</w:t>
            </w:r>
            <w:r w:rsidR="00617E8A" w:rsidRPr="00A97D28">
              <w:rPr>
                <w:bCs/>
                <w:iCs/>
                <w:sz w:val="20"/>
              </w:rPr>
              <w:t xml:space="preserve">5. Налогоплательщик обязан зарегистрировать уменьшение количества объектов налогообложения, указанных в пункте 1 настоящей статьи, </w:t>
            </w:r>
            <w:r w:rsidR="00617E8A" w:rsidRPr="00A97D28">
              <w:rPr>
                <w:bCs/>
                <w:iCs/>
                <w:sz w:val="20"/>
              </w:rPr>
              <w:br/>
              <w:t xml:space="preserve">в налоговых органах по месту их регистрации не позднее чем за пять дней </w:t>
            </w:r>
            <w:r w:rsidR="00617E8A" w:rsidRPr="00A97D28">
              <w:rPr>
                <w:bCs/>
                <w:iCs/>
                <w:sz w:val="20"/>
              </w:rPr>
              <w:br/>
              <w:t>до даты выбытия каждого объекта налогообложения.</w:t>
            </w:r>
            <w:r>
              <w:rPr>
                <w:bCs/>
                <w:iCs/>
                <w:sz w:val="20"/>
              </w:rPr>
              <w:t>»</w:t>
            </w:r>
            <w:r w:rsidR="00617E8A" w:rsidRPr="00A97D28">
              <w:rPr>
                <w:bCs/>
                <w:iCs/>
                <w:sz w:val="20"/>
              </w:rPr>
              <w:t>;</w:t>
            </w:r>
          </w:p>
          <w:p w:rsidR="00617E8A" w:rsidRPr="00A97D28" w:rsidRDefault="00617E8A" w:rsidP="00965239">
            <w:pPr>
              <w:widowControl w:val="0"/>
              <w:ind w:firstLine="176"/>
              <w:jc w:val="both"/>
              <w:rPr>
                <w:bCs/>
                <w:iCs/>
                <w:sz w:val="20"/>
              </w:rPr>
            </w:pPr>
            <w:r w:rsidRPr="00A97D28">
              <w:rPr>
                <w:bCs/>
                <w:iCs/>
                <w:sz w:val="20"/>
              </w:rPr>
              <w:t xml:space="preserve">е) в абзаце двадцать втором слово </w:t>
            </w:r>
            <w:r w:rsidR="002F39B4">
              <w:rPr>
                <w:bCs/>
                <w:iCs/>
                <w:sz w:val="20"/>
              </w:rPr>
              <w:t>«</w:t>
            </w:r>
            <w:r w:rsidRPr="00A97D28">
              <w:rPr>
                <w:bCs/>
                <w:iCs/>
                <w:sz w:val="20"/>
              </w:rPr>
              <w:t>изменением</w:t>
            </w:r>
            <w:r w:rsidR="002F39B4">
              <w:rPr>
                <w:bCs/>
                <w:iCs/>
                <w:sz w:val="20"/>
              </w:rPr>
              <w:t>»</w:t>
            </w:r>
            <w:r w:rsidRPr="00A97D28">
              <w:rPr>
                <w:bCs/>
                <w:iCs/>
                <w:sz w:val="20"/>
              </w:rPr>
              <w:t xml:space="preserve"> заменить словом </w:t>
            </w:r>
            <w:r w:rsidR="002F39B4">
              <w:rPr>
                <w:bCs/>
                <w:iCs/>
                <w:sz w:val="20"/>
              </w:rPr>
              <w:t>«</w:t>
            </w:r>
            <w:r w:rsidRPr="00A97D28">
              <w:rPr>
                <w:bCs/>
                <w:iCs/>
                <w:sz w:val="20"/>
              </w:rPr>
              <w:t>уменьшением</w:t>
            </w:r>
            <w:r w:rsidR="002F39B4">
              <w:rPr>
                <w:bCs/>
                <w:iCs/>
                <w:sz w:val="20"/>
              </w:rPr>
              <w:t>»</w:t>
            </w:r>
            <w:r w:rsidRPr="00A97D28">
              <w:rPr>
                <w:bCs/>
                <w:iCs/>
                <w:sz w:val="20"/>
              </w:rPr>
              <w:t>;</w:t>
            </w:r>
          </w:p>
          <w:p w:rsidR="00617E8A" w:rsidRPr="00A97D28" w:rsidRDefault="00617E8A" w:rsidP="00965239">
            <w:pPr>
              <w:widowControl w:val="0"/>
              <w:ind w:firstLine="176"/>
              <w:jc w:val="both"/>
              <w:rPr>
                <w:bCs/>
                <w:iCs/>
                <w:sz w:val="20"/>
              </w:rPr>
            </w:pPr>
            <w:r w:rsidRPr="00A97D28">
              <w:rPr>
                <w:bCs/>
                <w:iCs/>
                <w:sz w:val="20"/>
              </w:rPr>
              <w:t xml:space="preserve">ж) в абзаце двадцать третьем слова </w:t>
            </w:r>
            <w:r w:rsidR="002F39B4">
              <w:rPr>
                <w:bCs/>
                <w:iCs/>
                <w:sz w:val="20"/>
              </w:rPr>
              <w:t>«</w:t>
            </w:r>
            <w:r w:rsidRPr="00A97D28">
              <w:rPr>
                <w:bCs/>
                <w:iCs/>
                <w:sz w:val="20"/>
              </w:rPr>
              <w:t>изменений (уменьшений)</w:t>
            </w:r>
            <w:r w:rsidR="002F39B4">
              <w:rPr>
                <w:bCs/>
                <w:iCs/>
                <w:sz w:val="20"/>
              </w:rPr>
              <w:t>»</w:t>
            </w:r>
            <w:r w:rsidRPr="00A97D28">
              <w:rPr>
                <w:bCs/>
                <w:iCs/>
                <w:sz w:val="20"/>
              </w:rPr>
              <w:t xml:space="preserve"> заменить словом </w:t>
            </w:r>
            <w:r w:rsidR="002F39B4">
              <w:rPr>
                <w:bCs/>
                <w:iCs/>
                <w:sz w:val="20"/>
              </w:rPr>
              <w:t>«</w:t>
            </w:r>
            <w:r w:rsidRPr="00A97D28">
              <w:rPr>
                <w:bCs/>
                <w:iCs/>
                <w:sz w:val="20"/>
              </w:rPr>
              <w:t>уменьшения</w:t>
            </w:r>
            <w:r w:rsidR="002F39B4">
              <w:rPr>
                <w:bCs/>
                <w:iCs/>
                <w:sz w:val="20"/>
              </w:rPr>
              <w:t>»</w:t>
            </w:r>
            <w:r w:rsidRPr="00A97D28">
              <w:rPr>
                <w:bCs/>
                <w:iCs/>
                <w:sz w:val="20"/>
              </w:rPr>
              <w:t>;</w:t>
            </w:r>
          </w:p>
          <w:p w:rsidR="00617E8A" w:rsidRPr="00A97D28" w:rsidRDefault="00617E8A" w:rsidP="00965239">
            <w:pPr>
              <w:widowControl w:val="0"/>
              <w:ind w:firstLine="176"/>
              <w:jc w:val="both"/>
              <w:rPr>
                <w:bCs/>
                <w:iCs/>
                <w:sz w:val="20"/>
              </w:rPr>
            </w:pPr>
            <w:r w:rsidRPr="00A97D28">
              <w:rPr>
                <w:bCs/>
                <w:iCs/>
                <w:sz w:val="20"/>
              </w:rPr>
              <w:t xml:space="preserve">з) в абзаце двадцать пятом слово </w:t>
            </w:r>
            <w:r w:rsidR="002F39B4">
              <w:rPr>
                <w:bCs/>
                <w:iCs/>
                <w:sz w:val="20"/>
              </w:rPr>
              <w:t>«</w:t>
            </w:r>
            <w:r w:rsidRPr="00A97D28">
              <w:rPr>
                <w:bCs/>
                <w:iCs/>
                <w:sz w:val="20"/>
              </w:rPr>
              <w:t>изменении</w:t>
            </w:r>
            <w:r w:rsidR="002F39B4">
              <w:rPr>
                <w:bCs/>
                <w:iCs/>
                <w:sz w:val="20"/>
              </w:rPr>
              <w:t>»</w:t>
            </w:r>
            <w:r w:rsidRPr="00A97D28">
              <w:rPr>
                <w:bCs/>
                <w:iCs/>
                <w:sz w:val="20"/>
              </w:rPr>
              <w:t xml:space="preserve"> заменить словом </w:t>
            </w:r>
            <w:r w:rsidR="002F39B4">
              <w:rPr>
                <w:bCs/>
                <w:iCs/>
                <w:sz w:val="20"/>
              </w:rPr>
              <w:t>«</w:t>
            </w:r>
            <w:r w:rsidRPr="00A97D28">
              <w:rPr>
                <w:bCs/>
                <w:iCs/>
                <w:sz w:val="20"/>
              </w:rPr>
              <w:t>уменьшении</w:t>
            </w:r>
            <w:r w:rsidR="002F39B4">
              <w:rPr>
                <w:bCs/>
                <w:iCs/>
                <w:sz w:val="20"/>
              </w:rPr>
              <w:t>»</w:t>
            </w:r>
            <w:r w:rsidRPr="00A97D28">
              <w:rPr>
                <w:bCs/>
                <w:iCs/>
                <w:sz w:val="20"/>
              </w:rPr>
              <w:t xml:space="preserve">, слово </w:t>
            </w:r>
            <w:r w:rsidR="002F39B4">
              <w:rPr>
                <w:bCs/>
                <w:iCs/>
                <w:sz w:val="20"/>
              </w:rPr>
              <w:t>«</w:t>
            </w:r>
            <w:r w:rsidRPr="00A97D28">
              <w:rPr>
                <w:bCs/>
                <w:iCs/>
                <w:sz w:val="20"/>
              </w:rPr>
              <w:t>изменением</w:t>
            </w:r>
            <w:r w:rsidR="002F39B4">
              <w:rPr>
                <w:bCs/>
                <w:iCs/>
                <w:sz w:val="20"/>
              </w:rPr>
              <w:t>»</w:t>
            </w:r>
            <w:r w:rsidRPr="00A97D28">
              <w:rPr>
                <w:bCs/>
                <w:iCs/>
                <w:sz w:val="20"/>
              </w:rPr>
              <w:t xml:space="preserve"> заменить словом </w:t>
            </w:r>
            <w:r w:rsidR="002F39B4">
              <w:rPr>
                <w:bCs/>
                <w:iCs/>
                <w:sz w:val="20"/>
              </w:rPr>
              <w:t>«</w:t>
            </w:r>
            <w:r w:rsidRPr="00A97D28">
              <w:rPr>
                <w:bCs/>
                <w:iCs/>
                <w:sz w:val="20"/>
              </w:rPr>
              <w:t>уменьшением</w:t>
            </w:r>
            <w:r w:rsidR="002F39B4">
              <w:rPr>
                <w:bCs/>
                <w:iCs/>
                <w:sz w:val="20"/>
              </w:rPr>
              <w:t>»</w:t>
            </w:r>
            <w:r w:rsidRPr="00A97D28">
              <w:rPr>
                <w:bCs/>
                <w:iCs/>
                <w:sz w:val="20"/>
              </w:rPr>
              <w:t>;</w:t>
            </w:r>
          </w:p>
          <w:p w:rsidR="00617E8A" w:rsidRPr="00A97D28" w:rsidRDefault="00617E8A" w:rsidP="00965239">
            <w:pPr>
              <w:widowControl w:val="0"/>
              <w:ind w:firstLine="176"/>
              <w:jc w:val="both"/>
              <w:rPr>
                <w:bCs/>
                <w:iCs/>
                <w:sz w:val="20"/>
              </w:rPr>
            </w:pPr>
            <w:r w:rsidRPr="00A97D28">
              <w:rPr>
                <w:bCs/>
                <w:iCs/>
                <w:sz w:val="20"/>
              </w:rPr>
              <w:t xml:space="preserve">и) абзац двадцать девятый дополнить словами </w:t>
            </w:r>
            <w:r w:rsidR="002F39B4">
              <w:rPr>
                <w:bCs/>
                <w:iCs/>
                <w:sz w:val="20"/>
              </w:rPr>
              <w:t>«</w:t>
            </w:r>
            <w:r w:rsidRPr="00A97D28">
              <w:rPr>
                <w:bCs/>
                <w:iCs/>
                <w:sz w:val="20"/>
              </w:rPr>
              <w:t xml:space="preserve">, уменьшенного </w:t>
            </w:r>
            <w:r w:rsidRPr="00A97D28">
              <w:rPr>
                <w:bCs/>
                <w:iCs/>
                <w:sz w:val="20"/>
              </w:rPr>
              <w:br/>
              <w:t>на величину соответствующих расходов, указанных в подпункте 48</w:t>
            </w:r>
            <w:r w:rsidRPr="00A97D28">
              <w:rPr>
                <w:bCs/>
                <w:iCs/>
                <w:sz w:val="20"/>
                <w:vertAlign w:val="superscript"/>
              </w:rPr>
              <w:t>15</w:t>
            </w:r>
            <w:r w:rsidRPr="00A97D28">
              <w:rPr>
                <w:bCs/>
                <w:iCs/>
                <w:sz w:val="20"/>
              </w:rPr>
              <w:t xml:space="preserve"> пункта 1 статьи 264 настоящего Кодекса</w:t>
            </w:r>
            <w:r w:rsidR="002F39B4">
              <w:rPr>
                <w:bCs/>
                <w:iCs/>
                <w:sz w:val="20"/>
              </w:rPr>
              <w:t>»</w:t>
            </w:r>
            <w:r w:rsidRPr="00A97D28">
              <w:rPr>
                <w:bCs/>
                <w:iCs/>
                <w:sz w:val="20"/>
              </w:rPr>
              <w:t>;</w:t>
            </w:r>
          </w:p>
          <w:p w:rsidR="00617E8A" w:rsidRPr="00A97D28" w:rsidRDefault="00617E8A" w:rsidP="00965239">
            <w:pPr>
              <w:widowControl w:val="0"/>
              <w:ind w:firstLine="176"/>
              <w:jc w:val="both"/>
              <w:rPr>
                <w:bCs/>
                <w:iCs/>
                <w:sz w:val="20"/>
              </w:rPr>
            </w:pPr>
            <w:r w:rsidRPr="00A97D28">
              <w:rPr>
                <w:bCs/>
                <w:iCs/>
                <w:sz w:val="20"/>
              </w:rPr>
              <w:t xml:space="preserve">к) в абзаце тридцать шестом слова </w:t>
            </w:r>
            <w:r w:rsidR="002F39B4">
              <w:rPr>
                <w:bCs/>
                <w:iCs/>
                <w:sz w:val="20"/>
              </w:rPr>
              <w:t>«</w:t>
            </w:r>
            <w:r w:rsidRPr="00A97D28">
              <w:rPr>
                <w:bCs/>
                <w:iCs/>
                <w:sz w:val="20"/>
              </w:rPr>
              <w:t>5 процентов</w:t>
            </w:r>
            <w:r w:rsidR="002F39B4">
              <w:rPr>
                <w:bCs/>
                <w:iCs/>
                <w:sz w:val="20"/>
              </w:rPr>
              <w:t>»</w:t>
            </w:r>
            <w:r w:rsidRPr="00A97D28">
              <w:rPr>
                <w:bCs/>
                <w:iCs/>
                <w:sz w:val="20"/>
              </w:rPr>
              <w:t xml:space="preserve"> заменить словами </w:t>
            </w:r>
            <w:r w:rsidRPr="00A97D28">
              <w:rPr>
                <w:bCs/>
                <w:iCs/>
                <w:sz w:val="20"/>
              </w:rPr>
              <w:br/>
            </w:r>
            <w:r w:rsidR="002F39B4">
              <w:rPr>
                <w:bCs/>
                <w:iCs/>
                <w:sz w:val="20"/>
              </w:rPr>
              <w:t>«</w:t>
            </w:r>
            <w:r w:rsidRPr="00A97D28">
              <w:rPr>
                <w:bCs/>
                <w:iCs/>
                <w:sz w:val="20"/>
              </w:rPr>
              <w:t>7 процентов</w:t>
            </w:r>
            <w:r w:rsidR="002F39B4">
              <w:rPr>
                <w:bCs/>
                <w:iCs/>
                <w:sz w:val="20"/>
              </w:rPr>
              <w:t>»</w:t>
            </w:r>
            <w:r w:rsidRPr="00A97D28">
              <w:rPr>
                <w:bCs/>
                <w:iCs/>
                <w:sz w:val="20"/>
              </w:rPr>
              <w:t>;</w:t>
            </w:r>
          </w:p>
          <w:p w:rsidR="00617E8A" w:rsidRPr="00A97D28" w:rsidRDefault="00617E8A" w:rsidP="00965239">
            <w:pPr>
              <w:widowControl w:val="0"/>
              <w:ind w:firstLine="176"/>
              <w:jc w:val="both"/>
              <w:rPr>
                <w:bCs/>
                <w:iCs/>
                <w:sz w:val="20"/>
              </w:rPr>
            </w:pPr>
            <w:r w:rsidRPr="00A97D28">
              <w:rPr>
                <w:bCs/>
                <w:iCs/>
                <w:sz w:val="20"/>
              </w:rPr>
              <w:t xml:space="preserve">л) абзац сорок третий после слова </w:t>
            </w:r>
            <w:r w:rsidR="002F39B4">
              <w:rPr>
                <w:bCs/>
                <w:iCs/>
                <w:sz w:val="20"/>
              </w:rPr>
              <w:t>«</w:t>
            </w:r>
            <w:r w:rsidRPr="00A97D28">
              <w:rPr>
                <w:bCs/>
                <w:iCs/>
                <w:sz w:val="20"/>
              </w:rPr>
              <w:t>количества</w:t>
            </w:r>
            <w:r w:rsidR="002F39B4">
              <w:rPr>
                <w:bCs/>
                <w:iCs/>
                <w:sz w:val="20"/>
              </w:rPr>
              <w:t>»</w:t>
            </w:r>
            <w:r w:rsidRPr="00A97D28">
              <w:rPr>
                <w:bCs/>
                <w:iCs/>
                <w:sz w:val="20"/>
              </w:rPr>
              <w:t xml:space="preserve"> дополнить словом </w:t>
            </w:r>
            <w:r w:rsidR="002F39B4">
              <w:rPr>
                <w:bCs/>
                <w:iCs/>
                <w:sz w:val="20"/>
              </w:rPr>
              <w:t>«</w:t>
            </w:r>
            <w:r w:rsidRPr="00A97D28">
              <w:rPr>
                <w:bCs/>
                <w:iCs/>
                <w:sz w:val="20"/>
              </w:rPr>
              <w:t>новых</w:t>
            </w:r>
            <w:r w:rsidR="002F39B4">
              <w:rPr>
                <w:bCs/>
                <w:iCs/>
                <w:sz w:val="20"/>
              </w:rPr>
              <w:t>»</w:t>
            </w:r>
            <w:r w:rsidRPr="00A97D28">
              <w:rPr>
                <w:bCs/>
                <w:iCs/>
                <w:sz w:val="20"/>
              </w:rPr>
              <w:t>;</w:t>
            </w:r>
          </w:p>
          <w:p w:rsidR="00617E8A" w:rsidRPr="00A97D28" w:rsidRDefault="00617E8A" w:rsidP="00965239">
            <w:pPr>
              <w:widowControl w:val="0"/>
              <w:ind w:firstLine="176"/>
              <w:jc w:val="both"/>
              <w:rPr>
                <w:bCs/>
                <w:iCs/>
                <w:sz w:val="20"/>
              </w:rPr>
            </w:pPr>
            <w:r w:rsidRPr="00A97D28">
              <w:rPr>
                <w:bCs/>
                <w:iCs/>
                <w:sz w:val="20"/>
              </w:rPr>
              <w:t xml:space="preserve">м) в абзаце сорок четвертом слово </w:t>
            </w:r>
            <w:r w:rsidR="002F39B4">
              <w:rPr>
                <w:bCs/>
                <w:iCs/>
                <w:sz w:val="20"/>
              </w:rPr>
              <w:t>«</w:t>
            </w:r>
            <w:r w:rsidRPr="00A97D28">
              <w:rPr>
                <w:bCs/>
                <w:iCs/>
                <w:sz w:val="20"/>
              </w:rPr>
              <w:t>изменением</w:t>
            </w:r>
            <w:r w:rsidR="002F39B4">
              <w:rPr>
                <w:bCs/>
                <w:iCs/>
                <w:sz w:val="20"/>
              </w:rPr>
              <w:t>»</w:t>
            </w:r>
            <w:r w:rsidRPr="00A97D28">
              <w:rPr>
                <w:bCs/>
                <w:iCs/>
                <w:sz w:val="20"/>
              </w:rPr>
              <w:t xml:space="preserve"> заменить словом </w:t>
            </w:r>
            <w:r w:rsidR="002F39B4">
              <w:rPr>
                <w:bCs/>
                <w:iCs/>
                <w:sz w:val="20"/>
              </w:rPr>
              <w:t>«</w:t>
            </w:r>
            <w:r w:rsidRPr="00A97D28">
              <w:rPr>
                <w:bCs/>
                <w:iCs/>
                <w:sz w:val="20"/>
              </w:rPr>
              <w:t>уменьшением</w:t>
            </w:r>
            <w:r w:rsidR="002F39B4">
              <w:rPr>
                <w:bCs/>
                <w:iCs/>
                <w:sz w:val="20"/>
              </w:rPr>
              <w:t>»</w:t>
            </w:r>
            <w:r w:rsidRPr="00A97D28">
              <w:rPr>
                <w:bCs/>
                <w:iCs/>
                <w:sz w:val="20"/>
              </w:rPr>
              <w:t xml:space="preserve">, после слов </w:t>
            </w:r>
            <w:r w:rsidR="002F39B4">
              <w:rPr>
                <w:bCs/>
                <w:iCs/>
                <w:sz w:val="20"/>
              </w:rPr>
              <w:t>«</w:t>
            </w:r>
            <w:r w:rsidRPr="00A97D28">
              <w:rPr>
                <w:bCs/>
                <w:iCs/>
                <w:sz w:val="20"/>
              </w:rPr>
              <w:t>произведение количества</w:t>
            </w:r>
            <w:r w:rsidR="002F39B4">
              <w:rPr>
                <w:bCs/>
                <w:iCs/>
                <w:sz w:val="20"/>
              </w:rPr>
              <w:t>»</w:t>
            </w:r>
            <w:r w:rsidRPr="00A97D28">
              <w:rPr>
                <w:bCs/>
                <w:iCs/>
                <w:sz w:val="20"/>
              </w:rPr>
              <w:t xml:space="preserve"> дополнить словом </w:t>
            </w:r>
            <w:r w:rsidR="002F39B4">
              <w:rPr>
                <w:bCs/>
                <w:iCs/>
                <w:sz w:val="20"/>
              </w:rPr>
              <w:t>«</w:t>
            </w:r>
            <w:r w:rsidRPr="00A97D28">
              <w:rPr>
                <w:bCs/>
                <w:iCs/>
                <w:sz w:val="20"/>
              </w:rPr>
              <w:t>выбывших</w:t>
            </w:r>
            <w:r w:rsidR="002F39B4">
              <w:rPr>
                <w:bCs/>
                <w:iCs/>
                <w:sz w:val="20"/>
              </w:rPr>
              <w:t>»</w:t>
            </w:r>
            <w:r w:rsidRPr="00A97D28">
              <w:rPr>
                <w:bCs/>
                <w:iCs/>
                <w:sz w:val="20"/>
              </w:rPr>
              <w:t>;</w:t>
            </w:r>
          </w:p>
          <w:p w:rsidR="00617E8A" w:rsidRPr="00A97D28" w:rsidRDefault="00617E8A" w:rsidP="00965239">
            <w:pPr>
              <w:widowControl w:val="0"/>
              <w:ind w:firstLine="176"/>
              <w:jc w:val="both"/>
              <w:rPr>
                <w:bCs/>
                <w:iCs/>
                <w:sz w:val="20"/>
              </w:rPr>
            </w:pPr>
            <w:r w:rsidRPr="00A97D28">
              <w:rPr>
                <w:bCs/>
                <w:iCs/>
                <w:sz w:val="20"/>
              </w:rPr>
              <w:t xml:space="preserve">н) в абзаце сорок пятом слово </w:t>
            </w:r>
            <w:r w:rsidR="002F39B4">
              <w:rPr>
                <w:bCs/>
                <w:iCs/>
                <w:sz w:val="20"/>
              </w:rPr>
              <w:t>«</w:t>
            </w:r>
            <w:r w:rsidRPr="00A97D28">
              <w:rPr>
                <w:bCs/>
                <w:iCs/>
                <w:sz w:val="20"/>
              </w:rPr>
              <w:t>изменением</w:t>
            </w:r>
            <w:r w:rsidR="002F39B4">
              <w:rPr>
                <w:bCs/>
                <w:iCs/>
                <w:sz w:val="20"/>
              </w:rPr>
              <w:t>»</w:t>
            </w:r>
            <w:r w:rsidRPr="00A97D28">
              <w:rPr>
                <w:bCs/>
                <w:iCs/>
                <w:sz w:val="20"/>
              </w:rPr>
              <w:t xml:space="preserve"> </w:t>
            </w:r>
            <w:r w:rsidRPr="00A97D28">
              <w:rPr>
                <w:bCs/>
                <w:iCs/>
                <w:sz w:val="20"/>
              </w:rPr>
              <w:lastRenderedPageBreak/>
              <w:t xml:space="preserve">заменить словом </w:t>
            </w:r>
            <w:r w:rsidR="002F39B4">
              <w:rPr>
                <w:bCs/>
                <w:iCs/>
                <w:sz w:val="20"/>
              </w:rPr>
              <w:t>«</w:t>
            </w:r>
            <w:r w:rsidRPr="00A97D28">
              <w:rPr>
                <w:bCs/>
                <w:iCs/>
                <w:sz w:val="20"/>
              </w:rPr>
              <w:t>уменьшением</w:t>
            </w:r>
            <w:r w:rsidR="002F39B4">
              <w:rPr>
                <w:bCs/>
                <w:iCs/>
                <w:sz w:val="20"/>
              </w:rPr>
              <w:t>»</w:t>
            </w:r>
            <w:r w:rsidRPr="00A97D28">
              <w:rPr>
                <w:bCs/>
                <w:iCs/>
                <w:sz w:val="20"/>
              </w:rPr>
              <w:t xml:space="preserve">, слово </w:t>
            </w:r>
            <w:r w:rsidR="002F39B4">
              <w:rPr>
                <w:bCs/>
                <w:iCs/>
                <w:sz w:val="20"/>
              </w:rPr>
              <w:t>«</w:t>
            </w:r>
            <w:r w:rsidRPr="00A97D28">
              <w:rPr>
                <w:bCs/>
                <w:iCs/>
                <w:sz w:val="20"/>
              </w:rPr>
              <w:t>(закрытый)</w:t>
            </w:r>
            <w:r w:rsidR="002F39B4">
              <w:rPr>
                <w:bCs/>
                <w:iCs/>
                <w:sz w:val="20"/>
              </w:rPr>
              <w:t>»</w:t>
            </w:r>
            <w:r w:rsidRPr="00A97D28">
              <w:rPr>
                <w:bCs/>
                <w:iCs/>
                <w:sz w:val="20"/>
              </w:rPr>
              <w:t xml:space="preserve"> исключить;</w:t>
            </w:r>
          </w:p>
          <w:p w:rsidR="00617E8A" w:rsidRPr="00A97D28" w:rsidRDefault="00617E8A" w:rsidP="00965239">
            <w:pPr>
              <w:widowControl w:val="0"/>
              <w:ind w:firstLine="176"/>
              <w:jc w:val="both"/>
              <w:rPr>
                <w:bCs/>
                <w:iCs/>
                <w:sz w:val="20"/>
              </w:rPr>
            </w:pPr>
            <w:r w:rsidRPr="00A97D28">
              <w:rPr>
                <w:bCs/>
                <w:iCs/>
                <w:sz w:val="20"/>
              </w:rPr>
              <w:t>о) абзац сорок седьмой изложить в следующей редакции:</w:t>
            </w:r>
          </w:p>
          <w:p w:rsidR="00617E8A" w:rsidRPr="00A97D28" w:rsidRDefault="002F39B4" w:rsidP="00965239">
            <w:pPr>
              <w:widowControl w:val="0"/>
              <w:ind w:firstLine="176"/>
              <w:jc w:val="both"/>
              <w:rPr>
                <w:bCs/>
                <w:iCs/>
                <w:sz w:val="20"/>
              </w:rPr>
            </w:pPr>
            <w:r>
              <w:rPr>
                <w:bCs/>
                <w:iCs/>
                <w:sz w:val="20"/>
              </w:rPr>
              <w:t>«</w:t>
            </w:r>
            <w:r w:rsidR="00617E8A" w:rsidRPr="00A97D28">
              <w:rPr>
                <w:bCs/>
                <w:iCs/>
                <w:sz w:val="20"/>
              </w:rPr>
              <w:t xml:space="preserve">Налог, подлежащий уплате по итогам налогового периода, уплачивается налогоплательщиком в бюджет по месту регистрации объектов налогообложения (в отношении объектов налогообложения, указанных </w:t>
            </w:r>
            <w:r w:rsidR="00617E8A" w:rsidRPr="00A97D28">
              <w:rPr>
                <w:bCs/>
                <w:iCs/>
                <w:sz w:val="20"/>
              </w:rPr>
              <w:br/>
              <w:t>в пункте 1 статьи 333</w:t>
            </w:r>
            <w:r w:rsidR="00617E8A" w:rsidRPr="00A97D28">
              <w:rPr>
                <w:bCs/>
                <w:iCs/>
                <w:sz w:val="20"/>
                <w:vertAlign w:val="superscript"/>
              </w:rPr>
              <w:t>58</w:t>
            </w:r>
            <w:r w:rsidR="00617E8A" w:rsidRPr="00A97D28">
              <w:rPr>
                <w:bCs/>
                <w:iCs/>
                <w:sz w:val="20"/>
              </w:rPr>
              <w:t xml:space="preserve"> настоящего Кодекса), по месту нахождения организации (в отношении объекта налогообложения, указанного в пункте 2 статьи 333</w:t>
            </w:r>
            <w:r w:rsidR="00617E8A" w:rsidRPr="00A97D28">
              <w:rPr>
                <w:bCs/>
                <w:iCs/>
                <w:sz w:val="20"/>
                <w:vertAlign w:val="superscript"/>
              </w:rPr>
              <w:t>58</w:t>
            </w:r>
            <w:r w:rsidR="00617E8A" w:rsidRPr="00A97D28">
              <w:rPr>
                <w:bCs/>
                <w:iCs/>
                <w:sz w:val="20"/>
              </w:rPr>
              <w:t xml:space="preserve"> настоящего Кодекса) не позднее 28-го числа месяца, следующего за истекшим налоговым периодом.</w:t>
            </w:r>
            <w:r>
              <w:rPr>
                <w:bCs/>
                <w:iCs/>
                <w:sz w:val="20"/>
              </w:rPr>
              <w:t>»</w:t>
            </w:r>
            <w:r w:rsidR="00617E8A" w:rsidRPr="00A97D28">
              <w:rPr>
                <w:bCs/>
                <w:iCs/>
                <w:sz w:val="20"/>
              </w:rPr>
              <w:t>;</w:t>
            </w:r>
          </w:p>
          <w:p w:rsidR="00617E8A" w:rsidRPr="00A97D28" w:rsidRDefault="00617E8A" w:rsidP="00965239">
            <w:pPr>
              <w:widowControl w:val="0"/>
              <w:ind w:firstLine="176"/>
              <w:jc w:val="both"/>
              <w:rPr>
                <w:bCs/>
                <w:iCs/>
                <w:sz w:val="20"/>
              </w:rPr>
            </w:pPr>
            <w:r w:rsidRPr="00A97D28">
              <w:rPr>
                <w:bCs/>
                <w:iCs/>
                <w:sz w:val="20"/>
              </w:rPr>
              <w:t>п) абзац сорок девятый изложить в следующей редакции:</w:t>
            </w:r>
          </w:p>
          <w:p w:rsidR="00617E8A" w:rsidRPr="00A97D28" w:rsidRDefault="002F39B4" w:rsidP="00965239">
            <w:pPr>
              <w:widowControl w:val="0"/>
              <w:ind w:firstLine="176"/>
              <w:jc w:val="both"/>
              <w:rPr>
                <w:bCs/>
                <w:iCs/>
                <w:sz w:val="20"/>
              </w:rPr>
            </w:pPr>
            <w:r>
              <w:rPr>
                <w:bCs/>
                <w:iCs/>
                <w:sz w:val="20"/>
              </w:rPr>
              <w:t>«</w:t>
            </w:r>
            <w:r w:rsidR="00617E8A" w:rsidRPr="00A97D28">
              <w:rPr>
                <w:bCs/>
                <w:iCs/>
                <w:sz w:val="20"/>
              </w:rPr>
              <w:t xml:space="preserve">1. Налоговая декларация за истекший налоговый период представляется налогоплательщиком в налоговый орган по месту регистрации объектов налогообложения (в отношении объектов налогообложения, указанных </w:t>
            </w:r>
            <w:r w:rsidR="00617E8A" w:rsidRPr="00A97D28">
              <w:rPr>
                <w:bCs/>
                <w:iCs/>
                <w:sz w:val="20"/>
              </w:rPr>
              <w:br/>
              <w:t>в пункте 1 статьи 333</w:t>
            </w:r>
            <w:r w:rsidR="00617E8A" w:rsidRPr="00A97D28">
              <w:rPr>
                <w:bCs/>
                <w:iCs/>
                <w:sz w:val="20"/>
                <w:vertAlign w:val="superscript"/>
              </w:rPr>
              <w:t>58</w:t>
            </w:r>
            <w:r w:rsidR="00617E8A" w:rsidRPr="00A97D28">
              <w:rPr>
                <w:bCs/>
                <w:iCs/>
                <w:sz w:val="20"/>
              </w:rPr>
              <w:t xml:space="preserve"> настоящего Кодекса), по месту нахождения организации (в отношении объекта налогообложения, указанного в пункте 2 статьи 333</w:t>
            </w:r>
            <w:r w:rsidR="00617E8A" w:rsidRPr="00A97D28">
              <w:rPr>
                <w:bCs/>
                <w:iCs/>
                <w:sz w:val="20"/>
                <w:vertAlign w:val="superscript"/>
              </w:rPr>
              <w:t>58</w:t>
            </w:r>
            <w:r w:rsidR="00617E8A" w:rsidRPr="00A97D28">
              <w:rPr>
                <w:bCs/>
                <w:iCs/>
                <w:sz w:val="20"/>
              </w:rPr>
              <w:t xml:space="preserve"> настоящего Кодекса), если иное не предусмотрено настоящей статьей, </w:t>
            </w:r>
            <w:r w:rsidR="00617E8A" w:rsidRPr="00A97D28">
              <w:rPr>
                <w:bCs/>
                <w:iCs/>
                <w:sz w:val="20"/>
              </w:rPr>
              <w:br/>
              <w:t>не позднее 25-го числа месяца, следующего за истекшим налоговым периодом.</w:t>
            </w:r>
            <w:r>
              <w:rPr>
                <w:bCs/>
                <w:iCs/>
                <w:sz w:val="20"/>
              </w:rPr>
              <w:t>»</w:t>
            </w:r>
            <w:r w:rsidR="00617E8A" w:rsidRPr="00A97D28">
              <w:rPr>
                <w:bCs/>
                <w:iCs/>
                <w:sz w:val="20"/>
              </w:rPr>
              <w:t>;</w:t>
            </w:r>
          </w:p>
        </w:tc>
        <w:tc>
          <w:tcPr>
            <w:tcW w:w="4324" w:type="dxa"/>
            <w:shd w:val="clear" w:color="auto" w:fill="auto"/>
          </w:tcPr>
          <w:p w:rsidR="00BD194E" w:rsidRPr="00BD194E" w:rsidRDefault="00BD194E" w:rsidP="00BD194E">
            <w:pPr>
              <w:widowControl w:val="0"/>
              <w:tabs>
                <w:tab w:val="left" w:pos="1276"/>
                <w:tab w:val="left" w:pos="1701"/>
              </w:tabs>
              <w:ind w:firstLine="247"/>
              <w:jc w:val="both"/>
              <w:rPr>
                <w:sz w:val="20"/>
              </w:rPr>
            </w:pPr>
            <w:r w:rsidRPr="00BD194E">
              <w:rPr>
                <w:b/>
                <w:sz w:val="20"/>
              </w:rPr>
              <w:lastRenderedPageBreak/>
              <w:t>88</w:t>
            </w:r>
            <w:r w:rsidRPr="00BD194E">
              <w:rPr>
                <w:sz w:val="20"/>
              </w:rPr>
              <w:t>) дополнить главой 25</w:t>
            </w:r>
            <w:r w:rsidRPr="00BD194E">
              <w:rPr>
                <w:sz w:val="20"/>
                <w:vertAlign w:val="superscript"/>
              </w:rPr>
              <w:t>5</w:t>
            </w:r>
            <w:r w:rsidRPr="00BD194E">
              <w:rPr>
                <w:sz w:val="20"/>
              </w:rPr>
              <w:t xml:space="preserve"> следующего содержания:</w:t>
            </w:r>
          </w:p>
          <w:p w:rsidR="00BD194E" w:rsidRPr="00BD194E" w:rsidRDefault="00BD194E" w:rsidP="00BD194E">
            <w:pPr>
              <w:widowControl w:val="0"/>
              <w:ind w:firstLine="247"/>
              <w:jc w:val="both"/>
              <w:rPr>
                <w:sz w:val="20"/>
              </w:rPr>
            </w:pPr>
            <w:r w:rsidRPr="00BD194E">
              <w:rPr>
                <w:sz w:val="20"/>
              </w:rPr>
              <w:t>«Глава 25</w:t>
            </w:r>
            <w:r w:rsidRPr="00BD194E">
              <w:rPr>
                <w:sz w:val="20"/>
                <w:vertAlign w:val="superscript"/>
              </w:rPr>
              <w:t>5</w:t>
            </w:r>
            <w:r w:rsidRPr="00BD194E">
              <w:rPr>
                <w:sz w:val="20"/>
              </w:rPr>
              <w:t>. </w:t>
            </w:r>
            <w:r w:rsidRPr="00BD194E">
              <w:rPr>
                <w:b/>
                <w:sz w:val="20"/>
              </w:rPr>
              <w:t>Налог на игорный бизнес</w:t>
            </w:r>
          </w:p>
          <w:p w:rsidR="00BD194E" w:rsidRPr="00BD194E" w:rsidRDefault="00BD194E" w:rsidP="00BD194E">
            <w:pPr>
              <w:widowControl w:val="0"/>
              <w:ind w:firstLine="247"/>
              <w:jc w:val="both"/>
              <w:rPr>
                <w:sz w:val="20"/>
              </w:rPr>
            </w:pPr>
            <w:r w:rsidRPr="00BD194E">
              <w:rPr>
                <w:sz w:val="20"/>
              </w:rPr>
              <w:t>Статья 333</w:t>
            </w:r>
            <w:r w:rsidRPr="00BD194E">
              <w:rPr>
                <w:sz w:val="20"/>
                <w:vertAlign w:val="superscript"/>
              </w:rPr>
              <w:t>57</w:t>
            </w:r>
            <w:r w:rsidRPr="00BD194E">
              <w:rPr>
                <w:sz w:val="20"/>
              </w:rPr>
              <w:t>. </w:t>
            </w:r>
            <w:r w:rsidRPr="00BD194E">
              <w:rPr>
                <w:b/>
                <w:sz w:val="20"/>
              </w:rPr>
              <w:t>Налогоплательщики</w:t>
            </w:r>
          </w:p>
          <w:p w:rsidR="00BD194E" w:rsidRPr="00BD194E" w:rsidRDefault="00BD194E" w:rsidP="00BD194E">
            <w:pPr>
              <w:widowControl w:val="0"/>
              <w:ind w:firstLine="247"/>
              <w:jc w:val="both"/>
              <w:rPr>
                <w:sz w:val="20"/>
              </w:rPr>
            </w:pPr>
            <w:r w:rsidRPr="00BD194E">
              <w:rPr>
                <w:b/>
                <w:sz w:val="20"/>
              </w:rPr>
              <w:t>1. </w:t>
            </w:r>
            <w:r w:rsidRPr="00BD194E">
              <w:rPr>
                <w:sz w:val="20"/>
              </w:rPr>
              <w:t xml:space="preserve">Налогоплательщиками налога на игорный бизнес (далее в настоящей главе - налог) </w:t>
            </w:r>
            <w:r w:rsidRPr="00BD194E">
              <w:rPr>
                <w:sz w:val="20"/>
              </w:rPr>
              <w:lastRenderedPageBreak/>
              <w:t>признаются организации, осуществляющие предпринимательскую деятельность в сфере игорного бизнеса.</w:t>
            </w:r>
          </w:p>
          <w:p w:rsidR="00BD194E" w:rsidRPr="00BD194E" w:rsidRDefault="00BD194E" w:rsidP="00BD194E">
            <w:pPr>
              <w:widowControl w:val="0"/>
              <w:ind w:firstLine="247"/>
              <w:jc w:val="both"/>
              <w:rPr>
                <w:sz w:val="20"/>
              </w:rPr>
            </w:pPr>
            <w:r w:rsidRPr="00BD194E">
              <w:rPr>
                <w:b/>
                <w:sz w:val="20"/>
              </w:rPr>
              <w:t>2. </w:t>
            </w:r>
            <w:r w:rsidRPr="00BD194E">
              <w:rPr>
                <w:sz w:val="20"/>
              </w:rPr>
              <w:t>Для целей настоящей главы игорным бизнесом признается предпринимательская деятельность по организации и проведению азартных игр, связанная с извлечением организациями доходов в виде выигрыша и (или) платы за проведение азартных игр.</w:t>
            </w:r>
          </w:p>
          <w:p w:rsidR="00BD194E" w:rsidRPr="00BD194E" w:rsidRDefault="00BD194E" w:rsidP="00BD194E">
            <w:pPr>
              <w:widowControl w:val="0"/>
              <w:ind w:firstLine="247"/>
              <w:jc w:val="both"/>
              <w:rPr>
                <w:sz w:val="20"/>
              </w:rPr>
            </w:pPr>
            <w:r w:rsidRPr="00BD194E">
              <w:rPr>
                <w:sz w:val="20"/>
              </w:rPr>
              <w:t>Статья 333</w:t>
            </w:r>
            <w:r w:rsidRPr="00BD194E">
              <w:rPr>
                <w:sz w:val="20"/>
                <w:vertAlign w:val="superscript"/>
              </w:rPr>
              <w:t>58</w:t>
            </w:r>
            <w:r w:rsidRPr="00BD194E">
              <w:rPr>
                <w:sz w:val="20"/>
              </w:rPr>
              <w:t>. </w:t>
            </w:r>
            <w:r w:rsidRPr="00BD194E">
              <w:rPr>
                <w:b/>
                <w:sz w:val="20"/>
              </w:rPr>
              <w:t>Объекты налогообложения</w:t>
            </w:r>
          </w:p>
          <w:p w:rsidR="00BD194E" w:rsidRPr="00BD194E" w:rsidRDefault="00BD194E" w:rsidP="00BD194E">
            <w:pPr>
              <w:widowControl w:val="0"/>
              <w:ind w:firstLine="247"/>
              <w:jc w:val="both"/>
              <w:rPr>
                <w:sz w:val="20"/>
              </w:rPr>
            </w:pPr>
            <w:r w:rsidRPr="00BD194E">
              <w:rPr>
                <w:sz w:val="20"/>
              </w:rPr>
              <w:t>1. Объектами налогообложения для налогоплательщиков, осуществляющих предпринимательскую деятельность по организации и проведению азартных игр в казино и залах игровых автоматов, расположенных в игорных зонах, признаются:</w:t>
            </w:r>
          </w:p>
          <w:p w:rsidR="00BD194E" w:rsidRPr="00BD194E" w:rsidRDefault="00BD194E" w:rsidP="00BD194E">
            <w:pPr>
              <w:widowControl w:val="0"/>
              <w:ind w:firstLine="247"/>
              <w:jc w:val="both"/>
              <w:rPr>
                <w:sz w:val="20"/>
              </w:rPr>
            </w:pPr>
            <w:r w:rsidRPr="00BD194E">
              <w:rPr>
                <w:sz w:val="20"/>
              </w:rPr>
              <w:t xml:space="preserve">1) игровой стол; </w:t>
            </w:r>
          </w:p>
          <w:p w:rsidR="00BD194E" w:rsidRPr="00BD194E" w:rsidRDefault="00BD194E" w:rsidP="00BD194E">
            <w:pPr>
              <w:widowControl w:val="0"/>
              <w:ind w:firstLine="247"/>
              <w:jc w:val="both"/>
              <w:rPr>
                <w:sz w:val="20"/>
              </w:rPr>
            </w:pPr>
            <w:r w:rsidRPr="00BD194E">
              <w:rPr>
                <w:sz w:val="20"/>
              </w:rPr>
              <w:t>2) игровой автомат.</w:t>
            </w:r>
          </w:p>
          <w:p w:rsidR="00BD194E" w:rsidRPr="00BD194E" w:rsidRDefault="00BD194E" w:rsidP="00BD194E">
            <w:pPr>
              <w:widowControl w:val="0"/>
              <w:ind w:firstLine="247"/>
              <w:jc w:val="both"/>
              <w:rPr>
                <w:sz w:val="20"/>
              </w:rPr>
            </w:pPr>
            <w:r w:rsidRPr="00BD194E">
              <w:rPr>
                <w:sz w:val="20"/>
              </w:rPr>
              <w:t>2. Объектом налогообложения для налогоплательщиков, осуществляющих предпринимательскую деятельность по организации и проведению азартных игр в букмекерских конторах или тотализаторах, признается доход, полученный таким налогоплательщиком от осуществления соответствующего вида деятельности в части принятия ставок, интерактивных ставок</w:t>
            </w:r>
            <w:r w:rsidRPr="00BD194E">
              <w:rPr>
                <w:b/>
                <w:sz w:val="20"/>
              </w:rPr>
              <w:t>, уменьшенный на величину соответствующих расходов, указанных в подпункте 48</w:t>
            </w:r>
            <w:r w:rsidRPr="00BD194E">
              <w:rPr>
                <w:b/>
                <w:sz w:val="20"/>
                <w:vertAlign w:val="superscript"/>
              </w:rPr>
              <w:t>15</w:t>
            </w:r>
            <w:r w:rsidRPr="00BD194E">
              <w:rPr>
                <w:b/>
                <w:sz w:val="20"/>
              </w:rPr>
              <w:t xml:space="preserve"> пункта 1 статьи 264 настоящего Кодекса</w:t>
            </w:r>
            <w:r w:rsidRPr="00BD194E">
              <w:rPr>
                <w:sz w:val="20"/>
              </w:rPr>
              <w:t xml:space="preserve">. </w:t>
            </w:r>
          </w:p>
          <w:p w:rsidR="00BD194E" w:rsidRPr="00BD194E" w:rsidRDefault="00BD194E" w:rsidP="00BD194E">
            <w:pPr>
              <w:widowControl w:val="0"/>
              <w:ind w:firstLine="247"/>
              <w:jc w:val="both"/>
              <w:rPr>
                <w:sz w:val="20"/>
              </w:rPr>
            </w:pPr>
            <w:r w:rsidRPr="00BD194E">
              <w:rPr>
                <w:sz w:val="20"/>
              </w:rPr>
              <w:t xml:space="preserve">Для целей настоящей главы доходы </w:t>
            </w:r>
            <w:r w:rsidRPr="00BD194E">
              <w:rPr>
                <w:b/>
                <w:sz w:val="20"/>
              </w:rPr>
              <w:t>и расходы</w:t>
            </w:r>
            <w:r w:rsidRPr="00BD194E">
              <w:rPr>
                <w:sz w:val="20"/>
              </w:rPr>
              <w:t xml:space="preserve"> определяются отдельно по каждому виду деятельности в порядке, установленном </w:t>
            </w:r>
            <w:r w:rsidRPr="00BD194E">
              <w:rPr>
                <w:sz w:val="20"/>
              </w:rPr>
              <w:br/>
            </w:r>
            <w:r w:rsidRPr="00BD194E">
              <w:rPr>
                <w:b/>
                <w:sz w:val="20"/>
              </w:rPr>
              <w:t>главой 25</w:t>
            </w:r>
            <w:r w:rsidRPr="00BD194E">
              <w:rPr>
                <w:sz w:val="20"/>
              </w:rPr>
              <w:t xml:space="preserve"> настоящего Кодекса.</w:t>
            </w:r>
          </w:p>
          <w:p w:rsidR="00BD194E" w:rsidRPr="00BD194E" w:rsidRDefault="00BD194E" w:rsidP="00BD194E">
            <w:pPr>
              <w:widowControl w:val="0"/>
              <w:ind w:firstLine="247"/>
              <w:jc w:val="both"/>
              <w:rPr>
                <w:sz w:val="20"/>
              </w:rPr>
            </w:pPr>
            <w:r w:rsidRPr="00BD194E">
              <w:rPr>
                <w:sz w:val="20"/>
              </w:rPr>
              <w:t>3. В целях настоящей главы каждый объект налогообложения, указанный в пункте 1 настоящей статьи, подлежит регистрации в налоговом органе по месту установки этого объекта налогообложения.</w:t>
            </w:r>
          </w:p>
          <w:p w:rsidR="00BD194E" w:rsidRPr="00BD194E" w:rsidRDefault="00BD194E" w:rsidP="00BD194E">
            <w:pPr>
              <w:widowControl w:val="0"/>
              <w:ind w:firstLine="247"/>
              <w:jc w:val="both"/>
              <w:rPr>
                <w:sz w:val="20"/>
              </w:rPr>
            </w:pPr>
            <w:r w:rsidRPr="00BD194E">
              <w:rPr>
                <w:sz w:val="20"/>
              </w:rPr>
              <w:t xml:space="preserve">Регистрация проводится налоговым органом на основании заявления налогоплательщика о регистрации </w:t>
            </w:r>
            <w:r w:rsidRPr="00BD194E">
              <w:rPr>
                <w:b/>
                <w:sz w:val="20"/>
              </w:rPr>
              <w:t>объектов</w:t>
            </w:r>
            <w:r w:rsidRPr="00BD194E">
              <w:rPr>
                <w:sz w:val="20"/>
              </w:rPr>
              <w:t xml:space="preserve"> налогообложения с выдачей свидетельства о регистрации </w:t>
            </w:r>
            <w:r w:rsidRPr="00BD194E">
              <w:rPr>
                <w:b/>
                <w:sz w:val="20"/>
              </w:rPr>
              <w:lastRenderedPageBreak/>
              <w:t>объектов</w:t>
            </w:r>
            <w:r w:rsidRPr="00BD194E">
              <w:rPr>
                <w:sz w:val="20"/>
              </w:rPr>
              <w:t xml:space="preserve"> налогообложения.</w:t>
            </w:r>
          </w:p>
          <w:p w:rsidR="00BD194E" w:rsidRPr="00BD194E" w:rsidRDefault="00BD194E" w:rsidP="00BD194E">
            <w:pPr>
              <w:widowControl w:val="0"/>
              <w:ind w:firstLine="247"/>
              <w:jc w:val="both"/>
              <w:rPr>
                <w:sz w:val="20"/>
              </w:rPr>
            </w:pPr>
            <w:r w:rsidRPr="00BD194E">
              <w:rPr>
                <w:sz w:val="20"/>
              </w:rPr>
              <w:t xml:space="preserve">Заявление о регистрации </w:t>
            </w:r>
            <w:r w:rsidRPr="00BD194E">
              <w:rPr>
                <w:b/>
                <w:sz w:val="20"/>
              </w:rPr>
              <w:t>объектов</w:t>
            </w:r>
            <w:r w:rsidRPr="00BD194E">
              <w:rPr>
                <w:sz w:val="20"/>
              </w:rPr>
              <w:t xml:space="preserve"> налогообложения должно быть представлено в налоговый орган не позднее чем за пять дней до даты установки каждого объекта налогообложения.</w:t>
            </w:r>
          </w:p>
          <w:p w:rsidR="00BD194E" w:rsidRPr="00BD194E" w:rsidRDefault="00BD194E" w:rsidP="00BD194E">
            <w:pPr>
              <w:widowControl w:val="0"/>
              <w:ind w:firstLine="247"/>
              <w:jc w:val="both"/>
              <w:rPr>
                <w:sz w:val="20"/>
              </w:rPr>
            </w:pPr>
            <w:r w:rsidRPr="00BD194E">
              <w:rPr>
                <w:sz w:val="20"/>
              </w:rPr>
              <w:t>4. Налогоплательщики, осуществляющие предпринимательскую деятельность по организации и проведению азартных игр в казино и залах игровых автоматов и не состоящие на учете в налоговых органах на территории того субъекта Российской Федерации, где устанавливается объект налогообложения, указанный в пункте 1 настоящей статьи, обязаны встать на учет в налоговых органах по месту установки такого объекта налогообложения не позднее чем за пять дней до даты установки каждого объекта налогообложения.</w:t>
            </w:r>
          </w:p>
          <w:p w:rsidR="00BD194E" w:rsidRPr="00BD194E" w:rsidRDefault="00BD194E" w:rsidP="00BD194E">
            <w:pPr>
              <w:widowControl w:val="0"/>
              <w:ind w:firstLine="247"/>
              <w:jc w:val="both"/>
              <w:rPr>
                <w:sz w:val="20"/>
              </w:rPr>
            </w:pPr>
            <w:r w:rsidRPr="00BD194E">
              <w:rPr>
                <w:sz w:val="20"/>
              </w:rPr>
              <w:t>В случае установки объекта налогообложения, указанного в пункте 1 настоящей статьи, в федеральной территории «Сириус» налогоплательщики, осуществляющие предпринимательскую деятельность по организации и проведению азартных игр в казино и залах игровых автоматов и не состоящие на учете в уполномоченном федеральным органом исполнительной власти, уполномоченным по контролю и надзору в области налогов и сборов, налоговом органе по месту установки такого объекта налогообложения, обязаны встать на учет в указанном налоговом органе не позднее чем за пять дней до даты установки каждого объекта налогообложения.</w:t>
            </w:r>
          </w:p>
          <w:p w:rsidR="00BD194E" w:rsidRPr="00BD194E" w:rsidRDefault="00BD194E" w:rsidP="00BD194E">
            <w:pPr>
              <w:widowControl w:val="0"/>
              <w:ind w:firstLine="247"/>
              <w:jc w:val="both"/>
              <w:rPr>
                <w:sz w:val="20"/>
              </w:rPr>
            </w:pPr>
            <w:r w:rsidRPr="00BD194E">
              <w:rPr>
                <w:sz w:val="20"/>
              </w:rPr>
              <w:t xml:space="preserve">5. Налогоплательщик обязан зарегистрировать </w:t>
            </w:r>
            <w:r w:rsidRPr="00BD194E">
              <w:rPr>
                <w:b/>
                <w:sz w:val="20"/>
              </w:rPr>
              <w:t>уменьшение количества объектов налогообложения, указанных в пункте 1 настоящей статьи,</w:t>
            </w:r>
            <w:r w:rsidRPr="00BD194E">
              <w:rPr>
                <w:sz w:val="20"/>
              </w:rPr>
              <w:t xml:space="preserve"> в налоговых органах по месту </w:t>
            </w:r>
            <w:r w:rsidRPr="00BD194E">
              <w:rPr>
                <w:b/>
                <w:sz w:val="20"/>
              </w:rPr>
              <w:t xml:space="preserve">их </w:t>
            </w:r>
            <w:r w:rsidRPr="00BD194E">
              <w:rPr>
                <w:sz w:val="20"/>
              </w:rPr>
              <w:t>регистрации не позднее чем за пять дней до даты выбытия каждого объекта налогообложения.</w:t>
            </w:r>
          </w:p>
          <w:p w:rsidR="00BD194E" w:rsidRPr="00BD194E" w:rsidRDefault="00BD194E" w:rsidP="00BD194E">
            <w:pPr>
              <w:widowControl w:val="0"/>
              <w:ind w:firstLine="247"/>
              <w:jc w:val="both"/>
              <w:rPr>
                <w:sz w:val="20"/>
              </w:rPr>
            </w:pPr>
            <w:r w:rsidRPr="00BD194E">
              <w:rPr>
                <w:sz w:val="20"/>
              </w:rPr>
              <w:t xml:space="preserve">6. Объект налогообложения, указанный в пункте 1 настоящей статьи, считается </w:t>
            </w:r>
            <w:r w:rsidRPr="00BD194E">
              <w:rPr>
                <w:sz w:val="20"/>
              </w:rPr>
              <w:lastRenderedPageBreak/>
              <w:t xml:space="preserve">зарегистрированным с даты выдачи налоговым органом свидетельства о регистрации </w:t>
            </w:r>
            <w:r w:rsidRPr="00BD194E">
              <w:rPr>
                <w:b/>
                <w:sz w:val="20"/>
              </w:rPr>
              <w:t>объектов</w:t>
            </w:r>
            <w:r w:rsidRPr="00BD194E">
              <w:rPr>
                <w:sz w:val="20"/>
              </w:rPr>
              <w:t xml:space="preserve"> налогообложения.</w:t>
            </w:r>
          </w:p>
          <w:p w:rsidR="00BD194E" w:rsidRPr="00BD194E" w:rsidRDefault="00BD194E" w:rsidP="00BD194E">
            <w:pPr>
              <w:widowControl w:val="0"/>
              <w:ind w:firstLine="247"/>
              <w:jc w:val="both"/>
              <w:rPr>
                <w:sz w:val="20"/>
              </w:rPr>
            </w:pPr>
            <w:r w:rsidRPr="00BD194E">
              <w:rPr>
                <w:sz w:val="20"/>
              </w:rPr>
              <w:t xml:space="preserve">Объект налогообложения, указанный в пункте 1 настоящей статьи, считается выбывшим с даты внесения налоговым органом в ранее выданное свидетельство изменений, связанных с </w:t>
            </w:r>
            <w:r w:rsidRPr="00BD194E">
              <w:rPr>
                <w:b/>
                <w:sz w:val="20"/>
              </w:rPr>
              <w:t xml:space="preserve">уменьшением </w:t>
            </w:r>
            <w:r w:rsidRPr="00BD194E">
              <w:rPr>
                <w:sz w:val="20"/>
              </w:rPr>
              <w:t>количества объектов налогообложения.</w:t>
            </w:r>
          </w:p>
          <w:p w:rsidR="00BD194E" w:rsidRPr="00BD194E" w:rsidRDefault="00BD194E" w:rsidP="00BD194E">
            <w:pPr>
              <w:widowControl w:val="0"/>
              <w:ind w:firstLine="247"/>
              <w:jc w:val="both"/>
              <w:rPr>
                <w:sz w:val="20"/>
              </w:rPr>
            </w:pPr>
            <w:r w:rsidRPr="00BD194E">
              <w:rPr>
                <w:sz w:val="20"/>
              </w:rPr>
              <w:t xml:space="preserve">7. Заявление о регистрации </w:t>
            </w:r>
            <w:r w:rsidRPr="00BD194E">
              <w:rPr>
                <w:b/>
                <w:sz w:val="20"/>
              </w:rPr>
              <w:t>объектов</w:t>
            </w:r>
            <w:r w:rsidRPr="00BD194E">
              <w:rPr>
                <w:sz w:val="20"/>
              </w:rPr>
              <w:t xml:space="preserve"> налогообложения, указанных в пункте 1 настоящей статьи, заявление о регистрации </w:t>
            </w:r>
            <w:r w:rsidRPr="00BD194E">
              <w:rPr>
                <w:b/>
                <w:sz w:val="20"/>
              </w:rPr>
              <w:t>уменьшения</w:t>
            </w:r>
            <w:r w:rsidRPr="00BD194E">
              <w:rPr>
                <w:sz w:val="20"/>
              </w:rPr>
              <w:t xml:space="preserve"> количества объектов налогообложения, указанных в пункте 1 настоящей статьи, могут быть представлены налогоплательщиком в налоговый орган лично или через его представителя, направлены в виде почтового отправления с описью вложения или переданы в электронной форме по телекоммуникационным каналам связи с применением усиленной квалифицированной электронной подписи в формате, утвержденном федеральным органом исполнительной власти, уполномоченным по контролю и надзору в области налогов и сборов.</w:t>
            </w:r>
          </w:p>
          <w:p w:rsidR="00BD194E" w:rsidRPr="00BD194E" w:rsidRDefault="00BD194E" w:rsidP="00BD194E">
            <w:pPr>
              <w:widowControl w:val="0"/>
              <w:ind w:firstLine="247"/>
              <w:jc w:val="both"/>
              <w:rPr>
                <w:sz w:val="20"/>
              </w:rPr>
            </w:pPr>
            <w:r w:rsidRPr="00BD194E">
              <w:rPr>
                <w:sz w:val="20"/>
              </w:rPr>
              <w:t>При направлении заявлений по почте днем их представления в налоговый орган считается день отправки почтового отправления с описью вложения. При передаче заявлений по телекоммуникационным каналам связи днем их представления в налоговый орган считается день их отправки.</w:t>
            </w:r>
          </w:p>
          <w:p w:rsidR="00BD194E" w:rsidRPr="00BD194E" w:rsidRDefault="00BD194E" w:rsidP="00BD194E">
            <w:pPr>
              <w:widowControl w:val="0"/>
              <w:ind w:firstLine="247"/>
              <w:jc w:val="both"/>
              <w:rPr>
                <w:sz w:val="20"/>
              </w:rPr>
            </w:pPr>
            <w:r w:rsidRPr="00BD194E">
              <w:rPr>
                <w:sz w:val="20"/>
              </w:rPr>
              <w:t xml:space="preserve">8. Налоговые органы в течение пяти дней с даты получения от налогоплательщика заявления о регистрации </w:t>
            </w:r>
            <w:r w:rsidRPr="00BD194E">
              <w:rPr>
                <w:b/>
                <w:sz w:val="20"/>
              </w:rPr>
              <w:t>объектов</w:t>
            </w:r>
            <w:r w:rsidRPr="00BD194E">
              <w:rPr>
                <w:sz w:val="20"/>
              </w:rPr>
              <w:t xml:space="preserve"> налогообложения (об </w:t>
            </w:r>
            <w:r w:rsidRPr="00BD194E">
              <w:rPr>
                <w:b/>
                <w:sz w:val="20"/>
              </w:rPr>
              <w:t xml:space="preserve">уменьшении </w:t>
            </w:r>
            <w:r w:rsidRPr="00BD194E">
              <w:rPr>
                <w:sz w:val="20"/>
              </w:rPr>
              <w:t xml:space="preserve">количества объектов налогообложения), указанных в пункте 1 настоящей статьи, при условии его надлежащего оформления выдают свидетельство о регистрации </w:t>
            </w:r>
            <w:r w:rsidRPr="00BD194E">
              <w:rPr>
                <w:b/>
                <w:sz w:val="20"/>
              </w:rPr>
              <w:t>объектов</w:t>
            </w:r>
            <w:r w:rsidRPr="00BD194E">
              <w:rPr>
                <w:sz w:val="20"/>
              </w:rPr>
              <w:t xml:space="preserve"> налогообложения или вносят изменения, связанные с </w:t>
            </w:r>
            <w:r w:rsidRPr="00BD194E">
              <w:rPr>
                <w:b/>
                <w:sz w:val="20"/>
              </w:rPr>
              <w:t xml:space="preserve">уменьшением </w:t>
            </w:r>
            <w:r w:rsidRPr="00BD194E">
              <w:rPr>
                <w:sz w:val="20"/>
              </w:rPr>
              <w:t>количества объектов налогообложения, в ранее выданное свидетельство.</w:t>
            </w:r>
          </w:p>
          <w:p w:rsidR="00BD194E" w:rsidRPr="00BD194E" w:rsidRDefault="00BD194E" w:rsidP="00BD194E">
            <w:pPr>
              <w:widowControl w:val="0"/>
              <w:ind w:firstLine="247"/>
              <w:jc w:val="both"/>
              <w:rPr>
                <w:sz w:val="20"/>
              </w:rPr>
            </w:pPr>
            <w:r w:rsidRPr="00BD194E">
              <w:rPr>
                <w:sz w:val="20"/>
              </w:rPr>
              <w:lastRenderedPageBreak/>
              <w:t>9. Формы документов, указанных в настоящей статье, утверждаются федеральным органом исполнительной власти, уполномоченным по контролю и надзору в области налогов и сборов.</w:t>
            </w:r>
          </w:p>
          <w:p w:rsidR="00BD194E" w:rsidRPr="00BD194E" w:rsidRDefault="00BD194E" w:rsidP="00BD194E">
            <w:pPr>
              <w:widowControl w:val="0"/>
              <w:ind w:firstLine="247"/>
              <w:jc w:val="both"/>
              <w:rPr>
                <w:sz w:val="20"/>
              </w:rPr>
            </w:pPr>
            <w:r w:rsidRPr="00BD194E">
              <w:rPr>
                <w:sz w:val="20"/>
              </w:rPr>
              <w:t>Статья 333</w:t>
            </w:r>
            <w:r w:rsidRPr="00BD194E">
              <w:rPr>
                <w:sz w:val="20"/>
                <w:vertAlign w:val="superscript"/>
              </w:rPr>
              <w:t>59</w:t>
            </w:r>
            <w:r w:rsidRPr="00BD194E">
              <w:rPr>
                <w:sz w:val="20"/>
              </w:rPr>
              <w:t>. </w:t>
            </w:r>
            <w:r w:rsidRPr="00BD194E">
              <w:rPr>
                <w:b/>
                <w:sz w:val="20"/>
              </w:rPr>
              <w:t>Налоговая база</w:t>
            </w:r>
          </w:p>
          <w:p w:rsidR="00BD194E" w:rsidRPr="00BD194E" w:rsidRDefault="00BD194E" w:rsidP="00BD194E">
            <w:pPr>
              <w:widowControl w:val="0"/>
              <w:ind w:firstLine="247"/>
              <w:jc w:val="both"/>
              <w:rPr>
                <w:sz w:val="20"/>
              </w:rPr>
            </w:pPr>
            <w:r w:rsidRPr="00BD194E">
              <w:rPr>
                <w:sz w:val="20"/>
              </w:rPr>
              <w:t>1. По каждому из объектов налогообложения, указанных в пункте 1 статьи 333</w:t>
            </w:r>
            <w:r w:rsidRPr="00BD194E">
              <w:rPr>
                <w:sz w:val="20"/>
                <w:vertAlign w:val="superscript"/>
              </w:rPr>
              <w:t>58</w:t>
            </w:r>
            <w:r w:rsidRPr="00BD194E">
              <w:rPr>
                <w:sz w:val="20"/>
              </w:rPr>
              <w:t xml:space="preserve"> настоящего Кодекса, налоговая база определяется отдельно как общее количество соответствующих объектов налогообложения.</w:t>
            </w:r>
          </w:p>
          <w:p w:rsidR="00BD194E" w:rsidRPr="00BD194E" w:rsidRDefault="00BD194E" w:rsidP="00BD194E">
            <w:pPr>
              <w:widowControl w:val="0"/>
              <w:ind w:firstLine="247"/>
              <w:jc w:val="both"/>
              <w:rPr>
                <w:sz w:val="20"/>
              </w:rPr>
            </w:pPr>
            <w:r w:rsidRPr="00BD194E">
              <w:rPr>
                <w:sz w:val="20"/>
              </w:rPr>
              <w:t>2. По объекту налогообложения, указанному в пункте 2 статьи 333</w:t>
            </w:r>
            <w:r w:rsidRPr="00BD194E">
              <w:rPr>
                <w:sz w:val="20"/>
                <w:vertAlign w:val="superscript"/>
              </w:rPr>
              <w:t>58</w:t>
            </w:r>
            <w:r w:rsidRPr="00BD194E">
              <w:rPr>
                <w:sz w:val="20"/>
              </w:rPr>
              <w:t xml:space="preserve"> настоящего Кодекса, налоговая база определяется отдельно как денежное выражение дохода, полученного налогоплательщиком от осуществления соответственно предпринимательской деятельности по организации и проведению азартных игр в букмекерских конторах или тотализаторах в части принятия ставок, интерактивных ставок</w:t>
            </w:r>
            <w:r w:rsidRPr="00BD194E">
              <w:rPr>
                <w:b/>
                <w:sz w:val="20"/>
              </w:rPr>
              <w:t xml:space="preserve">, уменьшенного </w:t>
            </w:r>
            <w:r w:rsidRPr="00BD194E">
              <w:rPr>
                <w:b/>
                <w:sz w:val="20"/>
              </w:rPr>
              <w:br/>
              <w:t>на величину соответствующих расходов, указанных в подпункте 48</w:t>
            </w:r>
            <w:r w:rsidRPr="00BD194E">
              <w:rPr>
                <w:b/>
                <w:sz w:val="20"/>
                <w:vertAlign w:val="superscript"/>
              </w:rPr>
              <w:t>15</w:t>
            </w:r>
            <w:r w:rsidRPr="00BD194E">
              <w:rPr>
                <w:b/>
                <w:sz w:val="20"/>
              </w:rPr>
              <w:t xml:space="preserve"> пункта 1 статьи 264 настоящего Кодекса</w:t>
            </w:r>
            <w:r w:rsidRPr="00BD194E">
              <w:rPr>
                <w:sz w:val="20"/>
              </w:rPr>
              <w:t>.</w:t>
            </w:r>
          </w:p>
          <w:p w:rsidR="00BD194E" w:rsidRPr="00BD194E" w:rsidRDefault="00BD194E" w:rsidP="00BD194E">
            <w:pPr>
              <w:widowControl w:val="0"/>
              <w:ind w:firstLine="247"/>
              <w:jc w:val="both"/>
              <w:rPr>
                <w:sz w:val="20"/>
              </w:rPr>
            </w:pPr>
            <w:r w:rsidRPr="00BD194E">
              <w:rPr>
                <w:sz w:val="20"/>
              </w:rPr>
              <w:t>Статья 333</w:t>
            </w:r>
            <w:r w:rsidRPr="00BD194E">
              <w:rPr>
                <w:sz w:val="20"/>
                <w:vertAlign w:val="superscript"/>
              </w:rPr>
              <w:t>60</w:t>
            </w:r>
            <w:r w:rsidRPr="00BD194E">
              <w:rPr>
                <w:sz w:val="20"/>
              </w:rPr>
              <w:t>. </w:t>
            </w:r>
            <w:r w:rsidRPr="00BD194E">
              <w:rPr>
                <w:b/>
                <w:sz w:val="20"/>
              </w:rPr>
              <w:t>Налоговый период</w:t>
            </w:r>
          </w:p>
          <w:p w:rsidR="00BD194E" w:rsidRPr="00BD194E" w:rsidRDefault="00BD194E" w:rsidP="00BD194E">
            <w:pPr>
              <w:widowControl w:val="0"/>
              <w:ind w:firstLine="247"/>
              <w:jc w:val="both"/>
              <w:rPr>
                <w:sz w:val="20"/>
              </w:rPr>
            </w:pPr>
            <w:r w:rsidRPr="00BD194E">
              <w:rPr>
                <w:sz w:val="20"/>
              </w:rPr>
              <w:t>Налоговым периодом признается календарный месяц.</w:t>
            </w:r>
          </w:p>
          <w:p w:rsidR="00BD194E" w:rsidRPr="00BD194E" w:rsidRDefault="00BD194E" w:rsidP="00BD194E">
            <w:pPr>
              <w:widowControl w:val="0"/>
              <w:ind w:firstLine="247"/>
              <w:jc w:val="both"/>
              <w:rPr>
                <w:sz w:val="20"/>
              </w:rPr>
            </w:pPr>
            <w:r w:rsidRPr="00BD194E">
              <w:rPr>
                <w:sz w:val="20"/>
              </w:rPr>
              <w:t>Статья 333</w:t>
            </w:r>
            <w:r w:rsidRPr="00BD194E">
              <w:rPr>
                <w:sz w:val="20"/>
                <w:vertAlign w:val="superscript"/>
              </w:rPr>
              <w:t>61</w:t>
            </w:r>
            <w:r w:rsidRPr="00BD194E">
              <w:rPr>
                <w:sz w:val="20"/>
              </w:rPr>
              <w:t>. </w:t>
            </w:r>
            <w:r w:rsidRPr="00BD194E">
              <w:rPr>
                <w:b/>
                <w:sz w:val="20"/>
              </w:rPr>
              <w:t>Налоговые ставки</w:t>
            </w:r>
          </w:p>
          <w:p w:rsidR="00BD194E" w:rsidRPr="00BD194E" w:rsidRDefault="00BD194E" w:rsidP="00BD194E">
            <w:pPr>
              <w:widowControl w:val="0"/>
              <w:ind w:firstLine="247"/>
              <w:jc w:val="both"/>
              <w:rPr>
                <w:sz w:val="20"/>
              </w:rPr>
            </w:pPr>
            <w:r w:rsidRPr="00BD194E">
              <w:rPr>
                <w:sz w:val="20"/>
              </w:rPr>
              <w:t>1. Налоговые ставки в отношении объектов налогообложения, указанных в пункте 1 статьи 333</w:t>
            </w:r>
            <w:r w:rsidRPr="00BD194E">
              <w:rPr>
                <w:sz w:val="20"/>
                <w:vertAlign w:val="superscript"/>
              </w:rPr>
              <w:t>58</w:t>
            </w:r>
            <w:r w:rsidRPr="00BD194E">
              <w:rPr>
                <w:sz w:val="20"/>
              </w:rPr>
              <w:t xml:space="preserve"> настоящего Кодекса, устанавливаются в следующих размерах:</w:t>
            </w:r>
          </w:p>
          <w:p w:rsidR="00BD194E" w:rsidRPr="00BD194E" w:rsidRDefault="00BD194E" w:rsidP="00BD194E">
            <w:pPr>
              <w:widowControl w:val="0"/>
              <w:ind w:firstLine="247"/>
              <w:jc w:val="both"/>
              <w:rPr>
                <w:sz w:val="20"/>
              </w:rPr>
            </w:pPr>
            <w:r w:rsidRPr="00BD194E">
              <w:rPr>
                <w:sz w:val="20"/>
              </w:rPr>
              <w:t xml:space="preserve">1) за один игровой стол - 250 000 рублей; </w:t>
            </w:r>
          </w:p>
          <w:p w:rsidR="00BD194E" w:rsidRPr="00BD194E" w:rsidRDefault="00BD194E" w:rsidP="00BD194E">
            <w:pPr>
              <w:widowControl w:val="0"/>
              <w:ind w:firstLine="247"/>
              <w:jc w:val="both"/>
              <w:rPr>
                <w:sz w:val="20"/>
              </w:rPr>
            </w:pPr>
            <w:r w:rsidRPr="00BD194E">
              <w:rPr>
                <w:sz w:val="20"/>
              </w:rPr>
              <w:t>2) за один игровой автомат - 15 000 рублей.</w:t>
            </w:r>
          </w:p>
          <w:p w:rsidR="00BD194E" w:rsidRPr="00BD194E" w:rsidRDefault="00BD194E" w:rsidP="00BD194E">
            <w:pPr>
              <w:widowControl w:val="0"/>
              <w:ind w:firstLine="247"/>
              <w:jc w:val="both"/>
              <w:rPr>
                <w:sz w:val="20"/>
              </w:rPr>
            </w:pPr>
            <w:r w:rsidRPr="00BD194E">
              <w:rPr>
                <w:sz w:val="20"/>
              </w:rPr>
              <w:t>2. Налоговая ставка в отношении объекта налогообложения, указанного в пункте 2 статьи 333</w:t>
            </w:r>
            <w:r w:rsidRPr="00BD194E">
              <w:rPr>
                <w:sz w:val="20"/>
                <w:vertAlign w:val="superscript"/>
              </w:rPr>
              <w:t>58</w:t>
            </w:r>
            <w:r w:rsidRPr="00BD194E">
              <w:rPr>
                <w:sz w:val="20"/>
              </w:rPr>
              <w:t xml:space="preserve"> настоящего Кодекса, устанавливается в размере </w:t>
            </w:r>
            <w:r w:rsidRPr="00BD194E">
              <w:rPr>
                <w:b/>
                <w:sz w:val="20"/>
              </w:rPr>
              <w:t>7 процентов</w:t>
            </w:r>
            <w:r w:rsidRPr="00BD194E">
              <w:rPr>
                <w:sz w:val="20"/>
              </w:rPr>
              <w:t xml:space="preserve"> от налоговой базы.</w:t>
            </w:r>
          </w:p>
          <w:p w:rsidR="00BD194E" w:rsidRPr="00BD194E" w:rsidRDefault="00BD194E" w:rsidP="00BD194E">
            <w:pPr>
              <w:widowControl w:val="0"/>
              <w:ind w:firstLine="247"/>
              <w:jc w:val="both"/>
              <w:rPr>
                <w:sz w:val="20"/>
              </w:rPr>
            </w:pPr>
            <w:r w:rsidRPr="00BD194E">
              <w:rPr>
                <w:sz w:val="20"/>
              </w:rPr>
              <w:t>Статья 333</w:t>
            </w:r>
            <w:r w:rsidRPr="00BD194E">
              <w:rPr>
                <w:sz w:val="20"/>
                <w:vertAlign w:val="superscript"/>
              </w:rPr>
              <w:t>62</w:t>
            </w:r>
            <w:r w:rsidRPr="00BD194E">
              <w:rPr>
                <w:sz w:val="20"/>
              </w:rPr>
              <w:t>. </w:t>
            </w:r>
            <w:r w:rsidRPr="00BD194E">
              <w:rPr>
                <w:b/>
                <w:sz w:val="20"/>
              </w:rPr>
              <w:t>Порядок исчисления налога</w:t>
            </w:r>
          </w:p>
          <w:p w:rsidR="00BD194E" w:rsidRPr="00BD194E" w:rsidRDefault="00BD194E" w:rsidP="00BD194E">
            <w:pPr>
              <w:widowControl w:val="0"/>
              <w:ind w:firstLine="247"/>
              <w:jc w:val="both"/>
              <w:rPr>
                <w:sz w:val="20"/>
              </w:rPr>
            </w:pPr>
            <w:r w:rsidRPr="00BD194E">
              <w:rPr>
                <w:sz w:val="20"/>
              </w:rPr>
              <w:t>1. Сумма налога в отношении объектов налогообложения, указанных в пункте 1 статьи 333</w:t>
            </w:r>
            <w:r w:rsidRPr="00BD194E">
              <w:rPr>
                <w:sz w:val="20"/>
                <w:vertAlign w:val="superscript"/>
              </w:rPr>
              <w:t>58</w:t>
            </w:r>
            <w:r w:rsidRPr="00BD194E">
              <w:rPr>
                <w:sz w:val="20"/>
              </w:rPr>
              <w:t xml:space="preserve"> настоящего Кодекса, исчисляется налогоплательщиком самостоятельно как </w:t>
            </w:r>
            <w:r w:rsidRPr="00BD194E">
              <w:rPr>
                <w:sz w:val="20"/>
              </w:rPr>
              <w:lastRenderedPageBreak/>
              <w:t xml:space="preserve">произведение налоговой базы, установленной по каждому объекту налогообложения, и ставки налога, установленной для каждого объекта налогообложения, начиная с даты выдачи налоговым органом свидетельства о регистрации </w:t>
            </w:r>
            <w:r w:rsidRPr="00BD194E">
              <w:rPr>
                <w:b/>
                <w:sz w:val="20"/>
              </w:rPr>
              <w:t>объектов</w:t>
            </w:r>
            <w:r w:rsidRPr="00BD194E">
              <w:rPr>
                <w:sz w:val="20"/>
              </w:rPr>
              <w:t xml:space="preserve"> налогообложения.</w:t>
            </w:r>
          </w:p>
          <w:p w:rsidR="00BD194E" w:rsidRPr="00BD194E" w:rsidRDefault="00BD194E" w:rsidP="00BD194E">
            <w:pPr>
              <w:widowControl w:val="0"/>
              <w:ind w:firstLine="247"/>
              <w:jc w:val="both"/>
              <w:rPr>
                <w:sz w:val="20"/>
              </w:rPr>
            </w:pPr>
            <w:r w:rsidRPr="00BD194E">
              <w:rPr>
                <w:sz w:val="20"/>
              </w:rPr>
              <w:t>В случае, если один игровой стол имеет более одного игрового поля, ставка налога по указанному игровому столу увеличивается кратно количеству игровых полей.</w:t>
            </w:r>
          </w:p>
          <w:p w:rsidR="00BD194E" w:rsidRPr="00BD194E" w:rsidRDefault="00BD194E" w:rsidP="00BD194E">
            <w:pPr>
              <w:widowControl w:val="0"/>
              <w:ind w:firstLine="247"/>
              <w:jc w:val="both"/>
              <w:rPr>
                <w:sz w:val="20"/>
              </w:rPr>
            </w:pPr>
            <w:r w:rsidRPr="00BD194E">
              <w:rPr>
                <w:sz w:val="20"/>
              </w:rPr>
              <w:t>В целях настоящей главы под игровым полем понимается специальное место на игровом столе, оборудованное в соответствии с правилами азартной игры, где проводится азартная игра с любым количеством участников азартной игры и только с одним работником организатора азартной игры, участвующим в указанной игре.</w:t>
            </w:r>
          </w:p>
          <w:p w:rsidR="00BD194E" w:rsidRPr="00BD194E" w:rsidRDefault="00BD194E" w:rsidP="00BD194E">
            <w:pPr>
              <w:widowControl w:val="0"/>
              <w:ind w:firstLine="247"/>
              <w:jc w:val="both"/>
              <w:rPr>
                <w:sz w:val="20"/>
              </w:rPr>
            </w:pPr>
            <w:r w:rsidRPr="00BD194E">
              <w:rPr>
                <w:sz w:val="20"/>
              </w:rPr>
              <w:t>2. Сумма налога в отношении объекта налогообложения, указанного в пункте 2 статьи 333</w:t>
            </w:r>
            <w:r w:rsidRPr="00BD194E">
              <w:rPr>
                <w:sz w:val="20"/>
                <w:vertAlign w:val="superscript"/>
              </w:rPr>
              <w:t>58</w:t>
            </w:r>
            <w:r w:rsidRPr="00BD194E">
              <w:rPr>
                <w:sz w:val="20"/>
              </w:rPr>
              <w:t xml:space="preserve"> настоящего Кодекса, исчисляется налогоплательщиком самостоятельно как соответствующая налоговой ставке процентная доля налоговой базы, определяемой в соответствии с пунктом 2 статьи 333</w:t>
            </w:r>
            <w:r w:rsidRPr="00BD194E">
              <w:rPr>
                <w:sz w:val="20"/>
                <w:vertAlign w:val="superscript"/>
              </w:rPr>
              <w:t>59</w:t>
            </w:r>
            <w:r w:rsidRPr="00BD194E">
              <w:rPr>
                <w:sz w:val="20"/>
              </w:rPr>
              <w:t xml:space="preserve"> настоящего Кодекса.</w:t>
            </w:r>
          </w:p>
          <w:p w:rsidR="00BD194E" w:rsidRPr="00BD194E" w:rsidRDefault="00BD194E" w:rsidP="00BD194E">
            <w:pPr>
              <w:widowControl w:val="0"/>
              <w:ind w:firstLine="247"/>
              <w:jc w:val="both"/>
              <w:rPr>
                <w:sz w:val="20"/>
              </w:rPr>
            </w:pPr>
            <w:r w:rsidRPr="00BD194E">
              <w:rPr>
                <w:sz w:val="20"/>
              </w:rPr>
              <w:t xml:space="preserve">3. При выдаче свидетельства о регистрации </w:t>
            </w:r>
            <w:r w:rsidRPr="00BD194E">
              <w:rPr>
                <w:b/>
                <w:sz w:val="20"/>
              </w:rPr>
              <w:t>объектов</w:t>
            </w:r>
            <w:r w:rsidRPr="00BD194E">
              <w:rPr>
                <w:sz w:val="20"/>
              </w:rPr>
              <w:t xml:space="preserve"> налогообложения, указанных в пункте 1 статьи 333</w:t>
            </w:r>
            <w:r w:rsidRPr="00BD194E">
              <w:rPr>
                <w:sz w:val="20"/>
                <w:vertAlign w:val="superscript"/>
              </w:rPr>
              <w:t>58</w:t>
            </w:r>
            <w:r w:rsidRPr="00BD194E">
              <w:rPr>
                <w:sz w:val="20"/>
              </w:rPr>
              <w:t xml:space="preserve"> настоящего Кодекса, до 15-го числа текущего налогового периода (включительно) сумма налога исчисляется как произведение общего количества соответствующих объектов налогообложения (включая новый объект налогообложения) и ставки налога, установленной для этих объектов налогообложения.</w:t>
            </w:r>
          </w:p>
          <w:p w:rsidR="00BD194E" w:rsidRPr="00BD194E" w:rsidRDefault="00BD194E" w:rsidP="00BD194E">
            <w:pPr>
              <w:widowControl w:val="0"/>
              <w:ind w:firstLine="247"/>
              <w:jc w:val="both"/>
              <w:rPr>
                <w:sz w:val="20"/>
              </w:rPr>
            </w:pPr>
            <w:r w:rsidRPr="00BD194E">
              <w:rPr>
                <w:sz w:val="20"/>
              </w:rPr>
              <w:t xml:space="preserve">При выдаче свидетельства о регистрации </w:t>
            </w:r>
            <w:r w:rsidRPr="00BD194E">
              <w:rPr>
                <w:b/>
                <w:sz w:val="20"/>
              </w:rPr>
              <w:t>объектов</w:t>
            </w:r>
            <w:r w:rsidRPr="00BD194E">
              <w:rPr>
                <w:sz w:val="20"/>
              </w:rPr>
              <w:t xml:space="preserve"> налогообложения, указанных в пункте 1 статьи 333</w:t>
            </w:r>
            <w:r w:rsidRPr="00BD194E">
              <w:rPr>
                <w:sz w:val="20"/>
                <w:vertAlign w:val="superscript"/>
              </w:rPr>
              <w:t>58</w:t>
            </w:r>
            <w:r w:rsidRPr="00BD194E">
              <w:rPr>
                <w:sz w:val="20"/>
              </w:rPr>
              <w:t xml:space="preserve"> настоящего Кодекса, после 15-го числа текущего налогового периода сумма налога по этим объектам за указанный налоговый период исчисляется как произведение количества </w:t>
            </w:r>
            <w:r w:rsidRPr="00BD194E">
              <w:rPr>
                <w:b/>
                <w:sz w:val="20"/>
              </w:rPr>
              <w:t>новых</w:t>
            </w:r>
            <w:r w:rsidRPr="00BD194E">
              <w:rPr>
                <w:sz w:val="20"/>
              </w:rPr>
              <w:t xml:space="preserve"> объектов налогообложения и одной второй ставки </w:t>
            </w:r>
            <w:r w:rsidRPr="00BD194E">
              <w:rPr>
                <w:sz w:val="20"/>
              </w:rPr>
              <w:lastRenderedPageBreak/>
              <w:t>налога, установленной для этих объектов налогообложения.</w:t>
            </w:r>
          </w:p>
          <w:p w:rsidR="00BD194E" w:rsidRPr="00BD194E" w:rsidRDefault="00BD194E" w:rsidP="00BD194E">
            <w:pPr>
              <w:widowControl w:val="0"/>
              <w:ind w:firstLine="247"/>
              <w:jc w:val="both"/>
              <w:rPr>
                <w:sz w:val="20"/>
              </w:rPr>
            </w:pPr>
            <w:r w:rsidRPr="00BD194E">
              <w:rPr>
                <w:sz w:val="20"/>
              </w:rPr>
              <w:t xml:space="preserve">4. При внесении налоговым органом в ранее выданное свидетельство изменений, связанных с </w:t>
            </w:r>
            <w:r w:rsidRPr="00BD194E">
              <w:rPr>
                <w:b/>
                <w:sz w:val="20"/>
              </w:rPr>
              <w:t xml:space="preserve">уменьшением </w:t>
            </w:r>
            <w:r w:rsidRPr="00BD194E">
              <w:rPr>
                <w:sz w:val="20"/>
              </w:rPr>
              <w:t>количества объектов налогообложения, указанных в пункте 1 статьи 333</w:t>
            </w:r>
            <w:r w:rsidRPr="00BD194E">
              <w:rPr>
                <w:sz w:val="20"/>
                <w:vertAlign w:val="superscript"/>
              </w:rPr>
              <w:t>58</w:t>
            </w:r>
            <w:r w:rsidRPr="00BD194E">
              <w:rPr>
                <w:sz w:val="20"/>
              </w:rPr>
              <w:t xml:space="preserve"> настоящего Кодекса, до 15-го числа текущего налогового периода (включительно) сумма налога по этим объектам за указанный налоговый период исчисляется как произведение количества </w:t>
            </w:r>
            <w:r w:rsidRPr="00BD194E">
              <w:rPr>
                <w:b/>
                <w:sz w:val="20"/>
              </w:rPr>
              <w:t>выбывших</w:t>
            </w:r>
            <w:r w:rsidRPr="00BD194E">
              <w:rPr>
                <w:sz w:val="20"/>
              </w:rPr>
              <w:t xml:space="preserve"> объектов налогообложения и одной второй ставки налога, установленной для этих объектов налогообложения.</w:t>
            </w:r>
          </w:p>
          <w:p w:rsidR="00BD194E" w:rsidRPr="00BD194E" w:rsidRDefault="00BD194E" w:rsidP="00BD194E">
            <w:pPr>
              <w:widowControl w:val="0"/>
              <w:ind w:firstLine="247"/>
              <w:jc w:val="both"/>
              <w:rPr>
                <w:sz w:val="20"/>
              </w:rPr>
            </w:pPr>
            <w:r w:rsidRPr="00BD194E">
              <w:rPr>
                <w:sz w:val="20"/>
              </w:rPr>
              <w:t xml:space="preserve">При внесении налоговым органом в ранее выданное свидетельство изменений, связанных с </w:t>
            </w:r>
            <w:r w:rsidRPr="00BD194E">
              <w:rPr>
                <w:b/>
                <w:sz w:val="20"/>
              </w:rPr>
              <w:t xml:space="preserve">уменьшением </w:t>
            </w:r>
            <w:r w:rsidRPr="00BD194E">
              <w:rPr>
                <w:sz w:val="20"/>
              </w:rPr>
              <w:t>количества объектов налогообложения, указанных в пункте 1 статьи 333</w:t>
            </w:r>
            <w:r w:rsidRPr="00BD194E">
              <w:rPr>
                <w:sz w:val="20"/>
                <w:vertAlign w:val="superscript"/>
              </w:rPr>
              <w:t>58</w:t>
            </w:r>
            <w:r w:rsidRPr="00BD194E">
              <w:rPr>
                <w:sz w:val="20"/>
              </w:rPr>
              <w:t xml:space="preserve"> настоящего Кодекса, после 15-го числа текущего налогового периода сумма налога исчисляется как произведение общего количества соответствующих объектов налогообложения (включая выбывший объект налогообложения) и ставки налога, установленной для этих объектов налогообложения.</w:t>
            </w:r>
          </w:p>
          <w:p w:rsidR="00BD194E" w:rsidRPr="00BD194E" w:rsidRDefault="00BD194E" w:rsidP="00BD194E">
            <w:pPr>
              <w:widowControl w:val="0"/>
              <w:ind w:firstLine="247"/>
              <w:jc w:val="both"/>
              <w:rPr>
                <w:sz w:val="20"/>
              </w:rPr>
            </w:pPr>
            <w:r w:rsidRPr="00BD194E">
              <w:rPr>
                <w:sz w:val="20"/>
              </w:rPr>
              <w:t>Статья 333</w:t>
            </w:r>
            <w:r w:rsidRPr="00BD194E">
              <w:rPr>
                <w:sz w:val="20"/>
                <w:vertAlign w:val="superscript"/>
              </w:rPr>
              <w:t>63</w:t>
            </w:r>
            <w:r w:rsidRPr="00BD194E">
              <w:rPr>
                <w:sz w:val="20"/>
              </w:rPr>
              <w:t>. </w:t>
            </w:r>
            <w:r w:rsidRPr="00BD194E">
              <w:rPr>
                <w:b/>
                <w:sz w:val="20"/>
              </w:rPr>
              <w:t>Порядок и сроки уплаты налога</w:t>
            </w:r>
          </w:p>
          <w:p w:rsidR="00BD194E" w:rsidRPr="00BD194E" w:rsidRDefault="00BD194E" w:rsidP="00BD194E">
            <w:pPr>
              <w:widowControl w:val="0"/>
              <w:ind w:firstLine="247"/>
              <w:jc w:val="both"/>
              <w:rPr>
                <w:sz w:val="20"/>
              </w:rPr>
            </w:pPr>
            <w:r w:rsidRPr="00BD194E">
              <w:rPr>
                <w:sz w:val="20"/>
              </w:rPr>
              <w:t xml:space="preserve">Налог, подлежащий уплате по итогам налогового периода, уплачивается налогоплательщиком в бюджет по месту регистрации объектов налогообложения </w:t>
            </w:r>
            <w:r w:rsidRPr="00BD194E">
              <w:rPr>
                <w:b/>
                <w:sz w:val="20"/>
              </w:rPr>
              <w:t>(в отношении объектов налогообложения, указанных в пункте 1 статьи 333</w:t>
            </w:r>
            <w:r w:rsidRPr="00BD194E">
              <w:rPr>
                <w:b/>
                <w:sz w:val="20"/>
                <w:vertAlign w:val="superscript"/>
              </w:rPr>
              <w:t>58</w:t>
            </w:r>
            <w:r w:rsidRPr="00BD194E">
              <w:rPr>
                <w:b/>
                <w:sz w:val="20"/>
              </w:rPr>
              <w:t xml:space="preserve"> настоящего Кодекса),</w:t>
            </w:r>
            <w:r w:rsidRPr="00BD194E">
              <w:rPr>
                <w:sz w:val="20"/>
              </w:rPr>
              <w:t xml:space="preserve"> </w:t>
            </w:r>
            <w:r w:rsidRPr="00BD194E">
              <w:rPr>
                <w:b/>
                <w:sz w:val="20"/>
              </w:rPr>
              <w:t xml:space="preserve">по </w:t>
            </w:r>
            <w:r w:rsidRPr="00BD194E">
              <w:rPr>
                <w:sz w:val="20"/>
              </w:rPr>
              <w:t xml:space="preserve">месту </w:t>
            </w:r>
            <w:r w:rsidRPr="00BD194E">
              <w:rPr>
                <w:b/>
                <w:sz w:val="20"/>
              </w:rPr>
              <w:t>нахождения организации (в отношении объекта налогообложения, указанного в пункте 2 статьи 333</w:t>
            </w:r>
            <w:r w:rsidRPr="00BD194E">
              <w:rPr>
                <w:b/>
                <w:sz w:val="20"/>
                <w:vertAlign w:val="superscript"/>
              </w:rPr>
              <w:t>58</w:t>
            </w:r>
            <w:r w:rsidRPr="00BD194E">
              <w:rPr>
                <w:b/>
                <w:sz w:val="20"/>
              </w:rPr>
              <w:t xml:space="preserve"> настоящего Кодекса)</w:t>
            </w:r>
            <w:r w:rsidRPr="00BD194E">
              <w:rPr>
                <w:sz w:val="20"/>
              </w:rPr>
              <w:t xml:space="preserve"> не позднее </w:t>
            </w:r>
            <w:r w:rsidRPr="00BD194E">
              <w:rPr>
                <w:sz w:val="20"/>
              </w:rPr>
              <w:br/>
              <w:t>28-го числа месяца, следующего за истекшим налоговым периодом.</w:t>
            </w:r>
          </w:p>
          <w:p w:rsidR="00BD194E" w:rsidRPr="00BD194E" w:rsidRDefault="00BD194E" w:rsidP="00BD194E">
            <w:pPr>
              <w:widowControl w:val="0"/>
              <w:ind w:firstLine="247"/>
              <w:jc w:val="both"/>
              <w:rPr>
                <w:sz w:val="20"/>
              </w:rPr>
            </w:pPr>
            <w:r w:rsidRPr="00BD194E">
              <w:rPr>
                <w:sz w:val="20"/>
              </w:rPr>
              <w:t>Статья 333</w:t>
            </w:r>
            <w:r w:rsidRPr="00BD194E">
              <w:rPr>
                <w:sz w:val="20"/>
                <w:vertAlign w:val="superscript"/>
              </w:rPr>
              <w:t>64</w:t>
            </w:r>
            <w:r w:rsidRPr="00BD194E">
              <w:rPr>
                <w:sz w:val="20"/>
              </w:rPr>
              <w:t>. </w:t>
            </w:r>
            <w:r w:rsidRPr="00BD194E">
              <w:rPr>
                <w:b/>
                <w:sz w:val="20"/>
              </w:rPr>
              <w:t>Налоговая декларация</w:t>
            </w:r>
          </w:p>
          <w:p w:rsidR="00BD194E" w:rsidRPr="00BD194E" w:rsidRDefault="00BD194E" w:rsidP="00BD194E">
            <w:pPr>
              <w:widowControl w:val="0"/>
              <w:ind w:firstLine="247"/>
              <w:jc w:val="both"/>
              <w:rPr>
                <w:sz w:val="20"/>
              </w:rPr>
            </w:pPr>
            <w:r w:rsidRPr="00BD194E">
              <w:rPr>
                <w:sz w:val="20"/>
              </w:rPr>
              <w:t xml:space="preserve">1. Налоговая декларация за истекший налоговый период представляется налогоплательщиком в налоговый орган по </w:t>
            </w:r>
            <w:r w:rsidRPr="00BD194E">
              <w:rPr>
                <w:sz w:val="20"/>
              </w:rPr>
              <w:lastRenderedPageBreak/>
              <w:t xml:space="preserve">месту регистрации объектов налогообложения </w:t>
            </w:r>
            <w:r w:rsidRPr="00BD194E">
              <w:rPr>
                <w:b/>
                <w:sz w:val="20"/>
              </w:rPr>
              <w:t>(в отношении объектов налогообложения, указанных в пункте 1 статьи 333</w:t>
            </w:r>
            <w:r w:rsidRPr="00BD194E">
              <w:rPr>
                <w:b/>
                <w:sz w:val="20"/>
                <w:vertAlign w:val="superscript"/>
              </w:rPr>
              <w:t>58</w:t>
            </w:r>
            <w:r w:rsidRPr="00BD194E">
              <w:rPr>
                <w:b/>
                <w:sz w:val="20"/>
              </w:rPr>
              <w:t xml:space="preserve"> настоящего Кодекса), по месту нахождения организации (в отношении объекта налогообложения, указанного в пункте 2 статьи 333</w:t>
            </w:r>
            <w:r w:rsidRPr="00BD194E">
              <w:rPr>
                <w:b/>
                <w:sz w:val="20"/>
                <w:vertAlign w:val="superscript"/>
              </w:rPr>
              <w:t>58</w:t>
            </w:r>
            <w:r w:rsidRPr="00BD194E">
              <w:rPr>
                <w:b/>
                <w:sz w:val="20"/>
              </w:rPr>
              <w:t xml:space="preserve"> настоящего Кодекса), если иное не предусмотрено настоящей статьей,</w:t>
            </w:r>
            <w:r w:rsidRPr="00BD194E">
              <w:rPr>
                <w:sz w:val="20"/>
              </w:rPr>
              <w:t xml:space="preserve"> не позднее 25-го числа месяца, следующего за истекшим налоговым периодом. </w:t>
            </w:r>
          </w:p>
          <w:p w:rsidR="00BD194E" w:rsidRPr="00BD194E" w:rsidRDefault="00BD194E" w:rsidP="00BD194E">
            <w:pPr>
              <w:widowControl w:val="0"/>
              <w:ind w:firstLine="247"/>
              <w:jc w:val="both"/>
              <w:rPr>
                <w:sz w:val="20"/>
              </w:rPr>
            </w:pPr>
            <w:r w:rsidRPr="00BD194E">
              <w:rPr>
                <w:sz w:val="20"/>
              </w:rPr>
              <w:t>Налоговая декларация заполняется налогоплательщиком с учетом изменения количества объектов налогообложения, указанных в пункте 1 статьи 333</w:t>
            </w:r>
            <w:r w:rsidRPr="00BD194E">
              <w:rPr>
                <w:sz w:val="20"/>
                <w:vertAlign w:val="superscript"/>
              </w:rPr>
              <w:t>58</w:t>
            </w:r>
            <w:r w:rsidRPr="00BD194E">
              <w:rPr>
                <w:sz w:val="20"/>
              </w:rPr>
              <w:t xml:space="preserve"> настоящего Кодекса, за истекший налоговый период.</w:t>
            </w:r>
          </w:p>
          <w:p w:rsidR="00617E8A" w:rsidRPr="00BD194E" w:rsidRDefault="00BD194E" w:rsidP="00BD194E">
            <w:pPr>
              <w:widowControl w:val="0"/>
              <w:ind w:firstLine="247"/>
              <w:jc w:val="both"/>
              <w:rPr>
                <w:bCs/>
                <w:iCs/>
                <w:sz w:val="20"/>
              </w:rPr>
            </w:pPr>
            <w:r w:rsidRPr="00BD194E">
              <w:rPr>
                <w:rFonts w:eastAsia="Times New Roman"/>
                <w:sz w:val="20"/>
              </w:rPr>
              <w:t>2. Налогоплательщики, в соответствии со статьей 83 настоящего Кодекса отнесенные к категории крупнейших, представляют налоговые декларации в налоговый орган по месту учета в качестве крупнейших налогоплательщиков.</w:t>
            </w:r>
            <w:r w:rsidRPr="00BD194E">
              <w:rPr>
                <w:sz w:val="20"/>
              </w:rPr>
              <w:t>»</w:t>
            </w:r>
            <w:r w:rsidRPr="00BD194E">
              <w:rPr>
                <w:rFonts w:eastAsia="Times New Roman"/>
                <w:sz w:val="20"/>
              </w:rPr>
              <w:t>;</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69 статьи 2</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69 абзац второй пункта 3 статьи 342 изложить в следующей редакции:</w:t>
            </w:r>
          </w:p>
          <w:p w:rsidR="00617E8A" w:rsidRPr="00A97D28" w:rsidRDefault="002F39B4" w:rsidP="00965239">
            <w:pPr>
              <w:ind w:firstLine="176"/>
              <w:jc w:val="both"/>
              <w:rPr>
                <w:sz w:val="20"/>
              </w:rPr>
            </w:pPr>
            <w:r>
              <w:rPr>
                <w:sz w:val="20"/>
              </w:rPr>
              <w:t>«</w:t>
            </w:r>
            <w:r w:rsidR="00617E8A" w:rsidRPr="00A97D28">
              <w:rPr>
                <w:sz w:val="20"/>
              </w:rPr>
              <w:t xml:space="preserve">Средний за истекший налоговый период уровень цен нефти сорта </w:t>
            </w:r>
            <w:r>
              <w:rPr>
                <w:sz w:val="20"/>
              </w:rPr>
              <w:t>«</w:t>
            </w:r>
            <w:r w:rsidR="00617E8A" w:rsidRPr="00A97D28">
              <w:rPr>
                <w:sz w:val="20"/>
              </w:rPr>
              <w:t>Юралс</w:t>
            </w:r>
            <w:r>
              <w:rPr>
                <w:sz w:val="20"/>
              </w:rPr>
              <w:t>»</w:t>
            </w:r>
            <w:r w:rsidR="00617E8A" w:rsidRPr="00A97D28">
              <w:rPr>
                <w:sz w:val="20"/>
              </w:rPr>
              <w:t>, выраженный в долларах США за баррель, определяется как сумма среднего арифметического значения за все дни торгов</w:t>
            </w:r>
          </w:p>
          <w:p w:rsidR="00617E8A" w:rsidRPr="00A97D28" w:rsidRDefault="00617E8A" w:rsidP="00965239">
            <w:pPr>
              <w:ind w:firstLine="176"/>
              <w:jc w:val="both"/>
              <w:rPr>
                <w:sz w:val="20"/>
              </w:rPr>
            </w:pPr>
            <w:r w:rsidRPr="00A97D28">
              <w:rPr>
                <w:sz w:val="20"/>
              </w:rPr>
              <w:t>в соответствующем налоговом периоде деленной на число два суммы котировок цен нефти в соответствии с котировками Urals FOB Primorsk</w:t>
            </w:r>
          </w:p>
          <w:p w:rsidR="00617E8A" w:rsidRPr="00A97D28" w:rsidRDefault="00617E8A" w:rsidP="00965239">
            <w:pPr>
              <w:ind w:firstLine="176"/>
              <w:jc w:val="both"/>
              <w:rPr>
                <w:sz w:val="20"/>
              </w:rPr>
            </w:pPr>
            <w:r w:rsidRPr="00A97D28">
              <w:rPr>
                <w:sz w:val="20"/>
              </w:rPr>
              <w:t>и Urals Med Aframax FOB Novorossiysk за каждый день торгов</w:t>
            </w:r>
          </w:p>
          <w:p w:rsidR="00617E8A" w:rsidRPr="00A97D28" w:rsidRDefault="00617E8A" w:rsidP="00965239">
            <w:pPr>
              <w:ind w:firstLine="176"/>
              <w:jc w:val="both"/>
              <w:rPr>
                <w:sz w:val="20"/>
              </w:rPr>
            </w:pPr>
            <w:r w:rsidRPr="00A97D28">
              <w:rPr>
                <w:sz w:val="20"/>
              </w:rPr>
              <w:t>в соответствующем налоговом периоде, умноженного на коэффициент 0,78, и среднего арифметического значения цены нефти в соответствии</w:t>
            </w:r>
          </w:p>
          <w:p w:rsidR="00617E8A" w:rsidRPr="00A97D28" w:rsidRDefault="00617E8A" w:rsidP="00965239">
            <w:pPr>
              <w:ind w:firstLine="176"/>
              <w:jc w:val="both"/>
              <w:rPr>
                <w:sz w:val="20"/>
              </w:rPr>
            </w:pPr>
            <w:r w:rsidRPr="00A97D28">
              <w:rPr>
                <w:sz w:val="20"/>
              </w:rPr>
              <w:t>с котировкой ESPO blend FOB Kozmino, за все дни торгов</w:t>
            </w:r>
          </w:p>
          <w:p w:rsidR="00617E8A" w:rsidRPr="00A97D28" w:rsidRDefault="00617E8A" w:rsidP="00965239">
            <w:pPr>
              <w:ind w:firstLine="176"/>
              <w:jc w:val="both"/>
              <w:rPr>
                <w:sz w:val="20"/>
              </w:rPr>
            </w:pPr>
            <w:r w:rsidRPr="00A97D28">
              <w:rPr>
                <w:sz w:val="20"/>
              </w:rPr>
              <w:t>в соответствующем налоговом периоде, умноженного на коэффициент 0,22.</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BD194E" w:rsidRDefault="00617E8A" w:rsidP="00965239">
            <w:pPr>
              <w:ind w:firstLine="176"/>
              <w:jc w:val="both"/>
              <w:rPr>
                <w:bCs/>
                <w:iCs/>
                <w:sz w:val="20"/>
                <w:lang w:eastAsia="en-US"/>
              </w:rPr>
            </w:pPr>
            <w:r w:rsidRPr="00BD194E">
              <w:rPr>
                <w:bCs/>
                <w:iCs/>
                <w:sz w:val="20"/>
                <w:lang w:eastAsia="en-US"/>
              </w:rPr>
              <w:t>Пункт 87 изложить в следующей редакции:</w:t>
            </w:r>
          </w:p>
          <w:p w:rsidR="00BD194E" w:rsidRPr="00BD194E" w:rsidRDefault="002F39B4" w:rsidP="00BD194E">
            <w:pPr>
              <w:ind w:firstLine="176"/>
              <w:jc w:val="both"/>
              <w:rPr>
                <w:bCs/>
                <w:iCs/>
                <w:sz w:val="20"/>
                <w:lang w:eastAsia="en-US"/>
              </w:rPr>
            </w:pPr>
            <w:r w:rsidRPr="00BD194E">
              <w:rPr>
                <w:bCs/>
                <w:iCs/>
                <w:sz w:val="20"/>
                <w:lang w:eastAsia="en-US"/>
              </w:rPr>
              <w:t>«</w:t>
            </w:r>
            <w:r w:rsidR="00617E8A" w:rsidRPr="00BD194E">
              <w:rPr>
                <w:bCs/>
                <w:iCs/>
                <w:sz w:val="20"/>
                <w:lang w:eastAsia="en-US"/>
              </w:rPr>
              <w:t>87) </w:t>
            </w:r>
            <w:r w:rsidR="00BD194E" w:rsidRPr="00BD194E">
              <w:rPr>
                <w:bCs/>
                <w:iCs/>
                <w:sz w:val="20"/>
                <w:lang w:eastAsia="en-US"/>
              </w:rPr>
              <w:t xml:space="preserve">в статье 342: </w:t>
            </w:r>
          </w:p>
          <w:p w:rsidR="00BD194E" w:rsidRPr="00BD194E" w:rsidRDefault="00BD194E" w:rsidP="00BD194E">
            <w:pPr>
              <w:ind w:firstLine="176"/>
              <w:jc w:val="both"/>
              <w:rPr>
                <w:bCs/>
                <w:iCs/>
                <w:sz w:val="20"/>
                <w:lang w:eastAsia="en-US"/>
              </w:rPr>
            </w:pPr>
            <w:r w:rsidRPr="00BD194E">
              <w:rPr>
                <w:bCs/>
                <w:iCs/>
                <w:sz w:val="20"/>
                <w:lang w:eastAsia="en-US"/>
              </w:rPr>
              <w:t>а) подпункт 11 пункта 2 изложить в следующей редакции:</w:t>
            </w:r>
          </w:p>
          <w:p w:rsidR="00BD194E" w:rsidRPr="00BD194E" w:rsidRDefault="00BD194E" w:rsidP="00BD194E">
            <w:pPr>
              <w:ind w:firstLine="176"/>
              <w:jc w:val="both"/>
              <w:rPr>
                <w:bCs/>
                <w:iCs/>
                <w:sz w:val="20"/>
                <w:lang w:eastAsia="en-US"/>
              </w:rPr>
            </w:pPr>
            <w:r w:rsidRPr="00BD194E">
              <w:rPr>
                <w:bCs/>
                <w:iCs/>
                <w:sz w:val="20"/>
                <w:lang w:eastAsia="en-US"/>
              </w:rPr>
              <w:t>«11) 35 рублей за 1000 кубических метров газа при добыче газа горючего природного из всех видов месторождений углеводородного сырья. При этом указанная налоговая ставка умножается на базовое значение единицы условного топлива (Е</w:t>
            </w:r>
            <w:r w:rsidRPr="00BD194E">
              <w:rPr>
                <w:bCs/>
                <w:iCs/>
                <w:sz w:val="20"/>
                <w:vertAlign w:val="subscript"/>
                <w:lang w:eastAsia="en-US"/>
              </w:rPr>
              <w:t>УТ</w:t>
            </w:r>
            <w:r w:rsidRPr="00BD194E">
              <w:rPr>
                <w:bCs/>
                <w:iCs/>
                <w:sz w:val="20"/>
                <w:lang w:eastAsia="en-US"/>
              </w:rPr>
              <w:t>) и на коэффициент, характеризующий степень сложности добычи газа горючего природного и (или) газового конденсата из залежи углеводородного сырья (К</w:t>
            </w:r>
            <w:r w:rsidRPr="00BD194E">
              <w:rPr>
                <w:bCs/>
                <w:iCs/>
                <w:sz w:val="20"/>
                <w:vertAlign w:val="subscript"/>
                <w:lang w:eastAsia="en-US"/>
              </w:rPr>
              <w:t>С</w:t>
            </w:r>
            <w:r w:rsidRPr="00BD194E">
              <w:rPr>
                <w:bCs/>
                <w:iCs/>
                <w:sz w:val="20"/>
                <w:lang w:eastAsia="en-US"/>
              </w:rPr>
              <w:t>), определяемые в соответствии со статьей 342</w:t>
            </w:r>
            <w:r w:rsidRPr="00BD194E">
              <w:rPr>
                <w:bCs/>
                <w:iCs/>
                <w:sz w:val="20"/>
                <w:vertAlign w:val="superscript"/>
                <w:lang w:eastAsia="en-US"/>
              </w:rPr>
              <w:t>4</w:t>
            </w:r>
            <w:r w:rsidRPr="00BD194E">
              <w:rPr>
                <w:bCs/>
                <w:iCs/>
                <w:sz w:val="20"/>
                <w:lang w:eastAsia="en-US"/>
              </w:rPr>
              <w:t xml:space="preserve"> настоящего Кодекса. Полученное произведение суммируется со значением показателя, характеризующего расходы на транспортировку газа горючего природного (Т</w:t>
            </w:r>
            <w:r w:rsidRPr="00BD194E">
              <w:rPr>
                <w:bCs/>
                <w:iCs/>
                <w:sz w:val="20"/>
                <w:vertAlign w:val="subscript"/>
                <w:lang w:eastAsia="en-US"/>
              </w:rPr>
              <w:t>Г</w:t>
            </w:r>
            <w:r w:rsidRPr="00BD194E">
              <w:rPr>
                <w:bCs/>
                <w:iCs/>
                <w:sz w:val="20"/>
                <w:lang w:eastAsia="en-US"/>
              </w:rPr>
              <w:t>), определяемым в соответствии со статьей 342</w:t>
            </w:r>
            <w:r w:rsidRPr="00BD194E">
              <w:rPr>
                <w:bCs/>
                <w:iCs/>
                <w:sz w:val="20"/>
                <w:vertAlign w:val="superscript"/>
                <w:lang w:eastAsia="en-US"/>
              </w:rPr>
              <w:t>4</w:t>
            </w:r>
            <w:r w:rsidRPr="00BD194E">
              <w:rPr>
                <w:bCs/>
                <w:iCs/>
                <w:sz w:val="20"/>
                <w:lang w:eastAsia="en-US"/>
              </w:rPr>
              <w:t xml:space="preserve"> настоящего Кодекса, и значением показателя К</w:t>
            </w:r>
            <w:r w:rsidRPr="00BD194E">
              <w:rPr>
                <w:bCs/>
                <w:iCs/>
                <w:sz w:val="20"/>
                <w:vertAlign w:val="subscript"/>
                <w:lang w:eastAsia="en-US"/>
              </w:rPr>
              <w:t>КГ</w:t>
            </w:r>
            <w:r w:rsidRPr="00BD194E">
              <w:rPr>
                <w:bCs/>
                <w:iCs/>
                <w:sz w:val="20"/>
                <w:lang w:eastAsia="en-US"/>
              </w:rPr>
              <w:t>, определяемым в соответствии со статьей 342</w:t>
            </w:r>
            <w:r w:rsidRPr="00BD194E">
              <w:rPr>
                <w:bCs/>
                <w:iCs/>
                <w:sz w:val="20"/>
                <w:vertAlign w:val="superscript"/>
                <w:lang w:eastAsia="en-US"/>
              </w:rPr>
              <w:t>16</w:t>
            </w:r>
            <w:r w:rsidRPr="00BD194E">
              <w:rPr>
                <w:bCs/>
                <w:iCs/>
                <w:sz w:val="20"/>
                <w:lang w:eastAsia="en-US"/>
              </w:rPr>
              <w:t xml:space="preserve"> настоящего Кодекса. Если полученная сумма оказалась меньше 0, значение налоговой ставки принимается равным 0. Налоговая ставка, исчисленная в соответствии с настоящим подпунктом, округляется до полного рубля в соответствии с действующим порядком округления;»;</w:t>
            </w:r>
          </w:p>
          <w:p w:rsidR="00BD194E" w:rsidRPr="00BD194E" w:rsidRDefault="00BD194E" w:rsidP="00BD194E">
            <w:pPr>
              <w:ind w:firstLine="176"/>
              <w:jc w:val="both"/>
              <w:rPr>
                <w:bCs/>
                <w:iCs/>
                <w:sz w:val="20"/>
                <w:lang w:eastAsia="en-US"/>
              </w:rPr>
            </w:pPr>
            <w:r w:rsidRPr="00BD194E">
              <w:rPr>
                <w:bCs/>
                <w:iCs/>
                <w:sz w:val="20"/>
                <w:lang w:eastAsia="en-US"/>
              </w:rPr>
              <w:t>б) абзац второй пункта 3 изложить в следующей редакции:</w:t>
            </w:r>
          </w:p>
          <w:p w:rsidR="00617E8A" w:rsidRPr="00BD194E" w:rsidRDefault="00BD194E" w:rsidP="00BD194E">
            <w:pPr>
              <w:ind w:firstLine="176"/>
              <w:jc w:val="both"/>
              <w:rPr>
                <w:bCs/>
                <w:iCs/>
                <w:sz w:val="20"/>
                <w:lang w:eastAsia="en-US"/>
              </w:rPr>
            </w:pPr>
            <w:r w:rsidRPr="00BD194E">
              <w:rPr>
                <w:bCs/>
                <w:iCs/>
                <w:sz w:val="20"/>
                <w:lang w:eastAsia="en-US"/>
              </w:rPr>
              <w:lastRenderedPageBreak/>
              <w:t xml:space="preserve">«Средний за истекший налоговый период уровень цен нефти сорта «Юралс», выраженный в долларах США за баррель, определяется как сумма среднего арифметического значения за все дни торгов в соответствующем налоговом периоде деленной на число два суммы котировок цен нефти в соответствии с котировками </w:t>
            </w:r>
            <w:r w:rsidRPr="00BD194E">
              <w:rPr>
                <w:bCs/>
                <w:iCs/>
                <w:sz w:val="20"/>
                <w:lang w:val="en-US" w:eastAsia="en-US"/>
              </w:rPr>
              <w:t>Urals</w:t>
            </w:r>
            <w:r w:rsidRPr="00BD194E">
              <w:rPr>
                <w:bCs/>
                <w:iCs/>
                <w:sz w:val="20"/>
                <w:lang w:eastAsia="en-US"/>
              </w:rPr>
              <w:t xml:space="preserve"> </w:t>
            </w:r>
            <w:r w:rsidRPr="00BD194E">
              <w:rPr>
                <w:bCs/>
                <w:iCs/>
                <w:sz w:val="20"/>
                <w:lang w:val="en-US" w:eastAsia="en-US"/>
              </w:rPr>
              <w:t>FOB</w:t>
            </w:r>
            <w:r w:rsidRPr="00BD194E">
              <w:rPr>
                <w:bCs/>
                <w:iCs/>
                <w:sz w:val="20"/>
                <w:lang w:eastAsia="en-US"/>
              </w:rPr>
              <w:t xml:space="preserve"> </w:t>
            </w:r>
            <w:r w:rsidRPr="00BD194E">
              <w:rPr>
                <w:bCs/>
                <w:iCs/>
                <w:sz w:val="20"/>
                <w:lang w:val="en-US" w:eastAsia="en-US"/>
              </w:rPr>
              <w:t>Primorsk</w:t>
            </w:r>
            <w:r w:rsidRPr="00BD194E">
              <w:rPr>
                <w:bCs/>
                <w:iCs/>
                <w:sz w:val="20"/>
                <w:lang w:eastAsia="en-US"/>
              </w:rPr>
              <w:t xml:space="preserve"> и </w:t>
            </w:r>
            <w:r w:rsidRPr="00BD194E">
              <w:rPr>
                <w:bCs/>
                <w:iCs/>
                <w:sz w:val="20"/>
                <w:lang w:val="en-US" w:eastAsia="en-US"/>
              </w:rPr>
              <w:t>Urals</w:t>
            </w:r>
            <w:r w:rsidRPr="00BD194E">
              <w:rPr>
                <w:bCs/>
                <w:iCs/>
                <w:sz w:val="20"/>
                <w:lang w:eastAsia="en-US"/>
              </w:rPr>
              <w:t xml:space="preserve"> </w:t>
            </w:r>
            <w:r w:rsidRPr="00BD194E">
              <w:rPr>
                <w:bCs/>
                <w:iCs/>
                <w:sz w:val="20"/>
                <w:lang w:val="en-US" w:eastAsia="en-US"/>
              </w:rPr>
              <w:t>Med</w:t>
            </w:r>
            <w:r w:rsidRPr="00BD194E">
              <w:rPr>
                <w:bCs/>
                <w:iCs/>
                <w:sz w:val="20"/>
                <w:lang w:eastAsia="en-US"/>
              </w:rPr>
              <w:t xml:space="preserve"> </w:t>
            </w:r>
            <w:r w:rsidRPr="00BD194E">
              <w:rPr>
                <w:bCs/>
                <w:iCs/>
                <w:sz w:val="20"/>
                <w:lang w:val="en-US" w:eastAsia="en-US"/>
              </w:rPr>
              <w:t>Aframax</w:t>
            </w:r>
            <w:r w:rsidRPr="00BD194E">
              <w:rPr>
                <w:bCs/>
                <w:iCs/>
                <w:sz w:val="20"/>
                <w:lang w:eastAsia="en-US"/>
              </w:rPr>
              <w:t xml:space="preserve"> </w:t>
            </w:r>
            <w:r w:rsidRPr="00BD194E">
              <w:rPr>
                <w:bCs/>
                <w:iCs/>
                <w:sz w:val="20"/>
                <w:lang w:val="en-US" w:eastAsia="en-US"/>
              </w:rPr>
              <w:t>FOB</w:t>
            </w:r>
            <w:r w:rsidRPr="00BD194E">
              <w:rPr>
                <w:bCs/>
                <w:iCs/>
                <w:sz w:val="20"/>
                <w:lang w:eastAsia="en-US"/>
              </w:rPr>
              <w:t xml:space="preserve"> </w:t>
            </w:r>
            <w:r w:rsidRPr="00BD194E">
              <w:rPr>
                <w:bCs/>
                <w:iCs/>
                <w:sz w:val="20"/>
                <w:lang w:val="en-US" w:eastAsia="en-US"/>
              </w:rPr>
              <w:t>Novorossiysk</w:t>
            </w:r>
            <w:r w:rsidRPr="00BD194E">
              <w:rPr>
                <w:bCs/>
                <w:iCs/>
                <w:sz w:val="20"/>
                <w:lang w:eastAsia="en-US"/>
              </w:rPr>
              <w:t xml:space="preserve"> за каждый день торгов в соответствующем налоговом периоде, умноженного на коэффициент 0,78, и среднего арифметического значения цены нефти в соответствии с котировкой </w:t>
            </w:r>
            <w:r w:rsidRPr="00BD194E">
              <w:rPr>
                <w:bCs/>
                <w:iCs/>
                <w:sz w:val="20"/>
                <w:lang w:val="en-US" w:eastAsia="en-US"/>
              </w:rPr>
              <w:t>ESPO</w:t>
            </w:r>
            <w:r w:rsidRPr="00BD194E">
              <w:rPr>
                <w:bCs/>
                <w:iCs/>
                <w:sz w:val="20"/>
                <w:lang w:eastAsia="en-US"/>
              </w:rPr>
              <w:t xml:space="preserve"> </w:t>
            </w:r>
            <w:r w:rsidRPr="00BD194E">
              <w:rPr>
                <w:bCs/>
                <w:iCs/>
                <w:sz w:val="20"/>
                <w:lang w:val="en-US" w:eastAsia="en-US"/>
              </w:rPr>
              <w:t>blend</w:t>
            </w:r>
            <w:r w:rsidRPr="00BD194E">
              <w:rPr>
                <w:bCs/>
                <w:iCs/>
                <w:sz w:val="20"/>
                <w:lang w:eastAsia="en-US"/>
              </w:rPr>
              <w:t xml:space="preserve"> </w:t>
            </w:r>
            <w:r w:rsidRPr="00BD194E">
              <w:rPr>
                <w:bCs/>
                <w:iCs/>
                <w:sz w:val="20"/>
                <w:lang w:val="en-US" w:eastAsia="en-US"/>
              </w:rPr>
              <w:t>FOB</w:t>
            </w:r>
            <w:r w:rsidRPr="00BD194E">
              <w:rPr>
                <w:bCs/>
                <w:iCs/>
                <w:sz w:val="20"/>
                <w:lang w:eastAsia="en-US"/>
              </w:rPr>
              <w:t xml:space="preserve"> </w:t>
            </w:r>
            <w:r w:rsidRPr="00BD194E">
              <w:rPr>
                <w:bCs/>
                <w:iCs/>
                <w:sz w:val="20"/>
                <w:lang w:val="en-US" w:eastAsia="en-US"/>
              </w:rPr>
              <w:t>Kozmino</w:t>
            </w:r>
            <w:r w:rsidRPr="00BD194E">
              <w:rPr>
                <w:bCs/>
                <w:iCs/>
                <w:sz w:val="20"/>
                <w:lang w:eastAsia="en-US"/>
              </w:rPr>
              <w:t xml:space="preserve"> за все дни торгов в соответствующем налоговом периоде, умноженного на коэффициент 0,22.»;</w:t>
            </w:r>
          </w:p>
        </w:tc>
        <w:tc>
          <w:tcPr>
            <w:tcW w:w="4324" w:type="dxa"/>
            <w:shd w:val="clear" w:color="auto" w:fill="auto"/>
          </w:tcPr>
          <w:p w:rsidR="00BD194E" w:rsidRPr="00BD194E" w:rsidRDefault="00BD194E" w:rsidP="00BD194E">
            <w:pPr>
              <w:widowControl w:val="0"/>
              <w:tabs>
                <w:tab w:val="left" w:pos="1276"/>
                <w:tab w:val="left" w:pos="1701"/>
              </w:tabs>
              <w:ind w:firstLine="176"/>
              <w:jc w:val="both"/>
              <w:rPr>
                <w:b/>
                <w:sz w:val="20"/>
              </w:rPr>
            </w:pPr>
            <w:r w:rsidRPr="00BD194E">
              <w:rPr>
                <w:b/>
                <w:sz w:val="20"/>
              </w:rPr>
              <w:lastRenderedPageBreak/>
              <w:t xml:space="preserve">89) в статье 342: </w:t>
            </w:r>
          </w:p>
          <w:p w:rsidR="00BD194E" w:rsidRPr="00BD194E" w:rsidRDefault="00BD194E" w:rsidP="00BD194E">
            <w:pPr>
              <w:widowControl w:val="0"/>
              <w:tabs>
                <w:tab w:val="left" w:pos="1276"/>
                <w:tab w:val="left" w:pos="1701"/>
              </w:tabs>
              <w:ind w:firstLine="176"/>
              <w:jc w:val="both"/>
              <w:rPr>
                <w:b/>
                <w:sz w:val="20"/>
              </w:rPr>
            </w:pPr>
            <w:r w:rsidRPr="00BD194E">
              <w:rPr>
                <w:b/>
                <w:sz w:val="20"/>
              </w:rPr>
              <w:t>а) подпункт 11 пункта 2 изложить в следующей редакции:</w:t>
            </w:r>
          </w:p>
          <w:p w:rsidR="00BD194E" w:rsidRPr="00BD194E" w:rsidRDefault="00BD194E" w:rsidP="00BD194E">
            <w:pPr>
              <w:widowControl w:val="0"/>
              <w:tabs>
                <w:tab w:val="left" w:pos="1276"/>
                <w:tab w:val="left" w:pos="1701"/>
              </w:tabs>
              <w:ind w:firstLine="176"/>
              <w:jc w:val="both"/>
              <w:rPr>
                <w:b/>
                <w:sz w:val="20"/>
              </w:rPr>
            </w:pPr>
            <w:r w:rsidRPr="00BD194E">
              <w:rPr>
                <w:b/>
                <w:sz w:val="20"/>
              </w:rPr>
              <w:t>«11) 35 рублей за 1000 кубических метров газа при добыче газа горючего природного из всех видов месторождений углеводородного сырья. При этом указанная налоговая ставка умножается на базовое значение единицы условного топлива (Е</w:t>
            </w:r>
            <w:r w:rsidRPr="00BD194E">
              <w:rPr>
                <w:b/>
                <w:sz w:val="20"/>
                <w:vertAlign w:val="subscript"/>
              </w:rPr>
              <w:t>УТ</w:t>
            </w:r>
            <w:r w:rsidRPr="00BD194E">
              <w:rPr>
                <w:b/>
                <w:sz w:val="20"/>
              </w:rPr>
              <w:t>) и на коэффициент, характеризующий степень сложности добычи газа горючего природного и (или) газового конденсата из залежи углеводородного сырья (К</w:t>
            </w:r>
            <w:r w:rsidRPr="00BD194E">
              <w:rPr>
                <w:b/>
                <w:sz w:val="20"/>
                <w:vertAlign w:val="subscript"/>
              </w:rPr>
              <w:t>С</w:t>
            </w:r>
            <w:r w:rsidRPr="00BD194E">
              <w:rPr>
                <w:b/>
                <w:sz w:val="20"/>
              </w:rPr>
              <w:t>), определяемые в соответствии со статьей 342</w:t>
            </w:r>
            <w:r w:rsidRPr="00BD194E">
              <w:rPr>
                <w:b/>
                <w:sz w:val="20"/>
                <w:vertAlign w:val="superscript"/>
              </w:rPr>
              <w:t>4</w:t>
            </w:r>
            <w:r w:rsidRPr="00BD194E">
              <w:rPr>
                <w:b/>
                <w:sz w:val="20"/>
              </w:rPr>
              <w:t xml:space="preserve"> настоящего Кодекса. Полученное произведение суммируется со значением показателя, характеризующего расходы на транспортировку газа горючего природного (Т</w:t>
            </w:r>
            <w:r w:rsidRPr="00BD194E">
              <w:rPr>
                <w:b/>
                <w:sz w:val="20"/>
                <w:vertAlign w:val="subscript"/>
              </w:rPr>
              <w:t>Г</w:t>
            </w:r>
            <w:r w:rsidRPr="00BD194E">
              <w:rPr>
                <w:b/>
                <w:sz w:val="20"/>
              </w:rPr>
              <w:t>), определяемым в соответствии со статьей 342</w:t>
            </w:r>
            <w:r w:rsidRPr="00BD194E">
              <w:rPr>
                <w:b/>
                <w:sz w:val="20"/>
                <w:vertAlign w:val="superscript"/>
              </w:rPr>
              <w:t>4</w:t>
            </w:r>
            <w:r w:rsidRPr="00BD194E">
              <w:rPr>
                <w:b/>
                <w:sz w:val="20"/>
              </w:rPr>
              <w:t xml:space="preserve"> настоящего Кодекса, и значением показателя К</w:t>
            </w:r>
            <w:r w:rsidRPr="00BD194E">
              <w:rPr>
                <w:b/>
                <w:sz w:val="20"/>
                <w:vertAlign w:val="subscript"/>
              </w:rPr>
              <w:t>КГ</w:t>
            </w:r>
            <w:r w:rsidRPr="00BD194E">
              <w:rPr>
                <w:b/>
                <w:sz w:val="20"/>
              </w:rPr>
              <w:t>, определяемым в соответствии со статьей 342</w:t>
            </w:r>
            <w:r w:rsidRPr="00BD194E">
              <w:rPr>
                <w:b/>
                <w:sz w:val="20"/>
                <w:vertAlign w:val="superscript"/>
              </w:rPr>
              <w:t>16</w:t>
            </w:r>
            <w:r w:rsidRPr="00BD194E">
              <w:rPr>
                <w:b/>
                <w:sz w:val="20"/>
              </w:rPr>
              <w:t xml:space="preserve"> настоящего Кодекса. Если полученная сумма оказалась меньше 0, значение налоговой ставки принимается равным 0. Налоговая ставка, исчисленная в соответствии с настоящим подпунктом, округляется до полного рубля в соответствии с действующим порядком округления;»;</w:t>
            </w:r>
          </w:p>
          <w:p w:rsidR="00BD194E" w:rsidRPr="00BD194E" w:rsidRDefault="00BD194E" w:rsidP="00BD194E">
            <w:pPr>
              <w:widowControl w:val="0"/>
              <w:tabs>
                <w:tab w:val="left" w:pos="1276"/>
                <w:tab w:val="left" w:pos="1701"/>
              </w:tabs>
              <w:ind w:firstLine="176"/>
              <w:jc w:val="both"/>
              <w:rPr>
                <w:sz w:val="20"/>
              </w:rPr>
            </w:pPr>
            <w:r w:rsidRPr="00BD194E">
              <w:rPr>
                <w:b/>
                <w:sz w:val="20"/>
              </w:rPr>
              <w:t>б) </w:t>
            </w:r>
            <w:r w:rsidRPr="00BD194E">
              <w:rPr>
                <w:sz w:val="20"/>
              </w:rPr>
              <w:t xml:space="preserve">абзац второй пункта 3 изложить в </w:t>
            </w:r>
            <w:r w:rsidRPr="00BD194E">
              <w:rPr>
                <w:sz w:val="20"/>
              </w:rPr>
              <w:lastRenderedPageBreak/>
              <w:t>следующей редакции:</w:t>
            </w:r>
          </w:p>
          <w:p w:rsidR="00617E8A" w:rsidRPr="00A97D28" w:rsidRDefault="00BD194E" w:rsidP="00BD194E">
            <w:pPr>
              <w:ind w:firstLine="176"/>
              <w:jc w:val="both"/>
              <w:rPr>
                <w:b/>
                <w:bCs/>
                <w:iCs/>
                <w:sz w:val="20"/>
                <w:lang w:eastAsia="en-US"/>
              </w:rPr>
            </w:pPr>
            <w:r w:rsidRPr="00BD194E">
              <w:rPr>
                <w:sz w:val="20"/>
              </w:rPr>
              <w:t xml:space="preserve">«Средний за истекший налоговый период уровень цен нефти сорта «Юралс», выраженный в долларах США за баррель, определяется как сумма среднего арифметического значения за все дни торгов в соответствующем налоговом периоде деленной на число два суммы котировок цен нефти в соответствии с котировками </w:t>
            </w:r>
            <w:r w:rsidRPr="00BD194E">
              <w:rPr>
                <w:sz w:val="20"/>
                <w:lang w:val="en-US"/>
              </w:rPr>
              <w:t>Urals</w:t>
            </w:r>
            <w:r w:rsidRPr="00BD194E">
              <w:rPr>
                <w:sz w:val="20"/>
              </w:rPr>
              <w:t xml:space="preserve"> </w:t>
            </w:r>
            <w:r w:rsidRPr="00BD194E">
              <w:rPr>
                <w:sz w:val="20"/>
                <w:lang w:val="en-US"/>
              </w:rPr>
              <w:t>FOB</w:t>
            </w:r>
            <w:r w:rsidRPr="00BD194E">
              <w:rPr>
                <w:sz w:val="20"/>
              </w:rPr>
              <w:t xml:space="preserve"> </w:t>
            </w:r>
            <w:r w:rsidRPr="00BD194E">
              <w:rPr>
                <w:sz w:val="20"/>
                <w:lang w:val="en-US"/>
              </w:rPr>
              <w:t>Primorsk</w:t>
            </w:r>
            <w:r w:rsidRPr="00BD194E">
              <w:rPr>
                <w:sz w:val="20"/>
              </w:rPr>
              <w:t xml:space="preserve"> и </w:t>
            </w:r>
            <w:r w:rsidRPr="00BD194E">
              <w:rPr>
                <w:sz w:val="20"/>
                <w:lang w:val="en-US"/>
              </w:rPr>
              <w:t>Urals</w:t>
            </w:r>
            <w:r w:rsidRPr="00BD194E">
              <w:rPr>
                <w:sz w:val="20"/>
              </w:rPr>
              <w:t xml:space="preserve"> </w:t>
            </w:r>
            <w:r w:rsidRPr="00BD194E">
              <w:rPr>
                <w:sz w:val="20"/>
                <w:lang w:val="en-US"/>
              </w:rPr>
              <w:t>Med</w:t>
            </w:r>
            <w:r w:rsidRPr="00BD194E">
              <w:rPr>
                <w:sz w:val="20"/>
              </w:rPr>
              <w:t xml:space="preserve"> </w:t>
            </w:r>
            <w:r w:rsidRPr="00BD194E">
              <w:rPr>
                <w:sz w:val="20"/>
                <w:lang w:val="en-US"/>
              </w:rPr>
              <w:t>Aframax</w:t>
            </w:r>
            <w:r w:rsidRPr="00BD194E">
              <w:rPr>
                <w:sz w:val="20"/>
              </w:rPr>
              <w:t xml:space="preserve"> </w:t>
            </w:r>
            <w:r w:rsidRPr="00BD194E">
              <w:rPr>
                <w:sz w:val="20"/>
                <w:lang w:val="en-US"/>
              </w:rPr>
              <w:t>FOB</w:t>
            </w:r>
            <w:r w:rsidRPr="00BD194E">
              <w:rPr>
                <w:sz w:val="20"/>
              </w:rPr>
              <w:t xml:space="preserve"> </w:t>
            </w:r>
            <w:r w:rsidRPr="00BD194E">
              <w:rPr>
                <w:sz w:val="20"/>
                <w:lang w:val="en-US"/>
              </w:rPr>
              <w:t>Novorossiysk</w:t>
            </w:r>
            <w:r w:rsidRPr="00BD194E">
              <w:rPr>
                <w:sz w:val="20"/>
              </w:rPr>
              <w:t xml:space="preserve"> за каждый день торгов в соответствующем налоговом периоде, умноженного на коэффициент 0,78, и среднего арифметического значения цены нефти в соответствии с котировкой </w:t>
            </w:r>
            <w:r w:rsidRPr="00BD194E">
              <w:rPr>
                <w:sz w:val="20"/>
                <w:lang w:val="en-US"/>
              </w:rPr>
              <w:t>ESPO</w:t>
            </w:r>
            <w:r w:rsidRPr="00BD194E">
              <w:rPr>
                <w:sz w:val="20"/>
              </w:rPr>
              <w:t xml:space="preserve"> </w:t>
            </w:r>
            <w:r w:rsidRPr="00BD194E">
              <w:rPr>
                <w:sz w:val="20"/>
                <w:lang w:val="en-US"/>
              </w:rPr>
              <w:t>blend</w:t>
            </w:r>
            <w:r w:rsidRPr="00BD194E">
              <w:rPr>
                <w:sz w:val="20"/>
              </w:rPr>
              <w:t xml:space="preserve"> </w:t>
            </w:r>
            <w:r w:rsidRPr="00BD194E">
              <w:rPr>
                <w:sz w:val="20"/>
                <w:lang w:val="en-US"/>
              </w:rPr>
              <w:t>FOB</w:t>
            </w:r>
            <w:r w:rsidRPr="00BD194E">
              <w:rPr>
                <w:sz w:val="20"/>
              </w:rPr>
              <w:t xml:space="preserve"> </w:t>
            </w:r>
            <w:r w:rsidRPr="00BD194E">
              <w:rPr>
                <w:sz w:val="20"/>
                <w:lang w:val="en-US"/>
              </w:rPr>
              <w:t>Kozmino</w:t>
            </w:r>
            <w:r w:rsidRPr="00BD194E">
              <w:rPr>
                <w:sz w:val="20"/>
              </w:rPr>
              <w:t xml:space="preserve"> за все дни торгов в соответствующем налоговом периоде, умноженного на коэффициент 0,22.»;</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70 статьи 2</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 xml:space="preserve">70) в пункте 16 статьи 342.4: </w:t>
            </w:r>
          </w:p>
          <w:p w:rsidR="00617E8A" w:rsidRPr="00A97D28" w:rsidRDefault="00617E8A" w:rsidP="00965239">
            <w:pPr>
              <w:ind w:firstLine="176"/>
              <w:jc w:val="both"/>
              <w:rPr>
                <w:sz w:val="20"/>
              </w:rPr>
            </w:pPr>
            <w:r w:rsidRPr="00A97D28">
              <w:rPr>
                <w:sz w:val="20"/>
              </w:rPr>
              <w:t xml:space="preserve">а) в абзаце втором слова </w:t>
            </w:r>
            <w:r w:rsidR="002F39B4">
              <w:rPr>
                <w:sz w:val="20"/>
              </w:rPr>
              <w:t>«</w:t>
            </w:r>
            <w:r w:rsidRPr="00A97D28">
              <w:rPr>
                <w:sz w:val="20"/>
              </w:rPr>
              <w:t>на мировых рынках нефтяного сырья (средиземноморском и роттердамском)</w:t>
            </w:r>
            <w:r w:rsidR="002F39B4">
              <w:rPr>
                <w:sz w:val="20"/>
              </w:rPr>
              <w:t>»</w:t>
            </w:r>
            <w:r w:rsidRPr="00A97D28">
              <w:rPr>
                <w:sz w:val="20"/>
              </w:rPr>
              <w:t xml:space="preserve"> исключить;</w:t>
            </w:r>
          </w:p>
          <w:p w:rsidR="00617E8A" w:rsidRPr="00A97D28" w:rsidRDefault="00617E8A" w:rsidP="00965239">
            <w:pPr>
              <w:ind w:firstLine="176"/>
              <w:jc w:val="both"/>
              <w:rPr>
                <w:sz w:val="20"/>
              </w:rPr>
            </w:pPr>
            <w:r w:rsidRPr="00A97D28">
              <w:rPr>
                <w:sz w:val="20"/>
              </w:rPr>
              <w:t xml:space="preserve">б) в абзаце третьем слова </w:t>
            </w:r>
            <w:r w:rsidR="002F39B4">
              <w:rPr>
                <w:sz w:val="20"/>
              </w:rPr>
              <w:t>«</w:t>
            </w:r>
            <w:r w:rsidRPr="00A97D28">
              <w:rPr>
                <w:sz w:val="20"/>
              </w:rPr>
              <w:t>на мировых рынках нефтяного сырья (средиземноморском и роттердамском)</w:t>
            </w:r>
            <w:r w:rsidR="002F39B4">
              <w:rPr>
                <w:sz w:val="20"/>
              </w:rPr>
              <w:t>»</w:t>
            </w:r>
            <w:r w:rsidRPr="00A97D28">
              <w:rPr>
                <w:sz w:val="20"/>
              </w:rPr>
              <w:t xml:space="preserve"> исключить;</w:t>
            </w:r>
          </w:p>
          <w:p w:rsidR="00617E8A" w:rsidRPr="00A97D28" w:rsidRDefault="00617E8A" w:rsidP="00965239">
            <w:pPr>
              <w:ind w:firstLine="176"/>
              <w:jc w:val="both"/>
              <w:rPr>
                <w:sz w:val="20"/>
              </w:rPr>
            </w:pPr>
            <w:r w:rsidRPr="00A97D28">
              <w:rPr>
                <w:sz w:val="20"/>
              </w:rPr>
              <w:t xml:space="preserve">в) в абзаце четвертом слова </w:t>
            </w:r>
            <w:r w:rsidR="002F39B4">
              <w:rPr>
                <w:sz w:val="20"/>
              </w:rPr>
              <w:t>«</w:t>
            </w:r>
            <w:r w:rsidRPr="00A97D28">
              <w:rPr>
                <w:sz w:val="20"/>
              </w:rPr>
              <w:t>на мировых рынках нефтяного сырья (средиземноморском и роттердамском)</w:t>
            </w:r>
            <w:r w:rsidR="002F39B4">
              <w:rPr>
                <w:sz w:val="20"/>
              </w:rPr>
              <w:t>»</w:t>
            </w:r>
            <w:r w:rsidRPr="00A97D28">
              <w:rPr>
                <w:sz w:val="20"/>
              </w:rPr>
              <w:t xml:space="preserve"> исключить;</w:t>
            </w:r>
          </w:p>
          <w:p w:rsidR="00617E8A" w:rsidRPr="00A97D28" w:rsidRDefault="00617E8A" w:rsidP="00965239">
            <w:pPr>
              <w:ind w:firstLine="176"/>
              <w:jc w:val="both"/>
              <w:rPr>
                <w:sz w:val="20"/>
              </w:rPr>
            </w:pPr>
            <w:r w:rsidRPr="00A97D28">
              <w:rPr>
                <w:sz w:val="20"/>
              </w:rPr>
              <w:t xml:space="preserve">г) в абзаце пятом слова </w:t>
            </w:r>
            <w:r w:rsidR="002F39B4">
              <w:rPr>
                <w:sz w:val="20"/>
              </w:rPr>
              <w:t>«</w:t>
            </w:r>
            <w:r w:rsidRPr="00A97D28">
              <w:rPr>
                <w:sz w:val="20"/>
              </w:rPr>
              <w:t>на мировых рынках нефтяного сырья (средиземноморском и роттердамском)</w:t>
            </w:r>
            <w:r w:rsidR="002F39B4">
              <w:rPr>
                <w:sz w:val="20"/>
              </w:rPr>
              <w:t>»</w:t>
            </w:r>
            <w:r w:rsidRPr="00A97D28">
              <w:rPr>
                <w:sz w:val="20"/>
              </w:rPr>
              <w:t xml:space="preserve"> исключить;</w:t>
            </w:r>
          </w:p>
          <w:p w:rsidR="00617E8A" w:rsidRPr="00A97D28" w:rsidRDefault="00617E8A" w:rsidP="00965239">
            <w:pPr>
              <w:ind w:firstLine="176"/>
              <w:jc w:val="both"/>
              <w:rPr>
                <w:sz w:val="20"/>
              </w:rPr>
            </w:pPr>
            <w:r w:rsidRPr="00A97D28">
              <w:rPr>
                <w:sz w:val="20"/>
              </w:rPr>
              <w:t xml:space="preserve">д) в абзаце шестом слова </w:t>
            </w:r>
            <w:r w:rsidR="002F39B4">
              <w:rPr>
                <w:sz w:val="20"/>
              </w:rPr>
              <w:t>«</w:t>
            </w:r>
            <w:r w:rsidRPr="00A97D28">
              <w:rPr>
                <w:sz w:val="20"/>
              </w:rPr>
              <w:t>на мировых рынках нефтяного сырья (средиземноморском и роттердамском)</w:t>
            </w:r>
            <w:r w:rsidR="002F39B4">
              <w:rPr>
                <w:sz w:val="20"/>
              </w:rPr>
              <w:t>»</w:t>
            </w:r>
            <w:r w:rsidRPr="00A97D28">
              <w:rPr>
                <w:sz w:val="20"/>
              </w:rPr>
              <w:t xml:space="preserve"> исключить;</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BD194E" w:rsidRDefault="00617E8A" w:rsidP="00965239">
            <w:pPr>
              <w:ind w:firstLine="176"/>
              <w:jc w:val="both"/>
              <w:rPr>
                <w:bCs/>
                <w:iCs/>
                <w:sz w:val="20"/>
                <w:lang w:eastAsia="en-US"/>
              </w:rPr>
            </w:pPr>
            <w:r w:rsidRPr="00BD194E">
              <w:rPr>
                <w:bCs/>
                <w:iCs/>
                <w:sz w:val="20"/>
                <w:lang w:eastAsia="en-US"/>
              </w:rPr>
              <w:t>Пункт 88 изложить в новой редакции:</w:t>
            </w:r>
          </w:p>
          <w:p w:rsidR="00BD194E" w:rsidRPr="00BD194E" w:rsidRDefault="002F39B4" w:rsidP="00BD194E">
            <w:pPr>
              <w:ind w:firstLine="176"/>
              <w:jc w:val="both"/>
              <w:rPr>
                <w:bCs/>
                <w:iCs/>
                <w:sz w:val="20"/>
                <w:lang w:eastAsia="en-US"/>
              </w:rPr>
            </w:pPr>
            <w:r w:rsidRPr="00BD194E">
              <w:rPr>
                <w:bCs/>
                <w:iCs/>
                <w:sz w:val="20"/>
                <w:lang w:eastAsia="en-US"/>
              </w:rPr>
              <w:t>«</w:t>
            </w:r>
            <w:r w:rsidR="00617E8A" w:rsidRPr="00BD194E">
              <w:rPr>
                <w:bCs/>
                <w:iCs/>
                <w:sz w:val="20"/>
                <w:lang w:eastAsia="en-US"/>
              </w:rPr>
              <w:t>88) </w:t>
            </w:r>
            <w:r w:rsidR="00BD194E" w:rsidRPr="00BD194E">
              <w:rPr>
                <w:bCs/>
                <w:iCs/>
                <w:sz w:val="20"/>
                <w:lang w:eastAsia="en-US"/>
              </w:rPr>
              <w:t>в статье 342</w:t>
            </w:r>
            <w:r w:rsidR="00BD194E" w:rsidRPr="00BD194E">
              <w:rPr>
                <w:bCs/>
                <w:iCs/>
                <w:sz w:val="20"/>
                <w:vertAlign w:val="superscript"/>
                <w:lang w:eastAsia="en-US"/>
              </w:rPr>
              <w:t>4</w:t>
            </w:r>
            <w:r w:rsidR="00BD194E" w:rsidRPr="00BD194E">
              <w:rPr>
                <w:bCs/>
                <w:iCs/>
                <w:sz w:val="20"/>
                <w:lang w:eastAsia="en-US"/>
              </w:rPr>
              <w:t xml:space="preserve">: </w:t>
            </w:r>
          </w:p>
          <w:p w:rsidR="00BD194E" w:rsidRPr="00BD194E" w:rsidRDefault="00BD194E" w:rsidP="00BD194E">
            <w:pPr>
              <w:ind w:firstLine="176"/>
              <w:jc w:val="both"/>
              <w:rPr>
                <w:bCs/>
                <w:iCs/>
                <w:sz w:val="20"/>
                <w:lang w:eastAsia="en-US"/>
              </w:rPr>
            </w:pPr>
            <w:r w:rsidRPr="00BD194E">
              <w:rPr>
                <w:bCs/>
                <w:iCs/>
                <w:sz w:val="20"/>
                <w:lang w:eastAsia="en-US"/>
              </w:rPr>
              <w:t>а) абзац третий пункта 4 изложить в следующей редакции:</w:t>
            </w:r>
          </w:p>
          <w:p w:rsidR="00BD194E" w:rsidRPr="00BD194E" w:rsidRDefault="00BD194E" w:rsidP="00BD194E">
            <w:pPr>
              <w:ind w:firstLine="176"/>
              <w:jc w:val="both"/>
              <w:rPr>
                <w:bCs/>
                <w:iCs/>
                <w:sz w:val="20"/>
                <w:lang w:eastAsia="en-US"/>
              </w:rPr>
            </w:pPr>
            <w:r w:rsidRPr="00BD194E">
              <w:rPr>
                <w:bCs/>
                <w:iCs/>
                <w:sz w:val="20"/>
                <w:lang w:eastAsia="en-US"/>
              </w:rPr>
              <w:t xml:space="preserve">«где Цв - средняя по Единой системе газоснабжения расчетная цена на газ, поставляемый потребителям Российской Федерации (кроме населения), выраженная в рублях за 1000 кубических метров газа, которая определяется как произведение величины, равной 6439 на период с 1 июля по 30 сентября 2026 года включительно, 6620 на период начиная с 1 октября 2026 года, и коэффициента-дефлятора, рассчитываемого на период с 1 июля текущего календарного года по 30 июня следующего календарного года включительно, а также при каждом изменении регулируемых оптовых цен на газ в Российской Федерации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анализа и прогнозирования социально-экономического развития, применяемого для целей налогообложения в течение указанного </w:t>
            </w:r>
            <w:r w:rsidRPr="00BD194E">
              <w:rPr>
                <w:bCs/>
                <w:iCs/>
                <w:sz w:val="20"/>
                <w:lang w:eastAsia="en-US"/>
              </w:rPr>
              <w:lastRenderedPageBreak/>
              <w:t>периода или до следующего изменения регулируемых оптовых цен на газ в Российской Федерации и размещаемого на официальном сайте указанного федерального органа исполнительной власти в информационно-телекоммуникационной сети «Интернет» не позднее 15-го числа месяца, предшествующего первому месяцу периода, на который регулируемые оптовые цены на газ утверждены в соответствии с законодательством Российской Федерации о газоснабжении. До 1 июля 2027 года значение коэффициента-дефлятора принимается равным 1. Рассчитанный в порядке, определенном настоящим абзацем, показатель Цв округляется до целого значения в соответствии с действующим порядком округления;»;</w:t>
            </w:r>
          </w:p>
          <w:p w:rsidR="00BD194E" w:rsidRPr="00BD194E" w:rsidRDefault="00BD194E" w:rsidP="00BD194E">
            <w:pPr>
              <w:ind w:firstLine="176"/>
              <w:jc w:val="both"/>
              <w:rPr>
                <w:bCs/>
                <w:iCs/>
                <w:sz w:val="20"/>
                <w:lang w:eastAsia="en-US"/>
              </w:rPr>
            </w:pPr>
            <w:r w:rsidRPr="00BD194E">
              <w:rPr>
                <w:bCs/>
                <w:iCs/>
                <w:sz w:val="20"/>
                <w:lang w:eastAsia="en-US"/>
              </w:rPr>
              <w:t xml:space="preserve">б) в пункте 16: </w:t>
            </w:r>
          </w:p>
          <w:p w:rsidR="00BD194E" w:rsidRPr="00BD194E" w:rsidRDefault="00BD194E" w:rsidP="00BD194E">
            <w:pPr>
              <w:ind w:firstLine="176"/>
              <w:jc w:val="both"/>
              <w:rPr>
                <w:bCs/>
                <w:iCs/>
                <w:sz w:val="20"/>
                <w:lang w:eastAsia="en-US"/>
              </w:rPr>
            </w:pPr>
            <w:r w:rsidRPr="00BD194E">
              <w:rPr>
                <w:bCs/>
                <w:iCs/>
                <w:sz w:val="20"/>
                <w:lang w:eastAsia="en-US"/>
              </w:rPr>
              <w:t>в абзаце втором слова «на мировых рынках нефтяного сырья (средиземноморском и роттердамском)» исключить;</w:t>
            </w:r>
          </w:p>
          <w:p w:rsidR="00BD194E" w:rsidRPr="00BD194E" w:rsidRDefault="00BD194E" w:rsidP="00BD194E">
            <w:pPr>
              <w:ind w:firstLine="176"/>
              <w:jc w:val="both"/>
              <w:rPr>
                <w:bCs/>
                <w:iCs/>
                <w:sz w:val="20"/>
                <w:lang w:eastAsia="en-US"/>
              </w:rPr>
            </w:pPr>
            <w:r w:rsidRPr="00BD194E">
              <w:rPr>
                <w:bCs/>
                <w:iCs/>
                <w:sz w:val="20"/>
                <w:lang w:eastAsia="en-US"/>
              </w:rPr>
              <w:t>в абзаце третьем слова «на мировых рынках нефтяного сырья (средиземноморском и роттердамском)» исключить;</w:t>
            </w:r>
          </w:p>
          <w:p w:rsidR="00BD194E" w:rsidRPr="00BD194E" w:rsidRDefault="00BD194E" w:rsidP="00BD194E">
            <w:pPr>
              <w:ind w:firstLine="176"/>
              <w:jc w:val="both"/>
              <w:rPr>
                <w:bCs/>
                <w:iCs/>
                <w:sz w:val="20"/>
                <w:lang w:eastAsia="en-US"/>
              </w:rPr>
            </w:pPr>
            <w:r w:rsidRPr="00BD194E">
              <w:rPr>
                <w:bCs/>
                <w:iCs/>
                <w:sz w:val="20"/>
                <w:lang w:eastAsia="en-US"/>
              </w:rPr>
              <w:t>в абзаце четвертом слова «на мировых рынках нефтяного сырья (средиземноморском и роттердамском)» исключить;</w:t>
            </w:r>
          </w:p>
          <w:p w:rsidR="00BD194E" w:rsidRPr="00BD194E" w:rsidRDefault="00BD194E" w:rsidP="00BD194E">
            <w:pPr>
              <w:ind w:firstLine="176"/>
              <w:jc w:val="both"/>
              <w:rPr>
                <w:bCs/>
                <w:iCs/>
                <w:sz w:val="20"/>
                <w:lang w:eastAsia="en-US"/>
              </w:rPr>
            </w:pPr>
            <w:r w:rsidRPr="00BD194E">
              <w:rPr>
                <w:bCs/>
                <w:iCs/>
                <w:sz w:val="20"/>
                <w:lang w:eastAsia="en-US"/>
              </w:rPr>
              <w:t>в абзаце пятом слова «на мировых рынках нефтяного сырья (средиземноморском и роттердамском)» исключить;</w:t>
            </w:r>
          </w:p>
          <w:p w:rsidR="00617E8A" w:rsidRPr="00BD194E" w:rsidRDefault="00BD194E" w:rsidP="00BD194E">
            <w:pPr>
              <w:ind w:firstLine="176"/>
              <w:jc w:val="both"/>
              <w:rPr>
                <w:bCs/>
                <w:iCs/>
                <w:sz w:val="20"/>
                <w:lang w:eastAsia="en-US"/>
              </w:rPr>
            </w:pPr>
            <w:r w:rsidRPr="00BD194E">
              <w:rPr>
                <w:bCs/>
                <w:iCs/>
                <w:sz w:val="20"/>
                <w:lang w:eastAsia="en-US"/>
              </w:rPr>
              <w:t>в абзаце шестом слова «на мировых рынках нефтяного сырья (средиземноморском и роттердамском)» исключить;</w:t>
            </w:r>
          </w:p>
        </w:tc>
        <w:tc>
          <w:tcPr>
            <w:tcW w:w="4324" w:type="dxa"/>
            <w:shd w:val="clear" w:color="auto" w:fill="auto"/>
          </w:tcPr>
          <w:p w:rsidR="00BD194E" w:rsidRPr="00BD194E" w:rsidRDefault="00BD194E" w:rsidP="00BD194E">
            <w:pPr>
              <w:widowControl w:val="0"/>
              <w:tabs>
                <w:tab w:val="left" w:pos="1276"/>
                <w:tab w:val="left" w:pos="1701"/>
              </w:tabs>
              <w:ind w:firstLine="176"/>
              <w:jc w:val="both"/>
              <w:rPr>
                <w:b/>
                <w:sz w:val="20"/>
              </w:rPr>
            </w:pPr>
            <w:r w:rsidRPr="00BD194E">
              <w:rPr>
                <w:b/>
                <w:sz w:val="20"/>
              </w:rPr>
              <w:lastRenderedPageBreak/>
              <w:t>90) в статье 342</w:t>
            </w:r>
            <w:r w:rsidRPr="00BD194E">
              <w:rPr>
                <w:b/>
                <w:sz w:val="20"/>
                <w:vertAlign w:val="superscript"/>
              </w:rPr>
              <w:t>4</w:t>
            </w:r>
            <w:r w:rsidRPr="00BD194E">
              <w:rPr>
                <w:b/>
                <w:sz w:val="20"/>
              </w:rPr>
              <w:t xml:space="preserve">: </w:t>
            </w:r>
          </w:p>
          <w:p w:rsidR="00BD194E" w:rsidRPr="00BD194E" w:rsidRDefault="00BD194E" w:rsidP="00BD194E">
            <w:pPr>
              <w:widowControl w:val="0"/>
              <w:tabs>
                <w:tab w:val="left" w:pos="1276"/>
                <w:tab w:val="left" w:pos="1701"/>
              </w:tabs>
              <w:ind w:firstLine="176"/>
              <w:jc w:val="both"/>
              <w:rPr>
                <w:b/>
                <w:sz w:val="20"/>
              </w:rPr>
            </w:pPr>
            <w:r w:rsidRPr="00BD194E">
              <w:rPr>
                <w:b/>
                <w:sz w:val="20"/>
              </w:rPr>
              <w:t>а) абзац третий пункта 4 изложить в следующей редакции:</w:t>
            </w:r>
          </w:p>
          <w:p w:rsidR="00BD194E" w:rsidRPr="00BD194E" w:rsidRDefault="00BD194E" w:rsidP="00BD194E">
            <w:pPr>
              <w:widowControl w:val="0"/>
              <w:tabs>
                <w:tab w:val="left" w:pos="1276"/>
                <w:tab w:val="left" w:pos="1701"/>
              </w:tabs>
              <w:ind w:firstLine="176"/>
              <w:jc w:val="both"/>
              <w:rPr>
                <w:b/>
                <w:sz w:val="20"/>
              </w:rPr>
            </w:pPr>
            <w:r w:rsidRPr="00BD194E">
              <w:rPr>
                <w:b/>
                <w:sz w:val="20"/>
              </w:rPr>
              <w:t xml:space="preserve">«где Цв - средняя по Единой системе газоснабжения расчетная цена на газ, поставляемый потребителям Российской Федерации (кроме населения), выраженная в рублях за 1000 кубических метров газа, которая определяется как произведение величины, равной 6439 на период с 1 июля по 30 сентября 2026 года включительно, 6620 на период начиная с 1 октября 2026 года, и коэффициента-дефлятора, рассчитываемого на период с 1 июля текущего календарного года по 30 июня следующего календарного года включительно, а также при каждом изменении регулируемых оптовых цен на газ в Российской Федерации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анализа и прогнозирования социально-экономического развития, применяемого </w:t>
            </w:r>
            <w:r w:rsidRPr="00BD194E">
              <w:rPr>
                <w:b/>
                <w:sz w:val="20"/>
              </w:rPr>
              <w:lastRenderedPageBreak/>
              <w:t>для целей налогообложения в течение указанного периода или до следующего изменения регулируемых оптовых цен на газ в Российской Федерации и размещаемого на официальном сайте указанного федерального органа исполнительной власти в информационно-телекоммуникационной сети «Интернет» не позднее 15-го числа месяца, предшествующего первому месяцу периода, на который регулируемые оптовые цены на газ утверждены в соответствии с законодательством Российской Федерации о газоснабжении. До 1 июля 2027 года значение коэффициента-дефлятора принимается равным 1. Рассчитанный в порядке, определенном настоящим абзацем, показатель Цв округляется до целого значения в соответствии с действующим порядком округления;»;</w:t>
            </w:r>
          </w:p>
          <w:p w:rsidR="00BD194E" w:rsidRPr="00BD194E" w:rsidRDefault="00BD194E" w:rsidP="00BD194E">
            <w:pPr>
              <w:widowControl w:val="0"/>
              <w:tabs>
                <w:tab w:val="left" w:pos="1276"/>
                <w:tab w:val="left" w:pos="1701"/>
              </w:tabs>
              <w:ind w:firstLine="176"/>
              <w:jc w:val="both"/>
              <w:rPr>
                <w:sz w:val="20"/>
              </w:rPr>
            </w:pPr>
            <w:r w:rsidRPr="00BD194E">
              <w:rPr>
                <w:b/>
                <w:sz w:val="20"/>
              </w:rPr>
              <w:t>б) </w:t>
            </w:r>
            <w:r w:rsidRPr="00BD194E">
              <w:rPr>
                <w:sz w:val="20"/>
              </w:rPr>
              <w:t xml:space="preserve">в пункте 16: </w:t>
            </w:r>
          </w:p>
          <w:p w:rsidR="00BD194E" w:rsidRPr="00BD194E" w:rsidRDefault="00BD194E" w:rsidP="00BD194E">
            <w:pPr>
              <w:widowControl w:val="0"/>
              <w:tabs>
                <w:tab w:val="left" w:pos="1276"/>
                <w:tab w:val="left" w:pos="1701"/>
              </w:tabs>
              <w:ind w:firstLine="176"/>
              <w:jc w:val="both"/>
              <w:rPr>
                <w:sz w:val="20"/>
              </w:rPr>
            </w:pPr>
            <w:r w:rsidRPr="00BD194E">
              <w:rPr>
                <w:sz w:val="20"/>
              </w:rPr>
              <w:t>в абзаце втором слова «на мировых рынках нефтяного сырья (средиземноморском и роттердамском)» исключить;</w:t>
            </w:r>
          </w:p>
          <w:p w:rsidR="00BD194E" w:rsidRPr="00BD194E" w:rsidRDefault="00BD194E" w:rsidP="00BD194E">
            <w:pPr>
              <w:widowControl w:val="0"/>
              <w:tabs>
                <w:tab w:val="left" w:pos="1276"/>
                <w:tab w:val="left" w:pos="1701"/>
              </w:tabs>
              <w:ind w:firstLine="176"/>
              <w:jc w:val="both"/>
              <w:rPr>
                <w:sz w:val="20"/>
              </w:rPr>
            </w:pPr>
            <w:r w:rsidRPr="00BD194E">
              <w:rPr>
                <w:sz w:val="20"/>
              </w:rPr>
              <w:t>в абзаце третьем слова «на мировых рынках нефтяного сырья (средиземноморском и роттердамском)» исключить;</w:t>
            </w:r>
          </w:p>
          <w:p w:rsidR="00BD194E" w:rsidRPr="00BD194E" w:rsidRDefault="00BD194E" w:rsidP="00BD194E">
            <w:pPr>
              <w:widowControl w:val="0"/>
              <w:tabs>
                <w:tab w:val="left" w:pos="1276"/>
                <w:tab w:val="left" w:pos="1701"/>
              </w:tabs>
              <w:ind w:firstLine="176"/>
              <w:jc w:val="both"/>
              <w:rPr>
                <w:sz w:val="20"/>
              </w:rPr>
            </w:pPr>
            <w:r w:rsidRPr="00BD194E">
              <w:rPr>
                <w:sz w:val="20"/>
              </w:rPr>
              <w:t>в абзаце четвертом слова «на мировых рынках нефтяного сырья (средиземноморском и роттердамском)» исключить;</w:t>
            </w:r>
          </w:p>
          <w:p w:rsidR="00BD194E" w:rsidRPr="00BD194E" w:rsidRDefault="00BD194E" w:rsidP="00BD194E">
            <w:pPr>
              <w:widowControl w:val="0"/>
              <w:tabs>
                <w:tab w:val="left" w:pos="1276"/>
                <w:tab w:val="left" w:pos="1701"/>
              </w:tabs>
              <w:ind w:firstLine="176"/>
              <w:jc w:val="both"/>
              <w:rPr>
                <w:sz w:val="20"/>
              </w:rPr>
            </w:pPr>
            <w:r w:rsidRPr="00BD194E">
              <w:rPr>
                <w:sz w:val="20"/>
              </w:rPr>
              <w:t>в абзаце пятом слова «на мировых рынках нефтяного сырья (средиземноморском и роттердамском)» исключить;</w:t>
            </w:r>
          </w:p>
          <w:p w:rsidR="00617E8A" w:rsidRPr="00A97D28" w:rsidRDefault="00BD194E" w:rsidP="00BD194E">
            <w:pPr>
              <w:ind w:firstLine="176"/>
              <w:jc w:val="both"/>
              <w:rPr>
                <w:b/>
                <w:bCs/>
                <w:iCs/>
                <w:sz w:val="20"/>
                <w:lang w:eastAsia="en-US"/>
              </w:rPr>
            </w:pPr>
            <w:r w:rsidRPr="00BD194E">
              <w:rPr>
                <w:sz w:val="20"/>
              </w:rPr>
              <w:t>в абзаце шестом слова «на мировых рынках нефтяного сырья (средиземноморском и роттердамском)» исключить;</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sz w:val="20"/>
              </w:rPr>
            </w:pPr>
            <w:r w:rsidRPr="00A97D28">
              <w:rPr>
                <w:sz w:val="20"/>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8E2A89" w:rsidRDefault="00617E8A" w:rsidP="00965239">
            <w:pPr>
              <w:ind w:firstLine="176"/>
              <w:jc w:val="both"/>
              <w:rPr>
                <w:bCs/>
                <w:iCs/>
                <w:sz w:val="20"/>
                <w:lang w:eastAsia="en-US"/>
              </w:rPr>
            </w:pPr>
            <w:r w:rsidRPr="008E2A89">
              <w:rPr>
                <w:bCs/>
                <w:iCs/>
                <w:sz w:val="20"/>
                <w:lang w:eastAsia="en-US"/>
              </w:rPr>
              <w:t>Дополнить новым пунктом 90 следующего содержания:</w:t>
            </w:r>
          </w:p>
          <w:p w:rsidR="008E2A89" w:rsidRPr="008E2A89" w:rsidRDefault="002F39B4" w:rsidP="008E2A89">
            <w:pPr>
              <w:ind w:firstLine="176"/>
              <w:jc w:val="both"/>
              <w:rPr>
                <w:bCs/>
                <w:iCs/>
                <w:sz w:val="20"/>
                <w:lang w:eastAsia="en-US"/>
              </w:rPr>
            </w:pPr>
            <w:r w:rsidRPr="008E2A89">
              <w:rPr>
                <w:bCs/>
                <w:iCs/>
                <w:sz w:val="20"/>
                <w:lang w:eastAsia="en-US"/>
              </w:rPr>
              <w:t>«</w:t>
            </w:r>
            <w:r w:rsidR="00617E8A" w:rsidRPr="008E2A89">
              <w:rPr>
                <w:bCs/>
                <w:iCs/>
                <w:sz w:val="20"/>
                <w:lang w:eastAsia="en-US"/>
              </w:rPr>
              <w:t>90) </w:t>
            </w:r>
            <w:r w:rsidR="008E2A89" w:rsidRPr="008E2A89">
              <w:rPr>
                <w:bCs/>
                <w:iCs/>
                <w:sz w:val="20"/>
                <w:lang w:eastAsia="en-US"/>
              </w:rPr>
              <w:t>дополнить статьей 342</w:t>
            </w:r>
            <w:r w:rsidR="008E2A89" w:rsidRPr="008E2A89">
              <w:rPr>
                <w:bCs/>
                <w:iCs/>
                <w:sz w:val="20"/>
                <w:vertAlign w:val="superscript"/>
                <w:lang w:eastAsia="en-US"/>
              </w:rPr>
              <w:t>16</w:t>
            </w:r>
            <w:r w:rsidR="008E2A89" w:rsidRPr="008E2A89">
              <w:rPr>
                <w:bCs/>
                <w:iCs/>
                <w:sz w:val="20"/>
                <w:lang w:eastAsia="en-US"/>
              </w:rPr>
              <w:t xml:space="preserve"> следующего содержания:</w:t>
            </w:r>
          </w:p>
          <w:p w:rsidR="008E2A89" w:rsidRPr="008E2A89" w:rsidRDefault="008E2A89" w:rsidP="008E2A89">
            <w:pPr>
              <w:ind w:firstLine="176"/>
              <w:jc w:val="both"/>
              <w:rPr>
                <w:bCs/>
                <w:iCs/>
                <w:sz w:val="20"/>
                <w:vertAlign w:val="subscript"/>
                <w:lang w:eastAsia="en-US"/>
              </w:rPr>
            </w:pPr>
            <w:r w:rsidRPr="008E2A89">
              <w:rPr>
                <w:bCs/>
                <w:iCs/>
                <w:sz w:val="20"/>
                <w:lang w:eastAsia="en-US"/>
              </w:rPr>
              <w:t>«Статья 342</w:t>
            </w:r>
            <w:r w:rsidRPr="008E2A89">
              <w:rPr>
                <w:bCs/>
                <w:iCs/>
                <w:sz w:val="20"/>
                <w:vertAlign w:val="superscript"/>
                <w:lang w:eastAsia="en-US"/>
              </w:rPr>
              <w:t>16</w:t>
            </w:r>
            <w:r w:rsidRPr="008E2A89">
              <w:rPr>
                <w:bCs/>
                <w:iCs/>
                <w:sz w:val="20"/>
                <w:lang w:eastAsia="en-US"/>
              </w:rPr>
              <w:t>.</w:t>
            </w:r>
            <w:r w:rsidRPr="008E2A89">
              <w:rPr>
                <w:bCs/>
                <w:iCs/>
                <w:sz w:val="20"/>
                <w:lang w:eastAsia="en-US"/>
              </w:rPr>
              <w:tab/>
            </w:r>
            <w:r>
              <w:rPr>
                <w:bCs/>
                <w:iCs/>
                <w:sz w:val="20"/>
                <w:lang w:eastAsia="en-US"/>
              </w:rPr>
              <w:t> </w:t>
            </w:r>
            <w:r w:rsidRPr="008E2A89">
              <w:rPr>
                <w:bCs/>
                <w:iCs/>
                <w:sz w:val="20"/>
                <w:lang w:eastAsia="en-US"/>
              </w:rPr>
              <w:t>Порядок определения и применения показателя К</w:t>
            </w:r>
            <w:r w:rsidRPr="008E2A89">
              <w:rPr>
                <w:bCs/>
                <w:iCs/>
                <w:sz w:val="20"/>
                <w:vertAlign w:val="subscript"/>
                <w:lang w:eastAsia="en-US"/>
              </w:rPr>
              <w:t>КГ</w:t>
            </w:r>
          </w:p>
          <w:p w:rsidR="008E2A89" w:rsidRPr="008E2A89" w:rsidRDefault="008E2A89" w:rsidP="008E2A89">
            <w:pPr>
              <w:ind w:firstLine="176"/>
              <w:jc w:val="both"/>
              <w:rPr>
                <w:bCs/>
                <w:iCs/>
                <w:sz w:val="20"/>
                <w:lang w:eastAsia="en-US"/>
              </w:rPr>
            </w:pPr>
            <w:r w:rsidRPr="008E2A89">
              <w:rPr>
                <w:bCs/>
                <w:iCs/>
                <w:sz w:val="20"/>
                <w:lang w:eastAsia="en-US"/>
              </w:rPr>
              <w:t>1. Если иное не установлено настоящей статьей, показатель К</w:t>
            </w:r>
            <w:r w:rsidRPr="008E2A89">
              <w:rPr>
                <w:bCs/>
                <w:iCs/>
                <w:sz w:val="20"/>
                <w:vertAlign w:val="subscript"/>
                <w:lang w:eastAsia="en-US"/>
              </w:rPr>
              <w:t>КГ</w:t>
            </w:r>
            <w:r w:rsidRPr="008E2A89">
              <w:rPr>
                <w:bCs/>
                <w:iCs/>
                <w:sz w:val="20"/>
                <w:lang w:eastAsia="en-US"/>
              </w:rPr>
              <w:t xml:space="preserve"> принимается равным </w:t>
            </w:r>
            <w:r w:rsidRPr="008E2A89">
              <w:rPr>
                <w:bCs/>
                <w:iCs/>
                <w:sz w:val="20"/>
                <w:lang w:eastAsia="en-US"/>
              </w:rPr>
              <w:lastRenderedPageBreak/>
              <w:t>758 на период с 1 января по 30 сентября 2026 года включительно, 783 на период с 1 октября 2026 года по 30 июня 2027 года включительно, 801 на период с 1 июля 2027 года по 30 июня 2028 года включительно, 813 на период с 1 июля 2028 года.</w:t>
            </w:r>
          </w:p>
          <w:p w:rsidR="008E2A89" w:rsidRPr="008E2A89" w:rsidRDefault="008E2A89" w:rsidP="008E2A89">
            <w:pPr>
              <w:ind w:firstLine="176"/>
              <w:jc w:val="both"/>
              <w:rPr>
                <w:bCs/>
                <w:iCs/>
                <w:sz w:val="20"/>
                <w:lang w:eastAsia="en-US"/>
              </w:rPr>
            </w:pPr>
            <w:r w:rsidRPr="008E2A89">
              <w:rPr>
                <w:bCs/>
                <w:iCs/>
                <w:sz w:val="20"/>
                <w:lang w:eastAsia="en-US"/>
              </w:rPr>
              <w:t>2. Показатель К</w:t>
            </w:r>
            <w:r w:rsidRPr="008E2A89">
              <w:rPr>
                <w:bCs/>
                <w:iCs/>
                <w:sz w:val="20"/>
                <w:vertAlign w:val="subscript"/>
                <w:lang w:eastAsia="en-US"/>
              </w:rPr>
              <w:t>КГ</w:t>
            </w:r>
            <w:r w:rsidRPr="008E2A89">
              <w:rPr>
                <w:bCs/>
                <w:iCs/>
                <w:sz w:val="20"/>
                <w:lang w:eastAsia="en-US"/>
              </w:rPr>
              <w:t xml:space="preserve"> принимается равным 486 на период с 1 января по 30 сентября 2026 года включительно, 494 на период с 1 октября 2026 года для налогоплательщиков, являющихся в течение всего налогового периода организациями - собственниками объектов Единой системы газоснабжения и (или) организациями, в которых непосредственно и (или) косвенно участвуют собственники объектов Единой системы газоснабжения и суммарная доля такого участия составляет более 50 процентов (за исключением </w:t>
            </w:r>
            <w:r w:rsidRPr="008E2A89">
              <w:rPr>
                <w:bCs/>
                <w:iCs/>
                <w:sz w:val="20"/>
                <w:lang w:eastAsia="en-US"/>
              </w:rPr>
              <w:br/>
              <w:t>налогоплательщиков - организаций, в которых одним из участников с долей не менее 50 процентов является российская организация, в которой непосредственно и (или) косвенно участвуют собственники объектов Единой системы газоснабжения и суммарная доля такого участия составляет менее 15 процентов).</w:t>
            </w:r>
          </w:p>
          <w:p w:rsidR="008E2A89" w:rsidRPr="008E2A89" w:rsidRDefault="008E2A89" w:rsidP="008E2A89">
            <w:pPr>
              <w:ind w:firstLine="176"/>
              <w:jc w:val="both"/>
              <w:rPr>
                <w:bCs/>
                <w:iCs/>
                <w:sz w:val="20"/>
                <w:lang w:eastAsia="en-US"/>
              </w:rPr>
            </w:pPr>
            <w:r w:rsidRPr="008E2A89">
              <w:rPr>
                <w:bCs/>
                <w:iCs/>
                <w:sz w:val="20"/>
                <w:lang w:eastAsia="en-US"/>
              </w:rPr>
              <w:t>3. Показатель К</w:t>
            </w:r>
            <w:r w:rsidRPr="008E2A89">
              <w:rPr>
                <w:bCs/>
                <w:iCs/>
                <w:sz w:val="20"/>
                <w:vertAlign w:val="subscript"/>
                <w:lang w:eastAsia="en-US"/>
              </w:rPr>
              <w:t>КГ</w:t>
            </w:r>
            <w:r w:rsidRPr="008E2A89">
              <w:rPr>
                <w:bCs/>
                <w:iCs/>
                <w:sz w:val="20"/>
                <w:lang w:eastAsia="en-US"/>
              </w:rPr>
              <w:t xml:space="preserve"> принимается равным 305 на период с 1 января 2026 года:</w:t>
            </w:r>
          </w:p>
          <w:p w:rsidR="008E2A89" w:rsidRPr="008E2A89" w:rsidRDefault="008E2A89" w:rsidP="008E2A89">
            <w:pPr>
              <w:ind w:firstLine="176"/>
              <w:jc w:val="both"/>
              <w:rPr>
                <w:bCs/>
                <w:iCs/>
                <w:sz w:val="20"/>
                <w:lang w:eastAsia="en-US"/>
              </w:rPr>
            </w:pPr>
            <w:r w:rsidRPr="008E2A89">
              <w:rPr>
                <w:bCs/>
                <w:iCs/>
                <w:sz w:val="20"/>
                <w:lang w:eastAsia="en-US"/>
              </w:rPr>
              <w:t>1) при добыче газа горючего природного, используемого исключительно для производства сжиженного природного газа, и (или) аммиака, и (или) водорода на участках недр, расположенных полностью или частично на полуостровах Ямал и (или) Гыданский в Ямало-Ненецком автономном округе, полностью или частично севернее 69 градуса северной широты в границах Красноярского края;</w:t>
            </w:r>
          </w:p>
          <w:p w:rsidR="008E2A89" w:rsidRPr="008E2A89" w:rsidRDefault="008E2A89" w:rsidP="008E2A89">
            <w:pPr>
              <w:ind w:firstLine="176"/>
              <w:jc w:val="both"/>
              <w:rPr>
                <w:bCs/>
                <w:iCs/>
                <w:sz w:val="20"/>
                <w:lang w:eastAsia="en-US"/>
              </w:rPr>
            </w:pPr>
            <w:r w:rsidRPr="008E2A89">
              <w:rPr>
                <w:bCs/>
                <w:iCs/>
                <w:sz w:val="20"/>
                <w:lang w:eastAsia="en-US"/>
              </w:rPr>
              <w:t>2) при добыче газа горючего природного на участках недр, указанных в подпункте 4 пункта 9 статьи 342</w:t>
            </w:r>
            <w:r w:rsidRPr="008E2A89">
              <w:rPr>
                <w:bCs/>
                <w:iCs/>
                <w:sz w:val="20"/>
                <w:vertAlign w:val="superscript"/>
                <w:lang w:eastAsia="en-US"/>
              </w:rPr>
              <w:t>4</w:t>
            </w:r>
            <w:r w:rsidRPr="008E2A89">
              <w:rPr>
                <w:bCs/>
                <w:iCs/>
                <w:sz w:val="20"/>
                <w:lang w:eastAsia="en-US"/>
              </w:rPr>
              <w:t xml:space="preserve"> настоящего Кодекса;</w:t>
            </w:r>
          </w:p>
          <w:p w:rsidR="008E2A89" w:rsidRPr="008E2A89" w:rsidRDefault="008E2A89" w:rsidP="008E2A89">
            <w:pPr>
              <w:ind w:firstLine="176"/>
              <w:jc w:val="both"/>
              <w:rPr>
                <w:bCs/>
                <w:iCs/>
                <w:sz w:val="20"/>
                <w:lang w:eastAsia="en-US"/>
              </w:rPr>
            </w:pPr>
            <w:r w:rsidRPr="008E2A89">
              <w:rPr>
                <w:bCs/>
                <w:iCs/>
                <w:sz w:val="20"/>
                <w:lang w:eastAsia="en-US"/>
              </w:rPr>
              <w:t>3) при добыче газа горючего природного налогоплательщиками, указанными в подпункте 1 пункта 5 статьи 342</w:t>
            </w:r>
            <w:r w:rsidRPr="008E2A89">
              <w:rPr>
                <w:bCs/>
                <w:iCs/>
                <w:sz w:val="20"/>
                <w:vertAlign w:val="superscript"/>
                <w:lang w:eastAsia="en-US"/>
              </w:rPr>
              <w:t>4</w:t>
            </w:r>
            <w:r w:rsidRPr="008E2A89">
              <w:rPr>
                <w:bCs/>
                <w:iCs/>
                <w:sz w:val="20"/>
                <w:lang w:eastAsia="en-US"/>
              </w:rPr>
              <w:t xml:space="preserve"> настоящего Кодекса, в части количества добытого в </w:t>
            </w:r>
            <w:r w:rsidRPr="008E2A89">
              <w:rPr>
                <w:bCs/>
                <w:iCs/>
                <w:sz w:val="20"/>
                <w:lang w:eastAsia="en-US"/>
              </w:rPr>
              <w:lastRenderedPageBreak/>
              <w:t>налоговом периоде газа горючего природного, использованного для производства сжиженного природного газа, при одновременном выполнении условий, установленных пунктом 4 настоящей статьи.</w:t>
            </w:r>
          </w:p>
          <w:p w:rsidR="008E2A89" w:rsidRPr="008E2A89" w:rsidRDefault="008E2A89" w:rsidP="008E2A89">
            <w:pPr>
              <w:ind w:firstLine="176"/>
              <w:jc w:val="both"/>
              <w:rPr>
                <w:bCs/>
                <w:iCs/>
                <w:sz w:val="20"/>
                <w:lang w:eastAsia="en-US"/>
              </w:rPr>
            </w:pPr>
            <w:r w:rsidRPr="008E2A89">
              <w:rPr>
                <w:bCs/>
                <w:iCs/>
                <w:sz w:val="20"/>
                <w:lang w:eastAsia="en-US"/>
              </w:rPr>
              <w:t>4. Положения подпункта 3 пункта 3 настоящей статьи применяются налогоплательщиками, указанными в подпункте 1 пункта 5 статьи 342</w:t>
            </w:r>
            <w:r w:rsidRPr="008E2A89">
              <w:rPr>
                <w:bCs/>
                <w:iCs/>
                <w:sz w:val="20"/>
                <w:vertAlign w:val="superscript"/>
                <w:lang w:eastAsia="en-US"/>
              </w:rPr>
              <w:t>4</w:t>
            </w:r>
            <w:r w:rsidRPr="008E2A89">
              <w:rPr>
                <w:bCs/>
                <w:iCs/>
                <w:sz w:val="20"/>
                <w:lang w:eastAsia="en-US"/>
              </w:rPr>
              <w:t xml:space="preserve"> настоящего Кодекса, при одновременном выполнении следующих условий:</w:t>
            </w:r>
          </w:p>
          <w:p w:rsidR="008E2A89" w:rsidRPr="008E2A89" w:rsidRDefault="008E2A89" w:rsidP="008E2A89">
            <w:pPr>
              <w:ind w:firstLine="176"/>
              <w:jc w:val="both"/>
              <w:rPr>
                <w:bCs/>
                <w:iCs/>
                <w:sz w:val="20"/>
                <w:lang w:eastAsia="en-US"/>
              </w:rPr>
            </w:pPr>
            <w:r w:rsidRPr="008E2A89">
              <w:rPr>
                <w:bCs/>
                <w:iCs/>
                <w:sz w:val="20"/>
                <w:lang w:eastAsia="en-US"/>
              </w:rPr>
              <w:t xml:space="preserve">1) организацией - собственником Единой системы газоснабжения </w:t>
            </w:r>
            <w:r w:rsidRPr="008E2A89">
              <w:rPr>
                <w:bCs/>
                <w:iCs/>
                <w:sz w:val="20"/>
                <w:lang w:eastAsia="en-US"/>
              </w:rPr>
              <w:br/>
              <w:t>до 20 января 2026 года представлено в налоговый орган по месту своего нахождения уведомление в произвольной форме, содержащее информацию о налогоплательщике, применяющем показатель К</w:t>
            </w:r>
            <w:r w:rsidRPr="008E2A89">
              <w:rPr>
                <w:bCs/>
                <w:iCs/>
                <w:sz w:val="20"/>
                <w:vertAlign w:val="subscript"/>
                <w:lang w:eastAsia="en-US"/>
              </w:rPr>
              <w:t>кг</w:t>
            </w:r>
            <w:r w:rsidRPr="008E2A89">
              <w:rPr>
                <w:bCs/>
                <w:iCs/>
                <w:sz w:val="20"/>
                <w:lang w:eastAsia="en-US"/>
              </w:rPr>
              <w:t xml:space="preserve"> по основанию, указанному в подпункте 3 пункта 3 настоящей статьи, </w:t>
            </w:r>
            <w:r w:rsidRPr="008E2A89">
              <w:rPr>
                <w:bCs/>
                <w:iCs/>
                <w:sz w:val="20"/>
                <w:lang w:eastAsia="en-US"/>
              </w:rPr>
              <w:br/>
              <w:t>а также о российских организациях, в которых прямо и (или) косвенно участвуют собственники объектов Единой системы газоснабжения и суммарная доля такого участия составляет более 50 процентов:</w:t>
            </w:r>
          </w:p>
          <w:p w:rsidR="008E2A89" w:rsidRPr="008E2A89" w:rsidRDefault="008E2A89" w:rsidP="008E2A89">
            <w:pPr>
              <w:ind w:firstLine="176"/>
              <w:jc w:val="both"/>
              <w:rPr>
                <w:bCs/>
                <w:iCs/>
                <w:sz w:val="20"/>
                <w:lang w:eastAsia="en-US"/>
              </w:rPr>
            </w:pPr>
            <w:r w:rsidRPr="008E2A89">
              <w:rPr>
                <w:bCs/>
                <w:iCs/>
                <w:sz w:val="20"/>
                <w:lang w:eastAsia="en-US"/>
              </w:rPr>
              <w:t>приобретающих для производства сжиженного природного газа у налогоплательщика добытый им в налоговом периоде газ горючий природный;</w:t>
            </w:r>
          </w:p>
          <w:p w:rsidR="008E2A89" w:rsidRPr="008E2A89" w:rsidRDefault="008E2A89" w:rsidP="008E2A89">
            <w:pPr>
              <w:ind w:firstLine="176"/>
              <w:jc w:val="both"/>
              <w:rPr>
                <w:bCs/>
                <w:iCs/>
                <w:sz w:val="20"/>
                <w:lang w:eastAsia="en-US"/>
              </w:rPr>
            </w:pPr>
            <w:r w:rsidRPr="008E2A89">
              <w:rPr>
                <w:bCs/>
                <w:iCs/>
                <w:sz w:val="20"/>
                <w:lang w:eastAsia="en-US"/>
              </w:rPr>
              <w:t xml:space="preserve">осуществляющих дальнейшую реализацию газа горючего природного, добытого налогоплательщиком в налоговом периоде, российским организациям, в которых прямо и (или) косвенно участвуют собственники объектов Единой системы газоснабжения и суммарная доля такого участия составляет более 50 процентов, для производства сжиженного природного газа и (или) передачу указанным организациям на переработку добытого налогоплательщиком газа горючего природного в соответствии с договором, предусматривающим оказание услуг по переработке добытого газа горючего природного с получением сжиженного </w:t>
            </w:r>
            <w:r w:rsidRPr="008E2A89">
              <w:rPr>
                <w:bCs/>
                <w:iCs/>
                <w:sz w:val="20"/>
                <w:lang w:eastAsia="en-US"/>
              </w:rPr>
              <w:lastRenderedPageBreak/>
              <w:t>природного газа;</w:t>
            </w:r>
          </w:p>
          <w:p w:rsidR="008E2A89" w:rsidRPr="008E2A89" w:rsidRDefault="008E2A89" w:rsidP="008E2A89">
            <w:pPr>
              <w:ind w:firstLine="176"/>
              <w:jc w:val="both"/>
              <w:rPr>
                <w:bCs/>
                <w:iCs/>
                <w:sz w:val="20"/>
                <w:lang w:eastAsia="en-US"/>
              </w:rPr>
            </w:pPr>
            <w:r w:rsidRPr="008E2A89">
              <w:rPr>
                <w:bCs/>
                <w:iCs/>
                <w:sz w:val="20"/>
                <w:lang w:eastAsia="en-US"/>
              </w:rPr>
              <w:t>непосредственно осуществляющих производство сжиженного природного газа и (или) переработку добытого налогоплательщиком газа горючего природного в соответствии с договором, предусматривающим оказание услуг по переработке добытого газа горючего природного с получением сжиженного природного газа, на производственных мощностях по производству такой продукции, принадлежащих российской организации, указанной в уведомлении, предусмотренном настоящим подпунктом, на праве собственности или ином законном основании.</w:t>
            </w:r>
          </w:p>
          <w:p w:rsidR="008E2A89" w:rsidRPr="008E2A89" w:rsidRDefault="008E2A89" w:rsidP="008E2A89">
            <w:pPr>
              <w:ind w:firstLine="176"/>
              <w:jc w:val="both"/>
              <w:rPr>
                <w:bCs/>
                <w:iCs/>
                <w:sz w:val="20"/>
                <w:lang w:eastAsia="en-US"/>
              </w:rPr>
            </w:pPr>
            <w:r w:rsidRPr="008E2A89">
              <w:rPr>
                <w:bCs/>
                <w:iCs/>
                <w:sz w:val="20"/>
                <w:lang w:eastAsia="en-US"/>
              </w:rPr>
              <w:t>В случае изменения информации, содержащейся в представленном уведомлении, предусмотренном настоящим подпунктом, организация - собственник Единой системы газоснабжения обязана представить в налоговый орган по месту своего нахождения уточненное уведомление не позднее 20-го числа месяца, следующего за месяцем, в котором произошло указанное изменение;</w:t>
            </w:r>
          </w:p>
          <w:p w:rsidR="008E2A89" w:rsidRPr="008E2A89" w:rsidRDefault="008E2A89" w:rsidP="008E2A89">
            <w:pPr>
              <w:ind w:firstLine="176"/>
              <w:jc w:val="both"/>
              <w:rPr>
                <w:bCs/>
                <w:iCs/>
                <w:sz w:val="20"/>
                <w:lang w:eastAsia="en-US"/>
              </w:rPr>
            </w:pPr>
            <w:r w:rsidRPr="008E2A89">
              <w:rPr>
                <w:bCs/>
                <w:iCs/>
                <w:sz w:val="20"/>
                <w:lang w:eastAsia="en-US"/>
              </w:rPr>
              <w:t>2) добытый налогоплательщиком газ горючий природный направлен им и (или) иной российской организацией, указанной в уведомлении, предусмотренном подпунктом 1 настоящего пункта, на переработку с получением сжиженного природного газа на производственных мощностях, указанных в абзаце четвертом подпункта 1 настоящего пункта;</w:t>
            </w:r>
          </w:p>
          <w:p w:rsidR="008E2A89" w:rsidRPr="008E2A89" w:rsidRDefault="008E2A89" w:rsidP="008E2A89">
            <w:pPr>
              <w:ind w:firstLine="176"/>
              <w:jc w:val="both"/>
              <w:rPr>
                <w:bCs/>
                <w:iCs/>
                <w:sz w:val="20"/>
                <w:lang w:eastAsia="en-US"/>
              </w:rPr>
            </w:pPr>
            <w:r w:rsidRPr="008E2A89">
              <w:rPr>
                <w:bCs/>
                <w:iCs/>
                <w:sz w:val="20"/>
                <w:lang w:eastAsia="en-US"/>
              </w:rPr>
              <w:t>3) из добытого налогоплательщиком газа горючего природного в процессе его переработки на производственных мощностях, указанных в абзаце четвертом подпункта 1 настоящего пункта, получен сжиженный природный газ;</w:t>
            </w:r>
          </w:p>
          <w:p w:rsidR="008E2A89" w:rsidRPr="008E2A89" w:rsidRDefault="008E2A89" w:rsidP="008E2A89">
            <w:pPr>
              <w:ind w:firstLine="176"/>
              <w:jc w:val="both"/>
              <w:rPr>
                <w:bCs/>
                <w:iCs/>
                <w:sz w:val="20"/>
                <w:lang w:eastAsia="en-US"/>
              </w:rPr>
            </w:pPr>
            <w:r w:rsidRPr="008E2A89">
              <w:rPr>
                <w:bCs/>
                <w:iCs/>
                <w:sz w:val="20"/>
                <w:lang w:eastAsia="en-US"/>
              </w:rPr>
              <w:t>4) факт получения сжиженного природного газа из добытого налогоплательщиком газа горючего природного документально подтвержден в порядке, установленном настоящим подпунктом.</w:t>
            </w:r>
          </w:p>
          <w:p w:rsidR="008E2A89" w:rsidRPr="008E2A89" w:rsidRDefault="008E2A89" w:rsidP="008E2A89">
            <w:pPr>
              <w:ind w:firstLine="176"/>
              <w:jc w:val="both"/>
              <w:rPr>
                <w:bCs/>
                <w:iCs/>
                <w:sz w:val="20"/>
                <w:lang w:eastAsia="en-US"/>
              </w:rPr>
            </w:pPr>
            <w:r w:rsidRPr="008E2A89">
              <w:rPr>
                <w:bCs/>
                <w:iCs/>
                <w:sz w:val="20"/>
                <w:lang w:eastAsia="en-US"/>
              </w:rPr>
              <w:lastRenderedPageBreak/>
              <w:t xml:space="preserve">В целях подтверждения выполнения условий, предусмотренных подпунктами 2 - 4 настоящего пункта, налогоплательщик одновременно с подачей налоговой декларации представляет в налоговый орган: </w:t>
            </w:r>
          </w:p>
          <w:p w:rsidR="008E2A89" w:rsidRPr="008E2A89" w:rsidRDefault="008E2A89" w:rsidP="008E2A89">
            <w:pPr>
              <w:ind w:firstLine="176"/>
              <w:jc w:val="both"/>
              <w:rPr>
                <w:bCs/>
                <w:iCs/>
                <w:sz w:val="20"/>
                <w:lang w:eastAsia="en-US"/>
              </w:rPr>
            </w:pPr>
            <w:r w:rsidRPr="008E2A89">
              <w:rPr>
                <w:bCs/>
                <w:iCs/>
                <w:sz w:val="20"/>
                <w:lang w:eastAsia="en-US"/>
              </w:rPr>
              <w:t>копию договоров купли-продажи добытого налогоплательщиком в налоговом периоде газа горючего природного, заключенных с российскими организациями, указанными в уведомлении, предусмотренном подпунктом 1 настоящего пункта;</w:t>
            </w:r>
          </w:p>
          <w:p w:rsidR="008E2A89" w:rsidRPr="008E2A89" w:rsidRDefault="008E2A89" w:rsidP="008E2A89">
            <w:pPr>
              <w:ind w:firstLine="176"/>
              <w:jc w:val="both"/>
              <w:rPr>
                <w:bCs/>
                <w:iCs/>
                <w:sz w:val="20"/>
                <w:lang w:eastAsia="en-US"/>
              </w:rPr>
            </w:pPr>
            <w:r w:rsidRPr="008E2A89">
              <w:rPr>
                <w:bCs/>
                <w:iCs/>
                <w:sz w:val="20"/>
                <w:lang w:eastAsia="en-US"/>
              </w:rPr>
              <w:t>копии договоров, предусматривающих оказание услуг российскими организациями, указанными в уведомлении, предусмотренном подпунктом 1 настоящего пункта, по переработке добытого налогоплательщиком в налоговом периоде газа горючего природного с получением сжиженного природного газа;</w:t>
            </w:r>
          </w:p>
          <w:p w:rsidR="008E2A89" w:rsidRPr="008E2A89" w:rsidRDefault="008E2A89" w:rsidP="008E2A89">
            <w:pPr>
              <w:ind w:firstLine="176"/>
              <w:jc w:val="both"/>
              <w:rPr>
                <w:bCs/>
                <w:iCs/>
                <w:sz w:val="20"/>
                <w:lang w:eastAsia="en-US"/>
              </w:rPr>
            </w:pPr>
            <w:r w:rsidRPr="008E2A89">
              <w:rPr>
                <w:bCs/>
                <w:iCs/>
                <w:sz w:val="20"/>
                <w:lang w:eastAsia="en-US"/>
              </w:rPr>
              <w:t>копии первичных учетных документов, подтверждающих оприходование (постановку на бухгалтерский учет) российскими организациями, указанными в уведомлении, предусмотренном подпунктом 1 настоящего пункта, газа горючего природного, добытого налогоплательщиком в налоговом периоде, его количество;</w:t>
            </w:r>
          </w:p>
          <w:p w:rsidR="008E2A89" w:rsidRPr="008E2A89" w:rsidRDefault="008E2A89" w:rsidP="008E2A89">
            <w:pPr>
              <w:ind w:firstLine="176"/>
              <w:jc w:val="both"/>
              <w:rPr>
                <w:bCs/>
                <w:iCs/>
                <w:sz w:val="20"/>
                <w:lang w:eastAsia="en-US"/>
              </w:rPr>
            </w:pPr>
            <w:r w:rsidRPr="008E2A89">
              <w:rPr>
                <w:bCs/>
                <w:iCs/>
                <w:sz w:val="20"/>
                <w:lang w:eastAsia="en-US"/>
              </w:rPr>
              <w:t>копии первичных учетных документов, подтверждающих оприходование (постановку на бухгалтерский учет) российскими организациями, указанными в уведомлении, предусмотренном подпунктом 1 настоящего пункта, сжиженного природного газа, произведенного из добытого налогоплательщиком в налоговом периоде газа горючего природного, его количество;</w:t>
            </w:r>
          </w:p>
          <w:p w:rsidR="00617E8A" w:rsidRPr="008E2A89" w:rsidRDefault="008E2A89" w:rsidP="008E2A89">
            <w:pPr>
              <w:ind w:firstLine="176"/>
              <w:jc w:val="both"/>
              <w:rPr>
                <w:bCs/>
                <w:iCs/>
                <w:sz w:val="20"/>
                <w:lang w:eastAsia="en-US"/>
              </w:rPr>
            </w:pPr>
            <w:r w:rsidRPr="008E2A89">
              <w:rPr>
                <w:bCs/>
                <w:iCs/>
                <w:sz w:val="20"/>
                <w:lang w:eastAsia="en-US"/>
              </w:rPr>
              <w:t xml:space="preserve">копии первичных учетных документов, подтверждающих факт направления добытого налогоплательщиком в налоговом периоде газа горючего природного российским организациям, указанным в уведомлении, предусмотренном подпунктом 1 настоящего пункта, на переработку, а также подтверждающих оприходование (постановку на бухгалтерский учет) такими организациями </w:t>
            </w:r>
            <w:r w:rsidRPr="008E2A89">
              <w:rPr>
                <w:bCs/>
                <w:iCs/>
                <w:sz w:val="20"/>
                <w:lang w:eastAsia="en-US"/>
              </w:rPr>
              <w:lastRenderedPageBreak/>
              <w:t>сжиженного природного газа, полученного из добытого налогоплательщиком в налоговом периоде газа горючего природного, его количество.»;</w:t>
            </w:r>
          </w:p>
        </w:tc>
        <w:tc>
          <w:tcPr>
            <w:tcW w:w="4324" w:type="dxa"/>
            <w:shd w:val="clear" w:color="auto" w:fill="auto"/>
          </w:tcPr>
          <w:p w:rsidR="00BD194E" w:rsidRPr="00BD194E" w:rsidRDefault="00BD194E" w:rsidP="00BD194E">
            <w:pPr>
              <w:ind w:firstLine="176"/>
              <w:jc w:val="both"/>
              <w:rPr>
                <w:b/>
                <w:bCs/>
                <w:iCs/>
                <w:sz w:val="20"/>
                <w:lang w:eastAsia="en-US"/>
              </w:rPr>
            </w:pPr>
            <w:r w:rsidRPr="00BD194E">
              <w:rPr>
                <w:b/>
                <w:bCs/>
                <w:iCs/>
                <w:sz w:val="20"/>
                <w:lang w:eastAsia="en-US"/>
              </w:rPr>
              <w:lastRenderedPageBreak/>
              <w:t>92) дополнить статьей 342</w:t>
            </w:r>
            <w:r w:rsidRPr="00BD194E">
              <w:rPr>
                <w:b/>
                <w:bCs/>
                <w:iCs/>
                <w:sz w:val="20"/>
                <w:vertAlign w:val="superscript"/>
                <w:lang w:eastAsia="en-US"/>
              </w:rPr>
              <w:t>16</w:t>
            </w:r>
            <w:r w:rsidRPr="00BD194E">
              <w:rPr>
                <w:b/>
                <w:bCs/>
                <w:iCs/>
                <w:sz w:val="20"/>
                <w:lang w:eastAsia="en-US"/>
              </w:rPr>
              <w:t xml:space="preserve"> следующего содержания:</w:t>
            </w:r>
          </w:p>
          <w:p w:rsidR="00BD194E" w:rsidRPr="00BD194E" w:rsidRDefault="00BD194E" w:rsidP="00BD194E">
            <w:pPr>
              <w:ind w:firstLine="176"/>
              <w:jc w:val="both"/>
              <w:rPr>
                <w:b/>
                <w:bCs/>
                <w:iCs/>
                <w:sz w:val="20"/>
                <w:vertAlign w:val="subscript"/>
                <w:lang w:eastAsia="en-US"/>
              </w:rPr>
            </w:pPr>
            <w:r w:rsidRPr="00BD194E">
              <w:rPr>
                <w:b/>
                <w:bCs/>
                <w:iCs/>
                <w:sz w:val="20"/>
                <w:lang w:eastAsia="en-US"/>
              </w:rPr>
              <w:t>«Статья 342</w:t>
            </w:r>
            <w:r w:rsidRPr="00BD194E">
              <w:rPr>
                <w:b/>
                <w:bCs/>
                <w:iCs/>
                <w:sz w:val="20"/>
                <w:vertAlign w:val="superscript"/>
                <w:lang w:eastAsia="en-US"/>
              </w:rPr>
              <w:t>16</w:t>
            </w:r>
            <w:r w:rsidRPr="00BD194E">
              <w:rPr>
                <w:b/>
                <w:bCs/>
                <w:iCs/>
                <w:sz w:val="20"/>
                <w:lang w:eastAsia="en-US"/>
              </w:rPr>
              <w:t>.</w:t>
            </w:r>
            <w:r w:rsidR="008E2A89">
              <w:rPr>
                <w:b/>
                <w:bCs/>
                <w:iCs/>
                <w:sz w:val="20"/>
                <w:lang w:eastAsia="en-US"/>
              </w:rPr>
              <w:t> </w:t>
            </w:r>
            <w:r w:rsidRPr="00BD194E">
              <w:rPr>
                <w:b/>
                <w:bCs/>
                <w:iCs/>
                <w:sz w:val="20"/>
                <w:lang w:eastAsia="en-US"/>
              </w:rPr>
              <w:t>Порядок определения и применения показателя К</w:t>
            </w:r>
            <w:r w:rsidRPr="00BD194E">
              <w:rPr>
                <w:b/>
                <w:bCs/>
                <w:iCs/>
                <w:sz w:val="20"/>
                <w:vertAlign w:val="subscript"/>
                <w:lang w:eastAsia="en-US"/>
              </w:rPr>
              <w:t>КГ</w:t>
            </w:r>
          </w:p>
          <w:p w:rsidR="00BD194E" w:rsidRPr="00BD194E" w:rsidRDefault="00BD194E" w:rsidP="00BD194E">
            <w:pPr>
              <w:ind w:firstLine="176"/>
              <w:jc w:val="both"/>
              <w:rPr>
                <w:b/>
                <w:bCs/>
                <w:iCs/>
                <w:sz w:val="20"/>
                <w:lang w:eastAsia="en-US"/>
              </w:rPr>
            </w:pPr>
            <w:r w:rsidRPr="00BD194E">
              <w:rPr>
                <w:b/>
                <w:bCs/>
                <w:iCs/>
                <w:sz w:val="20"/>
                <w:lang w:eastAsia="en-US"/>
              </w:rPr>
              <w:t>1. Если иное не установлено настоящей статьей, показатель К</w:t>
            </w:r>
            <w:r w:rsidRPr="00BD194E">
              <w:rPr>
                <w:b/>
                <w:bCs/>
                <w:iCs/>
                <w:sz w:val="20"/>
                <w:vertAlign w:val="subscript"/>
                <w:lang w:eastAsia="en-US"/>
              </w:rPr>
              <w:t>КГ</w:t>
            </w:r>
            <w:r w:rsidRPr="00BD194E">
              <w:rPr>
                <w:b/>
                <w:bCs/>
                <w:iCs/>
                <w:sz w:val="20"/>
                <w:lang w:eastAsia="en-US"/>
              </w:rPr>
              <w:t xml:space="preserve"> принимается равным 758 на период с 1 января по 30 сентября 2026 года включительно, 783 на </w:t>
            </w:r>
            <w:r w:rsidRPr="00BD194E">
              <w:rPr>
                <w:b/>
                <w:bCs/>
                <w:iCs/>
                <w:sz w:val="20"/>
                <w:lang w:eastAsia="en-US"/>
              </w:rPr>
              <w:lastRenderedPageBreak/>
              <w:t>период с 1 октября 2026 года по 30 июня 2027 года включительно, 801 на период с 1 июля 2027 года по 30 июня 2028 года включительно, 813 на период с 1 июля 2028 года.</w:t>
            </w:r>
          </w:p>
          <w:p w:rsidR="00BD194E" w:rsidRPr="00BD194E" w:rsidRDefault="00BD194E" w:rsidP="00BD194E">
            <w:pPr>
              <w:ind w:firstLine="176"/>
              <w:jc w:val="both"/>
              <w:rPr>
                <w:b/>
                <w:bCs/>
                <w:iCs/>
                <w:sz w:val="20"/>
                <w:lang w:eastAsia="en-US"/>
              </w:rPr>
            </w:pPr>
            <w:r w:rsidRPr="00BD194E">
              <w:rPr>
                <w:b/>
                <w:bCs/>
                <w:iCs/>
                <w:sz w:val="20"/>
                <w:lang w:eastAsia="en-US"/>
              </w:rPr>
              <w:t>2. Показатель К</w:t>
            </w:r>
            <w:r w:rsidRPr="00BD194E">
              <w:rPr>
                <w:b/>
                <w:bCs/>
                <w:iCs/>
                <w:sz w:val="20"/>
                <w:vertAlign w:val="subscript"/>
                <w:lang w:eastAsia="en-US"/>
              </w:rPr>
              <w:t>КГ</w:t>
            </w:r>
            <w:r w:rsidRPr="00BD194E">
              <w:rPr>
                <w:b/>
                <w:bCs/>
                <w:iCs/>
                <w:sz w:val="20"/>
                <w:lang w:eastAsia="en-US"/>
              </w:rPr>
              <w:t xml:space="preserve"> принимается равным 486 на период с 1 января по 30 сентября 2026 года включительно, 494 на период с 1 октября 2026 года для налогоплательщиков, являющихся в течение всего налогового периода организациями - собственниками объектов Единой системы газоснабжения и (или) организациями, в которых непосредственно и (или) косвенно участвуют собственники объектов Единой системы газоснабжения и суммарная доля такого участия составляет более 50 процентов (за исключением </w:t>
            </w:r>
            <w:r w:rsidRPr="00BD194E">
              <w:rPr>
                <w:b/>
                <w:bCs/>
                <w:iCs/>
                <w:sz w:val="20"/>
                <w:lang w:eastAsia="en-US"/>
              </w:rPr>
              <w:br/>
              <w:t>налогоплательщиков - организаций, в которых одним из участников с долей не менее 50 процентов является российская организация, в которой непосредственно и (или) косвенно участвуют собственники объектов Единой системы газоснабжения и суммарная доля такого участия составляет менее 15 процентов).</w:t>
            </w:r>
          </w:p>
          <w:p w:rsidR="00BD194E" w:rsidRPr="00BD194E" w:rsidRDefault="00BD194E" w:rsidP="00BD194E">
            <w:pPr>
              <w:ind w:firstLine="176"/>
              <w:jc w:val="both"/>
              <w:rPr>
                <w:b/>
                <w:bCs/>
                <w:iCs/>
                <w:sz w:val="20"/>
                <w:lang w:eastAsia="en-US"/>
              </w:rPr>
            </w:pPr>
            <w:r w:rsidRPr="00BD194E">
              <w:rPr>
                <w:b/>
                <w:bCs/>
                <w:iCs/>
                <w:sz w:val="20"/>
                <w:lang w:eastAsia="en-US"/>
              </w:rPr>
              <w:t>3. Показатель К</w:t>
            </w:r>
            <w:r w:rsidRPr="00BD194E">
              <w:rPr>
                <w:b/>
                <w:bCs/>
                <w:iCs/>
                <w:sz w:val="20"/>
                <w:vertAlign w:val="subscript"/>
                <w:lang w:eastAsia="en-US"/>
              </w:rPr>
              <w:t>КГ</w:t>
            </w:r>
            <w:r w:rsidRPr="00BD194E">
              <w:rPr>
                <w:b/>
                <w:bCs/>
                <w:iCs/>
                <w:sz w:val="20"/>
                <w:lang w:eastAsia="en-US"/>
              </w:rPr>
              <w:t xml:space="preserve"> принимается равным 305 на период с 1 января 2026 года:</w:t>
            </w:r>
          </w:p>
          <w:p w:rsidR="00BD194E" w:rsidRPr="00BD194E" w:rsidRDefault="00BD194E" w:rsidP="00BD194E">
            <w:pPr>
              <w:ind w:firstLine="176"/>
              <w:jc w:val="both"/>
              <w:rPr>
                <w:b/>
                <w:bCs/>
                <w:iCs/>
                <w:sz w:val="20"/>
                <w:lang w:eastAsia="en-US"/>
              </w:rPr>
            </w:pPr>
            <w:r w:rsidRPr="00BD194E">
              <w:rPr>
                <w:b/>
                <w:bCs/>
                <w:iCs/>
                <w:sz w:val="20"/>
                <w:lang w:eastAsia="en-US"/>
              </w:rPr>
              <w:t>1) при добыче газа горючего природного, используемого исключительно для производства сжиженного природного газа, и (или) аммиака, и (или) водорода на участках недр, расположенных полностью или частично на полуостровах Ямал и (или) Гыданский в Ямало-Ненецком автономном округе, полностью или частично севернее 69 градуса северной широты в границах Красноярского края;</w:t>
            </w:r>
          </w:p>
          <w:p w:rsidR="00BD194E" w:rsidRPr="00BD194E" w:rsidRDefault="00BD194E" w:rsidP="00BD194E">
            <w:pPr>
              <w:ind w:firstLine="176"/>
              <w:jc w:val="both"/>
              <w:rPr>
                <w:b/>
                <w:bCs/>
                <w:iCs/>
                <w:sz w:val="20"/>
                <w:lang w:eastAsia="en-US"/>
              </w:rPr>
            </w:pPr>
            <w:r w:rsidRPr="00BD194E">
              <w:rPr>
                <w:b/>
                <w:bCs/>
                <w:iCs/>
                <w:sz w:val="20"/>
                <w:lang w:eastAsia="en-US"/>
              </w:rPr>
              <w:t>2) при добыче газа горючего природного на участках недр, указанных в подпункте 4 пункта 9 статьи 342</w:t>
            </w:r>
            <w:r w:rsidRPr="00BD194E">
              <w:rPr>
                <w:b/>
                <w:bCs/>
                <w:iCs/>
                <w:sz w:val="20"/>
                <w:vertAlign w:val="superscript"/>
                <w:lang w:eastAsia="en-US"/>
              </w:rPr>
              <w:t>4</w:t>
            </w:r>
            <w:r w:rsidRPr="00BD194E">
              <w:rPr>
                <w:b/>
                <w:bCs/>
                <w:iCs/>
                <w:sz w:val="20"/>
                <w:lang w:eastAsia="en-US"/>
              </w:rPr>
              <w:t xml:space="preserve"> настоящего Кодекса;</w:t>
            </w:r>
          </w:p>
          <w:p w:rsidR="00BD194E" w:rsidRPr="00BD194E" w:rsidRDefault="00BD194E" w:rsidP="00BD194E">
            <w:pPr>
              <w:ind w:firstLine="176"/>
              <w:jc w:val="both"/>
              <w:rPr>
                <w:b/>
                <w:bCs/>
                <w:iCs/>
                <w:sz w:val="20"/>
                <w:lang w:eastAsia="en-US"/>
              </w:rPr>
            </w:pPr>
            <w:r w:rsidRPr="00BD194E">
              <w:rPr>
                <w:b/>
                <w:bCs/>
                <w:iCs/>
                <w:sz w:val="20"/>
                <w:lang w:eastAsia="en-US"/>
              </w:rPr>
              <w:t>3) при добыче газа горючего природного налогоплательщиками, указанными в подпункте 1 пункта 5 статьи 342</w:t>
            </w:r>
            <w:r w:rsidRPr="00BD194E">
              <w:rPr>
                <w:b/>
                <w:bCs/>
                <w:iCs/>
                <w:sz w:val="20"/>
                <w:vertAlign w:val="superscript"/>
                <w:lang w:eastAsia="en-US"/>
              </w:rPr>
              <w:t>4</w:t>
            </w:r>
            <w:r w:rsidRPr="00BD194E">
              <w:rPr>
                <w:b/>
                <w:bCs/>
                <w:iCs/>
                <w:sz w:val="20"/>
                <w:lang w:eastAsia="en-US"/>
              </w:rPr>
              <w:t xml:space="preserve"> </w:t>
            </w:r>
            <w:r w:rsidRPr="00BD194E">
              <w:rPr>
                <w:b/>
                <w:bCs/>
                <w:iCs/>
                <w:sz w:val="20"/>
                <w:lang w:eastAsia="en-US"/>
              </w:rPr>
              <w:lastRenderedPageBreak/>
              <w:t>настоящего Кодекса, в части количества добытого в налоговом периоде газа горючего природного, использованного для производства сжиженного природного газа, при одновременном выполнении условий, установленных пунктом 4 настоящей статьи.</w:t>
            </w:r>
          </w:p>
          <w:p w:rsidR="00BD194E" w:rsidRPr="00BD194E" w:rsidRDefault="00BD194E" w:rsidP="00BD194E">
            <w:pPr>
              <w:ind w:firstLine="176"/>
              <w:jc w:val="both"/>
              <w:rPr>
                <w:b/>
                <w:bCs/>
                <w:iCs/>
                <w:sz w:val="20"/>
                <w:lang w:eastAsia="en-US"/>
              </w:rPr>
            </w:pPr>
            <w:r w:rsidRPr="00BD194E">
              <w:rPr>
                <w:b/>
                <w:bCs/>
                <w:iCs/>
                <w:sz w:val="20"/>
                <w:lang w:eastAsia="en-US"/>
              </w:rPr>
              <w:t>4. Положения подпункта 3 пункта 3 настоящей статьи применяются налогоплательщиками, указанными в подпункте 1 пункта 5 статьи 342</w:t>
            </w:r>
            <w:r w:rsidRPr="00BD194E">
              <w:rPr>
                <w:b/>
                <w:bCs/>
                <w:iCs/>
                <w:sz w:val="20"/>
                <w:vertAlign w:val="superscript"/>
                <w:lang w:eastAsia="en-US"/>
              </w:rPr>
              <w:t>4</w:t>
            </w:r>
            <w:r w:rsidRPr="00BD194E">
              <w:rPr>
                <w:b/>
                <w:bCs/>
                <w:iCs/>
                <w:sz w:val="20"/>
                <w:lang w:eastAsia="en-US"/>
              </w:rPr>
              <w:t xml:space="preserve"> настоящего Кодекса, при одновременном выполнении следующих условий:</w:t>
            </w:r>
          </w:p>
          <w:p w:rsidR="00BD194E" w:rsidRPr="00BD194E" w:rsidRDefault="00BD194E" w:rsidP="00BD194E">
            <w:pPr>
              <w:ind w:firstLine="176"/>
              <w:jc w:val="both"/>
              <w:rPr>
                <w:b/>
                <w:bCs/>
                <w:iCs/>
                <w:sz w:val="20"/>
                <w:lang w:eastAsia="en-US"/>
              </w:rPr>
            </w:pPr>
            <w:r w:rsidRPr="00BD194E">
              <w:rPr>
                <w:b/>
                <w:bCs/>
                <w:iCs/>
                <w:sz w:val="20"/>
                <w:lang w:eastAsia="en-US"/>
              </w:rPr>
              <w:t xml:space="preserve">1) организацией - собственником Единой системы газоснабжения </w:t>
            </w:r>
            <w:r w:rsidRPr="00BD194E">
              <w:rPr>
                <w:b/>
                <w:bCs/>
                <w:iCs/>
                <w:sz w:val="20"/>
                <w:lang w:eastAsia="en-US"/>
              </w:rPr>
              <w:br/>
              <w:t>до 20 января 2026 года представлено в налоговый орган по месту своего нахождения уведомление в произвольной форме, содержащее информацию о налогоплательщике, применяющем показатель К</w:t>
            </w:r>
            <w:r w:rsidRPr="00BD194E">
              <w:rPr>
                <w:b/>
                <w:bCs/>
                <w:iCs/>
                <w:sz w:val="20"/>
                <w:vertAlign w:val="subscript"/>
                <w:lang w:eastAsia="en-US"/>
              </w:rPr>
              <w:t>кг</w:t>
            </w:r>
            <w:r w:rsidRPr="00BD194E">
              <w:rPr>
                <w:b/>
                <w:bCs/>
                <w:iCs/>
                <w:sz w:val="20"/>
                <w:lang w:eastAsia="en-US"/>
              </w:rPr>
              <w:t xml:space="preserve"> по основанию, указанному в подпункте 3 пункта 3 настоящей статьи, </w:t>
            </w:r>
            <w:r w:rsidRPr="00BD194E">
              <w:rPr>
                <w:b/>
                <w:bCs/>
                <w:iCs/>
                <w:sz w:val="20"/>
                <w:lang w:eastAsia="en-US"/>
              </w:rPr>
              <w:br/>
              <w:t>а также о российских организациях, в которых прямо и (или) косвенно участвуют собственники объектов Единой системы газоснабжения и суммарная доля такого участия составляет более 50 процентов:</w:t>
            </w:r>
          </w:p>
          <w:p w:rsidR="00BD194E" w:rsidRPr="00BD194E" w:rsidRDefault="00BD194E" w:rsidP="00BD194E">
            <w:pPr>
              <w:ind w:firstLine="176"/>
              <w:jc w:val="both"/>
              <w:rPr>
                <w:b/>
                <w:bCs/>
                <w:iCs/>
                <w:sz w:val="20"/>
                <w:lang w:eastAsia="en-US"/>
              </w:rPr>
            </w:pPr>
            <w:r w:rsidRPr="00BD194E">
              <w:rPr>
                <w:b/>
                <w:bCs/>
                <w:iCs/>
                <w:sz w:val="20"/>
                <w:lang w:eastAsia="en-US"/>
              </w:rPr>
              <w:t>приобретающих для производства сжиженного природного газа у налогоплательщика добытый им в налоговом периоде газ горючий природный;</w:t>
            </w:r>
          </w:p>
          <w:p w:rsidR="00BD194E" w:rsidRPr="00BD194E" w:rsidRDefault="00BD194E" w:rsidP="00BD194E">
            <w:pPr>
              <w:ind w:firstLine="176"/>
              <w:jc w:val="both"/>
              <w:rPr>
                <w:b/>
                <w:bCs/>
                <w:iCs/>
                <w:sz w:val="20"/>
                <w:lang w:eastAsia="en-US"/>
              </w:rPr>
            </w:pPr>
            <w:r w:rsidRPr="00BD194E">
              <w:rPr>
                <w:b/>
                <w:bCs/>
                <w:iCs/>
                <w:sz w:val="20"/>
                <w:lang w:eastAsia="en-US"/>
              </w:rPr>
              <w:t xml:space="preserve">осуществляющих дальнейшую реализацию газа горючего природного, добытого налогоплательщиком в налоговом периоде, российским организациям, в которых прямо и (или) косвенно участвуют собственники объектов Единой системы газоснабжения и суммарная доля такого участия составляет более 50 процентов, для производства сжиженного природного газа и (или) передачу указанным организациям на переработку добытого налогоплательщиком газа горючего природного в соответствии с договором, предусматривающим оказание </w:t>
            </w:r>
            <w:r w:rsidRPr="00BD194E">
              <w:rPr>
                <w:b/>
                <w:bCs/>
                <w:iCs/>
                <w:sz w:val="20"/>
                <w:lang w:eastAsia="en-US"/>
              </w:rPr>
              <w:lastRenderedPageBreak/>
              <w:t>услуг по переработке добытого газа горючего природного с получением сжиженного природного газа;</w:t>
            </w:r>
          </w:p>
          <w:p w:rsidR="00BD194E" w:rsidRPr="00BD194E" w:rsidRDefault="00BD194E" w:rsidP="00BD194E">
            <w:pPr>
              <w:ind w:firstLine="176"/>
              <w:jc w:val="both"/>
              <w:rPr>
                <w:b/>
                <w:bCs/>
                <w:iCs/>
                <w:sz w:val="20"/>
                <w:lang w:eastAsia="en-US"/>
              </w:rPr>
            </w:pPr>
            <w:r w:rsidRPr="00BD194E">
              <w:rPr>
                <w:b/>
                <w:bCs/>
                <w:iCs/>
                <w:sz w:val="20"/>
                <w:lang w:eastAsia="en-US"/>
              </w:rPr>
              <w:t>непосредственно осуществляющих производство сжиженного природного газа и (или) переработку добытого налогоплательщиком газа горючего природного в соответствии с договором, предусматривающим оказание услуг по переработке добытого газа горючего природного с получением сжиженного природного газа, на производственных мощностях по производству такой продукции, принадлежащих российской организации, указанной в уведомлении, предусмотренном настоящим подпунктом, на праве собственности или ином законном основании.</w:t>
            </w:r>
          </w:p>
          <w:p w:rsidR="00BD194E" w:rsidRPr="00BD194E" w:rsidRDefault="00BD194E" w:rsidP="00BD194E">
            <w:pPr>
              <w:ind w:firstLine="176"/>
              <w:jc w:val="both"/>
              <w:rPr>
                <w:b/>
                <w:bCs/>
                <w:iCs/>
                <w:sz w:val="20"/>
                <w:lang w:eastAsia="en-US"/>
              </w:rPr>
            </w:pPr>
            <w:r w:rsidRPr="00BD194E">
              <w:rPr>
                <w:b/>
                <w:bCs/>
                <w:iCs/>
                <w:sz w:val="20"/>
                <w:lang w:eastAsia="en-US"/>
              </w:rPr>
              <w:t>В случае изменения информации, содержащейся в представленном уведомлении, предусмотренном настоящим подпунктом, организация - собственник Единой системы газоснабжения обязана представить в налоговый орган по месту своего нахождения уточненное уведомление не позднее 20-го числа месяца, следующего за месяцем, в котором произошло указанное изменение;</w:t>
            </w:r>
          </w:p>
          <w:p w:rsidR="00BD194E" w:rsidRPr="00BD194E" w:rsidRDefault="00BD194E" w:rsidP="00BD194E">
            <w:pPr>
              <w:ind w:firstLine="176"/>
              <w:jc w:val="both"/>
              <w:rPr>
                <w:b/>
                <w:bCs/>
                <w:iCs/>
                <w:sz w:val="20"/>
                <w:lang w:eastAsia="en-US"/>
              </w:rPr>
            </w:pPr>
            <w:r w:rsidRPr="00BD194E">
              <w:rPr>
                <w:b/>
                <w:bCs/>
                <w:iCs/>
                <w:sz w:val="20"/>
                <w:lang w:eastAsia="en-US"/>
              </w:rPr>
              <w:t>2) добытый налогоплательщиком газ горючий природный направлен им и (или) иной российской организацией, указанной в уведомлении, предусмотренном подпунктом 1 настоящего пункта, на переработку с получением сжиженного природного газа на производственных мощностях, указанных в абзаце четвертом подпункта 1 настоящего пункта;</w:t>
            </w:r>
          </w:p>
          <w:p w:rsidR="00BD194E" w:rsidRPr="00BD194E" w:rsidRDefault="00BD194E" w:rsidP="00BD194E">
            <w:pPr>
              <w:ind w:firstLine="176"/>
              <w:jc w:val="both"/>
              <w:rPr>
                <w:b/>
                <w:bCs/>
                <w:iCs/>
                <w:sz w:val="20"/>
                <w:lang w:eastAsia="en-US"/>
              </w:rPr>
            </w:pPr>
            <w:r w:rsidRPr="00BD194E">
              <w:rPr>
                <w:b/>
                <w:bCs/>
                <w:iCs/>
                <w:sz w:val="20"/>
                <w:lang w:eastAsia="en-US"/>
              </w:rPr>
              <w:t>3) из добытого налогоплательщиком газа горючего природного в процессе его переработки на производственных мощностях, указанных в абзаце четвертом подпункта 1 настоящего пункта, получен сжиженный природный газ;</w:t>
            </w:r>
          </w:p>
          <w:p w:rsidR="00BD194E" w:rsidRPr="00BD194E" w:rsidRDefault="00BD194E" w:rsidP="00BD194E">
            <w:pPr>
              <w:ind w:firstLine="176"/>
              <w:jc w:val="both"/>
              <w:rPr>
                <w:b/>
                <w:bCs/>
                <w:iCs/>
                <w:sz w:val="20"/>
                <w:lang w:eastAsia="en-US"/>
              </w:rPr>
            </w:pPr>
            <w:r w:rsidRPr="00BD194E">
              <w:rPr>
                <w:b/>
                <w:bCs/>
                <w:iCs/>
                <w:sz w:val="20"/>
                <w:lang w:eastAsia="en-US"/>
              </w:rPr>
              <w:t xml:space="preserve">4) факт получения сжиженного </w:t>
            </w:r>
            <w:r w:rsidRPr="00BD194E">
              <w:rPr>
                <w:b/>
                <w:bCs/>
                <w:iCs/>
                <w:sz w:val="20"/>
                <w:lang w:eastAsia="en-US"/>
              </w:rPr>
              <w:lastRenderedPageBreak/>
              <w:t>природного газа из добытого налогоплательщиком газа горючего природного документально подтвержден в порядке, установленном настоящим подпунктом.</w:t>
            </w:r>
          </w:p>
          <w:p w:rsidR="00BD194E" w:rsidRPr="00BD194E" w:rsidRDefault="00BD194E" w:rsidP="00BD194E">
            <w:pPr>
              <w:ind w:firstLine="176"/>
              <w:jc w:val="both"/>
              <w:rPr>
                <w:b/>
                <w:bCs/>
                <w:iCs/>
                <w:sz w:val="20"/>
                <w:lang w:eastAsia="en-US"/>
              </w:rPr>
            </w:pPr>
            <w:r w:rsidRPr="00BD194E">
              <w:rPr>
                <w:b/>
                <w:bCs/>
                <w:iCs/>
                <w:sz w:val="20"/>
                <w:lang w:eastAsia="en-US"/>
              </w:rPr>
              <w:t xml:space="preserve">В целях подтверждения выполнения условий, предусмотренных подпунктами 2 - 4 настоящего пункта, налогоплательщик одновременно с подачей налоговой декларации представляет в налоговый орган: </w:t>
            </w:r>
          </w:p>
          <w:p w:rsidR="00BD194E" w:rsidRPr="00BD194E" w:rsidRDefault="00BD194E" w:rsidP="00BD194E">
            <w:pPr>
              <w:ind w:firstLine="176"/>
              <w:jc w:val="both"/>
              <w:rPr>
                <w:b/>
                <w:bCs/>
                <w:iCs/>
                <w:sz w:val="20"/>
                <w:lang w:eastAsia="en-US"/>
              </w:rPr>
            </w:pPr>
            <w:r w:rsidRPr="00BD194E">
              <w:rPr>
                <w:b/>
                <w:bCs/>
                <w:iCs/>
                <w:sz w:val="20"/>
                <w:lang w:eastAsia="en-US"/>
              </w:rPr>
              <w:t>копию договоров купли-продажи добытого налогоплательщиком в налоговом периоде газа горючего природного, заключенных с российскими организациями, указанными в уведомлении, предусмотренном подпунктом 1 настоящего пункта;</w:t>
            </w:r>
          </w:p>
          <w:p w:rsidR="00BD194E" w:rsidRPr="00BD194E" w:rsidRDefault="00BD194E" w:rsidP="00BD194E">
            <w:pPr>
              <w:ind w:firstLine="176"/>
              <w:jc w:val="both"/>
              <w:rPr>
                <w:b/>
                <w:bCs/>
                <w:iCs/>
                <w:sz w:val="20"/>
                <w:lang w:eastAsia="en-US"/>
              </w:rPr>
            </w:pPr>
            <w:r w:rsidRPr="00BD194E">
              <w:rPr>
                <w:b/>
                <w:bCs/>
                <w:iCs/>
                <w:sz w:val="20"/>
                <w:lang w:eastAsia="en-US"/>
              </w:rPr>
              <w:t>копии договоров, предусматривающих оказание услуг российскими организациями, указанными в уведомлении, предусмотренном подпунктом 1 настоящего пункта, по переработке добытого налогоплательщиком в налоговом периоде газа горючего природного с получением сжиженного природного газа;</w:t>
            </w:r>
          </w:p>
          <w:p w:rsidR="00BD194E" w:rsidRPr="00BD194E" w:rsidRDefault="00BD194E" w:rsidP="00BD194E">
            <w:pPr>
              <w:ind w:firstLine="176"/>
              <w:jc w:val="both"/>
              <w:rPr>
                <w:b/>
                <w:bCs/>
                <w:iCs/>
                <w:sz w:val="20"/>
                <w:lang w:eastAsia="en-US"/>
              </w:rPr>
            </w:pPr>
            <w:r w:rsidRPr="00BD194E">
              <w:rPr>
                <w:b/>
                <w:bCs/>
                <w:iCs/>
                <w:sz w:val="20"/>
                <w:lang w:eastAsia="en-US"/>
              </w:rPr>
              <w:t>копии первичных учетных документов, подтверждающих оприходование (постановку на бухгалтерский учет) российскими организациями, указанными в уведомлении, предусмотренном подпунктом 1 настоящего пункта, газа горючего природного, добытого налогоплательщиком в налоговом периоде, его количество;</w:t>
            </w:r>
          </w:p>
          <w:p w:rsidR="00BD194E" w:rsidRPr="00BD194E" w:rsidRDefault="00BD194E" w:rsidP="00BD194E">
            <w:pPr>
              <w:ind w:firstLine="176"/>
              <w:jc w:val="both"/>
              <w:rPr>
                <w:b/>
                <w:bCs/>
                <w:iCs/>
                <w:sz w:val="20"/>
                <w:lang w:eastAsia="en-US"/>
              </w:rPr>
            </w:pPr>
            <w:r w:rsidRPr="00BD194E">
              <w:rPr>
                <w:b/>
                <w:bCs/>
                <w:iCs/>
                <w:sz w:val="20"/>
                <w:lang w:eastAsia="en-US"/>
              </w:rPr>
              <w:t>копии первичных учетных документов, подтверждающих оприходование (постановку на бухгалтерский учет) российскими организациями, указанными в уведомлении, предусмотренном подпунктом 1 настоящего пункта, сжиженного природного газа, произведенного из добытого налогоплательщиком в налоговом периоде газа горючего природного, его количество;</w:t>
            </w:r>
          </w:p>
          <w:p w:rsidR="00617E8A" w:rsidRPr="00A97D28" w:rsidRDefault="00BD194E" w:rsidP="00BD194E">
            <w:pPr>
              <w:ind w:firstLine="176"/>
              <w:jc w:val="both"/>
              <w:rPr>
                <w:b/>
                <w:bCs/>
                <w:iCs/>
                <w:sz w:val="20"/>
                <w:lang w:eastAsia="en-US"/>
              </w:rPr>
            </w:pPr>
            <w:r w:rsidRPr="00BD194E">
              <w:rPr>
                <w:b/>
                <w:bCs/>
                <w:iCs/>
                <w:sz w:val="20"/>
                <w:lang w:eastAsia="en-US"/>
              </w:rPr>
              <w:t xml:space="preserve">копии первичных учетных документов, </w:t>
            </w:r>
            <w:r w:rsidRPr="00BD194E">
              <w:rPr>
                <w:b/>
                <w:bCs/>
                <w:iCs/>
                <w:sz w:val="20"/>
                <w:lang w:eastAsia="en-US"/>
              </w:rPr>
              <w:lastRenderedPageBreak/>
              <w:t>подтверждающих факт направления добытого налогоплательщиком в налоговом периоде газа горючего природного российским организациям, указанным в уведомлении, предусмотренном подпунктом 1 настоящего пункта, на переработку, а также подтверждающих оприходование (постановку на бухгалтерский учет) такими организациями сжиженного природного газа, полученного из добытого налогоплательщиком в налоговом периоде газа горючего природного, его количество.»;</w:t>
            </w:r>
          </w:p>
        </w:tc>
        <w:tc>
          <w:tcPr>
            <w:tcW w:w="1418" w:type="dxa"/>
          </w:tcPr>
          <w:p w:rsidR="00617E8A" w:rsidRPr="00185E6C" w:rsidRDefault="00617E8A" w:rsidP="00185E6C">
            <w:pPr>
              <w:ind w:left="34"/>
              <w:jc w:val="both"/>
              <w:rPr>
                <w:b/>
                <w:bCs/>
                <w:iCs/>
                <w:sz w:val="20"/>
                <w:lang w:eastAsia="en-US"/>
              </w:rPr>
            </w:pPr>
            <w:r w:rsidRPr="00185E6C">
              <w:rPr>
                <w:b/>
                <w:bCs/>
                <w:iCs/>
                <w:sz w:val="20"/>
                <w:lang w:eastAsia="en-US"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72 статьи 2</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72) в статье 343:</w:t>
            </w:r>
          </w:p>
          <w:p w:rsidR="00617E8A" w:rsidRPr="00A97D28" w:rsidRDefault="00617E8A" w:rsidP="00965239">
            <w:pPr>
              <w:ind w:firstLine="176"/>
              <w:jc w:val="both"/>
              <w:rPr>
                <w:sz w:val="20"/>
              </w:rPr>
            </w:pPr>
            <w:r w:rsidRPr="00A97D28">
              <w:rPr>
                <w:sz w:val="20"/>
              </w:rPr>
              <w:t>а) пункт 18 дополнить абзацем следующего содержания:</w:t>
            </w:r>
          </w:p>
          <w:p w:rsidR="00617E8A" w:rsidRPr="00A97D28" w:rsidRDefault="002F39B4" w:rsidP="00965239">
            <w:pPr>
              <w:ind w:firstLine="176"/>
              <w:jc w:val="both"/>
              <w:rPr>
                <w:sz w:val="20"/>
              </w:rPr>
            </w:pPr>
            <w:r>
              <w:rPr>
                <w:sz w:val="20"/>
              </w:rPr>
              <w:t>«</w:t>
            </w:r>
            <w:r w:rsidR="00617E8A" w:rsidRPr="00A97D28">
              <w:rPr>
                <w:sz w:val="20"/>
              </w:rPr>
              <w:t xml:space="preserve">В целях настоящего пункта и пункта 19 настоящей статьи под газом понимается газ горючий природный, нефтяной (попутный) газ, отбензиненный сухой газ. При этом указанные понятия используются </w:t>
            </w:r>
          </w:p>
          <w:p w:rsidR="00617E8A" w:rsidRPr="00A97D28" w:rsidRDefault="00617E8A" w:rsidP="00965239">
            <w:pPr>
              <w:ind w:firstLine="176"/>
              <w:jc w:val="both"/>
              <w:rPr>
                <w:sz w:val="20"/>
              </w:rPr>
            </w:pPr>
            <w:r w:rsidRPr="00A97D28">
              <w:rPr>
                <w:sz w:val="20"/>
              </w:rPr>
              <w:t>в значениях, предусмотренных законодательством Российской Федерации о газоснабжении.</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б) дополнить пунктом 22 следующего содержания:</w:t>
            </w:r>
          </w:p>
          <w:p w:rsidR="00617E8A" w:rsidRPr="00A97D28" w:rsidRDefault="002F39B4" w:rsidP="00965239">
            <w:pPr>
              <w:ind w:firstLine="176"/>
              <w:jc w:val="both"/>
              <w:rPr>
                <w:sz w:val="20"/>
              </w:rPr>
            </w:pPr>
            <w:r>
              <w:rPr>
                <w:sz w:val="20"/>
              </w:rPr>
              <w:t>«</w:t>
            </w:r>
            <w:r w:rsidR="00617E8A" w:rsidRPr="00A97D28">
              <w:rPr>
                <w:sz w:val="20"/>
              </w:rPr>
              <w:t>22. При применении налогоплательщиком налогового вычета, установленного статьей 34310 настоящего Кодекса, сумма налога, исчисленная налогоплательщиком в соответствии с настоящей статьей</w:t>
            </w:r>
          </w:p>
          <w:p w:rsidR="00617E8A" w:rsidRPr="00A97D28" w:rsidRDefault="00617E8A" w:rsidP="00965239">
            <w:pPr>
              <w:ind w:firstLine="176"/>
              <w:jc w:val="both"/>
              <w:rPr>
                <w:sz w:val="20"/>
              </w:rPr>
            </w:pPr>
            <w:r w:rsidRPr="00A97D28">
              <w:rPr>
                <w:sz w:val="20"/>
              </w:rPr>
              <w:t>по итогам налогового периода по железной руде (за исключением окисленных железистых кварцитов), уменьшается на сумму указанного налогового вычета. В случае превышения определенной за налоговый период суммы налогового вычета над суммой налога, исчисленной за такой налоговый период, сумма налогового вычета принимается равной указанной сумме налога.</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E01EA8" w:rsidRDefault="00617E8A" w:rsidP="00965239">
            <w:pPr>
              <w:ind w:firstLine="176"/>
              <w:jc w:val="both"/>
              <w:rPr>
                <w:bCs/>
                <w:iCs/>
                <w:sz w:val="20"/>
                <w:lang w:eastAsia="en-US"/>
              </w:rPr>
            </w:pPr>
            <w:r w:rsidRPr="00E01EA8">
              <w:rPr>
                <w:bCs/>
                <w:iCs/>
                <w:sz w:val="20"/>
                <w:lang w:eastAsia="en-US"/>
              </w:rPr>
              <w:t>Пункт 72 - 74 считать соответственно пунктами 91 - 93</w:t>
            </w:r>
          </w:p>
          <w:p w:rsidR="00617E8A" w:rsidRPr="00E01EA8" w:rsidRDefault="00617E8A" w:rsidP="00965239">
            <w:pPr>
              <w:ind w:firstLine="176"/>
              <w:jc w:val="both"/>
              <w:rPr>
                <w:bCs/>
                <w:iCs/>
                <w:sz w:val="20"/>
                <w:lang w:eastAsia="en-US"/>
              </w:rPr>
            </w:pPr>
            <w:r w:rsidRPr="00E01EA8">
              <w:rPr>
                <w:bCs/>
                <w:iCs/>
                <w:sz w:val="20"/>
                <w:lang w:eastAsia="en-US"/>
              </w:rPr>
              <w:t>В пункте 91:</w:t>
            </w:r>
          </w:p>
          <w:p w:rsidR="00617E8A" w:rsidRPr="00E01EA8" w:rsidRDefault="00617E8A" w:rsidP="00965239">
            <w:pPr>
              <w:ind w:firstLine="176"/>
              <w:jc w:val="both"/>
              <w:rPr>
                <w:bCs/>
                <w:iCs/>
                <w:sz w:val="20"/>
                <w:lang w:eastAsia="en-US"/>
              </w:rPr>
            </w:pPr>
            <w:r w:rsidRPr="00E01EA8">
              <w:rPr>
                <w:bCs/>
                <w:iCs/>
                <w:sz w:val="20"/>
                <w:lang w:eastAsia="en-US"/>
              </w:rPr>
              <w:t xml:space="preserve">а) подпункт </w:t>
            </w:r>
            <w:r w:rsidR="002F39B4" w:rsidRPr="00E01EA8">
              <w:rPr>
                <w:bCs/>
                <w:iCs/>
                <w:sz w:val="20"/>
                <w:lang w:eastAsia="en-US"/>
              </w:rPr>
              <w:t>«</w:t>
            </w:r>
            <w:r w:rsidRPr="00E01EA8">
              <w:rPr>
                <w:bCs/>
                <w:iCs/>
                <w:sz w:val="20"/>
                <w:lang w:eastAsia="en-US"/>
              </w:rPr>
              <w:t>а</w:t>
            </w:r>
            <w:r w:rsidR="002F39B4" w:rsidRPr="00E01EA8">
              <w:rPr>
                <w:bCs/>
                <w:iCs/>
                <w:sz w:val="20"/>
                <w:lang w:eastAsia="en-US"/>
              </w:rPr>
              <w:t>»</w:t>
            </w:r>
            <w:r w:rsidRPr="00E01EA8">
              <w:rPr>
                <w:bCs/>
                <w:iCs/>
                <w:sz w:val="20"/>
                <w:lang w:eastAsia="en-US"/>
              </w:rPr>
              <w:t xml:space="preserve"> изложить в следующей редакции:</w:t>
            </w:r>
          </w:p>
          <w:p w:rsidR="00E01EA8" w:rsidRPr="00E01EA8" w:rsidRDefault="002F39B4" w:rsidP="00E01EA8">
            <w:pPr>
              <w:ind w:firstLine="176"/>
              <w:rPr>
                <w:bCs/>
                <w:iCs/>
                <w:sz w:val="20"/>
                <w:lang w:eastAsia="en-US"/>
              </w:rPr>
            </w:pPr>
            <w:r w:rsidRPr="00E01EA8">
              <w:rPr>
                <w:bCs/>
                <w:iCs/>
                <w:sz w:val="20"/>
                <w:lang w:eastAsia="en-US"/>
              </w:rPr>
              <w:t>«</w:t>
            </w:r>
            <w:r w:rsidR="00E01EA8" w:rsidRPr="00E01EA8">
              <w:rPr>
                <w:bCs/>
                <w:iCs/>
                <w:sz w:val="20"/>
                <w:lang w:eastAsia="en-US"/>
              </w:rPr>
              <w:t>а) пункт 14 изложить в следующей редакции:</w:t>
            </w:r>
          </w:p>
          <w:p w:rsidR="00E01EA8" w:rsidRPr="00E01EA8" w:rsidRDefault="00E01EA8" w:rsidP="00E01EA8">
            <w:pPr>
              <w:ind w:firstLine="176"/>
              <w:jc w:val="both"/>
              <w:rPr>
                <w:bCs/>
                <w:iCs/>
                <w:sz w:val="20"/>
                <w:lang w:eastAsia="en-US"/>
              </w:rPr>
            </w:pPr>
            <w:r w:rsidRPr="00E01EA8">
              <w:rPr>
                <w:bCs/>
                <w:iCs/>
                <w:sz w:val="20"/>
                <w:lang w:eastAsia="en-US"/>
              </w:rPr>
              <w:t>«14. Сумма налога, исчисленная в соответствии с настоящей статьей по итогам налогового периода по газу горючему природному налогоплательщиком, являющимся в течение всего налогового периода организацией, в которой непосредственно участвует организация - собственник объектов Единой системы газоснабжения и суммарная доля такого участия составляет 100 процентов, владеющей лицензией на пользование участком недр, расположенным полностью на полуострове Ямал, начальные запасы газа горючего природного (за исключением попутного газа) которого превышают 3,5 триллиона кубических метров газа по состоянию на 1 января 2024 года, уменьшается:</w:t>
            </w:r>
          </w:p>
          <w:p w:rsidR="00E01EA8" w:rsidRPr="00E01EA8" w:rsidRDefault="00E01EA8" w:rsidP="00E01EA8">
            <w:pPr>
              <w:ind w:firstLine="176"/>
              <w:jc w:val="both"/>
              <w:rPr>
                <w:bCs/>
                <w:iCs/>
                <w:sz w:val="20"/>
                <w:lang w:eastAsia="en-US"/>
              </w:rPr>
            </w:pPr>
            <w:r w:rsidRPr="00E01EA8">
              <w:rPr>
                <w:bCs/>
                <w:iCs/>
                <w:sz w:val="20"/>
                <w:lang w:eastAsia="en-US"/>
              </w:rPr>
              <w:t>1) за налоговый период, дата начала которого приходится на период с 1 ноября 2026 года по 31 июля 2027 года включительно, на величину 2444, выраженную в миллионах рублей;</w:t>
            </w:r>
          </w:p>
          <w:p w:rsidR="00E01EA8" w:rsidRPr="00E01EA8" w:rsidRDefault="00E01EA8" w:rsidP="00E01EA8">
            <w:pPr>
              <w:ind w:firstLine="176"/>
              <w:jc w:val="both"/>
              <w:rPr>
                <w:bCs/>
                <w:iCs/>
                <w:sz w:val="20"/>
                <w:lang w:eastAsia="en-US"/>
              </w:rPr>
            </w:pPr>
            <w:r w:rsidRPr="00E01EA8">
              <w:rPr>
                <w:bCs/>
                <w:iCs/>
                <w:sz w:val="20"/>
                <w:lang w:eastAsia="en-US"/>
              </w:rPr>
              <w:t>2) за налоговый период, дата начала которого приходится на период с 1 августа 2027 года по 31 июля 2028 года включительно, на величину 3500, выраженную в миллионах рублей;</w:t>
            </w:r>
          </w:p>
          <w:p w:rsidR="00617E8A" w:rsidRPr="00E01EA8" w:rsidRDefault="00E01EA8" w:rsidP="00E01EA8">
            <w:pPr>
              <w:ind w:firstLine="176"/>
              <w:jc w:val="both"/>
              <w:rPr>
                <w:bCs/>
                <w:iCs/>
                <w:sz w:val="20"/>
                <w:lang w:eastAsia="en-US"/>
              </w:rPr>
            </w:pPr>
            <w:r w:rsidRPr="00E01EA8">
              <w:rPr>
                <w:bCs/>
                <w:iCs/>
                <w:sz w:val="20"/>
                <w:lang w:eastAsia="en-US"/>
              </w:rPr>
              <w:lastRenderedPageBreak/>
              <w:t>3) за налоговый период, дата начала которого приходится на период с 1 августа 2028 года, на величину 5500, выраженную в миллионах рублей.»;</w:t>
            </w:r>
          </w:p>
          <w:p w:rsidR="00617E8A" w:rsidRPr="00E01EA8" w:rsidRDefault="00617E8A" w:rsidP="00965239">
            <w:pPr>
              <w:ind w:firstLine="176"/>
              <w:jc w:val="both"/>
              <w:rPr>
                <w:bCs/>
                <w:iCs/>
                <w:sz w:val="20"/>
                <w:lang w:eastAsia="en-US"/>
              </w:rPr>
            </w:pPr>
            <w:r w:rsidRPr="00E01EA8">
              <w:rPr>
                <w:bCs/>
                <w:iCs/>
                <w:sz w:val="20"/>
                <w:lang w:eastAsia="en-US"/>
              </w:rPr>
              <w:t xml:space="preserve">б) дополнить новым подпунктом </w:t>
            </w:r>
            <w:r w:rsidR="002F39B4" w:rsidRPr="00E01EA8">
              <w:rPr>
                <w:bCs/>
                <w:iCs/>
                <w:sz w:val="20"/>
                <w:lang w:eastAsia="en-US"/>
              </w:rPr>
              <w:t>«</w:t>
            </w:r>
            <w:r w:rsidRPr="00E01EA8">
              <w:rPr>
                <w:bCs/>
                <w:iCs/>
                <w:sz w:val="20"/>
                <w:lang w:eastAsia="en-US"/>
              </w:rPr>
              <w:t>б</w:t>
            </w:r>
            <w:r w:rsidR="002F39B4" w:rsidRPr="00E01EA8">
              <w:rPr>
                <w:bCs/>
                <w:iCs/>
                <w:sz w:val="20"/>
                <w:lang w:eastAsia="en-US"/>
              </w:rPr>
              <w:t>»</w:t>
            </w:r>
            <w:r w:rsidRPr="00E01EA8">
              <w:rPr>
                <w:bCs/>
                <w:iCs/>
                <w:sz w:val="20"/>
                <w:lang w:eastAsia="en-US"/>
              </w:rPr>
              <w:t xml:space="preserve"> и подпунктом </w:t>
            </w:r>
            <w:r w:rsidR="002F39B4" w:rsidRPr="00E01EA8">
              <w:rPr>
                <w:bCs/>
                <w:iCs/>
                <w:sz w:val="20"/>
                <w:lang w:eastAsia="en-US"/>
              </w:rPr>
              <w:t>«</w:t>
            </w:r>
            <w:r w:rsidRPr="00E01EA8">
              <w:rPr>
                <w:bCs/>
                <w:iCs/>
                <w:sz w:val="20"/>
                <w:lang w:eastAsia="en-US"/>
              </w:rPr>
              <w:t>в</w:t>
            </w:r>
            <w:r w:rsidR="002F39B4" w:rsidRPr="00E01EA8">
              <w:rPr>
                <w:bCs/>
                <w:iCs/>
                <w:sz w:val="20"/>
                <w:lang w:eastAsia="en-US"/>
              </w:rPr>
              <w:t>»</w:t>
            </w:r>
            <w:r w:rsidRPr="00E01EA8">
              <w:rPr>
                <w:bCs/>
                <w:iCs/>
                <w:sz w:val="20"/>
                <w:lang w:eastAsia="en-US"/>
              </w:rPr>
              <w:t xml:space="preserve"> следующего содержания:</w:t>
            </w:r>
          </w:p>
          <w:p w:rsidR="00617E8A" w:rsidRPr="00E01EA8" w:rsidRDefault="002F39B4" w:rsidP="00965239">
            <w:pPr>
              <w:ind w:firstLine="176"/>
              <w:jc w:val="both"/>
              <w:rPr>
                <w:bCs/>
                <w:iCs/>
                <w:sz w:val="20"/>
                <w:lang w:eastAsia="en-US"/>
              </w:rPr>
            </w:pPr>
            <w:r w:rsidRPr="00E01EA8">
              <w:rPr>
                <w:bCs/>
                <w:iCs/>
                <w:sz w:val="20"/>
                <w:lang w:eastAsia="en-US"/>
              </w:rPr>
              <w:t>«</w:t>
            </w:r>
            <w:r w:rsidR="00617E8A" w:rsidRPr="00E01EA8">
              <w:rPr>
                <w:bCs/>
                <w:iCs/>
                <w:sz w:val="20"/>
                <w:lang w:eastAsia="en-US"/>
              </w:rPr>
              <w:t>б) пункт 18 признать утратившим силу;</w:t>
            </w:r>
          </w:p>
          <w:p w:rsidR="00E01EA8" w:rsidRPr="00E01EA8" w:rsidRDefault="00E01EA8" w:rsidP="00E01EA8">
            <w:pPr>
              <w:ind w:firstLine="176"/>
              <w:jc w:val="both"/>
              <w:rPr>
                <w:bCs/>
                <w:iCs/>
                <w:sz w:val="20"/>
                <w:lang w:eastAsia="en-US"/>
              </w:rPr>
            </w:pPr>
            <w:r w:rsidRPr="00E01EA8">
              <w:rPr>
                <w:bCs/>
                <w:iCs/>
                <w:sz w:val="20"/>
                <w:lang w:eastAsia="en-US"/>
              </w:rPr>
              <w:t xml:space="preserve">в) пункт 19 изложить в следующей редакции: </w:t>
            </w:r>
          </w:p>
          <w:p w:rsidR="00E01EA8" w:rsidRPr="00E01EA8" w:rsidRDefault="00E01EA8" w:rsidP="00E01EA8">
            <w:pPr>
              <w:ind w:firstLine="176"/>
              <w:jc w:val="both"/>
              <w:rPr>
                <w:bCs/>
                <w:iCs/>
                <w:sz w:val="20"/>
                <w:lang w:eastAsia="en-US"/>
              </w:rPr>
            </w:pPr>
            <w:r w:rsidRPr="00E01EA8">
              <w:rPr>
                <w:bCs/>
                <w:iCs/>
                <w:sz w:val="20"/>
                <w:lang w:eastAsia="en-US"/>
              </w:rPr>
              <w:t>«19. Сумма налога, исчисленная налогоплательщиком, указанным в абзаце тринадцатом настоящего пункта, при добыче газа горючего природного по совокупности всех участков недр, лицензия на пользование которыми выдана такому налогоплательщику в соответствии с законодательством Российской Федерации о недрах, увеличивается на величину К</w:t>
            </w:r>
            <w:r w:rsidRPr="00E01EA8">
              <w:rPr>
                <w:bCs/>
                <w:iCs/>
                <w:sz w:val="20"/>
                <w:vertAlign w:val="subscript"/>
                <w:lang w:eastAsia="en-US"/>
              </w:rPr>
              <w:t>КГ2024</w:t>
            </w:r>
            <w:r w:rsidRPr="00E01EA8">
              <w:rPr>
                <w:bCs/>
                <w:iCs/>
                <w:sz w:val="20"/>
                <w:lang w:eastAsia="en-US"/>
              </w:rPr>
              <w:t>, определяемую по следующей формуле:</w:t>
            </w:r>
          </w:p>
          <w:p w:rsidR="00E01EA8" w:rsidRPr="00E01EA8" w:rsidRDefault="00E01EA8" w:rsidP="00E01EA8">
            <w:pPr>
              <w:ind w:firstLine="176"/>
              <w:jc w:val="both"/>
              <w:rPr>
                <w:bCs/>
                <w:iCs/>
                <w:sz w:val="20"/>
                <w:lang w:eastAsia="en-US"/>
              </w:rPr>
            </w:pPr>
            <w:r w:rsidRPr="00E01EA8">
              <w:rPr>
                <w:bCs/>
                <w:iCs/>
                <w:sz w:val="20"/>
                <w:lang w:eastAsia="en-US"/>
              </w:rPr>
              <w:t>К</w:t>
            </w:r>
            <w:r w:rsidRPr="00E01EA8">
              <w:rPr>
                <w:bCs/>
                <w:iCs/>
                <w:sz w:val="20"/>
                <w:vertAlign w:val="subscript"/>
                <w:lang w:eastAsia="en-US"/>
              </w:rPr>
              <w:t>КГ2024</w:t>
            </w:r>
            <w:r w:rsidRPr="00E01EA8">
              <w:rPr>
                <w:bCs/>
                <w:iCs/>
                <w:sz w:val="20"/>
                <w:lang w:eastAsia="en-US"/>
              </w:rPr>
              <w:t xml:space="preserve"> = Σ</w:t>
            </w:r>
            <w:r w:rsidRPr="00E01EA8">
              <w:rPr>
                <w:bCs/>
                <w:iCs/>
                <w:sz w:val="20"/>
                <w:vertAlign w:val="subscript"/>
                <w:lang w:val="en-US" w:eastAsia="en-US"/>
              </w:rPr>
              <w:t>i</w:t>
            </w:r>
            <w:r w:rsidRPr="00E01EA8">
              <w:rPr>
                <w:bCs/>
                <w:iCs/>
                <w:sz w:val="20"/>
                <w:lang w:eastAsia="en-US"/>
              </w:rPr>
              <w:t xml:space="preserve"> (</w:t>
            </w:r>
            <w:r w:rsidRPr="00E01EA8">
              <w:rPr>
                <w:bCs/>
                <w:iCs/>
                <w:sz w:val="20"/>
                <w:lang w:val="en-US" w:eastAsia="en-US"/>
              </w:rPr>
              <w:t>V</w:t>
            </w:r>
            <w:r w:rsidRPr="00E01EA8">
              <w:rPr>
                <w:bCs/>
                <w:iCs/>
                <w:sz w:val="20"/>
                <w:vertAlign w:val="subscript"/>
                <w:lang w:val="en-US" w:eastAsia="en-US"/>
              </w:rPr>
              <w:t>i</w:t>
            </w:r>
            <w:r w:rsidRPr="00E01EA8">
              <w:rPr>
                <w:bCs/>
                <w:iCs/>
                <w:sz w:val="20"/>
                <w:lang w:eastAsia="en-US"/>
              </w:rPr>
              <w:t xml:space="preserve"> × Ц</w:t>
            </w:r>
            <w:r w:rsidRPr="00E01EA8">
              <w:rPr>
                <w:bCs/>
                <w:iCs/>
                <w:sz w:val="20"/>
                <w:vertAlign w:val="subscript"/>
                <w:lang w:val="en-US" w:eastAsia="en-US"/>
              </w:rPr>
              <w:t>i</w:t>
            </w:r>
            <w:r w:rsidRPr="00E01EA8">
              <w:rPr>
                <w:bCs/>
                <w:iCs/>
                <w:sz w:val="20"/>
                <w:lang w:eastAsia="en-US"/>
              </w:rPr>
              <w:t xml:space="preserve"> + </w:t>
            </w:r>
            <w:r w:rsidRPr="00E01EA8">
              <w:rPr>
                <w:bCs/>
                <w:iCs/>
                <w:sz w:val="20"/>
                <w:lang w:val="en-US" w:eastAsia="en-US"/>
              </w:rPr>
              <w:t>V</w:t>
            </w:r>
            <w:r w:rsidRPr="00E01EA8">
              <w:rPr>
                <w:bCs/>
                <w:iCs/>
                <w:sz w:val="20"/>
                <w:vertAlign w:val="subscript"/>
                <w:lang w:val="en-US" w:eastAsia="en-US"/>
              </w:rPr>
              <w:t>i</w:t>
            </w:r>
            <w:r w:rsidRPr="00E01EA8">
              <w:rPr>
                <w:bCs/>
                <w:iCs/>
                <w:sz w:val="20"/>
                <w:vertAlign w:val="subscript"/>
                <w:lang w:eastAsia="en-US"/>
              </w:rPr>
              <w:t>НАС</w:t>
            </w:r>
            <w:r w:rsidRPr="00E01EA8">
              <w:rPr>
                <w:bCs/>
                <w:iCs/>
                <w:sz w:val="20"/>
                <w:lang w:eastAsia="en-US"/>
              </w:rPr>
              <w:t xml:space="preserve"> × Ц</w:t>
            </w:r>
            <w:r w:rsidRPr="00E01EA8">
              <w:rPr>
                <w:bCs/>
                <w:iCs/>
                <w:sz w:val="20"/>
                <w:vertAlign w:val="subscript"/>
                <w:lang w:val="en-US" w:eastAsia="en-US"/>
              </w:rPr>
              <w:t>i</w:t>
            </w:r>
            <w:r w:rsidRPr="00E01EA8">
              <w:rPr>
                <w:bCs/>
                <w:iCs/>
                <w:sz w:val="20"/>
                <w:vertAlign w:val="subscript"/>
                <w:lang w:eastAsia="en-US"/>
              </w:rPr>
              <w:t>НАС</w:t>
            </w:r>
            <w:r w:rsidRPr="00E01EA8">
              <w:rPr>
                <w:bCs/>
                <w:iCs/>
                <w:sz w:val="20"/>
                <w:lang w:eastAsia="en-US"/>
              </w:rPr>
              <w:t>) × (0,02 + К</w:t>
            </w:r>
            <w:r w:rsidRPr="00E01EA8">
              <w:rPr>
                <w:bCs/>
                <w:iCs/>
                <w:sz w:val="20"/>
                <w:vertAlign w:val="subscript"/>
                <w:lang w:eastAsia="en-US"/>
              </w:rPr>
              <w:t>о</w:t>
            </w:r>
            <w:r w:rsidRPr="00E01EA8">
              <w:rPr>
                <w:bCs/>
                <w:iCs/>
                <w:sz w:val="20"/>
                <w:lang w:eastAsia="en-US"/>
              </w:rPr>
              <w:t>),</w:t>
            </w:r>
          </w:p>
          <w:p w:rsidR="00E01EA8" w:rsidRPr="00E01EA8" w:rsidRDefault="00E01EA8" w:rsidP="00E01EA8">
            <w:pPr>
              <w:ind w:firstLine="176"/>
              <w:jc w:val="both"/>
              <w:rPr>
                <w:bCs/>
                <w:iCs/>
                <w:sz w:val="20"/>
                <w:lang w:eastAsia="en-US"/>
              </w:rPr>
            </w:pPr>
            <w:r w:rsidRPr="00E01EA8">
              <w:rPr>
                <w:bCs/>
                <w:iCs/>
                <w:sz w:val="20"/>
                <w:lang w:eastAsia="en-US"/>
              </w:rPr>
              <w:t>где V</w:t>
            </w:r>
            <w:r w:rsidRPr="00E01EA8">
              <w:rPr>
                <w:bCs/>
                <w:iCs/>
                <w:sz w:val="20"/>
                <w:vertAlign w:val="subscript"/>
                <w:lang w:eastAsia="en-US"/>
              </w:rPr>
              <w:t>i</w:t>
            </w:r>
            <w:r w:rsidRPr="00E01EA8">
              <w:rPr>
                <w:bCs/>
                <w:iCs/>
                <w:sz w:val="20"/>
                <w:lang w:eastAsia="en-US"/>
              </w:rPr>
              <w:t xml:space="preserve"> - выраженный в тысячах кубических метров совокупный объем реализации газа в месяце, непосредственно предшествующем месяцу налогового периода, на территории i-го субъекта Российской Федерации потребителям (за исключением населения, организаций, осуществляющих переработку попутного газа (в том числе на основе договора об оказании такой организации услуг по переработке попутного газа), организаций, включая налогоплательщика, указанного в абзаце тринадцатом настоящего пункта, входящих в одну группу компаний и осуществляющих перепродажу приобретенного газа, организаций, входящих с налогоплательщиком в одну группу компаний, в части объемов газа, приобретаемых ими в целях использования для собственных нужд либо для переработки с получением отбензиненного сухого газа, организаций, газ которым поставляется из объемов газа, приобретенных у третьих лиц, не входящих в одну группу лиц с налогоплательщиком, в части такого объема газа, организаций, газ которым поставляется из </w:t>
            </w:r>
            <w:r w:rsidRPr="00E01EA8">
              <w:rPr>
                <w:bCs/>
                <w:iCs/>
                <w:sz w:val="20"/>
                <w:lang w:eastAsia="en-US"/>
              </w:rPr>
              <w:lastRenderedPageBreak/>
              <w:t>объемов природного газа, причитающихся Российской Федерации в соответствии с условиями Соглашения о разработке Пильтун-Астохского и Лунского месторождений нефти и газа на условиях раздела продукции в счет регулярных платежей за добычу полезных ископаемых (роялти), для реализации природного газа потребителям, организаций, газ которым поставляется из объемов газа, добываемых в рамках Соглашения о разделе продукции Чайвинского, Одоптинского и Аркутун-Дагинского нефтегазоконденсатных месторождений на шельфе острова Сахалин, организаций, осуществляющих производство сжиженного природного газа, в части объемов газа, приобретаемых исключительно для производства сжиженного природного газа, и организаций, осуществляющих перепродажу приобретенного газа в части объемов, реализуемых ими потребителям, объемы реализации газа которым не учитываются при определении показателя V</w:t>
            </w:r>
            <w:r w:rsidRPr="00E01EA8">
              <w:rPr>
                <w:bCs/>
                <w:iCs/>
                <w:sz w:val="20"/>
                <w:vertAlign w:val="subscript"/>
                <w:lang w:eastAsia="en-US"/>
              </w:rPr>
              <w:t>i</w:t>
            </w:r>
            <w:r w:rsidRPr="00E01EA8">
              <w:rPr>
                <w:bCs/>
                <w:iCs/>
                <w:sz w:val="20"/>
                <w:lang w:eastAsia="en-US"/>
              </w:rPr>
              <w:t xml:space="preserve"> в соответствии с настоящим абзацем) налогоплательщиком и (или) организациями, входящими с налогоплательщиком в одну группу компаний;</w:t>
            </w:r>
          </w:p>
          <w:p w:rsidR="00E01EA8" w:rsidRPr="00E01EA8" w:rsidRDefault="00E01EA8" w:rsidP="00E01EA8">
            <w:pPr>
              <w:ind w:firstLine="176"/>
              <w:jc w:val="both"/>
              <w:rPr>
                <w:bCs/>
                <w:iCs/>
                <w:sz w:val="20"/>
                <w:lang w:eastAsia="en-US"/>
              </w:rPr>
            </w:pPr>
            <w:r w:rsidRPr="00E01EA8">
              <w:rPr>
                <w:bCs/>
                <w:iCs/>
                <w:sz w:val="20"/>
                <w:lang w:eastAsia="en-US"/>
              </w:rPr>
              <w:t>Ц</w:t>
            </w:r>
            <w:r w:rsidRPr="00E01EA8">
              <w:rPr>
                <w:bCs/>
                <w:iCs/>
                <w:sz w:val="20"/>
                <w:vertAlign w:val="subscript"/>
                <w:lang w:eastAsia="en-US"/>
              </w:rPr>
              <w:t>i</w:t>
            </w:r>
            <w:r w:rsidRPr="00E01EA8">
              <w:rPr>
                <w:bCs/>
                <w:iCs/>
                <w:sz w:val="20"/>
                <w:lang w:eastAsia="en-US"/>
              </w:rPr>
              <w:t xml:space="preserve"> - утвержденный в порядке, установленном Правительством Российской Федерации в соответствии с Федеральным законом от 31 марта 1999 года № 69-ФЗ «О газоснабжении в Российской Федерации», действовавший по состоянию на последнее число месяца, непосредственно предшествующего первому месяцу периода, на который регулируемые оптовые цены на газ утверждены в установленном порядке, предельный минимальный уровень оптовых цен на газ для потребителей (кроме населения) в i-ом субъекте Российской Федерации, выраженный в рублях за тысячу кубических метров, без учета налога на добавленную стоимость. В случае, если предельный минимальный уровень оптовых цен на газ не утвержден для субъекта Российской Федерации, в целях настоящего абзаца применяется минимальная </w:t>
            </w:r>
            <w:r w:rsidRPr="00E01EA8">
              <w:rPr>
                <w:bCs/>
                <w:iCs/>
                <w:sz w:val="20"/>
                <w:lang w:eastAsia="en-US"/>
              </w:rPr>
              <w:lastRenderedPageBreak/>
              <w:t xml:space="preserve">из оптовых цен на газ, реализуемый потребителям (за исключением населения) в данном субъекте Российской Федерации, утвержденная в порядке, установленном Правительством Российской Федерации в соответствии с Федеральным законом от 31 марта 1999 года № 69-ФЗ </w:t>
            </w:r>
            <w:r w:rsidRPr="00E01EA8">
              <w:rPr>
                <w:bCs/>
                <w:iCs/>
                <w:sz w:val="20"/>
                <w:lang w:eastAsia="en-US"/>
              </w:rPr>
              <w:br/>
              <w:t>«О газоснабжении в Российской Федерации», действовавшая по состоянию на последнее число месяца, непосредственно предшествующего первому месяцу периода, на который указанная регулируемая оптовая цена на газ утверждена в установленном порядке, а в случае ее отсутствия - средневзвешенное значение фактических цен реализации налогоплательщиком и (или) организациями, входящими с налогоплательщиком в одну группу компаний, газа потребителям (за исключением населения), не являющимся взаимозависимыми с ними лицами, в i-ом субъекте Российской Федерации за месяц, непосредственно предшествующий месяцу налогового периода. В случае, если регулируемая оптовая цена на газ установлена в соответствии с законодательством Российской Федерации о газоснабжении с дифференциацией для различных категорий потребителей (за исключением населения), для целей настоящего абзаца применяется наибольшее из значений указанной регулируемой оптовой цены на газ;</w:t>
            </w:r>
          </w:p>
          <w:p w:rsidR="00E01EA8" w:rsidRPr="00E01EA8" w:rsidRDefault="00E01EA8" w:rsidP="00E01EA8">
            <w:pPr>
              <w:ind w:firstLine="176"/>
              <w:jc w:val="both"/>
              <w:rPr>
                <w:bCs/>
                <w:iCs/>
                <w:sz w:val="20"/>
                <w:lang w:eastAsia="en-US"/>
              </w:rPr>
            </w:pPr>
            <w:r w:rsidRPr="00E01EA8">
              <w:rPr>
                <w:bCs/>
                <w:iCs/>
                <w:sz w:val="20"/>
                <w:lang w:eastAsia="en-US"/>
              </w:rPr>
              <w:t>V</w:t>
            </w:r>
            <w:r w:rsidRPr="00E01EA8">
              <w:rPr>
                <w:bCs/>
                <w:iCs/>
                <w:sz w:val="20"/>
                <w:vertAlign w:val="subscript"/>
                <w:lang w:eastAsia="en-US"/>
              </w:rPr>
              <w:t>iНАС</w:t>
            </w:r>
            <w:r w:rsidRPr="00E01EA8">
              <w:rPr>
                <w:bCs/>
                <w:iCs/>
                <w:sz w:val="20"/>
                <w:lang w:eastAsia="en-US"/>
              </w:rPr>
              <w:t xml:space="preserve"> - выраженный в тысячах кубических метров совокупный объем реализации газа в месяце, непосредственно предшествующем месяцу налогового периода, населению на территории i-го субъекта Российской Федерации налогоплательщиком и (или) организациями, входящими с налогоплательщиком в одну группу компаний;</w:t>
            </w:r>
          </w:p>
          <w:p w:rsidR="00E01EA8" w:rsidRPr="00E01EA8" w:rsidRDefault="00E01EA8" w:rsidP="00E01EA8">
            <w:pPr>
              <w:ind w:firstLine="176"/>
              <w:jc w:val="both"/>
              <w:rPr>
                <w:bCs/>
                <w:iCs/>
                <w:sz w:val="20"/>
                <w:lang w:eastAsia="en-US"/>
              </w:rPr>
            </w:pPr>
            <w:r w:rsidRPr="00E01EA8">
              <w:rPr>
                <w:bCs/>
                <w:iCs/>
                <w:sz w:val="20"/>
                <w:lang w:eastAsia="en-US"/>
              </w:rPr>
              <w:t>Ц</w:t>
            </w:r>
            <w:r w:rsidRPr="00E01EA8">
              <w:rPr>
                <w:bCs/>
                <w:iCs/>
                <w:sz w:val="20"/>
                <w:vertAlign w:val="subscript"/>
                <w:lang w:eastAsia="en-US"/>
              </w:rPr>
              <w:t>iНАС</w:t>
            </w:r>
            <w:r w:rsidRPr="00E01EA8">
              <w:rPr>
                <w:bCs/>
                <w:iCs/>
                <w:sz w:val="20"/>
                <w:lang w:eastAsia="en-US"/>
              </w:rPr>
              <w:t xml:space="preserve"> - утвержденная в порядке, установленном Правительством Российской Федерации в соответствии с Федеральным законом </w:t>
            </w:r>
            <w:r w:rsidRPr="00E01EA8">
              <w:rPr>
                <w:bCs/>
                <w:iCs/>
                <w:sz w:val="20"/>
                <w:lang w:eastAsia="en-US"/>
              </w:rPr>
              <w:br/>
              <w:t xml:space="preserve">от 31 марта 1999 года № 69-ФЗ «О </w:t>
            </w:r>
            <w:r w:rsidRPr="00E01EA8">
              <w:rPr>
                <w:bCs/>
                <w:iCs/>
                <w:sz w:val="20"/>
                <w:lang w:eastAsia="en-US"/>
              </w:rPr>
              <w:lastRenderedPageBreak/>
              <w:t>газоснабжении в Российской Федерации», оптовая цена на газ, предназначенный для последующей реализации населению, действовавшая по состоянию на последнее число месяца, непосредственно предшествующего первому месяцу периода, на который указанная регулируемая оптовая цена на газ утверждена в установленном порядке, в i-ом субъекте Российской Федерации, выраженная в рублях за тысячу кубических метров, без учета налога на добавленную стоимость, а в случае ее отсутствия - средневзвешенное значение фактических цен реализации налогоплательщиком и (или) организациями, входящими с налогоплательщиком в одну группу компаний, газа населению в i-ом субъекте Российской Федерации за месяц, непосредственно предшествующий месяцу налогового периода;</w:t>
            </w:r>
          </w:p>
          <w:p w:rsidR="00E01EA8" w:rsidRPr="00E01EA8" w:rsidRDefault="00E01EA8" w:rsidP="00E01EA8">
            <w:pPr>
              <w:ind w:firstLine="176"/>
              <w:jc w:val="both"/>
              <w:rPr>
                <w:bCs/>
                <w:iCs/>
                <w:sz w:val="20"/>
                <w:lang w:eastAsia="en-US"/>
              </w:rPr>
            </w:pPr>
            <w:r w:rsidRPr="00E01EA8">
              <w:rPr>
                <w:bCs/>
                <w:iCs/>
                <w:sz w:val="20"/>
                <w:lang w:eastAsia="en-US"/>
              </w:rPr>
              <w:t>К</w:t>
            </w:r>
            <w:r w:rsidRPr="00E01EA8">
              <w:rPr>
                <w:bCs/>
                <w:iCs/>
                <w:sz w:val="20"/>
                <w:vertAlign w:val="subscript"/>
                <w:lang w:eastAsia="en-US"/>
              </w:rPr>
              <w:t>о</w:t>
            </w:r>
            <w:r w:rsidRPr="00E01EA8">
              <w:rPr>
                <w:bCs/>
                <w:iCs/>
                <w:sz w:val="20"/>
                <w:lang w:eastAsia="en-US"/>
              </w:rPr>
              <w:t>- показатель, который принимается равным:</w:t>
            </w:r>
          </w:p>
          <w:p w:rsidR="00E01EA8" w:rsidRPr="00E01EA8" w:rsidRDefault="00E01EA8" w:rsidP="00E01EA8">
            <w:pPr>
              <w:ind w:firstLine="176"/>
              <w:jc w:val="both"/>
              <w:rPr>
                <w:bCs/>
                <w:iCs/>
                <w:sz w:val="20"/>
                <w:lang w:eastAsia="en-US"/>
              </w:rPr>
            </w:pPr>
            <w:r w:rsidRPr="00E01EA8">
              <w:rPr>
                <w:bCs/>
                <w:iCs/>
                <w:sz w:val="20"/>
                <w:lang w:eastAsia="en-US"/>
              </w:rPr>
              <w:t>0 - на период начиная с 1 января по 31 октября 2026 года включительно;</w:t>
            </w:r>
          </w:p>
          <w:p w:rsidR="00E01EA8" w:rsidRPr="00E01EA8" w:rsidRDefault="00E01EA8" w:rsidP="00E01EA8">
            <w:pPr>
              <w:ind w:firstLine="176"/>
              <w:jc w:val="both"/>
              <w:rPr>
                <w:bCs/>
                <w:iCs/>
                <w:sz w:val="20"/>
                <w:lang w:eastAsia="en-US"/>
              </w:rPr>
            </w:pPr>
            <w:r w:rsidRPr="00E01EA8">
              <w:rPr>
                <w:bCs/>
                <w:iCs/>
                <w:sz w:val="20"/>
                <w:lang w:eastAsia="en-US"/>
              </w:rPr>
              <w:t xml:space="preserve">0,03 - на период начиная с 1 ноября 2026 года по 31 июля </w:t>
            </w:r>
            <w:r w:rsidRPr="00E01EA8">
              <w:rPr>
                <w:bCs/>
                <w:iCs/>
                <w:sz w:val="20"/>
                <w:lang w:eastAsia="en-US"/>
              </w:rPr>
              <w:br/>
              <w:t>2027 года включительно;</w:t>
            </w:r>
          </w:p>
          <w:p w:rsidR="00E01EA8" w:rsidRPr="00E01EA8" w:rsidRDefault="00E01EA8" w:rsidP="00E01EA8">
            <w:pPr>
              <w:ind w:firstLine="176"/>
              <w:jc w:val="both"/>
              <w:rPr>
                <w:bCs/>
                <w:iCs/>
                <w:sz w:val="20"/>
                <w:lang w:eastAsia="en-US"/>
              </w:rPr>
            </w:pPr>
            <w:r w:rsidRPr="00E01EA8">
              <w:rPr>
                <w:bCs/>
                <w:iCs/>
                <w:sz w:val="20"/>
                <w:lang w:eastAsia="en-US"/>
              </w:rPr>
              <w:t xml:space="preserve">0,06 - на период начиная с 1 августа 2027 года по 31 июля </w:t>
            </w:r>
            <w:r w:rsidRPr="00E01EA8">
              <w:rPr>
                <w:bCs/>
                <w:iCs/>
                <w:sz w:val="20"/>
                <w:lang w:eastAsia="en-US"/>
              </w:rPr>
              <w:br/>
              <w:t>2028 года включительно;</w:t>
            </w:r>
          </w:p>
          <w:p w:rsidR="00E01EA8" w:rsidRPr="00E01EA8" w:rsidRDefault="00E01EA8" w:rsidP="00E01EA8">
            <w:pPr>
              <w:ind w:firstLine="176"/>
              <w:jc w:val="both"/>
              <w:rPr>
                <w:bCs/>
                <w:iCs/>
                <w:sz w:val="20"/>
                <w:lang w:eastAsia="en-US"/>
              </w:rPr>
            </w:pPr>
            <w:r w:rsidRPr="00E01EA8">
              <w:rPr>
                <w:bCs/>
                <w:iCs/>
                <w:sz w:val="20"/>
                <w:lang w:eastAsia="en-US"/>
              </w:rPr>
              <w:t>0,09 - на период начиная с 1 августа 2028 года.</w:t>
            </w:r>
          </w:p>
          <w:p w:rsidR="00E01EA8" w:rsidRPr="00E01EA8" w:rsidRDefault="00E01EA8" w:rsidP="00E01EA8">
            <w:pPr>
              <w:ind w:firstLine="176"/>
              <w:jc w:val="both"/>
              <w:rPr>
                <w:bCs/>
                <w:iCs/>
                <w:sz w:val="20"/>
                <w:lang w:eastAsia="en-US"/>
              </w:rPr>
            </w:pPr>
            <w:r w:rsidRPr="00E01EA8">
              <w:rPr>
                <w:bCs/>
                <w:iCs/>
                <w:sz w:val="20"/>
                <w:lang w:eastAsia="en-US"/>
              </w:rPr>
              <w:t xml:space="preserve">В целях настоящего пункта группой компаний признается совокупность организаций, связанных между собой посредством участия в капитале и (или) осуществления контроля, в отношении которой составляется консолидированная финансовая отчетность в соответствии с требованиями законодательства Российской Федерации о бухгалтерском учете либо требованиями фондовых бирж, в том числе иностранных фондовых бирж, при принятии решения </w:t>
            </w:r>
            <w:r w:rsidRPr="00E01EA8">
              <w:rPr>
                <w:bCs/>
                <w:iCs/>
                <w:sz w:val="20"/>
                <w:lang w:eastAsia="en-US"/>
              </w:rPr>
              <w:br/>
              <w:t xml:space="preserve">о допуске к торгам ценных бумаг любой из указанных организаций или такая отчетность </w:t>
            </w:r>
            <w:r w:rsidRPr="00E01EA8">
              <w:rPr>
                <w:bCs/>
                <w:iCs/>
                <w:sz w:val="20"/>
                <w:lang w:eastAsia="en-US"/>
              </w:rPr>
              <w:lastRenderedPageBreak/>
              <w:t>составлялась бы, если бы ценные бумаги любой из указанных организаций были допущены к торгам на фондовой бирже, в том числе иностранной фондовой бирже. Материнской компанией группы компаний признается участник группы компаний, который прямо и (или) косвенно участвует в остальных участниках этой группы или иным способом осуществляет контроль над ними и доля участия (наличие контроля) которого является достаточной для того, чтобы финансовая отчетность других участников подлежала включению в консолидированную финансовую отчетность такого участника группы компаний либо подлежала бы включению в такую консолидированную финансовую отчетность, если бы ценные бумаги такого участника были допущены к торгам на фондовой бирже, в том числе иностранной фондовой бирже (далее в настоящей статье - материнская компания). Лицо, финансовая отчетность по которому не учитывается при составлении консолидированной финансовой отчетности группы компаний исключительно в силу размера или несущественности данных о таком лице, в целях настоящего пункта признается участником такой группы компаний.</w:t>
            </w:r>
          </w:p>
          <w:p w:rsidR="00E01EA8" w:rsidRPr="00E01EA8" w:rsidRDefault="00E01EA8" w:rsidP="00E01EA8">
            <w:pPr>
              <w:ind w:firstLine="176"/>
              <w:jc w:val="both"/>
              <w:rPr>
                <w:bCs/>
                <w:iCs/>
                <w:sz w:val="20"/>
                <w:lang w:eastAsia="en-US"/>
              </w:rPr>
            </w:pPr>
            <w:r w:rsidRPr="00E01EA8">
              <w:rPr>
                <w:bCs/>
                <w:iCs/>
                <w:sz w:val="20"/>
                <w:lang w:eastAsia="en-US"/>
              </w:rPr>
              <w:t>Материнская компания определяет из состава участников группы компаний организацию, осуществляющую добычу газа горючего природного на основании лицензии на пользование недрами, выданной такой организации в соответствии с законодательством Российской Федерации о недрах, которая исчисляет налог с учетом особенностей, предусмотренных настоящим пунктом.</w:t>
            </w:r>
          </w:p>
          <w:p w:rsidR="00E01EA8" w:rsidRPr="00E01EA8" w:rsidRDefault="00E01EA8" w:rsidP="00E01EA8">
            <w:pPr>
              <w:ind w:firstLine="176"/>
              <w:jc w:val="both"/>
              <w:rPr>
                <w:bCs/>
                <w:iCs/>
                <w:sz w:val="20"/>
                <w:lang w:eastAsia="en-US"/>
              </w:rPr>
            </w:pPr>
            <w:r w:rsidRPr="00E01EA8">
              <w:rPr>
                <w:bCs/>
                <w:iCs/>
                <w:sz w:val="20"/>
                <w:lang w:eastAsia="en-US"/>
              </w:rPr>
              <w:t>Величина показателя К</w:t>
            </w:r>
            <w:r w:rsidRPr="00E01EA8">
              <w:rPr>
                <w:bCs/>
                <w:iCs/>
                <w:sz w:val="20"/>
                <w:vertAlign w:val="subscript"/>
                <w:lang w:eastAsia="en-US"/>
              </w:rPr>
              <w:t>КГ2024</w:t>
            </w:r>
            <w:r w:rsidRPr="00E01EA8">
              <w:rPr>
                <w:bCs/>
                <w:iCs/>
                <w:sz w:val="20"/>
                <w:lang w:eastAsia="en-US"/>
              </w:rPr>
              <w:t xml:space="preserve"> принимается равной 0 для других организаций - участников группы компаний, осуществляющих добычу газа горючего природного на основании лицензий на пользование недрами, выданных таким организациям в соответствии с </w:t>
            </w:r>
            <w:r w:rsidRPr="00E01EA8">
              <w:rPr>
                <w:bCs/>
                <w:iCs/>
                <w:sz w:val="20"/>
                <w:lang w:eastAsia="en-US"/>
              </w:rPr>
              <w:lastRenderedPageBreak/>
              <w:t>законодательством Российской Федерации о недрах.</w:t>
            </w:r>
          </w:p>
          <w:p w:rsidR="00E01EA8" w:rsidRPr="00E01EA8" w:rsidRDefault="00E01EA8" w:rsidP="00E01EA8">
            <w:pPr>
              <w:ind w:firstLine="176"/>
              <w:jc w:val="both"/>
              <w:rPr>
                <w:bCs/>
                <w:iCs/>
                <w:sz w:val="20"/>
                <w:lang w:eastAsia="en-US"/>
              </w:rPr>
            </w:pPr>
            <w:r w:rsidRPr="00E01EA8">
              <w:rPr>
                <w:bCs/>
                <w:iCs/>
                <w:sz w:val="20"/>
                <w:lang w:eastAsia="en-US"/>
              </w:rPr>
              <w:t>Материнская компания представляет в налоговый орган по месту своего нахождения уведомление в произвольной форме, содержащее следующую информацию:</w:t>
            </w:r>
          </w:p>
          <w:p w:rsidR="00E01EA8" w:rsidRPr="00E01EA8" w:rsidRDefault="00E01EA8" w:rsidP="00E01EA8">
            <w:pPr>
              <w:ind w:firstLine="176"/>
              <w:jc w:val="both"/>
              <w:rPr>
                <w:bCs/>
                <w:iCs/>
                <w:sz w:val="20"/>
                <w:lang w:eastAsia="en-US"/>
              </w:rPr>
            </w:pPr>
            <w:r w:rsidRPr="00E01EA8">
              <w:rPr>
                <w:bCs/>
                <w:iCs/>
                <w:sz w:val="20"/>
                <w:lang w:eastAsia="en-US"/>
              </w:rPr>
              <w:t>об участниках группы компаний, осуществляющих реализацию газа потребителям;</w:t>
            </w:r>
          </w:p>
          <w:p w:rsidR="00E01EA8" w:rsidRPr="00E01EA8" w:rsidRDefault="00E01EA8" w:rsidP="00E01EA8">
            <w:pPr>
              <w:ind w:firstLine="176"/>
              <w:jc w:val="both"/>
              <w:rPr>
                <w:bCs/>
                <w:iCs/>
                <w:sz w:val="20"/>
                <w:lang w:eastAsia="en-US"/>
              </w:rPr>
            </w:pPr>
            <w:r w:rsidRPr="00E01EA8">
              <w:rPr>
                <w:bCs/>
                <w:iCs/>
                <w:sz w:val="20"/>
                <w:lang w:eastAsia="en-US"/>
              </w:rPr>
              <w:t>об участниках группы компаний, осуществляющих добычу газа горючего природного на основании лицензий на пользование недрами, выданных таким организациям в соответствии с законодательством Российской Федерации о недрах;</w:t>
            </w:r>
          </w:p>
          <w:p w:rsidR="00E01EA8" w:rsidRPr="00E01EA8" w:rsidRDefault="00E01EA8" w:rsidP="00E01EA8">
            <w:pPr>
              <w:ind w:firstLine="176"/>
              <w:jc w:val="both"/>
              <w:rPr>
                <w:bCs/>
                <w:iCs/>
                <w:sz w:val="20"/>
                <w:lang w:eastAsia="en-US"/>
              </w:rPr>
            </w:pPr>
            <w:r w:rsidRPr="00E01EA8">
              <w:rPr>
                <w:bCs/>
                <w:iCs/>
                <w:sz w:val="20"/>
                <w:lang w:eastAsia="en-US"/>
              </w:rPr>
              <w:t>об организации - участнике группы компаний, которая будет исчислять налог с учетом особенностей, предусмотренных настоящим пунктом.</w:t>
            </w:r>
          </w:p>
          <w:p w:rsidR="00E01EA8" w:rsidRPr="00E01EA8" w:rsidRDefault="00E01EA8" w:rsidP="00E01EA8">
            <w:pPr>
              <w:ind w:firstLine="176"/>
              <w:jc w:val="both"/>
              <w:rPr>
                <w:bCs/>
                <w:iCs/>
                <w:sz w:val="20"/>
                <w:lang w:eastAsia="en-US"/>
              </w:rPr>
            </w:pPr>
            <w:r w:rsidRPr="00E01EA8">
              <w:rPr>
                <w:bCs/>
                <w:iCs/>
                <w:sz w:val="20"/>
                <w:lang w:eastAsia="en-US"/>
              </w:rPr>
              <w:t>В случае, если указанное уведомление было представлено материнской компанией до 1 января 2026 года, повторное представление указанного уведомления не требуется.</w:t>
            </w:r>
          </w:p>
          <w:p w:rsidR="00E01EA8" w:rsidRPr="00E01EA8" w:rsidRDefault="00E01EA8" w:rsidP="00E01EA8">
            <w:pPr>
              <w:ind w:firstLine="176"/>
              <w:jc w:val="both"/>
              <w:rPr>
                <w:bCs/>
                <w:iCs/>
                <w:sz w:val="20"/>
                <w:lang w:eastAsia="en-US"/>
              </w:rPr>
            </w:pPr>
            <w:r w:rsidRPr="00E01EA8">
              <w:rPr>
                <w:bCs/>
                <w:iCs/>
                <w:sz w:val="20"/>
                <w:lang w:eastAsia="en-US"/>
              </w:rPr>
              <w:t>В случае изменения информации, содержащейся в представленном уведомлении, материнская компания обязана представить в налоговый орган по месту своего нахождения уточненное уведомление не позднее 20-го числа месяца, следующего за месяцем, в котором произошло указанное изменение.</w:t>
            </w:r>
          </w:p>
          <w:p w:rsidR="00E01EA8" w:rsidRPr="00E01EA8" w:rsidRDefault="00E01EA8" w:rsidP="00E01EA8">
            <w:pPr>
              <w:ind w:firstLine="176"/>
              <w:jc w:val="both"/>
              <w:rPr>
                <w:bCs/>
                <w:iCs/>
                <w:sz w:val="20"/>
                <w:lang w:eastAsia="en-US"/>
              </w:rPr>
            </w:pPr>
            <w:r w:rsidRPr="00E01EA8">
              <w:rPr>
                <w:bCs/>
                <w:iCs/>
                <w:sz w:val="20"/>
                <w:lang w:eastAsia="en-US"/>
              </w:rPr>
              <w:t>Организации - участники группы компаний, осуществляющие реализацию газа потребителям, обязаны не позднее 20-го числа месяца налогового периода представлять организации, исчисляющей налог с учетом особенностей, предусмотренных настоящим пунктом, информацию о показателях V</w:t>
            </w:r>
            <w:r w:rsidRPr="00E01EA8">
              <w:rPr>
                <w:bCs/>
                <w:iCs/>
                <w:sz w:val="20"/>
                <w:vertAlign w:val="subscript"/>
                <w:lang w:eastAsia="en-US"/>
              </w:rPr>
              <w:t>i</w:t>
            </w:r>
            <w:r w:rsidRPr="00E01EA8">
              <w:rPr>
                <w:bCs/>
                <w:iCs/>
                <w:sz w:val="20"/>
                <w:lang w:eastAsia="en-US"/>
              </w:rPr>
              <w:t>, Ц</w:t>
            </w:r>
            <w:r w:rsidRPr="00E01EA8">
              <w:rPr>
                <w:bCs/>
                <w:iCs/>
                <w:sz w:val="20"/>
                <w:vertAlign w:val="subscript"/>
                <w:lang w:eastAsia="en-US"/>
              </w:rPr>
              <w:t>i</w:t>
            </w:r>
            <w:r w:rsidRPr="00E01EA8">
              <w:rPr>
                <w:bCs/>
                <w:iCs/>
                <w:sz w:val="20"/>
                <w:lang w:eastAsia="en-US"/>
              </w:rPr>
              <w:t>, V</w:t>
            </w:r>
            <w:r w:rsidRPr="00E01EA8">
              <w:rPr>
                <w:bCs/>
                <w:iCs/>
                <w:sz w:val="20"/>
                <w:vertAlign w:val="subscript"/>
                <w:lang w:eastAsia="en-US"/>
              </w:rPr>
              <w:t>iНАС</w:t>
            </w:r>
            <w:r w:rsidRPr="00E01EA8">
              <w:rPr>
                <w:bCs/>
                <w:iCs/>
                <w:sz w:val="20"/>
                <w:lang w:eastAsia="en-US"/>
              </w:rPr>
              <w:t>, Ц</w:t>
            </w:r>
            <w:r w:rsidRPr="00E01EA8">
              <w:rPr>
                <w:bCs/>
                <w:iCs/>
                <w:sz w:val="20"/>
                <w:vertAlign w:val="subscript"/>
                <w:lang w:eastAsia="en-US"/>
              </w:rPr>
              <w:t>iНАС</w:t>
            </w:r>
            <w:r w:rsidRPr="00E01EA8">
              <w:rPr>
                <w:bCs/>
                <w:iCs/>
                <w:sz w:val="20"/>
                <w:lang w:eastAsia="en-US"/>
              </w:rPr>
              <w:t xml:space="preserve"> в разрезе субъектов Российской Федерации исходя из объемов реализации соответствующей организацией газа в месяце, предшествующем месяцу налогового периода.</w:t>
            </w:r>
          </w:p>
          <w:p w:rsidR="00E01EA8" w:rsidRPr="00E01EA8" w:rsidRDefault="00E01EA8" w:rsidP="00E01EA8">
            <w:pPr>
              <w:ind w:firstLine="176"/>
              <w:jc w:val="both"/>
              <w:rPr>
                <w:bCs/>
                <w:iCs/>
                <w:sz w:val="20"/>
                <w:lang w:eastAsia="en-US"/>
              </w:rPr>
            </w:pPr>
            <w:r w:rsidRPr="00E01EA8">
              <w:rPr>
                <w:bCs/>
                <w:iCs/>
                <w:sz w:val="20"/>
                <w:lang w:eastAsia="en-US"/>
              </w:rPr>
              <w:t xml:space="preserve">В целях настоящего пункта под газом понимаются газ горючий природный, нефтяной </w:t>
            </w:r>
            <w:r w:rsidRPr="00E01EA8">
              <w:rPr>
                <w:bCs/>
                <w:iCs/>
                <w:sz w:val="20"/>
                <w:lang w:eastAsia="en-US"/>
              </w:rPr>
              <w:lastRenderedPageBreak/>
              <w:t>(попутный) газ, отбензиненный сухой газ. При этом указанные понятия используются в значениях, предусмотренных законодательством Российской Федерации о газоснабжении.</w:t>
            </w:r>
          </w:p>
          <w:p w:rsidR="00E01EA8" w:rsidRDefault="00E01EA8" w:rsidP="00E01EA8">
            <w:pPr>
              <w:ind w:firstLine="176"/>
              <w:jc w:val="both"/>
              <w:rPr>
                <w:bCs/>
                <w:iCs/>
                <w:sz w:val="20"/>
                <w:lang w:eastAsia="en-US"/>
              </w:rPr>
            </w:pPr>
            <w:r w:rsidRPr="00E01EA8">
              <w:rPr>
                <w:bCs/>
                <w:iCs/>
                <w:sz w:val="20"/>
                <w:lang w:eastAsia="en-US"/>
              </w:rPr>
              <w:t>Положения настоящего пункта не применяются в отношении группы компаний, материнской компанией которой является организация - собственник Единой системы газоснабжения.»;</w:t>
            </w:r>
          </w:p>
          <w:p w:rsidR="00617E8A" w:rsidRPr="00E01EA8" w:rsidRDefault="00617E8A" w:rsidP="00E01EA8">
            <w:pPr>
              <w:ind w:firstLine="176"/>
              <w:jc w:val="both"/>
              <w:rPr>
                <w:bCs/>
                <w:iCs/>
                <w:sz w:val="20"/>
                <w:lang w:eastAsia="en-US"/>
              </w:rPr>
            </w:pPr>
            <w:r w:rsidRPr="00E01EA8">
              <w:rPr>
                <w:bCs/>
                <w:iCs/>
                <w:sz w:val="20"/>
                <w:lang w:eastAsia="en-US"/>
              </w:rPr>
              <w:t xml:space="preserve">в) подпункт </w:t>
            </w:r>
            <w:r w:rsidR="002F39B4" w:rsidRPr="00E01EA8">
              <w:rPr>
                <w:bCs/>
                <w:iCs/>
                <w:sz w:val="20"/>
                <w:lang w:eastAsia="en-US"/>
              </w:rPr>
              <w:t>«</w:t>
            </w:r>
            <w:r w:rsidRPr="00E01EA8">
              <w:rPr>
                <w:bCs/>
                <w:iCs/>
                <w:sz w:val="20"/>
                <w:lang w:eastAsia="en-US"/>
              </w:rPr>
              <w:t>б</w:t>
            </w:r>
            <w:r w:rsidR="002F39B4" w:rsidRPr="00E01EA8">
              <w:rPr>
                <w:bCs/>
                <w:iCs/>
                <w:sz w:val="20"/>
                <w:lang w:eastAsia="en-US"/>
              </w:rPr>
              <w:t>»</w:t>
            </w:r>
            <w:r w:rsidRPr="00E01EA8">
              <w:rPr>
                <w:bCs/>
                <w:iCs/>
                <w:sz w:val="20"/>
                <w:lang w:eastAsia="en-US"/>
              </w:rPr>
              <w:t xml:space="preserve"> считать подпунктом </w:t>
            </w:r>
            <w:r w:rsidR="002F39B4" w:rsidRPr="00E01EA8">
              <w:rPr>
                <w:bCs/>
                <w:iCs/>
                <w:sz w:val="20"/>
                <w:lang w:eastAsia="en-US"/>
              </w:rPr>
              <w:t>«</w:t>
            </w:r>
            <w:r w:rsidRPr="00E01EA8">
              <w:rPr>
                <w:bCs/>
                <w:iCs/>
                <w:sz w:val="20"/>
                <w:lang w:eastAsia="en-US"/>
              </w:rPr>
              <w:t>г</w:t>
            </w:r>
            <w:r w:rsidR="002F39B4" w:rsidRPr="00E01EA8">
              <w:rPr>
                <w:bCs/>
                <w:iCs/>
                <w:sz w:val="20"/>
                <w:lang w:eastAsia="en-US"/>
              </w:rPr>
              <w:t>»</w:t>
            </w:r>
            <w:r w:rsidRPr="00E01EA8">
              <w:rPr>
                <w:bCs/>
                <w:iCs/>
                <w:sz w:val="20"/>
                <w:lang w:eastAsia="en-US"/>
              </w:rPr>
              <w:t>;</w:t>
            </w:r>
          </w:p>
        </w:tc>
        <w:tc>
          <w:tcPr>
            <w:tcW w:w="4324" w:type="dxa"/>
            <w:shd w:val="clear" w:color="auto" w:fill="auto"/>
          </w:tcPr>
          <w:p w:rsidR="00E01EA8" w:rsidRPr="00E01EA8" w:rsidRDefault="00E01EA8" w:rsidP="00E01EA8">
            <w:pPr>
              <w:widowControl w:val="0"/>
              <w:tabs>
                <w:tab w:val="left" w:pos="1276"/>
                <w:tab w:val="left" w:pos="1701"/>
              </w:tabs>
              <w:ind w:firstLine="247"/>
              <w:jc w:val="both"/>
              <w:rPr>
                <w:sz w:val="20"/>
              </w:rPr>
            </w:pPr>
            <w:r w:rsidRPr="00E01EA8">
              <w:rPr>
                <w:b/>
                <w:sz w:val="20"/>
              </w:rPr>
              <w:lastRenderedPageBreak/>
              <w:t>93</w:t>
            </w:r>
            <w:r w:rsidRPr="00E01EA8">
              <w:rPr>
                <w:sz w:val="20"/>
              </w:rPr>
              <w:t>) в статье 343:</w:t>
            </w:r>
          </w:p>
          <w:p w:rsidR="00E01EA8" w:rsidRPr="00E01EA8" w:rsidRDefault="00E01EA8" w:rsidP="00E01EA8">
            <w:pPr>
              <w:pStyle w:val="af2"/>
              <w:tabs>
                <w:tab w:val="left" w:pos="993"/>
                <w:tab w:val="left" w:pos="1134"/>
                <w:tab w:val="left" w:pos="1560"/>
              </w:tabs>
              <w:ind w:left="0" w:firstLine="247"/>
              <w:jc w:val="both"/>
              <w:rPr>
                <w:b/>
              </w:rPr>
            </w:pPr>
            <w:r w:rsidRPr="00E01EA8">
              <w:rPr>
                <w:b/>
              </w:rPr>
              <w:t>а) пункт 14 изложить в следующей редакции:</w:t>
            </w:r>
          </w:p>
          <w:p w:rsidR="00E01EA8" w:rsidRPr="00E01EA8" w:rsidRDefault="00E01EA8" w:rsidP="00E01EA8">
            <w:pPr>
              <w:pStyle w:val="af2"/>
              <w:tabs>
                <w:tab w:val="left" w:pos="993"/>
                <w:tab w:val="left" w:pos="1134"/>
                <w:tab w:val="left" w:pos="1560"/>
              </w:tabs>
              <w:ind w:left="0" w:firstLine="247"/>
              <w:jc w:val="both"/>
              <w:rPr>
                <w:b/>
              </w:rPr>
            </w:pPr>
            <w:r w:rsidRPr="00E01EA8">
              <w:rPr>
                <w:b/>
              </w:rPr>
              <w:t>«14. Сумма налога, исчисленная в соответствии с настоящей статьей по итогам налогового периода по газу горючему природному налогоплательщиком, являющимся в течение всего налогового периода организацией, в которой непосредственно участвует организация - собственник объектов Единой системы газоснабжения и суммарная доля такого участия составляет 100 процентов, владеющей лицензией на пользование участком недр, расположенным полностью на полуострове Ямал, начальные запасы газа горючего природного (за исключением попутного газа) которого превышают 3,5 триллиона кубических метров газа по состоянию на 1 января 2024 года, уменьшается:</w:t>
            </w:r>
          </w:p>
          <w:p w:rsidR="00E01EA8" w:rsidRPr="00E01EA8" w:rsidRDefault="00E01EA8" w:rsidP="00E01EA8">
            <w:pPr>
              <w:pStyle w:val="af2"/>
              <w:tabs>
                <w:tab w:val="left" w:pos="993"/>
                <w:tab w:val="left" w:pos="1134"/>
                <w:tab w:val="left" w:pos="1560"/>
              </w:tabs>
              <w:ind w:left="0" w:firstLine="247"/>
              <w:jc w:val="both"/>
              <w:rPr>
                <w:b/>
              </w:rPr>
            </w:pPr>
            <w:r w:rsidRPr="00E01EA8">
              <w:rPr>
                <w:b/>
              </w:rPr>
              <w:t>1) за налоговый период, дата начала которого приходится на период с 1 ноября 2026 года по 31 июля 2027 года включительно, на величину 2444, выраженную в миллионах рублей;</w:t>
            </w:r>
          </w:p>
          <w:p w:rsidR="00E01EA8" w:rsidRPr="00E01EA8" w:rsidRDefault="00E01EA8" w:rsidP="00E01EA8">
            <w:pPr>
              <w:pStyle w:val="af2"/>
              <w:tabs>
                <w:tab w:val="left" w:pos="993"/>
                <w:tab w:val="left" w:pos="1134"/>
                <w:tab w:val="left" w:pos="1560"/>
              </w:tabs>
              <w:ind w:left="0" w:firstLine="247"/>
              <w:jc w:val="both"/>
              <w:rPr>
                <w:b/>
              </w:rPr>
            </w:pPr>
            <w:r w:rsidRPr="00E01EA8">
              <w:rPr>
                <w:b/>
              </w:rPr>
              <w:t>2) за налоговый период, дата начала которого приходится на период с 1 августа 2027 года по 31 июля 2028 года включительно, на величину 3500, выраженную в миллионах рублей;</w:t>
            </w:r>
          </w:p>
          <w:p w:rsidR="00E01EA8" w:rsidRPr="00E01EA8" w:rsidRDefault="00E01EA8" w:rsidP="00E01EA8">
            <w:pPr>
              <w:pStyle w:val="af2"/>
              <w:tabs>
                <w:tab w:val="left" w:pos="1276"/>
                <w:tab w:val="left" w:pos="1701"/>
              </w:tabs>
              <w:ind w:left="0" w:firstLine="247"/>
              <w:jc w:val="both"/>
              <w:rPr>
                <w:b/>
              </w:rPr>
            </w:pPr>
            <w:r w:rsidRPr="00E01EA8">
              <w:rPr>
                <w:b/>
              </w:rPr>
              <w:t xml:space="preserve">3) за налоговый период, дата начала </w:t>
            </w:r>
            <w:r w:rsidRPr="00E01EA8">
              <w:rPr>
                <w:b/>
              </w:rPr>
              <w:lastRenderedPageBreak/>
              <w:t>которого приходится на период с 1 августа 2028 года, на величину 5500, выраженную в миллионах рублей.»;</w:t>
            </w:r>
          </w:p>
          <w:p w:rsidR="00E01EA8" w:rsidRPr="00E01EA8" w:rsidRDefault="00E01EA8" w:rsidP="00E01EA8">
            <w:pPr>
              <w:pStyle w:val="af2"/>
              <w:tabs>
                <w:tab w:val="left" w:pos="993"/>
                <w:tab w:val="left" w:pos="1134"/>
                <w:tab w:val="left" w:pos="1560"/>
              </w:tabs>
              <w:ind w:left="0" w:firstLine="247"/>
              <w:jc w:val="both"/>
              <w:rPr>
                <w:b/>
              </w:rPr>
            </w:pPr>
            <w:r w:rsidRPr="00E01EA8">
              <w:rPr>
                <w:b/>
              </w:rPr>
              <w:t>б) пункт 18 признать утратившим силу;</w:t>
            </w:r>
          </w:p>
          <w:p w:rsidR="00E01EA8" w:rsidRPr="00E01EA8" w:rsidRDefault="00E01EA8" w:rsidP="00E01EA8">
            <w:pPr>
              <w:pStyle w:val="af2"/>
              <w:tabs>
                <w:tab w:val="left" w:pos="993"/>
                <w:tab w:val="left" w:pos="1134"/>
                <w:tab w:val="left" w:pos="1560"/>
              </w:tabs>
              <w:ind w:left="0" w:firstLine="247"/>
              <w:jc w:val="both"/>
              <w:rPr>
                <w:b/>
              </w:rPr>
            </w:pPr>
            <w:r w:rsidRPr="00E01EA8">
              <w:rPr>
                <w:b/>
              </w:rPr>
              <w:t xml:space="preserve">в) пункт 19 изложить в следующей редакции: </w:t>
            </w:r>
          </w:p>
          <w:p w:rsidR="00E01EA8" w:rsidRPr="00E01EA8" w:rsidRDefault="00E01EA8" w:rsidP="00E01EA8">
            <w:pPr>
              <w:pStyle w:val="af2"/>
              <w:tabs>
                <w:tab w:val="left" w:pos="993"/>
                <w:tab w:val="left" w:pos="1134"/>
                <w:tab w:val="left" w:pos="1560"/>
              </w:tabs>
              <w:ind w:left="0" w:firstLine="247"/>
              <w:jc w:val="both"/>
              <w:rPr>
                <w:b/>
              </w:rPr>
            </w:pPr>
            <w:r w:rsidRPr="00E01EA8">
              <w:rPr>
                <w:b/>
              </w:rPr>
              <w:t>«19. Сумма налога, исчисленная налогоплательщиком, указанным в абзаце тринадцатом настоящего пункта, при добыче газа горючего природного по совокупности всех участков недр, лицензия на пользование которыми выдана такому налогоплательщику в соответствии с законодательством Российской Федерации о недрах, увеличивается на величину К</w:t>
            </w:r>
            <w:r w:rsidRPr="00E01EA8">
              <w:rPr>
                <w:b/>
                <w:vertAlign w:val="subscript"/>
              </w:rPr>
              <w:t>КГ2024</w:t>
            </w:r>
            <w:r w:rsidRPr="00E01EA8">
              <w:rPr>
                <w:b/>
              </w:rPr>
              <w:t>, определяемую по следующей формуле:</w:t>
            </w:r>
          </w:p>
          <w:p w:rsidR="00E01EA8" w:rsidRPr="00E01EA8" w:rsidRDefault="00E01EA8" w:rsidP="00E01EA8">
            <w:pPr>
              <w:pStyle w:val="af2"/>
              <w:tabs>
                <w:tab w:val="left" w:pos="993"/>
                <w:tab w:val="left" w:pos="1134"/>
                <w:tab w:val="left" w:pos="1560"/>
              </w:tabs>
              <w:ind w:left="0" w:firstLine="247"/>
              <w:jc w:val="both"/>
              <w:rPr>
                <w:b/>
              </w:rPr>
            </w:pPr>
            <w:r w:rsidRPr="00E01EA8">
              <w:rPr>
                <w:b/>
              </w:rPr>
              <w:t>К</w:t>
            </w:r>
            <w:r w:rsidRPr="00E01EA8">
              <w:rPr>
                <w:b/>
                <w:vertAlign w:val="subscript"/>
              </w:rPr>
              <w:t>КГ2024</w:t>
            </w:r>
            <w:r w:rsidRPr="00E01EA8">
              <w:rPr>
                <w:b/>
              </w:rPr>
              <w:t xml:space="preserve"> = Σ</w:t>
            </w:r>
            <w:r w:rsidRPr="00E01EA8">
              <w:rPr>
                <w:b/>
                <w:vertAlign w:val="subscript"/>
                <w:lang w:val="en-US"/>
              </w:rPr>
              <w:t>i</w:t>
            </w:r>
            <w:r w:rsidRPr="00E01EA8">
              <w:rPr>
                <w:b/>
              </w:rPr>
              <w:t xml:space="preserve"> (</w:t>
            </w:r>
            <w:r w:rsidRPr="00E01EA8">
              <w:rPr>
                <w:b/>
                <w:lang w:val="en-US"/>
              </w:rPr>
              <w:t>V</w:t>
            </w:r>
            <w:r w:rsidRPr="00E01EA8">
              <w:rPr>
                <w:b/>
                <w:vertAlign w:val="subscript"/>
                <w:lang w:val="en-US"/>
              </w:rPr>
              <w:t>i</w:t>
            </w:r>
            <w:r w:rsidRPr="00E01EA8">
              <w:rPr>
                <w:b/>
              </w:rPr>
              <w:t xml:space="preserve"> × Ц</w:t>
            </w:r>
            <w:r w:rsidRPr="00E01EA8">
              <w:rPr>
                <w:b/>
                <w:vertAlign w:val="subscript"/>
                <w:lang w:val="en-US"/>
              </w:rPr>
              <w:t>i</w:t>
            </w:r>
            <w:r w:rsidRPr="00E01EA8">
              <w:rPr>
                <w:b/>
              </w:rPr>
              <w:t xml:space="preserve"> + </w:t>
            </w:r>
            <w:r w:rsidRPr="00E01EA8">
              <w:rPr>
                <w:b/>
                <w:lang w:val="en-US"/>
              </w:rPr>
              <w:t>V</w:t>
            </w:r>
            <w:r w:rsidRPr="00E01EA8">
              <w:rPr>
                <w:b/>
                <w:vertAlign w:val="subscript"/>
                <w:lang w:val="en-US"/>
              </w:rPr>
              <w:t>i</w:t>
            </w:r>
            <w:r w:rsidRPr="00E01EA8">
              <w:rPr>
                <w:b/>
                <w:vertAlign w:val="subscript"/>
              </w:rPr>
              <w:t>НАС</w:t>
            </w:r>
            <w:r w:rsidRPr="00E01EA8">
              <w:rPr>
                <w:b/>
              </w:rPr>
              <w:t xml:space="preserve"> × Ц</w:t>
            </w:r>
            <w:r w:rsidRPr="00E01EA8">
              <w:rPr>
                <w:b/>
                <w:vertAlign w:val="subscript"/>
                <w:lang w:val="en-US"/>
              </w:rPr>
              <w:t>i</w:t>
            </w:r>
            <w:r w:rsidRPr="00E01EA8">
              <w:rPr>
                <w:b/>
                <w:vertAlign w:val="subscript"/>
              </w:rPr>
              <w:t>НАС</w:t>
            </w:r>
            <w:r w:rsidRPr="00E01EA8">
              <w:rPr>
                <w:b/>
              </w:rPr>
              <w:t>) × (0,02 + К</w:t>
            </w:r>
            <w:r w:rsidRPr="00E01EA8">
              <w:rPr>
                <w:b/>
                <w:vertAlign w:val="subscript"/>
              </w:rPr>
              <w:t>о</w:t>
            </w:r>
            <w:r w:rsidRPr="00E01EA8">
              <w:rPr>
                <w:b/>
              </w:rPr>
              <w:t>),</w:t>
            </w:r>
          </w:p>
          <w:p w:rsidR="00E01EA8" w:rsidRPr="00E01EA8" w:rsidRDefault="00E01EA8" w:rsidP="00E01EA8">
            <w:pPr>
              <w:pStyle w:val="af2"/>
              <w:tabs>
                <w:tab w:val="left" w:pos="993"/>
                <w:tab w:val="left" w:pos="1134"/>
                <w:tab w:val="left" w:pos="1560"/>
              </w:tabs>
              <w:ind w:left="0" w:firstLine="247"/>
              <w:jc w:val="both"/>
              <w:rPr>
                <w:b/>
              </w:rPr>
            </w:pPr>
            <w:r w:rsidRPr="00E01EA8">
              <w:rPr>
                <w:b/>
              </w:rPr>
              <w:t>где V</w:t>
            </w:r>
            <w:r w:rsidRPr="00E01EA8">
              <w:rPr>
                <w:b/>
                <w:vertAlign w:val="subscript"/>
              </w:rPr>
              <w:t>i</w:t>
            </w:r>
            <w:r w:rsidRPr="00E01EA8">
              <w:rPr>
                <w:b/>
              </w:rPr>
              <w:t xml:space="preserve"> - выраженный в тысячах кубических метров совокупный объем реализации газа в месяце, непосредственно предшествующем месяцу налогового периода, на территории i-го субъекта Российской Федерации потребителям (за исключением населения, организаций, осуществляющих переработку попутного газа (в том числе на основе договора об оказании такой организации услуг по переработке попутного газа), организаций, включая налогоплательщика, указанного в абзаце тринадцатом настоящего пункта, входящих в одну группу компаний и осуществляющих перепродажу приобретенного газа, организаций, входящих с налогоплательщиком в одну группу компаний, в части объемов газа, приобретаемых ими в целях использования для собственных нужд либо для переработки с получением отбензиненного сухого газа, организаций, газ которым поставляется из объемов газа, приобретенных у третьих лиц, не входящих в одну группу лиц с налогоплательщиком, в части такого объема газа, организаций, газ которым </w:t>
            </w:r>
            <w:r w:rsidRPr="00E01EA8">
              <w:rPr>
                <w:b/>
              </w:rPr>
              <w:lastRenderedPageBreak/>
              <w:t>поставляется из объемов природного газа, причитающихся Российской Федерации в соответствии с условиями Соглашения о разработке Пильтун-Астохского и Лунского месторождений нефти и газа на условиях раздела продукции в счет регулярных платежей за добычу полезных ископаемых (роялти), для реализации природного газа потребителям, организаций, газ которым поставляется из объемов газа, добываемых в рамках Соглашения о разделе продукции Чайвинского, Одоптинского и Аркутун-Дагинского нефтегазоконденсатных месторождений на шельфе острова Сахалин, организаций, осуществляющих производство сжиженного природного газа, в части объемов газа, приобретаемых исключительно для производства сжиженного природного газа, и организаций, осуществляющих перепродажу приобретенного газа в части объемов, реализуемых ими потребителям, объемы реализации газа которым не учитываются при определении показателя V</w:t>
            </w:r>
            <w:r w:rsidRPr="00E01EA8">
              <w:rPr>
                <w:b/>
                <w:vertAlign w:val="subscript"/>
              </w:rPr>
              <w:t>i</w:t>
            </w:r>
            <w:r w:rsidRPr="00E01EA8">
              <w:rPr>
                <w:b/>
              </w:rPr>
              <w:t xml:space="preserve"> в соответствии с настоящим абзацем) налогоплательщиком и (или) организациями, входящими с налогоплательщиком в одну группу компаний;</w:t>
            </w:r>
          </w:p>
          <w:p w:rsidR="00E01EA8" w:rsidRPr="00E01EA8" w:rsidRDefault="00E01EA8" w:rsidP="00E01EA8">
            <w:pPr>
              <w:pStyle w:val="af2"/>
              <w:tabs>
                <w:tab w:val="left" w:pos="993"/>
                <w:tab w:val="left" w:pos="1134"/>
                <w:tab w:val="left" w:pos="1560"/>
              </w:tabs>
              <w:ind w:left="0" w:firstLine="247"/>
              <w:jc w:val="both"/>
              <w:rPr>
                <w:b/>
              </w:rPr>
            </w:pPr>
            <w:r w:rsidRPr="00E01EA8">
              <w:rPr>
                <w:b/>
              </w:rPr>
              <w:t>Ц</w:t>
            </w:r>
            <w:r w:rsidRPr="00E01EA8">
              <w:rPr>
                <w:b/>
                <w:vertAlign w:val="subscript"/>
              </w:rPr>
              <w:t>i</w:t>
            </w:r>
            <w:r w:rsidRPr="00E01EA8">
              <w:rPr>
                <w:b/>
              </w:rPr>
              <w:t xml:space="preserve"> - утвержденный в порядке, установленном Правительством Российской Федерации в соответствии с Федеральным законом от 31 марта 1999 года № 69-ФЗ «О газоснабжении в Российской Федерации», действовавший по состоянию на последнее число месяца, непосредственно предшествующего первому месяцу периода, на который регулируемые оптовые цены на газ утверждены в установленном порядке, предельный минимальный уровень оптовых цен на газ для потребителей (кроме населения) в i-ом субъекте Российской Федерации, выраженный в рублях за тысячу кубических метров, без учета налога на </w:t>
            </w:r>
            <w:r w:rsidRPr="00E01EA8">
              <w:rPr>
                <w:b/>
              </w:rPr>
              <w:lastRenderedPageBreak/>
              <w:t xml:space="preserve">добавленную стоимость. В случае, если предельный минимальный уровень оптовых цен на газ не утвержден для субъекта Российской Федерации, в целях настоящего абзаца применяется минимальная из оптовых цен на газ, реализуемый потребителям (за исключением населения) в данном субъекте Российской Федерации, утвержденная в порядке, установленном Правительством Российской Федерации в соответствии с Федеральным законом от 31 марта 1999 года № 69-ФЗ </w:t>
            </w:r>
            <w:r w:rsidRPr="00E01EA8">
              <w:rPr>
                <w:b/>
              </w:rPr>
              <w:br/>
              <w:t>«О газоснабжении в Российской Федерации», действовавшая по состоянию на последнее число месяца, непосредственно предшествующего первому месяцу периода, на который указанная регулируемая оптовая цена на газ утверждена в установленном порядке, а в случае ее отсутствия - средневзвешенное значение фактических цен реализации налогоплательщиком и (или) организациями, входящими с налогоплательщиком в одну группу компаний, газа потребителям (за исключением населения), не являющимся взаимозависимыми с ними лицами, в i-ом субъекте Российской Федерации за месяц, непосредственно предшествующий месяцу налогового периода. В случае, если регулируемая оптовая цена на газ установлена в соответствии с законодательством Российской Федерации о газоснабжении с дифференциацией для различных категорий потребителей (за исключением населения), для целей настоящего абзаца применяется наибольшее из значений указанной регулируемой оптовой цены на газ;</w:t>
            </w:r>
          </w:p>
          <w:p w:rsidR="00E01EA8" w:rsidRPr="00E01EA8" w:rsidRDefault="00E01EA8" w:rsidP="00E01EA8">
            <w:pPr>
              <w:pStyle w:val="af2"/>
              <w:tabs>
                <w:tab w:val="left" w:pos="993"/>
                <w:tab w:val="left" w:pos="1134"/>
                <w:tab w:val="left" w:pos="1560"/>
              </w:tabs>
              <w:ind w:left="0" w:firstLine="247"/>
              <w:jc w:val="both"/>
              <w:rPr>
                <w:b/>
              </w:rPr>
            </w:pPr>
            <w:r w:rsidRPr="00E01EA8">
              <w:rPr>
                <w:b/>
              </w:rPr>
              <w:t>V</w:t>
            </w:r>
            <w:r w:rsidRPr="00E01EA8">
              <w:rPr>
                <w:b/>
                <w:vertAlign w:val="subscript"/>
              </w:rPr>
              <w:t>iНАС</w:t>
            </w:r>
            <w:r w:rsidRPr="00E01EA8">
              <w:rPr>
                <w:b/>
              </w:rPr>
              <w:t xml:space="preserve"> - выраженный в тысячах кубических метров совокупный объем реализации газа в месяце, непосредственно предшествующем месяцу налогового периода, населению на территории i-го </w:t>
            </w:r>
            <w:r w:rsidRPr="00E01EA8">
              <w:rPr>
                <w:b/>
              </w:rPr>
              <w:lastRenderedPageBreak/>
              <w:t>субъекта Российской Федерации налогоплательщиком и (или) организациями, входящими с налогоплательщиком в одну группу компаний;</w:t>
            </w:r>
          </w:p>
          <w:p w:rsidR="00E01EA8" w:rsidRPr="00E01EA8" w:rsidRDefault="00E01EA8" w:rsidP="00E01EA8">
            <w:pPr>
              <w:pStyle w:val="af2"/>
              <w:tabs>
                <w:tab w:val="left" w:pos="993"/>
                <w:tab w:val="left" w:pos="1134"/>
                <w:tab w:val="left" w:pos="1560"/>
              </w:tabs>
              <w:ind w:left="0" w:firstLine="247"/>
              <w:jc w:val="both"/>
              <w:rPr>
                <w:b/>
              </w:rPr>
            </w:pPr>
            <w:r w:rsidRPr="00E01EA8">
              <w:rPr>
                <w:b/>
              </w:rPr>
              <w:t>Ц</w:t>
            </w:r>
            <w:r w:rsidRPr="00E01EA8">
              <w:rPr>
                <w:b/>
                <w:vertAlign w:val="subscript"/>
              </w:rPr>
              <w:t>iНАС</w:t>
            </w:r>
            <w:r w:rsidRPr="00E01EA8">
              <w:rPr>
                <w:b/>
              </w:rPr>
              <w:t xml:space="preserve"> - утвержденная в порядке, установленном Правительством Российской Федерации в соответствии с Федеральным законом </w:t>
            </w:r>
            <w:r w:rsidRPr="00E01EA8">
              <w:rPr>
                <w:b/>
              </w:rPr>
              <w:br/>
              <w:t>от 31 марта 1999 года № 69-ФЗ «О газоснабжении в Российской Федерации», оптовая цена на газ, предназначенный для последующей реализации населению, действовавшая по состоянию на последнее число месяца, непосредственно предшествующего первому месяцу периода, на который указанная регулируемая оптовая цена на газ утверждена в установленном порядке, в i-ом субъекте Российской Федерации, выраженная в рублях за тысячу кубических метров, без учета налога на добавленную стоимость, а в случае ее отсутствия - средневзвешенное значение фактических цен реализации налогоплательщиком и (или) организациями, входящими с налогоплательщиком в одну группу компаний, газа населению в i-ом субъекте Российской Федерации за месяц, непосредственно предшествующий месяцу налогового периода;</w:t>
            </w:r>
          </w:p>
          <w:p w:rsidR="00E01EA8" w:rsidRPr="00E01EA8" w:rsidRDefault="00E01EA8" w:rsidP="00E01EA8">
            <w:pPr>
              <w:pStyle w:val="af2"/>
              <w:tabs>
                <w:tab w:val="left" w:pos="993"/>
                <w:tab w:val="left" w:pos="1134"/>
                <w:tab w:val="left" w:pos="1560"/>
              </w:tabs>
              <w:ind w:left="0" w:firstLine="247"/>
              <w:jc w:val="both"/>
              <w:rPr>
                <w:b/>
              </w:rPr>
            </w:pPr>
            <w:r w:rsidRPr="00E01EA8">
              <w:rPr>
                <w:b/>
              </w:rPr>
              <w:t>К</w:t>
            </w:r>
            <w:r w:rsidRPr="00E01EA8">
              <w:rPr>
                <w:b/>
                <w:vertAlign w:val="subscript"/>
              </w:rPr>
              <w:t>о</w:t>
            </w:r>
            <w:r w:rsidRPr="00E01EA8">
              <w:rPr>
                <w:b/>
              </w:rPr>
              <w:t>- показатель, который принимается равным:</w:t>
            </w:r>
          </w:p>
          <w:p w:rsidR="00E01EA8" w:rsidRPr="00E01EA8" w:rsidRDefault="00E01EA8" w:rsidP="00E01EA8">
            <w:pPr>
              <w:pStyle w:val="af2"/>
              <w:tabs>
                <w:tab w:val="left" w:pos="993"/>
                <w:tab w:val="left" w:pos="1134"/>
                <w:tab w:val="left" w:pos="1560"/>
              </w:tabs>
              <w:ind w:left="0" w:firstLine="247"/>
              <w:jc w:val="both"/>
              <w:rPr>
                <w:b/>
              </w:rPr>
            </w:pPr>
            <w:r w:rsidRPr="00E01EA8">
              <w:rPr>
                <w:b/>
              </w:rPr>
              <w:t>0 - на период начиная с 1 января по 31 октября 2026 года включительно;</w:t>
            </w:r>
          </w:p>
          <w:p w:rsidR="00E01EA8" w:rsidRPr="00E01EA8" w:rsidRDefault="00E01EA8" w:rsidP="00E01EA8">
            <w:pPr>
              <w:pStyle w:val="af2"/>
              <w:tabs>
                <w:tab w:val="left" w:pos="993"/>
                <w:tab w:val="left" w:pos="1134"/>
                <w:tab w:val="left" w:pos="1560"/>
              </w:tabs>
              <w:ind w:left="0" w:firstLine="247"/>
              <w:jc w:val="both"/>
              <w:rPr>
                <w:b/>
              </w:rPr>
            </w:pPr>
            <w:r w:rsidRPr="00E01EA8">
              <w:rPr>
                <w:b/>
              </w:rPr>
              <w:t xml:space="preserve">0,03 - на период начиная с 1 ноября 2026 года по 31 июля </w:t>
            </w:r>
            <w:r w:rsidRPr="00E01EA8">
              <w:rPr>
                <w:b/>
              </w:rPr>
              <w:br/>
              <w:t>2027 года включительно;</w:t>
            </w:r>
          </w:p>
          <w:p w:rsidR="00E01EA8" w:rsidRPr="00E01EA8" w:rsidRDefault="00E01EA8" w:rsidP="00E01EA8">
            <w:pPr>
              <w:pStyle w:val="af2"/>
              <w:tabs>
                <w:tab w:val="left" w:pos="993"/>
                <w:tab w:val="left" w:pos="1134"/>
                <w:tab w:val="left" w:pos="1560"/>
              </w:tabs>
              <w:ind w:left="0" w:firstLine="247"/>
              <w:jc w:val="both"/>
              <w:rPr>
                <w:b/>
              </w:rPr>
            </w:pPr>
            <w:r w:rsidRPr="00E01EA8">
              <w:rPr>
                <w:b/>
              </w:rPr>
              <w:t xml:space="preserve">0,06 - на период начиная с 1 августа 2027 года по 31 июля </w:t>
            </w:r>
            <w:r w:rsidRPr="00E01EA8">
              <w:rPr>
                <w:b/>
              </w:rPr>
              <w:br/>
              <w:t>2028 года включительно;</w:t>
            </w:r>
          </w:p>
          <w:p w:rsidR="00E01EA8" w:rsidRPr="00E01EA8" w:rsidRDefault="00E01EA8" w:rsidP="00E01EA8">
            <w:pPr>
              <w:pStyle w:val="af2"/>
              <w:tabs>
                <w:tab w:val="left" w:pos="993"/>
                <w:tab w:val="left" w:pos="1134"/>
                <w:tab w:val="left" w:pos="1560"/>
              </w:tabs>
              <w:ind w:left="0" w:firstLine="247"/>
              <w:jc w:val="both"/>
              <w:rPr>
                <w:b/>
              </w:rPr>
            </w:pPr>
            <w:r w:rsidRPr="00E01EA8">
              <w:rPr>
                <w:b/>
              </w:rPr>
              <w:t>0,09 - на период начиная с 1 августа 2028 года.</w:t>
            </w:r>
          </w:p>
          <w:p w:rsidR="00E01EA8" w:rsidRPr="00E01EA8" w:rsidRDefault="00E01EA8" w:rsidP="00E01EA8">
            <w:pPr>
              <w:pStyle w:val="af2"/>
              <w:tabs>
                <w:tab w:val="left" w:pos="993"/>
                <w:tab w:val="left" w:pos="1134"/>
                <w:tab w:val="left" w:pos="1560"/>
              </w:tabs>
              <w:ind w:left="0" w:firstLine="247"/>
              <w:jc w:val="both"/>
              <w:rPr>
                <w:b/>
              </w:rPr>
            </w:pPr>
            <w:r w:rsidRPr="00E01EA8">
              <w:rPr>
                <w:b/>
              </w:rPr>
              <w:t xml:space="preserve">В целях настоящего пункта группой </w:t>
            </w:r>
            <w:r w:rsidRPr="00E01EA8">
              <w:rPr>
                <w:b/>
              </w:rPr>
              <w:lastRenderedPageBreak/>
              <w:t xml:space="preserve">компаний признается совокупность организаций, связанных между собой посредством участия в капитале и (или) осуществления контроля, в отношении которой составляется консолидированная финансовая отчетность в соответствии с требованиями законодательства Российской Федерации о бухгалтерском учете либо требованиями фондовых бирж, в том числе иностранных фондовых бирж, при принятии решения </w:t>
            </w:r>
            <w:r w:rsidRPr="00E01EA8">
              <w:rPr>
                <w:b/>
              </w:rPr>
              <w:br/>
              <w:t>о допуске к торгам ценных бумаг любой из указанных организаций или такая отчетность составлялась бы, если бы ценные бумаги любой из указанных организаций были допущены к торгам на фондовой бирже, в том числе иностранной фондовой бирже. Материнской компанией группы компаний признается участник группы компаний, который прямо и (или) косвенно участвует в остальных участниках этой группы или иным способом осуществляет контроль над ними и доля участия (наличие контроля) которого является достаточной для того, чтобы финансовая отчетность других участников подлежала включению в консолидированную финансовую отчетность такого участника группы компаний либо подлежала бы включению в такую консолидированную финансовую отчетность, если бы ценные бумаги такого участника были допущены к торгам на фондовой бирже, в том числе иностранной фондовой бирже (далее в настоящей статье - материнская компания). Лицо, финансовая отчетность по которому не учитывается при составлении консолидированной финансовой отчетности группы компаний исключительно в силу размера или несущественности данных о таком лице, в целях настоящего пункта признается участником такой группы компаний.</w:t>
            </w:r>
          </w:p>
          <w:p w:rsidR="00E01EA8" w:rsidRPr="00E01EA8" w:rsidRDefault="00E01EA8" w:rsidP="00E01EA8">
            <w:pPr>
              <w:pStyle w:val="af2"/>
              <w:tabs>
                <w:tab w:val="left" w:pos="993"/>
                <w:tab w:val="left" w:pos="1134"/>
                <w:tab w:val="left" w:pos="1560"/>
              </w:tabs>
              <w:ind w:left="0" w:firstLine="247"/>
              <w:jc w:val="both"/>
              <w:rPr>
                <w:b/>
              </w:rPr>
            </w:pPr>
            <w:r w:rsidRPr="00E01EA8">
              <w:rPr>
                <w:b/>
              </w:rPr>
              <w:t xml:space="preserve">Материнская компания определяет из </w:t>
            </w:r>
            <w:r w:rsidRPr="00E01EA8">
              <w:rPr>
                <w:b/>
              </w:rPr>
              <w:lastRenderedPageBreak/>
              <w:t>состава участников группы компаний организацию, осуществляющую добычу газа горючего природного на основании лицензии на пользование недрами, выданной такой организации в соответствии с законодательством Российской Федерации о недрах, которая исчисляет налог с учетом особенностей, предусмотренных настоящим пунктом.</w:t>
            </w:r>
          </w:p>
          <w:p w:rsidR="00E01EA8" w:rsidRPr="00E01EA8" w:rsidRDefault="00E01EA8" w:rsidP="00E01EA8">
            <w:pPr>
              <w:pStyle w:val="af2"/>
              <w:tabs>
                <w:tab w:val="left" w:pos="993"/>
                <w:tab w:val="left" w:pos="1134"/>
                <w:tab w:val="left" w:pos="1560"/>
              </w:tabs>
              <w:ind w:left="0" w:firstLine="247"/>
              <w:jc w:val="both"/>
              <w:rPr>
                <w:b/>
              </w:rPr>
            </w:pPr>
            <w:r w:rsidRPr="00E01EA8">
              <w:rPr>
                <w:b/>
              </w:rPr>
              <w:t>Величина показателя К</w:t>
            </w:r>
            <w:r w:rsidRPr="00E01EA8">
              <w:rPr>
                <w:b/>
                <w:vertAlign w:val="subscript"/>
              </w:rPr>
              <w:t>КГ2024</w:t>
            </w:r>
            <w:r w:rsidRPr="00E01EA8">
              <w:rPr>
                <w:b/>
              </w:rPr>
              <w:t xml:space="preserve"> принимается равной 0 для других организаций - участников группы компаний, осуществляющих добычу газа горючего природного на основании лицензий на пользование недрами, выданных таким организациям в соответствии с законодательством Российской Федерации о недрах.</w:t>
            </w:r>
          </w:p>
          <w:p w:rsidR="00E01EA8" w:rsidRPr="00E01EA8" w:rsidRDefault="00E01EA8" w:rsidP="00E01EA8">
            <w:pPr>
              <w:pStyle w:val="af2"/>
              <w:tabs>
                <w:tab w:val="left" w:pos="993"/>
                <w:tab w:val="left" w:pos="1134"/>
                <w:tab w:val="left" w:pos="1560"/>
              </w:tabs>
              <w:ind w:left="0" w:firstLine="247"/>
              <w:jc w:val="both"/>
              <w:rPr>
                <w:b/>
              </w:rPr>
            </w:pPr>
            <w:r w:rsidRPr="00E01EA8">
              <w:rPr>
                <w:b/>
              </w:rPr>
              <w:t>Материнская компания представляет в налоговый орган по месту своего нахождения уведомление в произвольной форме, содержащее следующую информацию:</w:t>
            </w:r>
          </w:p>
          <w:p w:rsidR="00E01EA8" w:rsidRPr="00E01EA8" w:rsidRDefault="00E01EA8" w:rsidP="00E01EA8">
            <w:pPr>
              <w:pStyle w:val="af2"/>
              <w:tabs>
                <w:tab w:val="left" w:pos="993"/>
                <w:tab w:val="left" w:pos="1134"/>
                <w:tab w:val="left" w:pos="1560"/>
              </w:tabs>
              <w:ind w:left="0" w:firstLine="247"/>
              <w:jc w:val="both"/>
              <w:rPr>
                <w:b/>
              </w:rPr>
            </w:pPr>
            <w:r w:rsidRPr="00E01EA8">
              <w:rPr>
                <w:b/>
              </w:rPr>
              <w:t>об участниках группы компаний, осуществляющих реализацию газа потребителям;</w:t>
            </w:r>
          </w:p>
          <w:p w:rsidR="00E01EA8" w:rsidRPr="00E01EA8" w:rsidRDefault="00E01EA8" w:rsidP="00E01EA8">
            <w:pPr>
              <w:pStyle w:val="af2"/>
              <w:tabs>
                <w:tab w:val="left" w:pos="993"/>
                <w:tab w:val="left" w:pos="1134"/>
                <w:tab w:val="left" w:pos="1560"/>
              </w:tabs>
              <w:ind w:left="0" w:firstLine="247"/>
              <w:jc w:val="both"/>
              <w:rPr>
                <w:b/>
              </w:rPr>
            </w:pPr>
            <w:r w:rsidRPr="00E01EA8">
              <w:rPr>
                <w:b/>
              </w:rPr>
              <w:t>об участниках группы компаний, осуществляющих добычу газа горючего природного на основании лицензий на пользование недрами, выданных таким организациям в соответствии с законодательством Российской Федерации о недрах;</w:t>
            </w:r>
          </w:p>
          <w:p w:rsidR="00E01EA8" w:rsidRPr="00E01EA8" w:rsidRDefault="00E01EA8" w:rsidP="00E01EA8">
            <w:pPr>
              <w:pStyle w:val="af2"/>
              <w:tabs>
                <w:tab w:val="left" w:pos="993"/>
                <w:tab w:val="left" w:pos="1134"/>
                <w:tab w:val="left" w:pos="1560"/>
              </w:tabs>
              <w:ind w:left="0" w:firstLine="247"/>
              <w:jc w:val="both"/>
              <w:rPr>
                <w:b/>
              </w:rPr>
            </w:pPr>
            <w:r w:rsidRPr="00E01EA8">
              <w:rPr>
                <w:b/>
              </w:rPr>
              <w:t>об организации - участнике группы компаний, которая будет исчислять налог с учетом особенностей, предусмотренных настоящим пунктом.</w:t>
            </w:r>
          </w:p>
          <w:p w:rsidR="00E01EA8" w:rsidRPr="00E01EA8" w:rsidRDefault="00E01EA8" w:rsidP="00E01EA8">
            <w:pPr>
              <w:pStyle w:val="af2"/>
              <w:tabs>
                <w:tab w:val="left" w:pos="993"/>
                <w:tab w:val="left" w:pos="1134"/>
                <w:tab w:val="left" w:pos="1560"/>
              </w:tabs>
              <w:ind w:left="0" w:firstLine="247"/>
              <w:jc w:val="both"/>
              <w:rPr>
                <w:b/>
              </w:rPr>
            </w:pPr>
            <w:r w:rsidRPr="00E01EA8">
              <w:rPr>
                <w:b/>
              </w:rPr>
              <w:t>В случае, если указанное уведомление было представлено материнской компанией до 1 января 2026 года, повторное представление указанного уведомления не требуется.</w:t>
            </w:r>
          </w:p>
          <w:p w:rsidR="00E01EA8" w:rsidRPr="00E01EA8" w:rsidRDefault="00E01EA8" w:rsidP="00E01EA8">
            <w:pPr>
              <w:pStyle w:val="af2"/>
              <w:tabs>
                <w:tab w:val="left" w:pos="993"/>
                <w:tab w:val="left" w:pos="1134"/>
                <w:tab w:val="left" w:pos="1560"/>
              </w:tabs>
              <w:ind w:left="0" w:firstLine="247"/>
              <w:jc w:val="both"/>
              <w:rPr>
                <w:b/>
              </w:rPr>
            </w:pPr>
            <w:r w:rsidRPr="00E01EA8">
              <w:rPr>
                <w:b/>
              </w:rPr>
              <w:t xml:space="preserve">В случае изменения информации, содержащейся в представленном </w:t>
            </w:r>
            <w:r w:rsidRPr="00E01EA8">
              <w:rPr>
                <w:b/>
              </w:rPr>
              <w:lastRenderedPageBreak/>
              <w:t>уведомлении, материнская компания обязана представить в налоговый орган по месту своего нахождения уточненное уведомление не позднее 20-го числа месяца, следующего за месяцем, в котором произошло указанное изменение.</w:t>
            </w:r>
          </w:p>
          <w:p w:rsidR="00E01EA8" w:rsidRPr="00E01EA8" w:rsidRDefault="00E01EA8" w:rsidP="00E01EA8">
            <w:pPr>
              <w:pStyle w:val="af2"/>
              <w:tabs>
                <w:tab w:val="left" w:pos="993"/>
                <w:tab w:val="left" w:pos="1134"/>
                <w:tab w:val="left" w:pos="1560"/>
              </w:tabs>
              <w:ind w:left="0" w:firstLine="247"/>
              <w:jc w:val="both"/>
              <w:rPr>
                <w:b/>
              </w:rPr>
            </w:pPr>
            <w:r w:rsidRPr="00E01EA8">
              <w:rPr>
                <w:b/>
              </w:rPr>
              <w:t>Организации - участники группы компаний, осуществляющие реализацию газа потребителям, обязаны не позднее 20-го числа месяца налогового периода представлять организации, исчисляющей налог с учетом особенностей, предусмотренных настоящим пунктом, информацию о показателях V</w:t>
            </w:r>
            <w:r w:rsidRPr="00E01EA8">
              <w:rPr>
                <w:b/>
                <w:vertAlign w:val="subscript"/>
              </w:rPr>
              <w:t>i</w:t>
            </w:r>
            <w:r w:rsidRPr="00E01EA8">
              <w:rPr>
                <w:b/>
              </w:rPr>
              <w:t>, Ц</w:t>
            </w:r>
            <w:r w:rsidRPr="00E01EA8">
              <w:rPr>
                <w:b/>
                <w:vertAlign w:val="subscript"/>
              </w:rPr>
              <w:t>i</w:t>
            </w:r>
            <w:r w:rsidRPr="00E01EA8">
              <w:rPr>
                <w:b/>
              </w:rPr>
              <w:t>, V</w:t>
            </w:r>
            <w:r w:rsidRPr="00E01EA8">
              <w:rPr>
                <w:b/>
                <w:vertAlign w:val="subscript"/>
              </w:rPr>
              <w:t>iНАС</w:t>
            </w:r>
            <w:r w:rsidRPr="00E01EA8">
              <w:rPr>
                <w:b/>
              </w:rPr>
              <w:t>, Ц</w:t>
            </w:r>
            <w:r w:rsidRPr="00E01EA8">
              <w:rPr>
                <w:b/>
                <w:vertAlign w:val="subscript"/>
              </w:rPr>
              <w:t>iНАС</w:t>
            </w:r>
            <w:r w:rsidRPr="00E01EA8">
              <w:rPr>
                <w:b/>
              </w:rPr>
              <w:t xml:space="preserve"> в разрезе субъектов Российской Федерации исходя из объемов реализации соответствующей организацией газа в месяце, предшествующем месяцу налогового периода.</w:t>
            </w:r>
          </w:p>
          <w:p w:rsidR="00E01EA8" w:rsidRPr="00E01EA8" w:rsidRDefault="00E01EA8" w:rsidP="00E01EA8">
            <w:pPr>
              <w:pStyle w:val="af2"/>
              <w:tabs>
                <w:tab w:val="left" w:pos="993"/>
                <w:tab w:val="left" w:pos="1134"/>
                <w:tab w:val="left" w:pos="1560"/>
              </w:tabs>
              <w:ind w:left="0" w:firstLine="247"/>
              <w:jc w:val="both"/>
              <w:rPr>
                <w:b/>
              </w:rPr>
            </w:pPr>
            <w:r w:rsidRPr="00E01EA8">
              <w:rPr>
                <w:b/>
              </w:rPr>
              <w:t>В целях настоящего пункта под газом понимаются газ горючий природный, нефтяной (попутный) газ, отбензиненный сухой газ. При этом указанные понятия используются в значениях, предусмотренных законодательством Российской Федерации о газоснабжении.</w:t>
            </w:r>
          </w:p>
          <w:p w:rsidR="00E01EA8" w:rsidRPr="00E01EA8" w:rsidRDefault="00E01EA8" w:rsidP="00E01EA8">
            <w:pPr>
              <w:pStyle w:val="af2"/>
              <w:tabs>
                <w:tab w:val="left" w:pos="1276"/>
                <w:tab w:val="left" w:pos="1701"/>
              </w:tabs>
              <w:ind w:left="0" w:firstLine="247"/>
              <w:jc w:val="both"/>
              <w:rPr>
                <w:b/>
              </w:rPr>
            </w:pPr>
            <w:r w:rsidRPr="00E01EA8">
              <w:rPr>
                <w:b/>
              </w:rPr>
              <w:t>Положения настоящего пункта не применяются в отношении группы компаний, материнской компанией которой является организация - собственник Единой системы газоснабжения.»;</w:t>
            </w:r>
          </w:p>
          <w:p w:rsidR="00E01EA8" w:rsidRPr="00E01EA8" w:rsidRDefault="00E01EA8" w:rsidP="00E01EA8">
            <w:pPr>
              <w:pStyle w:val="af2"/>
              <w:tabs>
                <w:tab w:val="left" w:pos="1276"/>
                <w:tab w:val="left" w:pos="1701"/>
              </w:tabs>
              <w:ind w:left="0" w:firstLine="247"/>
              <w:jc w:val="both"/>
            </w:pPr>
            <w:r w:rsidRPr="00E01EA8">
              <w:rPr>
                <w:b/>
              </w:rPr>
              <w:t>г</w:t>
            </w:r>
            <w:r w:rsidRPr="00E01EA8">
              <w:t>) дополнить пунктом 22 следующего содержания:</w:t>
            </w:r>
          </w:p>
          <w:p w:rsidR="00617E8A" w:rsidRPr="00E01EA8" w:rsidRDefault="00E01EA8" w:rsidP="00E01EA8">
            <w:pPr>
              <w:ind w:firstLine="247"/>
              <w:jc w:val="both"/>
              <w:rPr>
                <w:b/>
                <w:bCs/>
                <w:iCs/>
                <w:sz w:val="20"/>
                <w:lang w:eastAsia="en-US"/>
              </w:rPr>
            </w:pPr>
            <w:r w:rsidRPr="00E01EA8">
              <w:rPr>
                <w:sz w:val="20"/>
              </w:rPr>
              <w:t>«22. При применении налогоплательщиком налогового вычета, установленного статьей 343</w:t>
            </w:r>
            <w:r w:rsidRPr="00E01EA8">
              <w:rPr>
                <w:sz w:val="20"/>
                <w:vertAlign w:val="superscript"/>
              </w:rPr>
              <w:t>10</w:t>
            </w:r>
            <w:r w:rsidRPr="00E01EA8">
              <w:rPr>
                <w:sz w:val="20"/>
              </w:rPr>
              <w:t xml:space="preserve"> настоящего Кодекса, сумма налога, исчисленная налогоплательщиком в соответствии с настоящей статьей по итогам налогового периода по железной руде (за исключением окисленных железистых кварцитов), уменьшается на сумму указанного налогового вычета. В случае превышения определенной за налоговый период суммы налогового вычета над суммой налога, </w:t>
            </w:r>
            <w:r w:rsidRPr="00E01EA8">
              <w:rPr>
                <w:sz w:val="20"/>
              </w:rPr>
              <w:lastRenderedPageBreak/>
              <w:t>исчисленной за такой налоговый период, сумма налогового вычета принимается равной указанной сумме налога.»;</w:t>
            </w:r>
          </w:p>
        </w:tc>
        <w:tc>
          <w:tcPr>
            <w:tcW w:w="1418" w:type="dxa"/>
          </w:tcPr>
          <w:p w:rsidR="00617E8A" w:rsidRPr="00185E6C" w:rsidRDefault="00617E8A" w:rsidP="00185E6C">
            <w:pPr>
              <w:widowControl w:val="0"/>
              <w:tabs>
                <w:tab w:val="left" w:pos="1276"/>
                <w:tab w:val="left" w:pos="1701"/>
              </w:tabs>
              <w:ind w:left="34"/>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sz w:val="20"/>
              </w:rPr>
            </w:pPr>
            <w:r w:rsidRPr="00A97D28">
              <w:rPr>
                <w:sz w:val="20"/>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bCs/>
                <w:iCs/>
                <w:sz w:val="20"/>
                <w:lang w:eastAsia="en-US"/>
              </w:rPr>
            </w:pPr>
            <w:r w:rsidRPr="00A97D28">
              <w:rPr>
                <w:bCs/>
                <w:iCs/>
                <w:sz w:val="20"/>
                <w:lang w:eastAsia="en-US"/>
              </w:rPr>
              <w:t>Дополнить новым пунктом 94 следующего содержания:</w:t>
            </w:r>
          </w:p>
          <w:p w:rsidR="00617E8A" w:rsidRPr="00A97D28" w:rsidRDefault="002F39B4" w:rsidP="00965239">
            <w:pPr>
              <w:ind w:firstLine="176"/>
              <w:jc w:val="both"/>
              <w:rPr>
                <w:bCs/>
                <w:iCs/>
                <w:sz w:val="20"/>
                <w:lang w:eastAsia="en-US"/>
              </w:rPr>
            </w:pPr>
            <w:r>
              <w:rPr>
                <w:bCs/>
                <w:iCs/>
                <w:sz w:val="20"/>
                <w:lang w:eastAsia="en-US"/>
              </w:rPr>
              <w:t>«</w:t>
            </w:r>
            <w:r w:rsidR="00617E8A" w:rsidRPr="00A97D28">
              <w:rPr>
                <w:bCs/>
                <w:iCs/>
                <w:sz w:val="20"/>
                <w:lang w:eastAsia="en-US"/>
              </w:rPr>
              <w:t>94) </w:t>
            </w:r>
            <w:r w:rsidR="00177312" w:rsidRPr="00177312">
              <w:rPr>
                <w:bCs/>
                <w:iCs/>
                <w:sz w:val="20"/>
                <w:lang w:eastAsia="en-US"/>
              </w:rPr>
              <w:t>абзац четвертый пункта 3 статьи 346</w:t>
            </w:r>
            <w:r w:rsidR="00177312" w:rsidRPr="00177312">
              <w:rPr>
                <w:bCs/>
                <w:iCs/>
                <w:sz w:val="20"/>
                <w:vertAlign w:val="superscript"/>
                <w:lang w:eastAsia="en-US"/>
              </w:rPr>
              <w:t>1</w:t>
            </w:r>
            <w:r w:rsidR="00177312" w:rsidRPr="00177312">
              <w:rPr>
                <w:bCs/>
                <w:iCs/>
                <w:sz w:val="20"/>
                <w:lang w:eastAsia="en-US"/>
              </w:rPr>
              <w:t xml:space="preserve"> после слов «доходов в виде дивидендов,» дополнить словами «доходов в виде процентов, полученных по вкладам (остаткам на счетах) в банках, находящихся на территории Российской Федерации,»;</w:t>
            </w:r>
          </w:p>
        </w:tc>
        <w:tc>
          <w:tcPr>
            <w:tcW w:w="4324" w:type="dxa"/>
            <w:shd w:val="clear" w:color="auto" w:fill="auto"/>
          </w:tcPr>
          <w:p w:rsidR="00617E8A" w:rsidRPr="00A97D28" w:rsidRDefault="00E01EA8" w:rsidP="00965239">
            <w:pPr>
              <w:ind w:firstLine="176"/>
              <w:jc w:val="both"/>
              <w:rPr>
                <w:b/>
                <w:bCs/>
                <w:iCs/>
                <w:sz w:val="20"/>
                <w:lang w:eastAsia="en-US"/>
              </w:rPr>
            </w:pPr>
            <w:r w:rsidRPr="00E01EA8">
              <w:rPr>
                <w:b/>
                <w:bCs/>
                <w:iCs/>
                <w:sz w:val="20"/>
                <w:lang w:eastAsia="en-US"/>
              </w:rPr>
              <w:t>96) абзац четвертый пункта 3 статьи 346</w:t>
            </w:r>
            <w:r w:rsidRPr="00E01EA8">
              <w:rPr>
                <w:b/>
                <w:bCs/>
                <w:iCs/>
                <w:sz w:val="20"/>
                <w:vertAlign w:val="superscript"/>
                <w:lang w:eastAsia="en-US"/>
              </w:rPr>
              <w:t>1</w:t>
            </w:r>
            <w:r w:rsidRPr="00E01EA8">
              <w:rPr>
                <w:b/>
                <w:bCs/>
                <w:iCs/>
                <w:sz w:val="20"/>
                <w:lang w:eastAsia="en-US"/>
              </w:rPr>
              <w:t xml:space="preserve"> после слов «доходов в виде дивидендов,» дополнить словами «доходов в виде процентов, полученных по вкладам (остаткам на счетах) в банках, находящихся на территории Российской Федерации,»;</w:t>
            </w:r>
          </w:p>
        </w:tc>
        <w:tc>
          <w:tcPr>
            <w:tcW w:w="1418" w:type="dxa"/>
          </w:tcPr>
          <w:p w:rsidR="00617E8A" w:rsidRPr="00185E6C" w:rsidRDefault="00617E8A" w:rsidP="00185E6C">
            <w:pPr>
              <w:ind w:left="34"/>
              <w:jc w:val="both"/>
              <w:rPr>
                <w:b/>
                <w:bCs/>
                <w:iCs/>
                <w:sz w:val="20"/>
                <w:lang w:eastAsia="en-US"/>
              </w:rPr>
            </w:pPr>
            <w:r w:rsidRPr="00185E6C">
              <w:rPr>
                <w:b/>
                <w:bCs/>
                <w:iCs/>
                <w:sz w:val="20"/>
                <w:lang w:eastAsia="en-US"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sz w:val="20"/>
              </w:rPr>
            </w:pPr>
            <w:r w:rsidRPr="00A97D28">
              <w:rPr>
                <w:sz w:val="20"/>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bCs/>
                <w:iCs/>
                <w:sz w:val="20"/>
                <w:lang w:eastAsia="en-US"/>
              </w:rPr>
            </w:pPr>
            <w:r w:rsidRPr="00A97D28">
              <w:rPr>
                <w:bCs/>
                <w:iCs/>
                <w:sz w:val="20"/>
                <w:lang w:eastAsia="en-US"/>
              </w:rPr>
              <w:t>Пункт 75 считать пунктом 95</w:t>
            </w:r>
          </w:p>
          <w:p w:rsidR="00617E8A" w:rsidRPr="00A97D28" w:rsidRDefault="00617E8A" w:rsidP="00965239">
            <w:pPr>
              <w:ind w:firstLine="176"/>
              <w:jc w:val="both"/>
              <w:rPr>
                <w:bCs/>
                <w:iCs/>
                <w:sz w:val="20"/>
                <w:lang w:eastAsia="en-US"/>
              </w:rPr>
            </w:pPr>
            <w:r w:rsidRPr="00A97D28">
              <w:rPr>
                <w:bCs/>
                <w:iCs/>
                <w:sz w:val="20"/>
                <w:lang w:eastAsia="en-US"/>
              </w:rPr>
              <w:t>Дополнить новым пунктом 96 следующего содержания:</w:t>
            </w:r>
          </w:p>
          <w:p w:rsidR="00617E8A" w:rsidRPr="00A97D28" w:rsidRDefault="002F39B4" w:rsidP="00965239">
            <w:pPr>
              <w:ind w:firstLine="176"/>
              <w:jc w:val="both"/>
              <w:rPr>
                <w:bCs/>
                <w:iCs/>
                <w:sz w:val="20"/>
                <w:lang w:eastAsia="en-US"/>
              </w:rPr>
            </w:pPr>
            <w:r>
              <w:rPr>
                <w:bCs/>
                <w:iCs/>
                <w:sz w:val="20"/>
                <w:lang w:eastAsia="en-US"/>
              </w:rPr>
              <w:t>«</w:t>
            </w:r>
            <w:r w:rsidR="00617E8A" w:rsidRPr="00A97D28">
              <w:rPr>
                <w:bCs/>
                <w:iCs/>
                <w:sz w:val="20"/>
                <w:lang w:eastAsia="en-US"/>
              </w:rPr>
              <w:t>96) </w:t>
            </w:r>
            <w:r w:rsidR="007B58BE" w:rsidRPr="007B58BE">
              <w:rPr>
                <w:bCs/>
                <w:iCs/>
                <w:sz w:val="20"/>
                <w:lang w:eastAsia="en-US"/>
              </w:rPr>
              <w:t>абзац первый пункта 3 статьи 346</w:t>
            </w:r>
            <w:r w:rsidR="007B58BE" w:rsidRPr="007B58BE">
              <w:rPr>
                <w:bCs/>
                <w:iCs/>
                <w:sz w:val="20"/>
                <w:vertAlign w:val="superscript"/>
                <w:lang w:eastAsia="en-US"/>
              </w:rPr>
              <w:t>11</w:t>
            </w:r>
            <w:r w:rsidR="007B58BE" w:rsidRPr="007B58BE">
              <w:rPr>
                <w:bCs/>
                <w:iCs/>
                <w:sz w:val="20"/>
                <w:lang w:eastAsia="en-US"/>
              </w:rPr>
              <w:t xml:space="preserve"> после слов «доходов в виде дивидендов,» дополнить словами «доходов в виде процентов, полученных по вкладам (остаткам на счетах) в банках, находящихся на территории Российской Федерации,»;</w:t>
            </w:r>
          </w:p>
        </w:tc>
        <w:tc>
          <w:tcPr>
            <w:tcW w:w="4324" w:type="dxa"/>
            <w:shd w:val="clear" w:color="auto" w:fill="auto"/>
          </w:tcPr>
          <w:p w:rsidR="00617E8A" w:rsidRPr="00A97D28" w:rsidRDefault="007B58BE" w:rsidP="00965239">
            <w:pPr>
              <w:ind w:firstLine="176"/>
              <w:jc w:val="both"/>
              <w:rPr>
                <w:b/>
                <w:bCs/>
                <w:iCs/>
                <w:sz w:val="20"/>
                <w:lang w:eastAsia="en-US"/>
              </w:rPr>
            </w:pPr>
            <w:r w:rsidRPr="007B58BE">
              <w:rPr>
                <w:b/>
                <w:bCs/>
                <w:iCs/>
                <w:sz w:val="20"/>
                <w:lang w:eastAsia="en-US"/>
              </w:rPr>
              <w:t>98) абзац первый пункта 3 статьи 346</w:t>
            </w:r>
            <w:r w:rsidRPr="007B58BE">
              <w:rPr>
                <w:b/>
                <w:bCs/>
                <w:iCs/>
                <w:sz w:val="20"/>
                <w:vertAlign w:val="superscript"/>
                <w:lang w:eastAsia="en-US"/>
              </w:rPr>
              <w:t>11</w:t>
            </w:r>
            <w:r w:rsidRPr="007B58BE">
              <w:rPr>
                <w:b/>
                <w:bCs/>
                <w:iCs/>
                <w:sz w:val="20"/>
                <w:lang w:eastAsia="en-US"/>
              </w:rPr>
              <w:t xml:space="preserve"> после слов «доходов в виде дивидендов,» дополнить словами «доходов в виде процентов, полученных по вкладам (остаткам на счетах) в банках, находящихся на территории Российской Федерации,»;</w:t>
            </w:r>
          </w:p>
        </w:tc>
        <w:tc>
          <w:tcPr>
            <w:tcW w:w="1418" w:type="dxa"/>
          </w:tcPr>
          <w:p w:rsidR="00617E8A" w:rsidRPr="00185E6C" w:rsidRDefault="00617E8A" w:rsidP="00185E6C">
            <w:pPr>
              <w:ind w:left="34"/>
              <w:jc w:val="both"/>
              <w:rPr>
                <w:b/>
                <w:bCs/>
                <w:iCs/>
                <w:sz w:val="20"/>
                <w:lang w:eastAsia="en-US"/>
              </w:rPr>
            </w:pPr>
            <w:r w:rsidRPr="00185E6C">
              <w:rPr>
                <w:b/>
                <w:bCs/>
                <w:iCs/>
                <w:sz w:val="20"/>
                <w:lang w:eastAsia="en-US"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76 статьи 2</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76) в статье 346.12:</w:t>
            </w:r>
          </w:p>
          <w:p w:rsidR="00617E8A" w:rsidRPr="00A97D28" w:rsidRDefault="00617E8A" w:rsidP="00965239">
            <w:pPr>
              <w:ind w:firstLine="176"/>
              <w:jc w:val="both"/>
              <w:rPr>
                <w:sz w:val="20"/>
              </w:rPr>
            </w:pPr>
            <w:r w:rsidRPr="00A97D28">
              <w:rPr>
                <w:sz w:val="20"/>
              </w:rPr>
              <w:t xml:space="preserve">а) в абзаце третьем пункта 2 слово </w:t>
            </w:r>
            <w:r w:rsidR="002F39B4">
              <w:rPr>
                <w:sz w:val="20"/>
              </w:rPr>
              <w:t>«</w:t>
            </w:r>
            <w:r w:rsidRPr="00A97D28">
              <w:rPr>
                <w:sz w:val="20"/>
              </w:rPr>
              <w:t>остаточной</w:t>
            </w:r>
            <w:r w:rsidR="002F39B4">
              <w:rPr>
                <w:sz w:val="20"/>
              </w:rPr>
              <w:t>»</w:t>
            </w:r>
            <w:r w:rsidRPr="00A97D28">
              <w:rPr>
                <w:sz w:val="20"/>
              </w:rPr>
              <w:t xml:space="preserve"> заменить словом </w:t>
            </w:r>
            <w:r w:rsidR="002F39B4">
              <w:rPr>
                <w:sz w:val="20"/>
              </w:rPr>
              <w:t>«</w:t>
            </w:r>
            <w:r w:rsidRPr="00A97D28">
              <w:rPr>
                <w:sz w:val="20"/>
              </w:rPr>
              <w:t>балансовой</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б) в пункте 3:</w:t>
            </w:r>
          </w:p>
          <w:p w:rsidR="00617E8A" w:rsidRPr="00A97D28" w:rsidRDefault="00617E8A" w:rsidP="00965239">
            <w:pPr>
              <w:ind w:firstLine="176"/>
              <w:jc w:val="both"/>
              <w:rPr>
                <w:sz w:val="20"/>
              </w:rPr>
            </w:pPr>
            <w:r w:rsidRPr="00A97D28">
              <w:rPr>
                <w:sz w:val="20"/>
              </w:rPr>
              <w:t xml:space="preserve">в подпункте 10 слово </w:t>
            </w:r>
            <w:r w:rsidR="002F39B4">
              <w:rPr>
                <w:sz w:val="20"/>
              </w:rPr>
              <w:t>«</w:t>
            </w:r>
            <w:r w:rsidRPr="00A97D28">
              <w:rPr>
                <w:sz w:val="20"/>
              </w:rPr>
              <w:t>образований</w:t>
            </w:r>
            <w:r w:rsidR="002F39B4">
              <w:rPr>
                <w:sz w:val="20"/>
              </w:rPr>
              <w:t>»</w:t>
            </w:r>
            <w:r w:rsidRPr="00A97D28">
              <w:rPr>
                <w:sz w:val="20"/>
              </w:rPr>
              <w:t xml:space="preserve"> заменить словами </w:t>
            </w:r>
            <w:r w:rsidR="002F39B4">
              <w:rPr>
                <w:sz w:val="20"/>
              </w:rPr>
              <w:t>«</w:t>
            </w:r>
            <w:r w:rsidRPr="00A97D28">
              <w:rPr>
                <w:sz w:val="20"/>
              </w:rPr>
              <w:t>образований. Данное ограничение не распространяется на предпринимательскую деятельность, не связанную с адвокатской деятельностью, осуществляемую в качестве индивидуального предпринимателя</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в абзаце первом подпункта 16 слово </w:t>
            </w:r>
            <w:r w:rsidR="002F39B4">
              <w:rPr>
                <w:sz w:val="20"/>
              </w:rPr>
              <w:t>«</w:t>
            </w:r>
            <w:r w:rsidRPr="00A97D28">
              <w:rPr>
                <w:sz w:val="20"/>
              </w:rPr>
              <w:t>остаточная</w:t>
            </w:r>
            <w:r w:rsidR="002F39B4">
              <w:rPr>
                <w:sz w:val="20"/>
              </w:rPr>
              <w:t>»</w:t>
            </w:r>
            <w:r w:rsidRPr="00A97D28">
              <w:rPr>
                <w:sz w:val="20"/>
              </w:rPr>
              <w:t xml:space="preserve"> заменить словом </w:t>
            </w:r>
            <w:r w:rsidR="002F39B4">
              <w:rPr>
                <w:sz w:val="20"/>
              </w:rPr>
              <w:t>«</w:t>
            </w:r>
            <w:r w:rsidRPr="00A97D28">
              <w:rPr>
                <w:sz w:val="20"/>
              </w:rPr>
              <w:t>балансовая</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bCs/>
                <w:iCs/>
                <w:sz w:val="20"/>
                <w:lang w:eastAsia="en-US"/>
              </w:rPr>
            </w:pPr>
            <w:r w:rsidRPr="00A97D28">
              <w:rPr>
                <w:bCs/>
                <w:iCs/>
                <w:sz w:val="20"/>
                <w:lang w:eastAsia="en-US"/>
              </w:rPr>
              <w:t>Пункты 76 - 84 считать соответственно пунктами 97 - 105;</w:t>
            </w:r>
          </w:p>
          <w:p w:rsidR="00617E8A" w:rsidRPr="00A97D28" w:rsidRDefault="00617E8A" w:rsidP="00965239">
            <w:pPr>
              <w:ind w:firstLine="176"/>
              <w:jc w:val="both"/>
              <w:rPr>
                <w:bCs/>
                <w:iCs/>
                <w:sz w:val="20"/>
                <w:lang w:eastAsia="en-US"/>
              </w:rPr>
            </w:pPr>
            <w:r w:rsidRPr="00A97D28">
              <w:rPr>
                <w:bCs/>
                <w:iCs/>
                <w:sz w:val="20"/>
                <w:lang w:eastAsia="en-US"/>
              </w:rPr>
              <w:t xml:space="preserve">Подпункт </w:t>
            </w:r>
            <w:r w:rsidR="002F39B4">
              <w:rPr>
                <w:bCs/>
                <w:iCs/>
                <w:sz w:val="20"/>
                <w:lang w:eastAsia="en-US"/>
              </w:rPr>
              <w:t>«</w:t>
            </w:r>
            <w:r w:rsidRPr="00A97D28">
              <w:rPr>
                <w:bCs/>
                <w:iCs/>
                <w:sz w:val="20"/>
                <w:lang w:eastAsia="en-US"/>
              </w:rPr>
              <w:t>б</w:t>
            </w:r>
            <w:r w:rsidR="002F39B4">
              <w:rPr>
                <w:bCs/>
                <w:iCs/>
                <w:sz w:val="20"/>
                <w:lang w:eastAsia="en-US"/>
              </w:rPr>
              <w:t>»</w:t>
            </w:r>
            <w:r w:rsidRPr="00A97D28">
              <w:rPr>
                <w:bCs/>
                <w:iCs/>
                <w:sz w:val="20"/>
                <w:lang w:eastAsia="en-US"/>
              </w:rPr>
              <w:t xml:space="preserve"> пункта 97 дополнить абзацами следующего содержания:</w:t>
            </w:r>
          </w:p>
          <w:p w:rsidR="00617E8A" w:rsidRPr="00A97D28" w:rsidRDefault="002F39B4" w:rsidP="00965239">
            <w:pPr>
              <w:ind w:firstLine="176"/>
              <w:jc w:val="both"/>
              <w:rPr>
                <w:bCs/>
                <w:iCs/>
                <w:sz w:val="20"/>
                <w:lang w:eastAsia="en-US"/>
              </w:rPr>
            </w:pPr>
            <w:r>
              <w:rPr>
                <w:bCs/>
                <w:iCs/>
                <w:sz w:val="20"/>
                <w:lang w:eastAsia="en-US"/>
              </w:rPr>
              <w:t>«</w:t>
            </w:r>
            <w:r w:rsidR="00617E8A" w:rsidRPr="00A97D28">
              <w:rPr>
                <w:bCs/>
                <w:iCs/>
                <w:sz w:val="20"/>
                <w:lang w:eastAsia="en-US"/>
              </w:rPr>
              <w:t>дополнить подпунктом 24 следующего содержания:</w:t>
            </w:r>
          </w:p>
          <w:p w:rsidR="00617E8A" w:rsidRPr="00A97D28" w:rsidRDefault="002F39B4" w:rsidP="00965239">
            <w:pPr>
              <w:ind w:firstLine="176"/>
              <w:jc w:val="both"/>
              <w:rPr>
                <w:bCs/>
                <w:iCs/>
                <w:sz w:val="20"/>
                <w:lang w:eastAsia="en-US"/>
              </w:rPr>
            </w:pPr>
            <w:r>
              <w:rPr>
                <w:bCs/>
                <w:iCs/>
                <w:sz w:val="20"/>
                <w:lang w:eastAsia="en-US"/>
              </w:rPr>
              <w:t>«</w:t>
            </w:r>
            <w:r w:rsidR="00617E8A" w:rsidRPr="00A97D28">
              <w:rPr>
                <w:bCs/>
                <w:iCs/>
                <w:sz w:val="20"/>
                <w:lang w:eastAsia="en-US"/>
              </w:rPr>
              <w:t>24) международные компании.</w:t>
            </w:r>
            <w:r>
              <w:rPr>
                <w:bCs/>
                <w:iCs/>
                <w:sz w:val="20"/>
                <w:lang w:eastAsia="en-US"/>
              </w:rPr>
              <w:t>»</w:t>
            </w:r>
            <w:r w:rsidR="00617E8A" w:rsidRPr="00A97D28">
              <w:rPr>
                <w:bCs/>
                <w:iCs/>
                <w:sz w:val="20"/>
                <w:lang w:eastAsia="en-US"/>
              </w:rPr>
              <w:t>;</w:t>
            </w:r>
          </w:p>
        </w:tc>
        <w:tc>
          <w:tcPr>
            <w:tcW w:w="4324" w:type="dxa"/>
            <w:shd w:val="clear" w:color="auto" w:fill="auto"/>
          </w:tcPr>
          <w:p w:rsidR="00617E8A" w:rsidRPr="00A97D28" w:rsidRDefault="00617E8A" w:rsidP="00965239">
            <w:pPr>
              <w:widowControl w:val="0"/>
              <w:tabs>
                <w:tab w:val="left" w:pos="1276"/>
                <w:tab w:val="left" w:pos="1701"/>
              </w:tabs>
              <w:ind w:firstLine="176"/>
              <w:jc w:val="both"/>
              <w:rPr>
                <w:sz w:val="20"/>
              </w:rPr>
            </w:pPr>
            <w:r w:rsidRPr="00A97D28">
              <w:rPr>
                <w:b/>
                <w:sz w:val="20"/>
              </w:rPr>
              <w:t>99</w:t>
            </w:r>
            <w:r w:rsidRPr="00A97D28">
              <w:rPr>
                <w:sz w:val="20"/>
              </w:rPr>
              <w:t>) в статье 346</w:t>
            </w:r>
            <w:r w:rsidRPr="00A97D28">
              <w:rPr>
                <w:sz w:val="20"/>
                <w:vertAlign w:val="superscript"/>
              </w:rPr>
              <w:t>12</w:t>
            </w:r>
            <w:r w:rsidRPr="00A97D28">
              <w:rPr>
                <w:sz w:val="20"/>
              </w:rPr>
              <w:t>:</w:t>
            </w:r>
          </w:p>
          <w:p w:rsidR="00617E8A" w:rsidRPr="00A97D28" w:rsidRDefault="00617E8A" w:rsidP="00965239">
            <w:pPr>
              <w:pStyle w:val="af2"/>
              <w:tabs>
                <w:tab w:val="left" w:pos="1276"/>
                <w:tab w:val="left" w:pos="1701"/>
              </w:tabs>
              <w:ind w:left="0" w:firstLine="176"/>
              <w:jc w:val="both"/>
            </w:pPr>
            <w:r w:rsidRPr="00A97D28">
              <w:t xml:space="preserve">а) в абзаце третьем пункта 2 слово </w:t>
            </w:r>
            <w:r w:rsidR="002F39B4">
              <w:t>«</w:t>
            </w:r>
            <w:r w:rsidRPr="00A97D28">
              <w:t>остаточной</w:t>
            </w:r>
            <w:r w:rsidR="002F39B4">
              <w:t>»</w:t>
            </w:r>
            <w:r w:rsidRPr="00A97D28">
              <w:t xml:space="preserve"> заменить словом </w:t>
            </w:r>
            <w:r w:rsidR="002F39B4">
              <w:t>«</w:t>
            </w:r>
            <w:r w:rsidRPr="00A97D28">
              <w:t>балансовой</w:t>
            </w:r>
            <w:r w:rsidR="002F39B4">
              <w:t>»</w:t>
            </w:r>
            <w:r w:rsidRPr="00A97D28">
              <w:t>;</w:t>
            </w:r>
          </w:p>
          <w:p w:rsidR="00617E8A" w:rsidRPr="00A97D28" w:rsidRDefault="00617E8A" w:rsidP="00965239">
            <w:pPr>
              <w:pStyle w:val="af2"/>
              <w:tabs>
                <w:tab w:val="left" w:pos="1276"/>
                <w:tab w:val="left" w:pos="1701"/>
              </w:tabs>
              <w:ind w:left="0" w:firstLine="176"/>
              <w:jc w:val="both"/>
            </w:pPr>
            <w:r w:rsidRPr="00A97D28">
              <w:t>б) в пункте 3:</w:t>
            </w:r>
          </w:p>
          <w:p w:rsidR="00617E8A" w:rsidRPr="00A97D28" w:rsidRDefault="00617E8A" w:rsidP="00965239">
            <w:pPr>
              <w:pStyle w:val="af2"/>
              <w:tabs>
                <w:tab w:val="left" w:pos="1276"/>
                <w:tab w:val="left" w:pos="1701"/>
              </w:tabs>
              <w:ind w:left="0" w:firstLine="176"/>
              <w:jc w:val="both"/>
            </w:pPr>
            <w:r w:rsidRPr="00A97D28">
              <w:t xml:space="preserve">в подпункте 10 слово </w:t>
            </w:r>
            <w:r w:rsidR="002F39B4">
              <w:t>«</w:t>
            </w:r>
            <w:r w:rsidRPr="00A97D28">
              <w:t>образований</w:t>
            </w:r>
            <w:r w:rsidR="002F39B4">
              <w:t>»</w:t>
            </w:r>
            <w:r w:rsidRPr="00A97D28">
              <w:t xml:space="preserve"> заменить словами </w:t>
            </w:r>
            <w:r w:rsidR="002F39B4">
              <w:t>«</w:t>
            </w:r>
            <w:r w:rsidRPr="00A97D28">
              <w:t>образований. Данное ограничение не распространяется на предпринимательскую деятельность, не связанную с адвокатской деятельностью, осуществляемую в качестве индивидуального предпринимателя</w:t>
            </w:r>
            <w:r w:rsidR="002F39B4">
              <w:t>»</w:t>
            </w:r>
            <w:r w:rsidRPr="00A97D28">
              <w:t>;</w:t>
            </w:r>
          </w:p>
          <w:p w:rsidR="00617E8A" w:rsidRPr="00A97D28" w:rsidRDefault="00617E8A" w:rsidP="00965239">
            <w:pPr>
              <w:pStyle w:val="af2"/>
              <w:tabs>
                <w:tab w:val="left" w:pos="1276"/>
                <w:tab w:val="left" w:pos="1701"/>
              </w:tabs>
              <w:ind w:left="0" w:firstLine="176"/>
              <w:jc w:val="both"/>
            </w:pPr>
            <w:r w:rsidRPr="00A97D28">
              <w:t xml:space="preserve">в абзаце первом подпункта 16 слово </w:t>
            </w:r>
            <w:r w:rsidR="002F39B4">
              <w:t>«</w:t>
            </w:r>
            <w:r w:rsidRPr="00A97D28">
              <w:t>остаточная</w:t>
            </w:r>
            <w:r w:rsidR="002F39B4">
              <w:t>»</w:t>
            </w:r>
            <w:r w:rsidRPr="00A97D28">
              <w:t xml:space="preserve"> заменить словом </w:t>
            </w:r>
            <w:r w:rsidR="002F39B4">
              <w:t>«</w:t>
            </w:r>
            <w:r w:rsidRPr="00A97D28">
              <w:t>балансовая</w:t>
            </w:r>
            <w:r w:rsidR="002F39B4">
              <w:t>»</w:t>
            </w:r>
            <w:r w:rsidRPr="00A97D28">
              <w:t>;</w:t>
            </w:r>
          </w:p>
          <w:p w:rsidR="00617E8A" w:rsidRPr="00A97D28" w:rsidRDefault="00617E8A" w:rsidP="00965239">
            <w:pPr>
              <w:pStyle w:val="af2"/>
              <w:tabs>
                <w:tab w:val="left" w:pos="993"/>
                <w:tab w:val="left" w:pos="1134"/>
                <w:tab w:val="left" w:pos="1560"/>
              </w:tabs>
              <w:ind w:left="0" w:firstLine="176"/>
              <w:jc w:val="both"/>
              <w:rPr>
                <w:b/>
              </w:rPr>
            </w:pPr>
            <w:r w:rsidRPr="00A97D28">
              <w:rPr>
                <w:b/>
              </w:rPr>
              <w:t>дополнить подпунктом 24 следующего содержания:</w:t>
            </w:r>
          </w:p>
          <w:p w:rsidR="00617E8A" w:rsidRPr="00A97D28" w:rsidRDefault="002F39B4" w:rsidP="00965239">
            <w:pPr>
              <w:ind w:firstLine="176"/>
              <w:jc w:val="both"/>
              <w:rPr>
                <w:b/>
                <w:bCs/>
                <w:iCs/>
                <w:sz w:val="20"/>
                <w:lang w:eastAsia="en-US"/>
              </w:rPr>
            </w:pPr>
            <w:r>
              <w:rPr>
                <w:b/>
                <w:sz w:val="20"/>
              </w:rPr>
              <w:t>«</w:t>
            </w:r>
            <w:r w:rsidR="00617E8A" w:rsidRPr="00A97D28">
              <w:rPr>
                <w:b/>
                <w:sz w:val="20"/>
              </w:rPr>
              <w:t>24) международные компании.</w:t>
            </w:r>
            <w:r>
              <w:rPr>
                <w:b/>
                <w:sz w:val="20"/>
              </w:rPr>
              <w:t>»</w:t>
            </w:r>
            <w:r w:rsidR="00617E8A" w:rsidRPr="00A97D28">
              <w:rPr>
                <w:b/>
                <w:sz w:val="20"/>
              </w:rPr>
              <w:t>;</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78 статьи 2</w:t>
            </w:r>
          </w:p>
          <w:p w:rsidR="00617E8A" w:rsidRDefault="00617E8A" w:rsidP="00965239">
            <w:pPr>
              <w:ind w:firstLine="176"/>
              <w:jc w:val="both"/>
              <w:rPr>
                <w:bCs/>
                <w:sz w:val="20"/>
              </w:rPr>
            </w:pPr>
          </w:p>
          <w:p w:rsidR="00617E8A" w:rsidRPr="00A97D28" w:rsidRDefault="00617E8A" w:rsidP="00965239">
            <w:pPr>
              <w:ind w:firstLine="176"/>
              <w:jc w:val="both"/>
              <w:rPr>
                <w:sz w:val="20"/>
              </w:rPr>
            </w:pPr>
            <w:r w:rsidRPr="00A97D28">
              <w:rPr>
                <w:sz w:val="20"/>
              </w:rPr>
              <w:t>78) в статье 346.16:</w:t>
            </w:r>
          </w:p>
          <w:p w:rsidR="00617E8A" w:rsidRPr="00A97D28" w:rsidRDefault="00617E8A" w:rsidP="00965239">
            <w:pPr>
              <w:ind w:firstLine="176"/>
              <w:jc w:val="both"/>
              <w:rPr>
                <w:sz w:val="20"/>
              </w:rPr>
            </w:pPr>
            <w:r w:rsidRPr="00A97D28">
              <w:rPr>
                <w:sz w:val="20"/>
              </w:rPr>
              <w:t>а) подпункт 2 пункта 1 изложить в следующей редакции:</w:t>
            </w:r>
          </w:p>
          <w:p w:rsidR="00617E8A" w:rsidRPr="00A97D28" w:rsidRDefault="002F39B4" w:rsidP="00965239">
            <w:pPr>
              <w:ind w:firstLine="176"/>
              <w:jc w:val="both"/>
              <w:rPr>
                <w:sz w:val="20"/>
              </w:rPr>
            </w:pPr>
            <w:r>
              <w:rPr>
                <w:sz w:val="20"/>
              </w:rPr>
              <w:t>«</w:t>
            </w:r>
            <w:r w:rsidR="00617E8A" w:rsidRPr="00A97D28">
              <w:rPr>
                <w:sz w:val="20"/>
              </w:rPr>
              <w:t xml:space="preserve">2) расходы на приобретение нематериальных активов и создание </w:t>
            </w:r>
            <w:r w:rsidR="00617E8A" w:rsidRPr="00A97D28">
              <w:rPr>
                <w:sz w:val="20"/>
              </w:rPr>
              <w:lastRenderedPageBreak/>
              <w:t xml:space="preserve">нематериальных активов самим налогоплательщиком, а также </w:t>
            </w:r>
          </w:p>
          <w:p w:rsidR="00617E8A" w:rsidRPr="00A97D28" w:rsidRDefault="00617E8A" w:rsidP="00965239">
            <w:pPr>
              <w:ind w:firstLine="176"/>
              <w:jc w:val="both"/>
              <w:rPr>
                <w:sz w:val="20"/>
              </w:rPr>
            </w:pPr>
            <w:r w:rsidRPr="00A97D28">
              <w:rPr>
                <w:sz w:val="20"/>
              </w:rPr>
              <w:t xml:space="preserve">на достройку, дооборудование, реконструкцию, модернизацию </w:t>
            </w:r>
          </w:p>
          <w:p w:rsidR="00617E8A" w:rsidRPr="00A97D28" w:rsidRDefault="00617E8A" w:rsidP="00965239">
            <w:pPr>
              <w:ind w:firstLine="176"/>
              <w:jc w:val="both"/>
              <w:rPr>
                <w:sz w:val="20"/>
              </w:rPr>
            </w:pPr>
            <w:r w:rsidRPr="00A97D28">
              <w:rPr>
                <w:sz w:val="20"/>
              </w:rPr>
              <w:t>и техническое перевооружение нематериальных активов (с учетом положений пунктов 3 и 4 настоящей статьи);</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б) пункт 4 после слов </w:t>
            </w:r>
            <w:r w:rsidR="002F39B4">
              <w:rPr>
                <w:sz w:val="20"/>
              </w:rPr>
              <w:t>«</w:t>
            </w:r>
            <w:r w:rsidRPr="00A97D28">
              <w:rPr>
                <w:sz w:val="20"/>
              </w:rPr>
              <w:t>перевооружение основных средств</w:t>
            </w:r>
            <w:r w:rsidR="002F39B4">
              <w:rPr>
                <w:sz w:val="20"/>
              </w:rPr>
              <w:t>»</w:t>
            </w:r>
            <w:r w:rsidRPr="00A97D28">
              <w:rPr>
                <w:sz w:val="20"/>
              </w:rPr>
              <w:t xml:space="preserve"> дополнить словами </w:t>
            </w:r>
            <w:r w:rsidR="002F39B4">
              <w:rPr>
                <w:sz w:val="20"/>
              </w:rPr>
              <w:t>«</w:t>
            </w:r>
            <w:r w:rsidRPr="00A97D28">
              <w:rPr>
                <w:sz w:val="20"/>
              </w:rPr>
              <w:t>и нематериальных активов</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ind w:firstLine="176"/>
              <w:jc w:val="both"/>
              <w:rPr>
                <w:bCs/>
                <w:iCs/>
                <w:sz w:val="20"/>
                <w:lang w:eastAsia="en-US"/>
              </w:rPr>
            </w:pPr>
            <w:r w:rsidRPr="00A97D28">
              <w:rPr>
                <w:bCs/>
                <w:iCs/>
                <w:sz w:val="20"/>
                <w:lang w:eastAsia="en-US"/>
              </w:rPr>
              <w:t>В пункте 99:</w:t>
            </w:r>
          </w:p>
          <w:p w:rsidR="00617E8A" w:rsidRPr="00A97D28" w:rsidRDefault="00617E8A" w:rsidP="00965239">
            <w:pPr>
              <w:ind w:firstLine="176"/>
              <w:jc w:val="both"/>
              <w:rPr>
                <w:bCs/>
                <w:iCs/>
                <w:sz w:val="20"/>
                <w:lang w:eastAsia="en-US"/>
              </w:rPr>
            </w:pPr>
            <w:r w:rsidRPr="00A97D28">
              <w:rPr>
                <w:bCs/>
                <w:iCs/>
                <w:sz w:val="20"/>
                <w:lang w:eastAsia="en-US"/>
              </w:rPr>
              <w:t xml:space="preserve">а) подпункт </w:t>
            </w:r>
            <w:r w:rsidR="002F39B4">
              <w:rPr>
                <w:bCs/>
                <w:iCs/>
                <w:sz w:val="20"/>
                <w:lang w:eastAsia="en-US"/>
              </w:rPr>
              <w:t>«</w:t>
            </w:r>
            <w:r w:rsidRPr="00A97D28">
              <w:rPr>
                <w:bCs/>
                <w:iCs/>
                <w:sz w:val="20"/>
                <w:lang w:eastAsia="en-US"/>
              </w:rPr>
              <w:t>б</w:t>
            </w:r>
            <w:r w:rsidR="002F39B4">
              <w:rPr>
                <w:bCs/>
                <w:iCs/>
                <w:sz w:val="20"/>
                <w:lang w:eastAsia="en-US"/>
              </w:rPr>
              <w:t>»</w:t>
            </w:r>
            <w:r w:rsidRPr="00A97D28">
              <w:rPr>
                <w:bCs/>
                <w:iCs/>
                <w:sz w:val="20"/>
                <w:lang w:eastAsia="en-US"/>
              </w:rPr>
              <w:t xml:space="preserve"> изложить в новой редакции:</w:t>
            </w:r>
          </w:p>
          <w:p w:rsidR="00617E8A" w:rsidRPr="00A97D28" w:rsidRDefault="002F39B4" w:rsidP="00965239">
            <w:pPr>
              <w:ind w:firstLine="176"/>
              <w:jc w:val="both"/>
              <w:rPr>
                <w:bCs/>
                <w:iCs/>
                <w:sz w:val="20"/>
                <w:lang w:eastAsia="en-US"/>
              </w:rPr>
            </w:pPr>
            <w:r>
              <w:rPr>
                <w:bCs/>
                <w:iCs/>
                <w:sz w:val="20"/>
                <w:lang w:eastAsia="en-US"/>
              </w:rPr>
              <w:t>«</w:t>
            </w:r>
            <w:r w:rsidR="00617E8A" w:rsidRPr="00A97D28">
              <w:rPr>
                <w:bCs/>
                <w:iCs/>
                <w:sz w:val="20"/>
                <w:lang w:eastAsia="en-US"/>
              </w:rPr>
              <w:t>пункт 1 дополнить подпунктом 45 в следующей редакции:</w:t>
            </w:r>
          </w:p>
          <w:p w:rsidR="00617E8A" w:rsidRPr="00A97D28" w:rsidRDefault="002F39B4" w:rsidP="00965239">
            <w:pPr>
              <w:ind w:firstLine="176"/>
              <w:jc w:val="both"/>
              <w:rPr>
                <w:bCs/>
                <w:iCs/>
                <w:sz w:val="20"/>
                <w:lang w:eastAsia="en-US"/>
              </w:rPr>
            </w:pPr>
            <w:r>
              <w:rPr>
                <w:bCs/>
                <w:iCs/>
                <w:sz w:val="20"/>
                <w:lang w:eastAsia="en-US"/>
              </w:rPr>
              <w:t>«</w:t>
            </w:r>
            <w:r w:rsidR="00617E8A" w:rsidRPr="00A97D28">
              <w:rPr>
                <w:bCs/>
                <w:iCs/>
                <w:sz w:val="20"/>
                <w:lang w:eastAsia="en-US"/>
              </w:rPr>
              <w:t>45) иные расходы, определяемые в порядке, установленном главой 25 настоящего Кодекса.</w:t>
            </w:r>
            <w:r>
              <w:rPr>
                <w:bCs/>
                <w:iCs/>
                <w:sz w:val="20"/>
                <w:lang w:eastAsia="en-US"/>
              </w:rPr>
              <w:t>»</w:t>
            </w:r>
            <w:r w:rsidR="00617E8A" w:rsidRPr="00A97D28">
              <w:rPr>
                <w:bCs/>
                <w:iCs/>
                <w:sz w:val="20"/>
                <w:lang w:eastAsia="en-US"/>
              </w:rPr>
              <w:t>;</w:t>
            </w:r>
          </w:p>
          <w:p w:rsidR="00617E8A" w:rsidRPr="00A97D28" w:rsidRDefault="00617E8A" w:rsidP="00965239">
            <w:pPr>
              <w:ind w:firstLine="176"/>
              <w:jc w:val="both"/>
              <w:rPr>
                <w:bCs/>
                <w:iCs/>
                <w:sz w:val="20"/>
                <w:lang w:eastAsia="en-US"/>
              </w:rPr>
            </w:pPr>
            <w:r w:rsidRPr="00A97D28">
              <w:rPr>
                <w:bCs/>
                <w:iCs/>
                <w:sz w:val="20"/>
                <w:lang w:eastAsia="en-US"/>
              </w:rPr>
              <w:lastRenderedPageBreak/>
              <w:t xml:space="preserve">б) подпункт </w:t>
            </w:r>
            <w:r w:rsidR="002F39B4">
              <w:rPr>
                <w:bCs/>
                <w:iCs/>
                <w:sz w:val="20"/>
                <w:lang w:eastAsia="en-US"/>
              </w:rPr>
              <w:t>«</w:t>
            </w:r>
            <w:r w:rsidRPr="00A97D28">
              <w:rPr>
                <w:bCs/>
                <w:iCs/>
                <w:sz w:val="20"/>
                <w:lang w:eastAsia="en-US"/>
              </w:rPr>
              <w:t>б</w:t>
            </w:r>
            <w:r w:rsidR="002F39B4">
              <w:rPr>
                <w:bCs/>
                <w:iCs/>
                <w:sz w:val="20"/>
                <w:lang w:eastAsia="en-US"/>
              </w:rPr>
              <w:t>»</w:t>
            </w:r>
            <w:r w:rsidRPr="00A97D28">
              <w:rPr>
                <w:bCs/>
                <w:iCs/>
                <w:sz w:val="20"/>
                <w:lang w:eastAsia="en-US"/>
              </w:rPr>
              <w:t xml:space="preserve"> считать подпунктом </w:t>
            </w:r>
            <w:r w:rsidR="002F39B4">
              <w:rPr>
                <w:bCs/>
                <w:iCs/>
                <w:sz w:val="20"/>
                <w:lang w:eastAsia="en-US"/>
              </w:rPr>
              <w:t>«</w:t>
            </w:r>
            <w:r w:rsidRPr="00A97D28">
              <w:rPr>
                <w:bCs/>
                <w:iCs/>
                <w:sz w:val="20"/>
                <w:lang w:eastAsia="en-US"/>
              </w:rPr>
              <w:t>в</w:t>
            </w:r>
            <w:r w:rsidR="002F39B4">
              <w:rPr>
                <w:bCs/>
                <w:iCs/>
                <w:sz w:val="20"/>
                <w:lang w:eastAsia="en-US"/>
              </w:rPr>
              <w:t>»</w:t>
            </w:r>
            <w:r w:rsidRPr="00A97D28">
              <w:rPr>
                <w:bCs/>
                <w:iCs/>
                <w:sz w:val="20"/>
                <w:lang w:eastAsia="en-US"/>
              </w:rPr>
              <w:t>;</w:t>
            </w:r>
          </w:p>
        </w:tc>
        <w:tc>
          <w:tcPr>
            <w:tcW w:w="4324" w:type="dxa"/>
            <w:shd w:val="clear" w:color="auto" w:fill="auto"/>
          </w:tcPr>
          <w:p w:rsidR="00617E8A" w:rsidRPr="00A97D28" w:rsidRDefault="00617E8A" w:rsidP="00965239">
            <w:pPr>
              <w:widowControl w:val="0"/>
              <w:tabs>
                <w:tab w:val="left" w:pos="1276"/>
                <w:tab w:val="left" w:pos="1701"/>
              </w:tabs>
              <w:ind w:firstLine="176"/>
              <w:jc w:val="both"/>
              <w:rPr>
                <w:sz w:val="20"/>
              </w:rPr>
            </w:pPr>
            <w:r w:rsidRPr="00A97D28">
              <w:rPr>
                <w:b/>
                <w:sz w:val="20"/>
              </w:rPr>
              <w:lastRenderedPageBreak/>
              <w:t>101</w:t>
            </w:r>
            <w:r w:rsidRPr="00A97D28">
              <w:rPr>
                <w:sz w:val="20"/>
              </w:rPr>
              <w:t>) в статье 346</w:t>
            </w:r>
            <w:r w:rsidRPr="00A97D28">
              <w:rPr>
                <w:sz w:val="20"/>
                <w:vertAlign w:val="superscript"/>
              </w:rPr>
              <w:t>16</w:t>
            </w:r>
            <w:r w:rsidRPr="00A97D28">
              <w:rPr>
                <w:sz w:val="20"/>
              </w:rPr>
              <w:t>:</w:t>
            </w:r>
          </w:p>
          <w:p w:rsidR="00617E8A" w:rsidRPr="00A97D28" w:rsidRDefault="00617E8A" w:rsidP="00965239">
            <w:pPr>
              <w:pStyle w:val="af2"/>
              <w:tabs>
                <w:tab w:val="left" w:pos="1276"/>
                <w:tab w:val="left" w:pos="1701"/>
              </w:tabs>
              <w:ind w:left="0" w:firstLine="176"/>
              <w:jc w:val="both"/>
            </w:pPr>
            <w:r w:rsidRPr="00A97D28">
              <w:t>а) в пункте 1:</w:t>
            </w:r>
          </w:p>
          <w:p w:rsidR="00617E8A" w:rsidRPr="00A97D28" w:rsidRDefault="00617E8A" w:rsidP="00965239">
            <w:pPr>
              <w:pStyle w:val="af2"/>
              <w:tabs>
                <w:tab w:val="left" w:pos="1276"/>
                <w:tab w:val="left" w:pos="1701"/>
              </w:tabs>
              <w:ind w:left="0" w:firstLine="176"/>
              <w:jc w:val="both"/>
            </w:pPr>
            <w:r w:rsidRPr="00A97D28">
              <w:t>подпункт 2 изложить в следующей редакции:</w:t>
            </w:r>
          </w:p>
          <w:p w:rsidR="00617E8A" w:rsidRPr="00A97D28" w:rsidRDefault="002F39B4" w:rsidP="00965239">
            <w:pPr>
              <w:pStyle w:val="af2"/>
              <w:tabs>
                <w:tab w:val="left" w:pos="1276"/>
                <w:tab w:val="left" w:pos="1701"/>
              </w:tabs>
              <w:ind w:left="0" w:firstLine="176"/>
              <w:jc w:val="both"/>
            </w:pPr>
            <w:r>
              <w:t>«</w:t>
            </w:r>
            <w:r w:rsidR="00617E8A" w:rsidRPr="00A97D28">
              <w:t xml:space="preserve">2) расходы на приобретение нематериальных активов и создание нематериальных активов самим налогоплательщиком, а также на достройку, </w:t>
            </w:r>
            <w:r w:rsidR="00617E8A" w:rsidRPr="00A97D28">
              <w:lastRenderedPageBreak/>
              <w:t>дооборудование, реконструкцию, модернизацию и техническое перевооружение нематериальных активов (с учетом положений пунктов 3 и 4 настоящей статьи);</w:t>
            </w:r>
            <w:r>
              <w:t>»</w:t>
            </w:r>
            <w:r w:rsidR="00617E8A" w:rsidRPr="00A97D28">
              <w:t>;</w:t>
            </w:r>
          </w:p>
          <w:p w:rsidR="00617E8A" w:rsidRPr="00A97D28" w:rsidRDefault="00617E8A" w:rsidP="00965239">
            <w:pPr>
              <w:autoSpaceDE w:val="0"/>
              <w:autoSpaceDN w:val="0"/>
              <w:adjustRightInd w:val="0"/>
              <w:ind w:firstLine="176"/>
              <w:jc w:val="both"/>
              <w:rPr>
                <w:b/>
                <w:sz w:val="20"/>
              </w:rPr>
            </w:pPr>
            <w:r w:rsidRPr="00A97D28">
              <w:rPr>
                <w:b/>
                <w:sz w:val="20"/>
              </w:rPr>
              <w:t>дополнить подпунктом 45 в следующей редакции:</w:t>
            </w:r>
          </w:p>
          <w:p w:rsidR="00617E8A" w:rsidRPr="00A97D28" w:rsidRDefault="002F39B4" w:rsidP="00965239">
            <w:pPr>
              <w:pStyle w:val="af2"/>
              <w:tabs>
                <w:tab w:val="left" w:pos="1276"/>
                <w:tab w:val="left" w:pos="1701"/>
              </w:tabs>
              <w:ind w:left="0" w:firstLine="176"/>
              <w:jc w:val="both"/>
            </w:pPr>
            <w:r>
              <w:rPr>
                <w:b/>
              </w:rPr>
              <w:t>«</w:t>
            </w:r>
            <w:r w:rsidR="00617E8A" w:rsidRPr="00A97D28">
              <w:rPr>
                <w:b/>
              </w:rPr>
              <w:t>45) иные расходы, определяемые в порядке, установленном главой 25 настоящего Кодекса.</w:t>
            </w:r>
            <w:r>
              <w:rPr>
                <w:b/>
              </w:rPr>
              <w:t>»</w:t>
            </w:r>
            <w:r w:rsidR="00617E8A" w:rsidRPr="00A97D28">
              <w:rPr>
                <w:b/>
              </w:rPr>
              <w:t>;</w:t>
            </w:r>
          </w:p>
          <w:p w:rsidR="00617E8A" w:rsidRPr="00A97D28" w:rsidRDefault="00617E8A" w:rsidP="00965239">
            <w:pPr>
              <w:ind w:firstLine="176"/>
              <w:jc w:val="both"/>
              <w:rPr>
                <w:b/>
                <w:bCs/>
                <w:iCs/>
                <w:sz w:val="20"/>
                <w:lang w:eastAsia="en-US"/>
              </w:rPr>
            </w:pPr>
            <w:r w:rsidRPr="00A97D28">
              <w:rPr>
                <w:sz w:val="20"/>
              </w:rPr>
              <w:t xml:space="preserve">б) пункт 4 после слов </w:t>
            </w:r>
            <w:r w:rsidR="002F39B4">
              <w:rPr>
                <w:sz w:val="20"/>
              </w:rPr>
              <w:t>«</w:t>
            </w:r>
            <w:r w:rsidRPr="00A97D28">
              <w:rPr>
                <w:sz w:val="20"/>
              </w:rPr>
              <w:t>перевооружение основных средств</w:t>
            </w:r>
            <w:r w:rsidR="002F39B4">
              <w:rPr>
                <w:sz w:val="20"/>
              </w:rPr>
              <w:t>»</w:t>
            </w:r>
            <w:r w:rsidRPr="00A97D28">
              <w:rPr>
                <w:sz w:val="20"/>
              </w:rPr>
              <w:t xml:space="preserve"> дополнить словами </w:t>
            </w:r>
            <w:r w:rsidR="002F39B4">
              <w:rPr>
                <w:sz w:val="20"/>
              </w:rPr>
              <w:t>«</w:t>
            </w:r>
            <w:r w:rsidRPr="00A97D28">
              <w:rPr>
                <w:sz w:val="20"/>
              </w:rPr>
              <w:t>и нематериальных активов</w:t>
            </w:r>
            <w:r w:rsidR="002F39B4">
              <w:rPr>
                <w:sz w:val="20"/>
              </w:rPr>
              <w:t>»</w:t>
            </w:r>
            <w:r w:rsidRPr="00A97D28">
              <w:rPr>
                <w:sz w:val="20"/>
              </w:rPr>
              <w:t>;</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79 статьи 2</w:t>
            </w:r>
          </w:p>
          <w:p w:rsidR="00617E8A" w:rsidRDefault="00617E8A" w:rsidP="00965239">
            <w:pPr>
              <w:ind w:firstLine="176"/>
              <w:jc w:val="both"/>
              <w:rPr>
                <w:bCs/>
                <w:sz w:val="20"/>
              </w:rPr>
            </w:pPr>
          </w:p>
          <w:p w:rsidR="00617E8A" w:rsidRPr="00A97D28" w:rsidRDefault="00617E8A" w:rsidP="00965239">
            <w:pPr>
              <w:ind w:firstLine="176"/>
              <w:jc w:val="both"/>
              <w:rPr>
                <w:bCs/>
                <w:sz w:val="20"/>
              </w:rPr>
            </w:pPr>
            <w:r w:rsidRPr="00A97D28">
              <w:rPr>
                <w:bCs/>
                <w:sz w:val="20"/>
              </w:rPr>
              <w:t>79) в статье 346.20:</w:t>
            </w:r>
          </w:p>
          <w:p w:rsidR="00617E8A" w:rsidRPr="00A97D28" w:rsidRDefault="00617E8A" w:rsidP="00965239">
            <w:pPr>
              <w:ind w:firstLine="176"/>
              <w:jc w:val="both"/>
              <w:rPr>
                <w:bCs/>
                <w:sz w:val="20"/>
              </w:rPr>
            </w:pPr>
            <w:r w:rsidRPr="00A97D28">
              <w:rPr>
                <w:bCs/>
                <w:sz w:val="20"/>
              </w:rPr>
              <w:t>а) абзац второй пункта 1 изложить в следующей редакции:</w:t>
            </w:r>
          </w:p>
          <w:p w:rsidR="00617E8A" w:rsidRPr="00A97D28" w:rsidRDefault="002F39B4" w:rsidP="00965239">
            <w:pPr>
              <w:ind w:firstLine="176"/>
              <w:jc w:val="both"/>
              <w:rPr>
                <w:bCs/>
                <w:sz w:val="20"/>
              </w:rPr>
            </w:pPr>
            <w:r>
              <w:rPr>
                <w:bCs/>
                <w:sz w:val="20"/>
              </w:rPr>
              <w:t>«</w:t>
            </w:r>
            <w:r w:rsidR="00617E8A" w:rsidRPr="00A97D28">
              <w:rPr>
                <w:bCs/>
                <w:sz w:val="20"/>
              </w:rPr>
              <w:t>Законами субъектов Российской Федерации могут быть установлены налоговые ставки в пределах от 1 до 6 процентов для налогоплательщиков, осуществляющих определяемые Правительством Российской Федерации отдельные виды экономической деятельности и отвечающих критериям, установленным Правительством Российской Федерации.</w:t>
            </w:r>
            <w:r>
              <w:rPr>
                <w:bCs/>
                <w:sz w:val="20"/>
              </w:rPr>
              <w:t>»</w:t>
            </w:r>
            <w:r w:rsidR="00617E8A" w:rsidRPr="00A97D28">
              <w:rPr>
                <w:bCs/>
                <w:sz w:val="20"/>
              </w:rPr>
              <w:t>;</w:t>
            </w:r>
          </w:p>
          <w:p w:rsidR="00617E8A" w:rsidRPr="00A97D28" w:rsidRDefault="00617E8A" w:rsidP="00965239">
            <w:pPr>
              <w:ind w:firstLine="176"/>
              <w:jc w:val="both"/>
              <w:rPr>
                <w:bCs/>
                <w:sz w:val="20"/>
              </w:rPr>
            </w:pPr>
            <w:r w:rsidRPr="00A97D28">
              <w:rPr>
                <w:bCs/>
                <w:sz w:val="20"/>
              </w:rPr>
              <w:t>б) абзац второй пункта 2 изложить в следующей редакции:</w:t>
            </w:r>
          </w:p>
          <w:p w:rsidR="00617E8A" w:rsidRPr="00A97D28" w:rsidRDefault="002F39B4" w:rsidP="00965239">
            <w:pPr>
              <w:ind w:firstLine="176"/>
              <w:jc w:val="both"/>
              <w:rPr>
                <w:bCs/>
                <w:sz w:val="20"/>
              </w:rPr>
            </w:pPr>
            <w:r>
              <w:rPr>
                <w:bCs/>
                <w:sz w:val="20"/>
              </w:rPr>
              <w:t>«</w:t>
            </w:r>
            <w:r w:rsidR="00617E8A" w:rsidRPr="00A97D28">
              <w:rPr>
                <w:bCs/>
                <w:sz w:val="20"/>
              </w:rPr>
              <w:t xml:space="preserve">Законами субъектов Российской Федерации могут быть установлены налоговые ставки в пределах от 5 до 15 процентов для налогоплательщиков, осуществляющих определяемые Правительством Российской Федерации отдельные виды экономической деятельности </w:t>
            </w:r>
          </w:p>
          <w:p w:rsidR="00617E8A" w:rsidRPr="00A97D28" w:rsidRDefault="00617E8A" w:rsidP="00965239">
            <w:pPr>
              <w:ind w:firstLine="176"/>
              <w:jc w:val="both"/>
              <w:rPr>
                <w:bCs/>
                <w:sz w:val="20"/>
              </w:rPr>
            </w:pPr>
            <w:r w:rsidRPr="00A97D28">
              <w:rPr>
                <w:bCs/>
                <w:sz w:val="20"/>
              </w:rPr>
              <w:t>и отвечающих критериям, установленным Правительством Российской Федерации.</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в) пункт 4 изложить в следующей редакции:</w:t>
            </w:r>
          </w:p>
          <w:p w:rsidR="00617E8A" w:rsidRPr="00A97D28" w:rsidRDefault="002F39B4" w:rsidP="00965239">
            <w:pPr>
              <w:ind w:firstLine="176"/>
              <w:jc w:val="both"/>
              <w:rPr>
                <w:bCs/>
                <w:sz w:val="20"/>
              </w:rPr>
            </w:pPr>
            <w:r>
              <w:rPr>
                <w:bCs/>
                <w:sz w:val="20"/>
              </w:rPr>
              <w:t>«</w:t>
            </w:r>
            <w:r w:rsidR="00617E8A" w:rsidRPr="00A97D28">
              <w:rPr>
                <w:bCs/>
                <w:sz w:val="20"/>
              </w:rPr>
              <w:t xml:space="preserve">Законами субъектов Российской Федерации может быть установлена </w:t>
            </w:r>
            <w:r w:rsidR="00617E8A" w:rsidRPr="00A97D28">
              <w:rPr>
                <w:bCs/>
                <w:sz w:val="20"/>
              </w:rPr>
              <w:lastRenderedPageBreak/>
              <w:t xml:space="preserve">налоговая ставка в размере 0 процентов для налогоплательщиков - индивидуальных предпринимателей, выбравших объект налогообложения в виде доходов или в виде доходов, уменьшенных на величину расходов, впервые зарегистрированных после вступления в силу указанных законов, осуществляющих предпринимательскую деятельность в производственной, социальной и (или) научной сферах, а также в сфере бытовых услуг населению и услуг по предоставлению мест для временного проживания </w:t>
            </w:r>
          </w:p>
          <w:p w:rsidR="00617E8A" w:rsidRPr="00A97D28" w:rsidRDefault="00617E8A" w:rsidP="00965239">
            <w:pPr>
              <w:ind w:firstLine="176"/>
              <w:jc w:val="both"/>
              <w:rPr>
                <w:bCs/>
                <w:sz w:val="20"/>
              </w:rPr>
            </w:pPr>
            <w:r w:rsidRPr="00A97D28">
              <w:rPr>
                <w:bCs/>
                <w:sz w:val="20"/>
              </w:rPr>
              <w:t>и отвечающих критериям, установленным Правительством Российской Федерации.</w:t>
            </w:r>
            <w:r w:rsidR="002F39B4">
              <w:rPr>
                <w:bCs/>
                <w:sz w:val="20"/>
              </w:rPr>
              <w:t>»</w:t>
            </w:r>
            <w:r w:rsidRPr="00A97D28">
              <w:rPr>
                <w:bCs/>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 xml:space="preserve">Подпункт </w:t>
            </w:r>
            <w:r w:rsidR="002F39B4">
              <w:rPr>
                <w:sz w:val="20"/>
              </w:rPr>
              <w:t>«</w:t>
            </w:r>
            <w:r w:rsidRPr="00A97D28">
              <w:rPr>
                <w:sz w:val="20"/>
              </w:rPr>
              <w:t>в</w:t>
            </w:r>
            <w:r w:rsidR="002F39B4">
              <w:rPr>
                <w:sz w:val="20"/>
              </w:rPr>
              <w:t>»</w:t>
            </w:r>
            <w:r w:rsidRPr="00A97D28">
              <w:rPr>
                <w:sz w:val="20"/>
              </w:rPr>
              <w:t xml:space="preserve"> пункта 100 изложить в следующей редакции:</w:t>
            </w:r>
          </w:p>
          <w:p w:rsidR="00617E8A" w:rsidRPr="00A97D28" w:rsidRDefault="002F39B4" w:rsidP="00965239">
            <w:pPr>
              <w:ind w:firstLine="176"/>
              <w:jc w:val="both"/>
              <w:rPr>
                <w:sz w:val="20"/>
              </w:rPr>
            </w:pPr>
            <w:r>
              <w:rPr>
                <w:sz w:val="20"/>
              </w:rPr>
              <w:t>«</w:t>
            </w:r>
            <w:r w:rsidR="00617E8A" w:rsidRPr="00A97D28">
              <w:rPr>
                <w:sz w:val="20"/>
              </w:rPr>
              <w:t>в) в пункте 4:</w:t>
            </w:r>
          </w:p>
          <w:p w:rsidR="00617E8A" w:rsidRPr="00A97D28" w:rsidRDefault="00617E8A" w:rsidP="00965239">
            <w:pPr>
              <w:ind w:firstLine="176"/>
              <w:jc w:val="both"/>
              <w:rPr>
                <w:sz w:val="20"/>
              </w:rPr>
            </w:pPr>
            <w:r w:rsidRPr="00A97D28">
              <w:rPr>
                <w:sz w:val="20"/>
              </w:rPr>
              <w:t>абзац первый изложить в следующей редакции:</w:t>
            </w:r>
          </w:p>
          <w:p w:rsidR="00617E8A" w:rsidRPr="00A97D28" w:rsidRDefault="002F39B4" w:rsidP="00965239">
            <w:pPr>
              <w:ind w:firstLine="176"/>
              <w:jc w:val="both"/>
              <w:rPr>
                <w:sz w:val="20"/>
              </w:rPr>
            </w:pPr>
            <w:r>
              <w:rPr>
                <w:sz w:val="20"/>
              </w:rPr>
              <w:t>«</w:t>
            </w:r>
            <w:r w:rsidR="007B58BE" w:rsidRPr="007B58BE">
              <w:rPr>
                <w:sz w:val="20"/>
              </w:rPr>
              <w:t>Законами субъектов Российской Федерации может быть установлена налоговая ставка в размере 0 процентов для налогоплательщиков - индивидуальных предпринимателей, выбравших объект налогообложения в виде доходов или в виде доходов, уменьшенных на величину расходов, впервые зарегистрированных после вступления в силу указанных законов и осуществляющих определяемые Правительством Российской Федерации отдельные виды экономической деятельности, а также отвечающих критериям, установленным Правительством Российской Федерации</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абзацы третий - седьмой и девятый признать утратившими силу.</w:t>
            </w:r>
            <w:r w:rsidR="002F39B4">
              <w:rPr>
                <w:sz w:val="20"/>
              </w:rPr>
              <w:t>»</w:t>
            </w:r>
            <w:r w:rsidRPr="00A97D28">
              <w:rPr>
                <w:sz w:val="20"/>
              </w:rPr>
              <w:t>;</w:t>
            </w:r>
          </w:p>
        </w:tc>
        <w:tc>
          <w:tcPr>
            <w:tcW w:w="4324" w:type="dxa"/>
            <w:shd w:val="clear" w:color="auto" w:fill="auto"/>
          </w:tcPr>
          <w:p w:rsidR="007B58BE" w:rsidRPr="007B58BE" w:rsidRDefault="007B58BE" w:rsidP="007B58BE">
            <w:pPr>
              <w:widowControl w:val="0"/>
              <w:tabs>
                <w:tab w:val="left" w:pos="1276"/>
                <w:tab w:val="left" w:pos="1701"/>
              </w:tabs>
              <w:ind w:firstLine="176"/>
              <w:jc w:val="both"/>
              <w:rPr>
                <w:sz w:val="20"/>
              </w:rPr>
            </w:pPr>
            <w:r w:rsidRPr="007B58BE">
              <w:rPr>
                <w:sz w:val="20"/>
              </w:rPr>
              <w:t>102) в статье 346</w:t>
            </w:r>
            <w:r w:rsidRPr="007B58BE">
              <w:rPr>
                <w:sz w:val="20"/>
                <w:vertAlign w:val="superscript"/>
              </w:rPr>
              <w:t>20</w:t>
            </w:r>
            <w:r w:rsidRPr="007B58BE">
              <w:rPr>
                <w:sz w:val="20"/>
              </w:rPr>
              <w:t>:</w:t>
            </w:r>
          </w:p>
          <w:p w:rsidR="007B58BE" w:rsidRPr="007B58BE" w:rsidRDefault="007B58BE" w:rsidP="007B58BE">
            <w:pPr>
              <w:widowControl w:val="0"/>
              <w:tabs>
                <w:tab w:val="left" w:pos="1276"/>
                <w:tab w:val="left" w:pos="1701"/>
              </w:tabs>
              <w:ind w:firstLine="176"/>
              <w:jc w:val="both"/>
              <w:rPr>
                <w:sz w:val="20"/>
              </w:rPr>
            </w:pPr>
            <w:r w:rsidRPr="007B58BE">
              <w:rPr>
                <w:sz w:val="20"/>
              </w:rPr>
              <w:t>а) абзац второй пункта 1 изложить в следующей редакции:</w:t>
            </w:r>
          </w:p>
          <w:p w:rsidR="007B58BE" w:rsidRPr="007B58BE" w:rsidRDefault="007B58BE" w:rsidP="007B58BE">
            <w:pPr>
              <w:widowControl w:val="0"/>
              <w:tabs>
                <w:tab w:val="left" w:pos="1276"/>
                <w:tab w:val="left" w:pos="1701"/>
              </w:tabs>
              <w:ind w:firstLine="176"/>
              <w:jc w:val="both"/>
              <w:rPr>
                <w:sz w:val="20"/>
              </w:rPr>
            </w:pPr>
            <w:r w:rsidRPr="007B58BE">
              <w:rPr>
                <w:sz w:val="20"/>
              </w:rPr>
              <w:t>«Законами субъектов Российской Федерации могут быть установлены налоговые ставки в пределах от 1 до 6 процентов для налогоплательщиков, осуществляющих определяемые Правительством Российской Федерации отдельные виды экономической деятельности и отвечающих критериям, установленным Правительством Российской Федерации.»;</w:t>
            </w:r>
          </w:p>
          <w:p w:rsidR="007B58BE" w:rsidRPr="007B58BE" w:rsidRDefault="007B58BE" w:rsidP="007B58BE">
            <w:pPr>
              <w:widowControl w:val="0"/>
              <w:tabs>
                <w:tab w:val="left" w:pos="1276"/>
                <w:tab w:val="left" w:pos="1701"/>
              </w:tabs>
              <w:ind w:firstLine="176"/>
              <w:jc w:val="both"/>
              <w:rPr>
                <w:sz w:val="20"/>
              </w:rPr>
            </w:pPr>
            <w:r w:rsidRPr="007B58BE">
              <w:rPr>
                <w:sz w:val="20"/>
              </w:rPr>
              <w:t>б) абзац второй пункта 2 изложить в следующей редакции:</w:t>
            </w:r>
          </w:p>
          <w:p w:rsidR="007B58BE" w:rsidRPr="007B58BE" w:rsidRDefault="007B58BE" w:rsidP="007B58BE">
            <w:pPr>
              <w:widowControl w:val="0"/>
              <w:tabs>
                <w:tab w:val="left" w:pos="1276"/>
                <w:tab w:val="left" w:pos="1701"/>
              </w:tabs>
              <w:ind w:firstLine="176"/>
              <w:jc w:val="both"/>
              <w:rPr>
                <w:sz w:val="20"/>
              </w:rPr>
            </w:pPr>
            <w:r w:rsidRPr="007B58BE">
              <w:rPr>
                <w:sz w:val="20"/>
              </w:rPr>
              <w:t>«Законами субъектов Российской Федерации могут быть установлены налоговые ставки в пределах от 5 до 15 процентов для налогоплательщиков, осуществляющих определяемые Правительством Российской Федерации отдельные виды экономической деятельности и отвечающих критериям, установленным Правительством Российской Федерации.»;</w:t>
            </w:r>
          </w:p>
          <w:p w:rsidR="007B58BE" w:rsidRPr="007B58BE" w:rsidRDefault="007B58BE" w:rsidP="007B58BE">
            <w:pPr>
              <w:widowControl w:val="0"/>
              <w:tabs>
                <w:tab w:val="left" w:pos="1276"/>
                <w:tab w:val="left" w:pos="1701"/>
              </w:tabs>
              <w:ind w:firstLine="176"/>
              <w:jc w:val="both"/>
              <w:rPr>
                <w:sz w:val="20"/>
              </w:rPr>
            </w:pPr>
            <w:r w:rsidRPr="007B58BE">
              <w:rPr>
                <w:sz w:val="20"/>
              </w:rPr>
              <w:t>в) пункте 4:</w:t>
            </w:r>
          </w:p>
          <w:p w:rsidR="007B58BE" w:rsidRPr="007B58BE" w:rsidRDefault="007B58BE" w:rsidP="007B58BE">
            <w:pPr>
              <w:widowControl w:val="0"/>
              <w:tabs>
                <w:tab w:val="left" w:pos="1276"/>
                <w:tab w:val="left" w:pos="1701"/>
              </w:tabs>
              <w:ind w:firstLine="176"/>
              <w:jc w:val="both"/>
              <w:rPr>
                <w:b/>
                <w:sz w:val="20"/>
              </w:rPr>
            </w:pPr>
            <w:r w:rsidRPr="007B58BE">
              <w:rPr>
                <w:b/>
                <w:sz w:val="20"/>
              </w:rPr>
              <w:t>абзац первый изложить в следующей редакции:</w:t>
            </w:r>
          </w:p>
          <w:p w:rsidR="007B58BE" w:rsidRPr="007B58BE" w:rsidRDefault="007B58BE" w:rsidP="007B58BE">
            <w:pPr>
              <w:widowControl w:val="0"/>
              <w:tabs>
                <w:tab w:val="left" w:pos="1276"/>
                <w:tab w:val="left" w:pos="1701"/>
              </w:tabs>
              <w:ind w:firstLine="176"/>
              <w:jc w:val="both"/>
              <w:rPr>
                <w:b/>
                <w:sz w:val="20"/>
              </w:rPr>
            </w:pPr>
            <w:r w:rsidRPr="007B58BE">
              <w:rPr>
                <w:b/>
                <w:sz w:val="20"/>
              </w:rPr>
              <w:t xml:space="preserve">«4. Законами субъектов Российской Федерации может быть установлена налоговая ставка в размере 0 процентов для налогоплательщиков - индивидуальных предпринимателей, выбравших объект налогообложения в виде доходов или в виде </w:t>
            </w:r>
            <w:r w:rsidRPr="007B58BE">
              <w:rPr>
                <w:b/>
                <w:sz w:val="20"/>
              </w:rPr>
              <w:lastRenderedPageBreak/>
              <w:t>доходов, уменьшенных на величину расходов, впервые зарегистрированных после вступления в силу указанных законов и осуществляющих определяемые Правительством Российской Федерации отдельные виды экономической деятельности, а также отвечающих критериям, установленным Правительством Российской Федерации.»;</w:t>
            </w:r>
          </w:p>
          <w:p w:rsidR="00617E8A" w:rsidRPr="007B58BE" w:rsidRDefault="007B58BE" w:rsidP="007B58BE">
            <w:pPr>
              <w:ind w:firstLine="176"/>
              <w:jc w:val="both"/>
              <w:rPr>
                <w:bCs/>
                <w:sz w:val="20"/>
              </w:rPr>
            </w:pPr>
            <w:r w:rsidRPr="007B58BE">
              <w:rPr>
                <w:sz w:val="20"/>
              </w:rPr>
              <w:t>абзацы третий - седьмой и девятый признать утратившими силу;</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83 статьи 2</w:t>
            </w:r>
          </w:p>
          <w:p w:rsidR="00617E8A" w:rsidRDefault="00617E8A" w:rsidP="00965239">
            <w:pPr>
              <w:ind w:firstLine="176"/>
              <w:jc w:val="both"/>
              <w:rPr>
                <w:bCs/>
                <w:sz w:val="20"/>
              </w:rPr>
            </w:pPr>
          </w:p>
          <w:p w:rsidR="00617E8A" w:rsidRPr="00A97D28" w:rsidRDefault="00617E8A" w:rsidP="00965239">
            <w:pPr>
              <w:ind w:firstLine="176"/>
              <w:jc w:val="both"/>
              <w:rPr>
                <w:rFonts w:eastAsia="PT Astra Serif"/>
                <w:sz w:val="20"/>
              </w:rPr>
            </w:pPr>
            <w:r w:rsidRPr="00A97D28">
              <w:rPr>
                <w:rFonts w:eastAsia="PT Astra Serif"/>
                <w:sz w:val="20"/>
              </w:rPr>
              <w:t>83) в статье 346</w:t>
            </w:r>
            <w:r w:rsidRPr="00A97D28">
              <w:rPr>
                <w:rFonts w:eastAsia="PT Astra Serif"/>
                <w:sz w:val="20"/>
                <w:vertAlign w:val="superscript"/>
              </w:rPr>
              <w:t>43</w:t>
            </w:r>
            <w:r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а) в пункте 2:</w:t>
            </w:r>
          </w:p>
          <w:p w:rsidR="00617E8A" w:rsidRPr="00A97D28" w:rsidRDefault="00617E8A" w:rsidP="00965239">
            <w:pPr>
              <w:ind w:firstLine="176"/>
              <w:jc w:val="both"/>
              <w:rPr>
                <w:rFonts w:eastAsia="PT Astra Serif"/>
                <w:sz w:val="20"/>
              </w:rPr>
            </w:pPr>
            <w:r w:rsidRPr="00A97D28">
              <w:rPr>
                <w:rFonts w:eastAsia="PT Astra Serif"/>
                <w:sz w:val="20"/>
              </w:rPr>
              <w:t>подпункт 10 признать утратившим силу;</w:t>
            </w:r>
          </w:p>
          <w:p w:rsidR="00617E8A" w:rsidRPr="00A97D28" w:rsidRDefault="00617E8A" w:rsidP="00965239">
            <w:pPr>
              <w:ind w:firstLine="176"/>
              <w:jc w:val="both"/>
              <w:rPr>
                <w:rFonts w:eastAsia="PT Astra Serif"/>
                <w:sz w:val="20"/>
              </w:rPr>
            </w:pPr>
            <w:r w:rsidRPr="00A97D28">
              <w:rPr>
                <w:rFonts w:eastAsia="PT Astra Serif"/>
                <w:sz w:val="20"/>
              </w:rPr>
              <w:t>подпункт 45 признать утратившим силу;</w:t>
            </w:r>
          </w:p>
          <w:p w:rsidR="00617E8A" w:rsidRPr="00A97D28" w:rsidRDefault="00617E8A" w:rsidP="00965239">
            <w:pPr>
              <w:ind w:firstLine="176"/>
              <w:jc w:val="both"/>
              <w:rPr>
                <w:rFonts w:eastAsia="PT Astra Serif"/>
                <w:sz w:val="20"/>
              </w:rPr>
            </w:pPr>
            <w:r w:rsidRPr="00A97D28">
              <w:rPr>
                <w:rFonts w:eastAsia="PT Astra Serif"/>
                <w:sz w:val="20"/>
              </w:rPr>
              <w:t>подпункт 46 изложить в следующей редакции:</w:t>
            </w:r>
          </w:p>
          <w:p w:rsidR="00617E8A" w:rsidRPr="00A97D28" w:rsidRDefault="002F39B4" w:rsidP="00965239">
            <w:pPr>
              <w:ind w:firstLine="176"/>
              <w:jc w:val="both"/>
              <w:rPr>
                <w:rFonts w:eastAsia="PT Astra Serif"/>
                <w:sz w:val="20"/>
              </w:rPr>
            </w:pPr>
            <w:r>
              <w:rPr>
                <w:rFonts w:eastAsia="PT Astra Serif"/>
                <w:sz w:val="20"/>
              </w:rPr>
              <w:t>«</w:t>
            </w:r>
            <w:r w:rsidR="00617E8A" w:rsidRPr="00A97D28">
              <w:rPr>
                <w:rFonts w:eastAsia="PT Astra Serif"/>
                <w:sz w:val="20"/>
              </w:rPr>
              <w:t>46) розничная торговля, осуществляемая через объекты нестационарной торговой сети;</w:t>
            </w:r>
            <w:r>
              <w:rPr>
                <w:rFonts w:eastAsia="PT Astra Serif"/>
                <w:sz w:val="20"/>
              </w:rPr>
              <w:t>»</w:t>
            </w:r>
            <w:r w:rsidR="00617E8A"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б) в пункте 3:</w:t>
            </w:r>
          </w:p>
          <w:p w:rsidR="00617E8A" w:rsidRPr="00A97D28" w:rsidRDefault="00617E8A" w:rsidP="00965239">
            <w:pPr>
              <w:ind w:firstLine="176"/>
              <w:jc w:val="both"/>
              <w:rPr>
                <w:rFonts w:eastAsia="PT Astra Serif"/>
                <w:sz w:val="20"/>
              </w:rPr>
            </w:pPr>
            <w:r w:rsidRPr="00A97D28">
              <w:rPr>
                <w:rFonts w:eastAsia="PT Astra Serif"/>
                <w:sz w:val="20"/>
              </w:rPr>
              <w:t>подпункт 1 изложить в следующей редакции:</w:t>
            </w:r>
          </w:p>
          <w:p w:rsidR="00617E8A" w:rsidRPr="00A97D28" w:rsidRDefault="002F39B4" w:rsidP="00965239">
            <w:pPr>
              <w:ind w:firstLine="176"/>
              <w:jc w:val="both"/>
              <w:rPr>
                <w:rFonts w:eastAsia="PT Astra Serif"/>
                <w:sz w:val="20"/>
              </w:rPr>
            </w:pPr>
            <w:r>
              <w:rPr>
                <w:rFonts w:eastAsia="PT Astra Serif"/>
                <w:sz w:val="20"/>
              </w:rPr>
              <w:t>«</w:t>
            </w:r>
            <w:r w:rsidR="00617E8A" w:rsidRPr="00A97D28">
              <w:rPr>
                <w:rFonts w:eastAsia="PT Astra Serif"/>
                <w:sz w:val="20"/>
              </w:rPr>
              <w:t xml:space="preserve">1) розничная торговля - предпринимательская деятельность, связанная с торговлей товарами (в том числе за наличный расчет, а также </w:t>
            </w:r>
            <w:r w:rsidR="00617E8A" w:rsidRPr="00A97D28">
              <w:rPr>
                <w:rFonts w:eastAsia="PT Astra Serif"/>
                <w:sz w:val="20"/>
              </w:rPr>
              <w:br/>
              <w:t xml:space="preserve">с использованием безналичных денежных средств) на основе договоров розничной купли-продажи через объекты нестационарной торговой сети. </w:t>
            </w:r>
            <w:r w:rsidR="00617E8A" w:rsidRPr="00A97D28">
              <w:rPr>
                <w:rFonts w:eastAsia="PT Astra Serif"/>
                <w:sz w:val="20"/>
              </w:rPr>
              <w:br/>
              <w:t xml:space="preserve">К данному виду предпринимательской деятельности не относится реализация товаров по образцам и каталогам (в том числе в виде почтовых отправлений (посылочная торговля), через </w:t>
            </w:r>
            <w:r w:rsidR="00617E8A" w:rsidRPr="00A97D28">
              <w:rPr>
                <w:rFonts w:eastAsia="PT Astra Serif"/>
                <w:sz w:val="20"/>
              </w:rPr>
              <w:lastRenderedPageBreak/>
              <w:t>телемагазины, телефонную связь и компьютерные сети, электронные торговые платформы (маркетплейсы), а также продукции собственного производства (изготовления). Реализация обувных товаров и предметов одежды, принадлежностей к одежде и прочих изделий из натурального меха, подлежащих обязательной маркировке средствами идентификации, в том числе контрольными (идентификационными) знаками по перечню кодов Общероссийского классификатора продукции по видам экономической деятельности и (или) по перечню кодов товаров в соответствии с Товарной номенклатуры внешнеэкономической деятельности Евразийского экономического союза, определяемых Правительством Российской Федерации, для целей настоящей главы не относится к розничной торговле.</w:t>
            </w:r>
            <w:r>
              <w:rPr>
                <w:rFonts w:eastAsia="PT Astra Serif"/>
                <w:sz w:val="20"/>
              </w:rPr>
              <w:t>»</w:t>
            </w:r>
            <w:r w:rsidR="00617E8A"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подпункты 2 - 9 признать утратившими силу;</w:t>
            </w:r>
          </w:p>
          <w:p w:rsidR="00617E8A" w:rsidRPr="00A97D28" w:rsidRDefault="00617E8A" w:rsidP="00965239">
            <w:pPr>
              <w:ind w:firstLine="176"/>
              <w:jc w:val="both"/>
              <w:rPr>
                <w:rFonts w:eastAsia="PT Astra Serif"/>
                <w:sz w:val="20"/>
              </w:rPr>
            </w:pPr>
            <w:r w:rsidRPr="00A97D28">
              <w:rPr>
                <w:rFonts w:eastAsia="PT Astra Serif"/>
                <w:sz w:val="20"/>
              </w:rPr>
              <w:t>подпункт 20 изложить в следующей редакции:</w:t>
            </w:r>
          </w:p>
          <w:p w:rsidR="00617E8A" w:rsidRPr="00A97D28" w:rsidRDefault="002F39B4" w:rsidP="00965239">
            <w:pPr>
              <w:ind w:firstLine="176"/>
              <w:jc w:val="both"/>
              <w:rPr>
                <w:rFonts w:eastAsia="PT Astra Serif"/>
                <w:sz w:val="20"/>
              </w:rPr>
            </w:pPr>
            <w:r>
              <w:rPr>
                <w:rFonts w:eastAsia="PT Astra Serif"/>
                <w:sz w:val="20"/>
              </w:rPr>
              <w:t>«</w:t>
            </w:r>
            <w:r w:rsidR="00617E8A" w:rsidRPr="00A97D28">
              <w:rPr>
                <w:rFonts w:eastAsia="PT Astra Serif"/>
                <w:sz w:val="20"/>
              </w:rPr>
              <w:t xml:space="preserve">20) транспортные средства (в целях подпункта 11 пункта 2 настоящей статьи) - автотранспортные средства, предназначенные </w:t>
            </w:r>
            <w:r w:rsidR="00617E8A" w:rsidRPr="00A97D28">
              <w:rPr>
                <w:rFonts w:eastAsia="PT Astra Serif"/>
                <w:sz w:val="20"/>
              </w:rPr>
              <w:br/>
              <w:t>для перевозки пассажиров (автобусы любых типов, легковые автомобили).</w:t>
            </w:r>
            <w:r>
              <w:rPr>
                <w:rFonts w:eastAsia="PT Astra Serif"/>
                <w:sz w:val="20"/>
              </w:rPr>
              <w:t>»</w:t>
            </w:r>
            <w:r w:rsidR="00617E8A"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в) в пункте 6:</w:t>
            </w:r>
          </w:p>
          <w:p w:rsidR="00617E8A" w:rsidRPr="00A97D28" w:rsidRDefault="00617E8A" w:rsidP="00965239">
            <w:pPr>
              <w:ind w:firstLine="176"/>
              <w:jc w:val="both"/>
              <w:rPr>
                <w:rFonts w:eastAsia="PT Astra Serif"/>
                <w:sz w:val="20"/>
              </w:rPr>
            </w:pPr>
            <w:r w:rsidRPr="00A97D28">
              <w:rPr>
                <w:rFonts w:eastAsia="PT Astra Serif"/>
                <w:sz w:val="20"/>
              </w:rPr>
              <w:t xml:space="preserve">в подпункте 3 исключить слова </w:t>
            </w:r>
            <w:r w:rsidR="002F39B4">
              <w:rPr>
                <w:rFonts w:eastAsia="PT Astra Serif"/>
                <w:sz w:val="20"/>
              </w:rPr>
              <w:t>«</w:t>
            </w:r>
            <w:r w:rsidRPr="00A97D28">
              <w:rPr>
                <w:rFonts w:eastAsia="PT Astra Serif"/>
                <w:sz w:val="20"/>
              </w:rPr>
              <w:t>с площадью торгового зала более 150 квадратных метров</w:t>
            </w:r>
            <w:r w:rsidR="002F39B4">
              <w:rPr>
                <w:rFonts w:eastAsia="PT Astra Serif"/>
                <w:sz w:val="20"/>
              </w:rPr>
              <w:t>»</w:t>
            </w:r>
            <w:r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 xml:space="preserve">в подпункте 6 слова </w:t>
            </w:r>
            <w:r w:rsidR="002F39B4">
              <w:rPr>
                <w:rFonts w:eastAsia="PT Astra Serif"/>
                <w:sz w:val="20"/>
              </w:rPr>
              <w:t>«</w:t>
            </w:r>
            <w:r w:rsidRPr="00A97D28">
              <w:rPr>
                <w:rFonts w:eastAsia="PT Astra Serif"/>
                <w:sz w:val="20"/>
              </w:rPr>
              <w:t>грузов и</w:t>
            </w:r>
            <w:r w:rsidR="002F39B4">
              <w:rPr>
                <w:rFonts w:eastAsia="PT Astra Serif"/>
                <w:sz w:val="20"/>
              </w:rPr>
              <w:t>»</w:t>
            </w:r>
            <w:r w:rsidRPr="00A97D28">
              <w:rPr>
                <w:rFonts w:eastAsia="PT Astra Serif"/>
                <w:sz w:val="20"/>
              </w:rPr>
              <w:t xml:space="preserve"> исключить;</w:t>
            </w:r>
          </w:p>
          <w:p w:rsidR="00617E8A" w:rsidRPr="00A97D28" w:rsidRDefault="00617E8A" w:rsidP="00965239">
            <w:pPr>
              <w:ind w:firstLine="176"/>
              <w:jc w:val="both"/>
              <w:rPr>
                <w:rFonts w:eastAsia="PT Astra Serif"/>
                <w:sz w:val="20"/>
              </w:rPr>
            </w:pPr>
            <w:r w:rsidRPr="00A97D28">
              <w:rPr>
                <w:rFonts w:eastAsia="PT Astra Serif"/>
                <w:sz w:val="20"/>
              </w:rPr>
              <w:t>дополнить подпунктом 10 в следующей редакции:</w:t>
            </w:r>
          </w:p>
          <w:p w:rsidR="00617E8A" w:rsidRPr="00A97D28" w:rsidRDefault="002F39B4" w:rsidP="00965239">
            <w:pPr>
              <w:ind w:firstLine="176"/>
              <w:jc w:val="both"/>
              <w:rPr>
                <w:rFonts w:eastAsia="PT Astra Serif"/>
                <w:sz w:val="20"/>
              </w:rPr>
            </w:pPr>
            <w:r>
              <w:rPr>
                <w:rFonts w:eastAsia="PT Astra Serif"/>
                <w:sz w:val="20"/>
              </w:rPr>
              <w:t>«</w:t>
            </w:r>
            <w:r w:rsidR="00617E8A" w:rsidRPr="00A97D28">
              <w:rPr>
                <w:rFonts w:eastAsia="PT Astra Serif"/>
                <w:sz w:val="20"/>
              </w:rPr>
              <w:t>10) оказания автотранспортных услуг по перевозке грузов автомобильным транспортом.</w:t>
            </w:r>
            <w:r>
              <w:rPr>
                <w:rFonts w:eastAsia="PT Astra Serif"/>
                <w:sz w:val="20"/>
              </w:rPr>
              <w:t>»</w:t>
            </w:r>
            <w:r w:rsidR="00617E8A"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г) в пункте 8:</w:t>
            </w:r>
          </w:p>
          <w:p w:rsidR="00617E8A" w:rsidRPr="00A97D28" w:rsidRDefault="00617E8A" w:rsidP="00965239">
            <w:pPr>
              <w:ind w:firstLine="176"/>
              <w:jc w:val="both"/>
              <w:rPr>
                <w:rFonts w:eastAsia="PT Astra Serif"/>
                <w:sz w:val="20"/>
              </w:rPr>
            </w:pPr>
            <w:r w:rsidRPr="00A97D28">
              <w:rPr>
                <w:rFonts w:eastAsia="PT Astra Serif"/>
                <w:sz w:val="20"/>
              </w:rPr>
              <w:lastRenderedPageBreak/>
              <w:t>подпункте 2</w:t>
            </w:r>
            <w:r w:rsidRPr="00A97D28">
              <w:rPr>
                <w:rFonts w:eastAsia="PT Astra Serif"/>
                <w:sz w:val="20"/>
                <w:vertAlign w:val="superscript"/>
              </w:rPr>
              <w:t>1</w:t>
            </w:r>
            <w:r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 xml:space="preserve">в абзаце третьем цифру </w:t>
            </w:r>
            <w:r w:rsidR="002F39B4">
              <w:rPr>
                <w:rFonts w:eastAsia="PT Astra Serif"/>
                <w:sz w:val="20"/>
              </w:rPr>
              <w:t>«</w:t>
            </w:r>
            <w:r w:rsidRPr="00A97D28">
              <w:rPr>
                <w:rFonts w:eastAsia="PT Astra Serif"/>
                <w:sz w:val="20"/>
              </w:rPr>
              <w:t>10</w:t>
            </w:r>
            <w:r w:rsidR="002F39B4">
              <w:rPr>
                <w:rFonts w:eastAsia="PT Astra Serif"/>
                <w:sz w:val="20"/>
              </w:rPr>
              <w:t>»</w:t>
            </w:r>
            <w:r w:rsidRPr="00A97D28">
              <w:rPr>
                <w:rFonts w:eastAsia="PT Astra Serif"/>
                <w:sz w:val="20"/>
              </w:rPr>
              <w:t xml:space="preserve"> исключить;</w:t>
            </w:r>
          </w:p>
          <w:p w:rsidR="00617E8A" w:rsidRPr="00A97D28" w:rsidRDefault="00617E8A" w:rsidP="00965239">
            <w:pPr>
              <w:ind w:firstLine="176"/>
              <w:jc w:val="both"/>
              <w:rPr>
                <w:rFonts w:eastAsia="PT Astra Serif"/>
                <w:sz w:val="20"/>
              </w:rPr>
            </w:pPr>
            <w:r w:rsidRPr="00A97D28">
              <w:rPr>
                <w:rFonts w:eastAsia="PT Astra Serif"/>
                <w:sz w:val="20"/>
              </w:rPr>
              <w:t xml:space="preserve">абзац четвертый изложить в следующей редакции: </w:t>
            </w:r>
          </w:p>
          <w:p w:rsidR="00617E8A" w:rsidRPr="00A97D28" w:rsidRDefault="002F39B4" w:rsidP="00965239">
            <w:pPr>
              <w:ind w:firstLine="176"/>
              <w:jc w:val="both"/>
              <w:rPr>
                <w:rFonts w:eastAsia="PT Astra Serif"/>
                <w:sz w:val="20"/>
              </w:rPr>
            </w:pPr>
            <w:r>
              <w:rPr>
                <w:rFonts w:eastAsia="PT Astra Serif"/>
                <w:sz w:val="20"/>
              </w:rPr>
              <w:t>«</w:t>
            </w:r>
            <w:r w:rsidR="00617E8A" w:rsidRPr="00A97D28">
              <w:rPr>
                <w:rFonts w:eastAsia="PT Astra Serif"/>
                <w:sz w:val="20"/>
              </w:rPr>
              <w:t xml:space="preserve">по общему количеству объектов нестационарной торговой сети </w:t>
            </w:r>
            <w:r w:rsidR="00617E8A" w:rsidRPr="00A97D28">
              <w:rPr>
                <w:rFonts w:eastAsia="PT Astra Serif"/>
                <w:sz w:val="20"/>
              </w:rPr>
              <w:br/>
              <w:t xml:space="preserve">и объектов организации общественного питания и (или) их общей </w:t>
            </w:r>
            <w:r w:rsidR="00617E8A" w:rsidRPr="00A97D28">
              <w:rPr>
                <w:rFonts w:eastAsia="PT Astra Serif"/>
                <w:sz w:val="20"/>
              </w:rPr>
              <w:br/>
              <w:t xml:space="preserve">площади - по видам предпринимательской деятельности, указанным </w:t>
            </w:r>
            <w:r w:rsidR="00617E8A" w:rsidRPr="00A97D28">
              <w:rPr>
                <w:rFonts w:eastAsia="PT Astra Serif"/>
                <w:sz w:val="20"/>
              </w:rPr>
              <w:br/>
              <w:t>в подпунктах 46 - 48 пункта 2 настоящей статьи;</w:t>
            </w:r>
            <w:r>
              <w:rPr>
                <w:rFonts w:eastAsia="PT Astra Serif"/>
                <w:sz w:val="20"/>
              </w:rPr>
              <w:t>»</w:t>
            </w:r>
            <w:r w:rsidR="00617E8A"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 xml:space="preserve">абзац пятый изложить в следующей редакции: </w:t>
            </w:r>
          </w:p>
          <w:p w:rsidR="00617E8A" w:rsidRPr="00A97D28" w:rsidRDefault="002F39B4" w:rsidP="00965239">
            <w:pPr>
              <w:ind w:firstLine="176"/>
              <w:jc w:val="both"/>
              <w:rPr>
                <w:rFonts w:eastAsia="PT Astra Serif"/>
                <w:sz w:val="20"/>
              </w:rPr>
            </w:pPr>
            <w:r>
              <w:rPr>
                <w:rFonts w:eastAsia="PT Astra Serif"/>
                <w:sz w:val="20"/>
              </w:rPr>
              <w:t>«</w:t>
            </w:r>
            <w:r w:rsidR="00617E8A" w:rsidRPr="00A97D28">
              <w:rPr>
                <w:rFonts w:eastAsia="PT Astra Serif"/>
                <w:sz w:val="20"/>
              </w:rPr>
              <w:t>по размеру площади зала обслуживания посетителей объектов организации общественного питания;</w:t>
            </w:r>
            <w:r>
              <w:rPr>
                <w:rFonts w:eastAsia="PT Astra Serif"/>
                <w:sz w:val="20"/>
              </w:rPr>
              <w:t>»</w:t>
            </w:r>
            <w:r w:rsidR="00617E8A"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в подпункте 3:</w:t>
            </w:r>
          </w:p>
          <w:p w:rsidR="00617E8A" w:rsidRPr="00A97D28" w:rsidRDefault="00617E8A" w:rsidP="00965239">
            <w:pPr>
              <w:ind w:firstLine="176"/>
              <w:jc w:val="both"/>
              <w:rPr>
                <w:rFonts w:eastAsia="PT Astra Serif"/>
                <w:sz w:val="20"/>
              </w:rPr>
            </w:pPr>
            <w:r w:rsidRPr="00A97D28">
              <w:rPr>
                <w:rFonts w:eastAsia="PT Astra Serif"/>
                <w:sz w:val="20"/>
              </w:rPr>
              <w:t xml:space="preserve">в абзаце четвертом исключить цифру </w:t>
            </w:r>
            <w:r w:rsidR="002F39B4">
              <w:rPr>
                <w:rFonts w:eastAsia="PT Astra Serif"/>
                <w:sz w:val="20"/>
              </w:rPr>
              <w:t>«</w:t>
            </w:r>
            <w:r w:rsidRPr="00A97D28">
              <w:rPr>
                <w:rFonts w:eastAsia="PT Astra Serif"/>
                <w:sz w:val="20"/>
              </w:rPr>
              <w:t>10</w:t>
            </w:r>
            <w:r w:rsidR="002F39B4">
              <w:rPr>
                <w:rFonts w:eastAsia="PT Astra Serif"/>
                <w:sz w:val="20"/>
              </w:rPr>
              <w:t>»</w:t>
            </w:r>
            <w:r w:rsidRPr="00A97D28">
              <w:rPr>
                <w:rFonts w:eastAsia="PT Astra Serif"/>
                <w:sz w:val="20"/>
              </w:rPr>
              <w:t>;</w:t>
            </w:r>
          </w:p>
          <w:p w:rsidR="00617E8A" w:rsidRPr="00A97D28" w:rsidRDefault="00617E8A" w:rsidP="00965239">
            <w:pPr>
              <w:ind w:firstLine="176"/>
              <w:jc w:val="both"/>
              <w:rPr>
                <w:rFonts w:eastAsia="PT Astra Serif"/>
                <w:sz w:val="20"/>
              </w:rPr>
            </w:pPr>
            <w:r w:rsidRPr="00A97D28">
              <w:rPr>
                <w:rFonts w:eastAsia="PT Astra Serif"/>
                <w:sz w:val="20"/>
              </w:rPr>
              <w:t>абзац шестой изложить в следующей редакции:</w:t>
            </w:r>
          </w:p>
          <w:p w:rsidR="00617E8A" w:rsidRPr="00A97D28" w:rsidRDefault="002F39B4" w:rsidP="00965239">
            <w:pPr>
              <w:ind w:firstLine="176"/>
              <w:jc w:val="both"/>
              <w:rPr>
                <w:rFonts w:eastAsia="PT Astra Serif"/>
                <w:sz w:val="20"/>
              </w:rPr>
            </w:pPr>
            <w:r>
              <w:rPr>
                <w:rFonts w:eastAsia="PT Astra Serif"/>
                <w:sz w:val="20"/>
              </w:rPr>
              <w:t>«</w:t>
            </w:r>
            <w:r w:rsidR="00617E8A" w:rsidRPr="00A97D28">
              <w:rPr>
                <w:rFonts w:eastAsia="PT Astra Serif"/>
                <w:sz w:val="20"/>
              </w:rPr>
              <w:t>на один объект нестационарной торговой сети, объект организации общественного питания и (или) на 1 квадратный метр площади объекта нестационарной торговой сети, объекта организации общественного питания - по видам предпринимательской деятельности, указанным</w:t>
            </w:r>
            <w:r w:rsidR="00617E8A" w:rsidRPr="00A97D28">
              <w:rPr>
                <w:rFonts w:eastAsia="PT Astra Serif"/>
                <w:sz w:val="20"/>
              </w:rPr>
              <w:br/>
              <w:t>в подпунктах 46 - 48 пункта 2 настоящей статьи;</w:t>
            </w:r>
            <w:r>
              <w:rPr>
                <w:rFonts w:eastAsia="PT Astra Serif"/>
                <w:sz w:val="20"/>
              </w:rPr>
              <w:t>»</w:t>
            </w:r>
            <w:r w:rsidR="00617E8A" w:rsidRPr="00A97D28">
              <w:rPr>
                <w:rFonts w:eastAsia="PT Astra Serif"/>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ind w:firstLine="176"/>
              <w:jc w:val="both"/>
              <w:rPr>
                <w:rFonts w:eastAsia="PT Astra Serif"/>
                <w:sz w:val="20"/>
              </w:rPr>
            </w:pPr>
            <w:r w:rsidRPr="00A97D28">
              <w:rPr>
                <w:rFonts w:eastAsia="PT Astra Serif"/>
                <w:sz w:val="20"/>
              </w:rPr>
              <w:t>Пункт 104 изложить в следующей редакции:</w:t>
            </w:r>
          </w:p>
          <w:p w:rsidR="00617E8A" w:rsidRPr="00A97D28" w:rsidRDefault="002F39B4" w:rsidP="00965239">
            <w:pPr>
              <w:ind w:firstLine="176"/>
              <w:jc w:val="both"/>
              <w:rPr>
                <w:rFonts w:eastAsia="PT Astra Serif"/>
                <w:sz w:val="20"/>
              </w:rPr>
            </w:pPr>
            <w:r>
              <w:rPr>
                <w:rFonts w:eastAsia="PT Astra Serif"/>
                <w:sz w:val="20"/>
              </w:rPr>
              <w:t>«</w:t>
            </w:r>
            <w:r w:rsidR="00617E8A" w:rsidRPr="00A97D28">
              <w:rPr>
                <w:rFonts w:eastAsia="PT Astra Serif"/>
                <w:sz w:val="20"/>
              </w:rPr>
              <w:t>104) </w:t>
            </w:r>
            <w:r w:rsidR="007B58BE" w:rsidRPr="007B58BE">
              <w:rPr>
                <w:rFonts w:eastAsia="PT Astra Serif"/>
                <w:sz w:val="20"/>
              </w:rPr>
              <w:t>в подпункте 1 пункта 3 статьи 346</w:t>
            </w:r>
            <w:r w:rsidR="007B58BE" w:rsidRPr="007B58BE">
              <w:rPr>
                <w:rFonts w:eastAsia="PT Astra Serif"/>
                <w:sz w:val="20"/>
                <w:vertAlign w:val="superscript"/>
              </w:rPr>
              <w:t>43</w:t>
            </w:r>
            <w:r w:rsidR="007B58BE" w:rsidRPr="007B58BE">
              <w:rPr>
                <w:rFonts w:eastAsia="PT Astra Serif"/>
                <w:sz w:val="20"/>
              </w:rPr>
              <w:t xml:space="preserve"> слова «Товарной номенклатурой внешнеэкономической деятельности Евразийского экономического союза» заменить словами «единой Товарной номенклатурой внешнеэкономической деятельности Евразийского экономического союза»;</w:t>
            </w:r>
          </w:p>
        </w:tc>
        <w:tc>
          <w:tcPr>
            <w:tcW w:w="4324" w:type="dxa"/>
            <w:shd w:val="clear" w:color="auto" w:fill="auto"/>
          </w:tcPr>
          <w:p w:rsidR="00617E8A" w:rsidRPr="00A97D28" w:rsidRDefault="007B58BE" w:rsidP="00965239">
            <w:pPr>
              <w:ind w:firstLine="176"/>
              <w:jc w:val="both"/>
              <w:rPr>
                <w:rFonts w:eastAsia="PT Astra Serif"/>
                <w:sz w:val="20"/>
              </w:rPr>
            </w:pPr>
            <w:r w:rsidRPr="007B58BE">
              <w:rPr>
                <w:rFonts w:eastAsia="PT Astra Serif"/>
                <w:b/>
                <w:sz w:val="20"/>
              </w:rPr>
              <w:t>106) в подпункте 1 пункта 3 статьи 346</w:t>
            </w:r>
            <w:r w:rsidRPr="007B58BE">
              <w:rPr>
                <w:rFonts w:eastAsia="PT Astra Serif"/>
                <w:b/>
                <w:sz w:val="20"/>
                <w:vertAlign w:val="superscript"/>
              </w:rPr>
              <w:t>43</w:t>
            </w:r>
            <w:r w:rsidRPr="007B58BE">
              <w:rPr>
                <w:rFonts w:eastAsia="PT Astra Serif"/>
                <w:b/>
                <w:sz w:val="20"/>
              </w:rPr>
              <w:t xml:space="preserve"> слова «Товарной номенклатурой внешнеэкономической деятельности Евразийского экономического союза» заменить словами «единой Товарной номенклатурой внешнеэкономической деятельности Евразийского экономического союза»;</w:t>
            </w:r>
          </w:p>
        </w:tc>
        <w:tc>
          <w:tcPr>
            <w:tcW w:w="1418" w:type="dxa"/>
          </w:tcPr>
          <w:p w:rsidR="00617E8A" w:rsidRPr="00185E6C" w:rsidRDefault="00617E8A" w:rsidP="00185E6C">
            <w:pPr>
              <w:ind w:left="34"/>
              <w:jc w:val="both"/>
              <w:rPr>
                <w:rFonts w:eastAsia="PT Astra Serif"/>
                <w:b/>
                <w:sz w:val="20"/>
              </w:rPr>
            </w:pPr>
            <w:r w:rsidRPr="00185E6C">
              <w:rPr>
                <w:rFonts w:eastAsia="PT Astra Serif"/>
                <w:b/>
                <w:bCs/>
                <w:iCs/>
                <w:sz w:val="20"/>
                <w:lang w:bidi="ru-RU"/>
              </w:rPr>
              <w:t>Принять</w:t>
            </w:r>
          </w:p>
        </w:tc>
      </w:tr>
      <w:tr w:rsidR="00617E8A" w:rsidRPr="00763CD0" w:rsidTr="00185E6C">
        <w:trPr>
          <w:trHeight w:val="503"/>
        </w:trPr>
        <w:tc>
          <w:tcPr>
            <w:tcW w:w="425" w:type="dxa"/>
            <w:shd w:val="clear" w:color="auto" w:fill="auto"/>
          </w:tcPr>
          <w:p w:rsidR="00617E8A" w:rsidRPr="00763CD0" w:rsidRDefault="00617E8A" w:rsidP="009A05BC">
            <w:pPr>
              <w:widowControl w:val="0"/>
              <w:numPr>
                <w:ilvl w:val="0"/>
                <w:numId w:val="25"/>
              </w:numPr>
              <w:ind w:left="0" w:firstLine="0"/>
              <w:rPr>
                <w:sz w:val="20"/>
              </w:rPr>
            </w:pPr>
          </w:p>
        </w:tc>
        <w:tc>
          <w:tcPr>
            <w:tcW w:w="3970" w:type="dxa"/>
            <w:shd w:val="clear" w:color="auto" w:fill="auto"/>
          </w:tcPr>
          <w:p w:rsidR="00617E8A" w:rsidRDefault="00617E8A" w:rsidP="00965239">
            <w:pPr>
              <w:ind w:firstLine="176"/>
              <w:jc w:val="both"/>
              <w:rPr>
                <w:sz w:val="20"/>
              </w:rPr>
            </w:pPr>
            <w:r w:rsidRPr="00A97D28">
              <w:rPr>
                <w:sz w:val="20"/>
              </w:rPr>
              <w:t>Пункт 84 статьи 2</w:t>
            </w:r>
          </w:p>
          <w:p w:rsidR="00617E8A" w:rsidRDefault="00617E8A" w:rsidP="00965239">
            <w:pPr>
              <w:ind w:firstLine="176"/>
              <w:jc w:val="both"/>
              <w:rPr>
                <w:sz w:val="20"/>
              </w:rPr>
            </w:pPr>
          </w:p>
          <w:p w:rsidR="00617E8A" w:rsidRPr="00A97D28" w:rsidRDefault="00617E8A" w:rsidP="00965239">
            <w:pPr>
              <w:ind w:firstLine="176"/>
              <w:jc w:val="both"/>
              <w:rPr>
                <w:color w:val="000000"/>
                <w:sz w:val="20"/>
              </w:rPr>
            </w:pPr>
            <w:r w:rsidRPr="00A97D28">
              <w:rPr>
                <w:color w:val="000000"/>
                <w:sz w:val="20"/>
              </w:rPr>
              <w:t>84) в статье 346.45:</w:t>
            </w:r>
          </w:p>
          <w:p w:rsidR="00617E8A" w:rsidRPr="00A97D28" w:rsidRDefault="00617E8A" w:rsidP="00965239">
            <w:pPr>
              <w:ind w:firstLine="176"/>
              <w:jc w:val="both"/>
              <w:rPr>
                <w:color w:val="000000"/>
                <w:sz w:val="20"/>
              </w:rPr>
            </w:pPr>
            <w:r w:rsidRPr="00A97D28">
              <w:rPr>
                <w:color w:val="000000"/>
                <w:sz w:val="20"/>
              </w:rPr>
              <w:t>а) в пункте 2:</w:t>
            </w:r>
          </w:p>
          <w:p w:rsidR="00617E8A" w:rsidRPr="00A97D28" w:rsidRDefault="00617E8A" w:rsidP="00965239">
            <w:pPr>
              <w:ind w:firstLine="176"/>
              <w:jc w:val="both"/>
              <w:rPr>
                <w:color w:val="000000"/>
                <w:sz w:val="20"/>
              </w:rPr>
            </w:pPr>
            <w:r w:rsidRPr="00A97D28">
              <w:rPr>
                <w:color w:val="000000"/>
                <w:sz w:val="20"/>
              </w:rPr>
              <w:t xml:space="preserve">в абзаце первом слова </w:t>
            </w:r>
            <w:r w:rsidR="002F39B4">
              <w:rPr>
                <w:color w:val="000000"/>
                <w:sz w:val="20"/>
              </w:rPr>
              <w:t>«</w:t>
            </w:r>
            <w:r w:rsidRPr="00A97D28">
              <w:rPr>
                <w:color w:val="000000"/>
                <w:sz w:val="20"/>
              </w:rPr>
              <w:t>в подпунктах 10, 11, 32, 33</w:t>
            </w:r>
            <w:r w:rsidR="002F39B4">
              <w:rPr>
                <w:color w:val="000000"/>
                <w:sz w:val="20"/>
              </w:rPr>
              <w:t>»</w:t>
            </w:r>
            <w:r w:rsidRPr="00A97D28">
              <w:rPr>
                <w:color w:val="000000"/>
                <w:sz w:val="20"/>
              </w:rPr>
              <w:t xml:space="preserve"> заменить словами </w:t>
            </w:r>
            <w:r w:rsidR="002F39B4">
              <w:rPr>
                <w:color w:val="000000"/>
                <w:sz w:val="20"/>
              </w:rPr>
              <w:t>«</w:t>
            </w:r>
            <w:r w:rsidRPr="00A97D28">
              <w:rPr>
                <w:color w:val="000000"/>
                <w:sz w:val="20"/>
              </w:rPr>
              <w:t>в подпунктах 11, 32 и 33</w:t>
            </w:r>
            <w:r w:rsidR="002F39B4">
              <w:rPr>
                <w:color w:val="000000"/>
                <w:sz w:val="20"/>
              </w:rPr>
              <w:t>»</w:t>
            </w:r>
            <w:r w:rsidRPr="00A97D28">
              <w:rPr>
                <w:color w:val="000000"/>
                <w:sz w:val="20"/>
              </w:rPr>
              <w:t>;</w:t>
            </w:r>
          </w:p>
          <w:p w:rsidR="00617E8A" w:rsidRPr="00A97D28" w:rsidRDefault="00617E8A" w:rsidP="00965239">
            <w:pPr>
              <w:ind w:firstLine="176"/>
              <w:jc w:val="both"/>
              <w:rPr>
                <w:color w:val="000000"/>
                <w:sz w:val="20"/>
              </w:rPr>
            </w:pPr>
            <w:r w:rsidRPr="00A97D28">
              <w:rPr>
                <w:color w:val="000000"/>
                <w:sz w:val="20"/>
              </w:rPr>
              <w:t>дополнить абзацем четвертым следующего содержания:</w:t>
            </w:r>
          </w:p>
          <w:p w:rsidR="00617E8A" w:rsidRPr="00A97D28" w:rsidRDefault="002F39B4" w:rsidP="00965239">
            <w:pPr>
              <w:ind w:firstLine="176"/>
              <w:jc w:val="both"/>
              <w:rPr>
                <w:color w:val="000000"/>
                <w:sz w:val="20"/>
              </w:rPr>
            </w:pPr>
            <w:r>
              <w:rPr>
                <w:color w:val="000000"/>
                <w:sz w:val="20"/>
              </w:rPr>
              <w:t>«</w:t>
            </w:r>
            <w:r w:rsidR="00617E8A" w:rsidRPr="00A97D28">
              <w:rPr>
                <w:color w:val="000000"/>
                <w:sz w:val="20"/>
              </w:rPr>
              <w:t xml:space="preserve">В случае уменьшения количества используемых </w:t>
            </w:r>
          </w:p>
          <w:p w:rsidR="00617E8A" w:rsidRPr="00A97D28" w:rsidRDefault="00617E8A" w:rsidP="00965239">
            <w:pPr>
              <w:ind w:firstLine="176"/>
              <w:jc w:val="both"/>
              <w:rPr>
                <w:color w:val="000000"/>
                <w:sz w:val="20"/>
              </w:rPr>
            </w:pPr>
            <w:r w:rsidRPr="00A97D28">
              <w:rPr>
                <w:color w:val="000000"/>
                <w:sz w:val="20"/>
              </w:rPr>
              <w:t xml:space="preserve">в предпринимательской деятельности </w:t>
            </w:r>
            <w:r w:rsidRPr="00A97D28">
              <w:rPr>
                <w:color w:val="000000"/>
                <w:sz w:val="20"/>
              </w:rPr>
              <w:lastRenderedPageBreak/>
              <w:t xml:space="preserve">объектов (физических показателей), указанных в патенте, индивидуальный предприниматель вправе подать заявление на получение нового патента взамен ранее выданного патента </w:t>
            </w:r>
          </w:p>
          <w:p w:rsidR="00617E8A" w:rsidRPr="00A97D28" w:rsidRDefault="00617E8A" w:rsidP="00965239">
            <w:pPr>
              <w:ind w:firstLine="176"/>
              <w:jc w:val="both"/>
              <w:rPr>
                <w:color w:val="000000"/>
                <w:sz w:val="20"/>
              </w:rPr>
            </w:pPr>
            <w:r w:rsidRPr="00A97D28">
              <w:rPr>
                <w:color w:val="000000"/>
                <w:sz w:val="20"/>
              </w:rPr>
              <w:t xml:space="preserve">в течение десяти дней со дня изменения физических показателей, характеризующих предпринимательскую деятельность. При этом сумма налога по ранее выданному патенту пересчитывается исходя из срока действия данного патента, исчисляемого с даты начала его действия </w:t>
            </w:r>
          </w:p>
          <w:p w:rsidR="00617E8A" w:rsidRPr="00A97D28" w:rsidRDefault="00617E8A" w:rsidP="00965239">
            <w:pPr>
              <w:ind w:firstLine="176"/>
              <w:jc w:val="both"/>
              <w:rPr>
                <w:color w:val="000000"/>
                <w:sz w:val="20"/>
              </w:rPr>
            </w:pPr>
            <w:r w:rsidRPr="00A97D28">
              <w:rPr>
                <w:color w:val="000000"/>
                <w:sz w:val="20"/>
              </w:rPr>
              <w:t xml:space="preserve">до даты, предшествующей дате начала действия нового патента, </w:t>
            </w:r>
          </w:p>
          <w:p w:rsidR="00617E8A" w:rsidRPr="00A97D28" w:rsidRDefault="00617E8A" w:rsidP="00965239">
            <w:pPr>
              <w:ind w:firstLine="176"/>
              <w:jc w:val="both"/>
              <w:rPr>
                <w:color w:val="000000"/>
                <w:sz w:val="20"/>
              </w:rPr>
            </w:pPr>
            <w:r w:rsidRPr="00A97D28">
              <w:rPr>
                <w:color w:val="000000"/>
                <w:sz w:val="20"/>
              </w:rPr>
              <w:t>в порядке, установленном абзацем третьим пункта 1 статьи 346.51 настоящего Кодекса.</w:t>
            </w:r>
            <w:r w:rsidR="002F39B4">
              <w:rPr>
                <w:color w:val="000000"/>
                <w:sz w:val="20"/>
              </w:rPr>
              <w:t>»</w:t>
            </w:r>
            <w:r w:rsidRPr="00A97D28">
              <w:rPr>
                <w:color w:val="000000"/>
                <w:sz w:val="20"/>
              </w:rPr>
              <w:t>;</w:t>
            </w:r>
          </w:p>
          <w:p w:rsidR="00617E8A" w:rsidRPr="00A97D28" w:rsidRDefault="00617E8A" w:rsidP="00965239">
            <w:pPr>
              <w:ind w:firstLine="176"/>
              <w:jc w:val="both"/>
              <w:rPr>
                <w:color w:val="000000"/>
                <w:sz w:val="20"/>
              </w:rPr>
            </w:pPr>
            <w:r w:rsidRPr="00A97D28">
              <w:rPr>
                <w:color w:val="000000"/>
                <w:sz w:val="20"/>
              </w:rPr>
              <w:t>абзац четвертый считать абзацем пятым;</w:t>
            </w:r>
          </w:p>
          <w:p w:rsidR="00617E8A" w:rsidRPr="00A97D28" w:rsidRDefault="00617E8A" w:rsidP="00965239">
            <w:pPr>
              <w:ind w:firstLine="176"/>
              <w:jc w:val="both"/>
              <w:rPr>
                <w:color w:val="000000"/>
                <w:sz w:val="20"/>
              </w:rPr>
            </w:pPr>
            <w:r w:rsidRPr="00A97D28">
              <w:rPr>
                <w:color w:val="000000"/>
                <w:sz w:val="20"/>
              </w:rPr>
              <w:t>б) в пункте 6:</w:t>
            </w:r>
          </w:p>
          <w:p w:rsidR="00617E8A" w:rsidRPr="00A97D28" w:rsidRDefault="00617E8A" w:rsidP="00965239">
            <w:pPr>
              <w:ind w:firstLine="176"/>
              <w:jc w:val="both"/>
              <w:rPr>
                <w:color w:val="000000"/>
                <w:sz w:val="20"/>
              </w:rPr>
            </w:pPr>
            <w:r w:rsidRPr="00A97D28">
              <w:rPr>
                <w:color w:val="000000"/>
                <w:sz w:val="20"/>
              </w:rPr>
              <w:t xml:space="preserve">в подпункте 1 пункта 6 цифру </w:t>
            </w:r>
            <w:r w:rsidR="002F39B4">
              <w:rPr>
                <w:color w:val="000000"/>
                <w:sz w:val="20"/>
              </w:rPr>
              <w:t>«</w:t>
            </w:r>
            <w:r w:rsidRPr="00A97D28">
              <w:rPr>
                <w:color w:val="000000"/>
                <w:sz w:val="20"/>
              </w:rPr>
              <w:t>60</w:t>
            </w:r>
            <w:r w:rsidR="002F39B4">
              <w:rPr>
                <w:color w:val="000000"/>
                <w:sz w:val="20"/>
              </w:rPr>
              <w:t>»</w:t>
            </w:r>
            <w:r w:rsidRPr="00A97D28">
              <w:rPr>
                <w:color w:val="000000"/>
                <w:sz w:val="20"/>
              </w:rPr>
              <w:t xml:space="preserve"> заменить цифрой </w:t>
            </w:r>
            <w:r w:rsidR="002F39B4">
              <w:rPr>
                <w:color w:val="000000"/>
                <w:sz w:val="20"/>
              </w:rPr>
              <w:t>«</w:t>
            </w:r>
            <w:r w:rsidRPr="00A97D28">
              <w:rPr>
                <w:color w:val="000000"/>
                <w:sz w:val="20"/>
              </w:rPr>
              <w:t>10</w:t>
            </w:r>
            <w:r w:rsidR="002F39B4">
              <w:rPr>
                <w:color w:val="000000"/>
                <w:sz w:val="20"/>
              </w:rPr>
              <w:t>»</w:t>
            </w:r>
            <w:r w:rsidRPr="00A97D28">
              <w:rPr>
                <w:color w:val="000000"/>
                <w:sz w:val="20"/>
              </w:rPr>
              <w:t>;</w:t>
            </w:r>
          </w:p>
          <w:p w:rsidR="00617E8A" w:rsidRPr="00A97D28" w:rsidRDefault="00617E8A" w:rsidP="00965239">
            <w:pPr>
              <w:ind w:firstLine="176"/>
              <w:jc w:val="both"/>
              <w:rPr>
                <w:color w:val="000000"/>
                <w:sz w:val="20"/>
              </w:rPr>
            </w:pPr>
            <w:r w:rsidRPr="00A97D28">
              <w:rPr>
                <w:color w:val="000000"/>
                <w:sz w:val="20"/>
              </w:rPr>
              <w:t xml:space="preserve">в подпункте 4 слова </w:t>
            </w:r>
            <w:r w:rsidR="002F39B4">
              <w:rPr>
                <w:color w:val="000000"/>
                <w:sz w:val="20"/>
              </w:rPr>
              <w:t>«</w:t>
            </w:r>
            <w:r w:rsidRPr="00A97D28">
              <w:rPr>
                <w:color w:val="000000"/>
                <w:sz w:val="20"/>
              </w:rPr>
              <w:t>в подпунктах 45 и 46</w:t>
            </w:r>
            <w:r w:rsidR="002F39B4">
              <w:rPr>
                <w:color w:val="000000"/>
                <w:sz w:val="20"/>
              </w:rPr>
              <w:t>»</w:t>
            </w:r>
            <w:r w:rsidRPr="00A97D28">
              <w:rPr>
                <w:color w:val="000000"/>
                <w:sz w:val="20"/>
              </w:rPr>
              <w:t xml:space="preserve"> заменить словами</w:t>
            </w:r>
          </w:p>
          <w:p w:rsidR="00617E8A" w:rsidRPr="006753CC" w:rsidRDefault="002F39B4" w:rsidP="00965239">
            <w:pPr>
              <w:ind w:firstLine="176"/>
              <w:jc w:val="both"/>
              <w:rPr>
                <w:color w:val="000000"/>
                <w:sz w:val="20"/>
              </w:rPr>
            </w:pPr>
            <w:r>
              <w:rPr>
                <w:color w:val="000000"/>
                <w:sz w:val="20"/>
              </w:rPr>
              <w:t>«</w:t>
            </w:r>
            <w:r w:rsidR="00617E8A" w:rsidRPr="00A97D28">
              <w:rPr>
                <w:color w:val="000000"/>
                <w:sz w:val="20"/>
              </w:rPr>
              <w:t>в подпункте 46</w:t>
            </w:r>
            <w:r>
              <w:rPr>
                <w:color w:val="000000"/>
                <w:sz w:val="20"/>
              </w:rPr>
              <w:t>»</w:t>
            </w:r>
            <w:r w:rsidR="00617E8A" w:rsidRPr="00A97D28">
              <w:rPr>
                <w:color w:val="000000"/>
                <w:sz w:val="20"/>
              </w:rPr>
              <w:t>;</w:t>
            </w:r>
          </w:p>
        </w:tc>
        <w:tc>
          <w:tcPr>
            <w:tcW w:w="1275" w:type="dxa"/>
            <w:shd w:val="clear" w:color="auto" w:fill="auto"/>
          </w:tcPr>
          <w:p w:rsidR="00617E8A" w:rsidRPr="00A97D28" w:rsidRDefault="00617E8A" w:rsidP="00A97D28">
            <w:pPr>
              <w:ind w:left="-108" w:right="-108" w:hanging="1"/>
              <w:rPr>
                <w:sz w:val="20"/>
              </w:rPr>
            </w:pPr>
            <w:r w:rsidRPr="00A97D28">
              <w:rPr>
                <w:sz w:val="20"/>
              </w:rPr>
              <w:lastRenderedPageBreak/>
              <w:t>Правительство РФ</w:t>
            </w:r>
          </w:p>
        </w:tc>
        <w:tc>
          <w:tcPr>
            <w:tcW w:w="4323" w:type="dxa"/>
            <w:shd w:val="clear" w:color="auto" w:fill="auto"/>
          </w:tcPr>
          <w:p w:rsidR="00617E8A" w:rsidRPr="007B58BE" w:rsidRDefault="00617E8A" w:rsidP="00965239">
            <w:pPr>
              <w:ind w:firstLine="176"/>
              <w:jc w:val="both"/>
              <w:rPr>
                <w:color w:val="000000"/>
                <w:sz w:val="20"/>
              </w:rPr>
            </w:pPr>
            <w:r w:rsidRPr="007B58BE">
              <w:rPr>
                <w:color w:val="000000"/>
                <w:sz w:val="20"/>
              </w:rPr>
              <w:t>Пункт 105 изложить в следующей редакции:</w:t>
            </w:r>
          </w:p>
          <w:p w:rsidR="007B58BE" w:rsidRPr="007B58BE" w:rsidRDefault="002F39B4" w:rsidP="007B58BE">
            <w:pPr>
              <w:ind w:firstLine="176"/>
              <w:jc w:val="both"/>
              <w:rPr>
                <w:color w:val="000000"/>
                <w:sz w:val="20"/>
              </w:rPr>
            </w:pPr>
            <w:r w:rsidRPr="007B58BE">
              <w:rPr>
                <w:color w:val="000000"/>
                <w:sz w:val="20"/>
              </w:rPr>
              <w:t>«</w:t>
            </w:r>
            <w:r w:rsidR="00617E8A" w:rsidRPr="007B58BE">
              <w:rPr>
                <w:color w:val="000000"/>
                <w:sz w:val="20"/>
              </w:rPr>
              <w:t xml:space="preserve">105) </w:t>
            </w:r>
            <w:r w:rsidR="007B58BE" w:rsidRPr="007B58BE">
              <w:rPr>
                <w:color w:val="000000"/>
                <w:sz w:val="20"/>
              </w:rPr>
              <w:t>в статье 346</w:t>
            </w:r>
            <w:r w:rsidR="007B58BE" w:rsidRPr="007B58BE">
              <w:rPr>
                <w:color w:val="000000"/>
                <w:sz w:val="20"/>
                <w:vertAlign w:val="superscript"/>
              </w:rPr>
              <w:t>45</w:t>
            </w:r>
            <w:r w:rsidR="007B58BE" w:rsidRPr="007B58BE">
              <w:rPr>
                <w:color w:val="000000"/>
                <w:sz w:val="20"/>
              </w:rPr>
              <w:t>:</w:t>
            </w:r>
          </w:p>
          <w:p w:rsidR="007B58BE" w:rsidRPr="007B58BE" w:rsidRDefault="007B58BE" w:rsidP="007B58BE">
            <w:pPr>
              <w:ind w:firstLine="176"/>
              <w:jc w:val="both"/>
              <w:rPr>
                <w:color w:val="000000"/>
                <w:sz w:val="20"/>
              </w:rPr>
            </w:pPr>
            <w:r w:rsidRPr="007B58BE">
              <w:rPr>
                <w:color w:val="000000"/>
                <w:sz w:val="20"/>
              </w:rPr>
              <w:t>а) пункт 2 дополнить новым абзацем четвертым следующего содержания:</w:t>
            </w:r>
          </w:p>
          <w:p w:rsidR="007B58BE" w:rsidRPr="007B58BE" w:rsidRDefault="007B58BE" w:rsidP="007B58BE">
            <w:pPr>
              <w:ind w:firstLine="176"/>
              <w:jc w:val="both"/>
              <w:rPr>
                <w:color w:val="000000"/>
                <w:sz w:val="20"/>
              </w:rPr>
            </w:pPr>
            <w:r w:rsidRPr="007B58BE">
              <w:rPr>
                <w:color w:val="000000"/>
                <w:sz w:val="20"/>
              </w:rPr>
              <w:t xml:space="preserve">«В случае уменьшения количества используемых в предпринимательской деятельности объектов (физических показателей), указанных в патенте, индивидуальный предприниматель вправе подать заявление на получение нового патента взамен ранее выданного патента в течение 10 дней со дня изменения физических </w:t>
            </w:r>
            <w:r w:rsidRPr="007B58BE">
              <w:rPr>
                <w:color w:val="000000"/>
                <w:sz w:val="20"/>
              </w:rPr>
              <w:lastRenderedPageBreak/>
              <w:t>показателей, характеризующих предпринимательскую деятельность. При этом сумма налога по ранее выданному патенту пересчитывается исходя из срока действия данного патента, исчисляемого с даты начала его действия до даты, предшествующей дате начала действия нового патента, в порядке, установленном абзацем третьим пункта 1 статьи 346</w:t>
            </w:r>
            <w:r w:rsidRPr="007B58BE">
              <w:rPr>
                <w:color w:val="000000"/>
                <w:sz w:val="20"/>
                <w:vertAlign w:val="superscript"/>
              </w:rPr>
              <w:t>51</w:t>
            </w:r>
            <w:r w:rsidRPr="007B58BE">
              <w:rPr>
                <w:color w:val="000000"/>
                <w:sz w:val="20"/>
              </w:rPr>
              <w:t xml:space="preserve"> настоящего Кодекса.»;</w:t>
            </w:r>
          </w:p>
          <w:p w:rsidR="007B58BE" w:rsidRPr="007B58BE" w:rsidRDefault="007B58BE" w:rsidP="007B58BE">
            <w:pPr>
              <w:ind w:firstLine="176"/>
              <w:jc w:val="both"/>
              <w:rPr>
                <w:color w:val="000000"/>
                <w:sz w:val="20"/>
              </w:rPr>
            </w:pPr>
            <w:r w:rsidRPr="007B58BE">
              <w:rPr>
                <w:color w:val="000000"/>
                <w:sz w:val="20"/>
              </w:rPr>
              <w:t>абзац четвертый считать абзацем пятым;</w:t>
            </w:r>
          </w:p>
          <w:p w:rsidR="007B58BE" w:rsidRPr="007B58BE" w:rsidRDefault="007B58BE" w:rsidP="007B58BE">
            <w:pPr>
              <w:ind w:firstLine="176"/>
              <w:jc w:val="both"/>
              <w:rPr>
                <w:color w:val="000000"/>
                <w:sz w:val="20"/>
              </w:rPr>
            </w:pPr>
            <w:r w:rsidRPr="007B58BE">
              <w:rPr>
                <w:color w:val="000000"/>
                <w:sz w:val="20"/>
              </w:rPr>
              <w:t>б) подпункт 1 пункта 6 изложить в следующей редакции:</w:t>
            </w:r>
          </w:p>
          <w:p w:rsidR="007B58BE" w:rsidRPr="007B58BE" w:rsidRDefault="007B58BE" w:rsidP="007B58BE">
            <w:pPr>
              <w:ind w:firstLine="176"/>
              <w:jc w:val="both"/>
              <w:rPr>
                <w:color w:val="000000"/>
                <w:sz w:val="20"/>
              </w:rPr>
            </w:pPr>
            <w:r w:rsidRPr="007B58BE">
              <w:rPr>
                <w:color w:val="000000"/>
                <w:sz w:val="20"/>
              </w:rPr>
              <w:t>«1) если за предшествующий календарный год или с начала календарного года доходы налогоплательщика от реализации, определяемые в соответствии со статьей 249 настоящего Кодекса, по всем видам предпринимательской деятельности, в отношении которых применяется патентная система налогообложения, превысили 10 миллионов рублей, если иное не установлено настоящим подпунктом.</w:t>
            </w:r>
          </w:p>
          <w:p w:rsidR="007B58BE" w:rsidRPr="007B58BE" w:rsidRDefault="007B58BE" w:rsidP="007B58BE">
            <w:pPr>
              <w:ind w:firstLine="176"/>
              <w:jc w:val="both"/>
              <w:rPr>
                <w:color w:val="000000"/>
                <w:sz w:val="20"/>
              </w:rPr>
            </w:pPr>
            <w:r w:rsidRPr="007B58BE">
              <w:rPr>
                <w:color w:val="000000"/>
                <w:sz w:val="20"/>
              </w:rPr>
              <w:t xml:space="preserve">Налогоплательщик считается утратившим право на применение патентной системы налогообложения с начала налогового периода, приходящегося на 2026 год, если доходы налогоплательщика от реализации, определяемые в соответствии со статьей 249 настоящего Кодекса, по всем видам предпринимательской деятельности, в отношении которых применяется патентная система налогообложения, за 2025 год или в течение 2026 года превысили </w:t>
            </w:r>
            <w:r w:rsidRPr="007B58BE">
              <w:rPr>
                <w:color w:val="000000"/>
                <w:sz w:val="20"/>
              </w:rPr>
              <w:br/>
              <w:t>20 миллионов рублей.</w:t>
            </w:r>
          </w:p>
          <w:p w:rsidR="00617E8A" w:rsidRPr="007B58BE" w:rsidRDefault="007B58BE" w:rsidP="007B58BE">
            <w:pPr>
              <w:ind w:firstLine="176"/>
              <w:jc w:val="both"/>
              <w:rPr>
                <w:color w:val="000000"/>
                <w:sz w:val="20"/>
              </w:rPr>
            </w:pPr>
            <w:r w:rsidRPr="007B58BE">
              <w:rPr>
                <w:color w:val="000000"/>
                <w:sz w:val="20"/>
              </w:rPr>
              <w:t xml:space="preserve">Налогоплательщик считается утратившим право на применение патентной системы налогообложения с начала налогового периода, приходящегося на 2027 год, если доходы налогоплательщика от реализации, определяемые в соответствии со статьей 249 настоящего Кодекса, по всем видам предпринимательской деятельности, в отношении которых применяется патентная система налогообложения, за 2026 год или в </w:t>
            </w:r>
            <w:r w:rsidRPr="007B58BE">
              <w:rPr>
                <w:color w:val="000000"/>
                <w:sz w:val="20"/>
              </w:rPr>
              <w:lastRenderedPageBreak/>
              <w:t xml:space="preserve">течение 2027 года превысили </w:t>
            </w:r>
            <w:r w:rsidRPr="007B58BE">
              <w:rPr>
                <w:color w:val="000000"/>
                <w:sz w:val="20"/>
              </w:rPr>
              <w:br/>
              <w:t>15 миллионов рублей;»;</w:t>
            </w:r>
          </w:p>
        </w:tc>
        <w:tc>
          <w:tcPr>
            <w:tcW w:w="4324" w:type="dxa"/>
            <w:shd w:val="clear" w:color="auto" w:fill="auto"/>
          </w:tcPr>
          <w:p w:rsidR="007B58BE" w:rsidRPr="007B58BE" w:rsidRDefault="007B58BE" w:rsidP="007B58BE">
            <w:pPr>
              <w:widowControl w:val="0"/>
              <w:tabs>
                <w:tab w:val="left" w:pos="1276"/>
                <w:tab w:val="left" w:pos="1701"/>
                <w:tab w:val="left" w:pos="1985"/>
              </w:tabs>
              <w:ind w:firstLine="247"/>
              <w:jc w:val="both"/>
              <w:rPr>
                <w:sz w:val="20"/>
              </w:rPr>
            </w:pPr>
            <w:r w:rsidRPr="007B58BE">
              <w:rPr>
                <w:b/>
                <w:sz w:val="20"/>
              </w:rPr>
              <w:lastRenderedPageBreak/>
              <w:t>107</w:t>
            </w:r>
            <w:r w:rsidRPr="007B58BE">
              <w:rPr>
                <w:sz w:val="20"/>
              </w:rPr>
              <w:t>) в статье 346</w:t>
            </w:r>
            <w:r w:rsidRPr="007B58BE">
              <w:rPr>
                <w:sz w:val="20"/>
                <w:vertAlign w:val="superscript"/>
              </w:rPr>
              <w:t>45</w:t>
            </w:r>
            <w:r w:rsidRPr="007B58BE">
              <w:rPr>
                <w:sz w:val="20"/>
              </w:rPr>
              <w:t>:</w:t>
            </w:r>
          </w:p>
          <w:p w:rsidR="007B58BE" w:rsidRPr="007B58BE" w:rsidRDefault="007B58BE" w:rsidP="007B58BE">
            <w:pPr>
              <w:pStyle w:val="af2"/>
              <w:tabs>
                <w:tab w:val="left" w:pos="1276"/>
                <w:tab w:val="left" w:pos="1701"/>
                <w:tab w:val="left" w:pos="1985"/>
              </w:tabs>
              <w:ind w:left="0" w:firstLine="247"/>
              <w:jc w:val="both"/>
            </w:pPr>
            <w:r w:rsidRPr="007B58BE">
              <w:t xml:space="preserve">а) пункт 2 дополнить </w:t>
            </w:r>
            <w:r w:rsidRPr="007B58BE">
              <w:rPr>
                <w:b/>
              </w:rPr>
              <w:t xml:space="preserve">новым </w:t>
            </w:r>
            <w:r w:rsidRPr="007B58BE">
              <w:t>абзацем четвертым следующего содержания:</w:t>
            </w:r>
          </w:p>
          <w:p w:rsidR="007B58BE" w:rsidRPr="007B58BE" w:rsidRDefault="007B58BE" w:rsidP="007B58BE">
            <w:pPr>
              <w:pStyle w:val="af2"/>
              <w:tabs>
                <w:tab w:val="left" w:pos="1276"/>
                <w:tab w:val="left" w:pos="1701"/>
              </w:tabs>
              <w:ind w:left="0" w:firstLine="247"/>
              <w:jc w:val="both"/>
            </w:pPr>
            <w:r w:rsidRPr="007B58BE">
              <w:t xml:space="preserve">«В случае уменьшения количества используемых в предпринимательской деятельности объектов (физических показателей), указанных в патенте, индивидуальный предприниматель вправе подать заявление на получение нового патента взамен ранее выданного патента в течение </w:t>
            </w:r>
            <w:r w:rsidRPr="007B58BE">
              <w:rPr>
                <w:b/>
              </w:rPr>
              <w:t>10</w:t>
            </w:r>
            <w:r w:rsidRPr="007B58BE">
              <w:t xml:space="preserve"> дней со дня изменения физических показателей, характеризующих </w:t>
            </w:r>
            <w:r w:rsidRPr="007B58BE">
              <w:lastRenderedPageBreak/>
              <w:t>предпринимательскую деятельность. При этом сумма налога по ранее выданному патенту пересчитывается исходя из срока действия данного патента, исчисляемого с даты начала его действия до даты, предшествующей дате начала действия нового патента, в порядке, установленном абзацем третьим пункта 1 статьи 346</w:t>
            </w:r>
            <w:r w:rsidRPr="007B58BE">
              <w:rPr>
                <w:vertAlign w:val="superscript"/>
              </w:rPr>
              <w:t>51</w:t>
            </w:r>
            <w:r w:rsidRPr="007B58BE">
              <w:t xml:space="preserve"> настоящего Кодекса.»;</w:t>
            </w:r>
          </w:p>
          <w:p w:rsidR="007B58BE" w:rsidRPr="007B58BE" w:rsidRDefault="007B58BE" w:rsidP="007B58BE">
            <w:pPr>
              <w:pStyle w:val="af2"/>
              <w:tabs>
                <w:tab w:val="left" w:pos="1276"/>
                <w:tab w:val="left" w:pos="1701"/>
              </w:tabs>
              <w:ind w:left="0" w:firstLine="247"/>
              <w:jc w:val="both"/>
            </w:pPr>
            <w:r w:rsidRPr="007B58BE">
              <w:t>абзац четвертый считать абзацем пятым;</w:t>
            </w:r>
          </w:p>
          <w:p w:rsidR="007B58BE" w:rsidRPr="007B58BE" w:rsidRDefault="007B58BE" w:rsidP="007B58BE">
            <w:pPr>
              <w:autoSpaceDE w:val="0"/>
              <w:autoSpaceDN w:val="0"/>
              <w:adjustRightInd w:val="0"/>
              <w:ind w:firstLine="247"/>
              <w:jc w:val="both"/>
              <w:rPr>
                <w:b/>
                <w:sz w:val="20"/>
              </w:rPr>
            </w:pPr>
            <w:r w:rsidRPr="007B58BE">
              <w:rPr>
                <w:b/>
                <w:sz w:val="20"/>
              </w:rPr>
              <w:t>б) подпункт 1 пункта 6 изложить в следующей редакции:</w:t>
            </w:r>
          </w:p>
          <w:p w:rsidR="007B58BE" w:rsidRPr="007B58BE" w:rsidRDefault="007B58BE" w:rsidP="007B58BE">
            <w:pPr>
              <w:autoSpaceDE w:val="0"/>
              <w:autoSpaceDN w:val="0"/>
              <w:adjustRightInd w:val="0"/>
              <w:ind w:firstLine="247"/>
              <w:jc w:val="both"/>
              <w:rPr>
                <w:b/>
                <w:sz w:val="20"/>
              </w:rPr>
            </w:pPr>
            <w:r w:rsidRPr="007B58BE">
              <w:rPr>
                <w:b/>
                <w:sz w:val="20"/>
              </w:rPr>
              <w:t>«1) если за предшествующий календарный год или с начала календарного года доходы налогоплательщика от реализации, определяемые в соответствии со статьей 249 настоящего Кодекса, по всем видам предпринимательской деятельности, в отношении которых применяется патентная система налогообложения, превысили 10 миллионов рублей, если иное не установлено настоящим подпунктом.</w:t>
            </w:r>
          </w:p>
          <w:p w:rsidR="007B58BE" w:rsidRPr="007B58BE" w:rsidRDefault="007B58BE" w:rsidP="007B58BE">
            <w:pPr>
              <w:autoSpaceDE w:val="0"/>
              <w:autoSpaceDN w:val="0"/>
              <w:adjustRightInd w:val="0"/>
              <w:ind w:firstLine="247"/>
              <w:jc w:val="both"/>
              <w:rPr>
                <w:b/>
                <w:sz w:val="20"/>
              </w:rPr>
            </w:pPr>
            <w:r w:rsidRPr="007B58BE">
              <w:rPr>
                <w:b/>
                <w:sz w:val="20"/>
              </w:rPr>
              <w:t xml:space="preserve">Налогоплательщик считается утратившим право на применение патентной системы налогообложения с начала налогового периода, приходящегося на 2026 год, если доходы налогоплательщика от реализации, определяемые в соответствии со статьей 249 настоящего Кодекса, по всем видам предпринимательской деятельности, в отношении которых применяется патентная система налогообложения, за 2025 год или в течение 2026 года превысили </w:t>
            </w:r>
            <w:r w:rsidRPr="007B58BE">
              <w:rPr>
                <w:b/>
                <w:sz w:val="20"/>
              </w:rPr>
              <w:br/>
              <w:t>20 миллионов рублей.</w:t>
            </w:r>
          </w:p>
          <w:p w:rsidR="00617E8A" w:rsidRPr="007B58BE" w:rsidRDefault="007B58BE" w:rsidP="007B58BE">
            <w:pPr>
              <w:ind w:firstLine="247"/>
              <w:jc w:val="both"/>
              <w:rPr>
                <w:sz w:val="20"/>
              </w:rPr>
            </w:pPr>
            <w:r w:rsidRPr="007B58BE">
              <w:rPr>
                <w:b/>
                <w:sz w:val="20"/>
              </w:rPr>
              <w:t xml:space="preserve">Налогоплательщик считается утратившим право на применение патентной системы налогообложения с начала налогового периода, приходящегося на 2027 год, если доходы налогоплательщика от реализации, определяемые в соответствии со статьей 249 настоящего Кодекса, по всем видам предпринимательской деятельности, в отношении которых применяется патентная </w:t>
            </w:r>
            <w:r w:rsidRPr="007B58BE">
              <w:rPr>
                <w:b/>
                <w:sz w:val="20"/>
              </w:rPr>
              <w:lastRenderedPageBreak/>
              <w:t xml:space="preserve">система налогообложения, за 2026 год или в течение 2027 года превысили </w:t>
            </w:r>
            <w:r w:rsidRPr="007B58BE">
              <w:rPr>
                <w:b/>
                <w:sz w:val="20"/>
              </w:rPr>
              <w:br/>
              <w:t>15 миллионов рублей;»;</w:t>
            </w:r>
          </w:p>
        </w:tc>
        <w:tc>
          <w:tcPr>
            <w:tcW w:w="1418" w:type="dxa"/>
          </w:tcPr>
          <w:p w:rsidR="00617E8A" w:rsidRPr="00185E6C" w:rsidRDefault="00617E8A" w:rsidP="00185E6C">
            <w:pPr>
              <w:widowControl w:val="0"/>
              <w:tabs>
                <w:tab w:val="left" w:pos="1276"/>
                <w:tab w:val="left" w:pos="1701"/>
                <w:tab w:val="left" w:pos="1985"/>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contextualSpacing/>
              <w:jc w:val="both"/>
              <w:rPr>
                <w:bCs/>
                <w:sz w:val="20"/>
              </w:rPr>
            </w:pPr>
            <w:r w:rsidRPr="00A97D28">
              <w:rPr>
                <w:bCs/>
                <w:sz w:val="20"/>
              </w:rPr>
              <w:t>Пункт 85 статьи 2</w:t>
            </w:r>
          </w:p>
          <w:p w:rsidR="00617E8A" w:rsidRDefault="00617E8A" w:rsidP="00965239">
            <w:pPr>
              <w:tabs>
                <w:tab w:val="left" w:pos="1134"/>
              </w:tabs>
              <w:ind w:firstLine="176"/>
              <w:contextualSpacing/>
              <w:jc w:val="both"/>
              <w:rPr>
                <w:bCs/>
                <w:sz w:val="20"/>
              </w:rPr>
            </w:pPr>
          </w:p>
          <w:p w:rsidR="00617E8A" w:rsidRPr="00A97D28" w:rsidRDefault="00617E8A" w:rsidP="00965239">
            <w:pPr>
              <w:tabs>
                <w:tab w:val="left" w:pos="1134"/>
              </w:tabs>
              <w:ind w:firstLine="176"/>
              <w:contextualSpacing/>
              <w:jc w:val="both"/>
              <w:rPr>
                <w:sz w:val="20"/>
              </w:rPr>
            </w:pPr>
            <w:r w:rsidRPr="00A97D28">
              <w:rPr>
                <w:sz w:val="20"/>
              </w:rPr>
              <w:t xml:space="preserve">85) в абзаце втором пункта 11 статьи 346.51 цифру </w:t>
            </w:r>
            <w:r w:rsidR="002F39B4">
              <w:rPr>
                <w:sz w:val="20"/>
              </w:rPr>
              <w:t>«</w:t>
            </w:r>
            <w:r w:rsidRPr="00A97D28">
              <w:rPr>
                <w:sz w:val="20"/>
              </w:rPr>
              <w:t>45</w:t>
            </w:r>
            <w:r w:rsidR="002F39B4">
              <w:rPr>
                <w:sz w:val="20"/>
              </w:rPr>
              <w:t>»</w:t>
            </w:r>
            <w:r w:rsidRPr="00A97D28">
              <w:rPr>
                <w:sz w:val="20"/>
              </w:rPr>
              <w:t xml:space="preserve"> заменить цифрой </w:t>
            </w:r>
            <w:r w:rsidR="002F39B4">
              <w:rPr>
                <w:sz w:val="20"/>
              </w:rPr>
              <w:t>«</w:t>
            </w:r>
            <w:r w:rsidRPr="00A97D28">
              <w:rPr>
                <w:sz w:val="20"/>
              </w:rPr>
              <w:t>46</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rPr>
                <w:sz w:val="20"/>
              </w:rPr>
            </w:pPr>
            <w:r w:rsidRPr="00A97D28">
              <w:rPr>
                <w:sz w:val="20"/>
              </w:rPr>
              <w:t>Пункт 85 исключить;</w:t>
            </w:r>
          </w:p>
        </w:tc>
        <w:tc>
          <w:tcPr>
            <w:tcW w:w="4324" w:type="dxa"/>
            <w:shd w:val="clear" w:color="auto" w:fill="auto"/>
          </w:tcPr>
          <w:p w:rsidR="00617E8A" w:rsidRPr="00A97D28" w:rsidRDefault="00617E8A" w:rsidP="00965239">
            <w:pPr>
              <w:ind w:firstLine="176"/>
              <w:jc w:val="both"/>
              <w:rPr>
                <w:sz w:val="20"/>
              </w:rPr>
            </w:pPr>
          </w:p>
        </w:tc>
        <w:tc>
          <w:tcPr>
            <w:tcW w:w="1418" w:type="dxa"/>
          </w:tcPr>
          <w:p w:rsidR="00617E8A" w:rsidRPr="00185E6C" w:rsidRDefault="00617E8A" w:rsidP="00185E6C">
            <w:pPr>
              <w:ind w:left="34"/>
              <w:jc w:val="both"/>
              <w:rPr>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contextualSpacing/>
              <w:jc w:val="both"/>
              <w:rPr>
                <w:bCs/>
                <w:sz w:val="20"/>
              </w:rPr>
            </w:pPr>
            <w:r w:rsidRPr="00A97D28">
              <w:rPr>
                <w:bCs/>
                <w:sz w:val="20"/>
              </w:rPr>
              <w:t>Пункт 88 статьи 2</w:t>
            </w:r>
          </w:p>
          <w:p w:rsidR="00617E8A" w:rsidRDefault="00617E8A" w:rsidP="00965239">
            <w:pPr>
              <w:tabs>
                <w:tab w:val="left" w:pos="1134"/>
              </w:tabs>
              <w:ind w:firstLine="176"/>
              <w:contextualSpacing/>
              <w:jc w:val="both"/>
              <w:rPr>
                <w:bCs/>
                <w:sz w:val="20"/>
              </w:rPr>
            </w:pPr>
          </w:p>
          <w:p w:rsidR="00617E8A" w:rsidRPr="00A97D28" w:rsidRDefault="00617E8A" w:rsidP="00965239">
            <w:pPr>
              <w:tabs>
                <w:tab w:val="left" w:pos="1134"/>
              </w:tabs>
              <w:ind w:firstLine="176"/>
              <w:contextualSpacing/>
              <w:jc w:val="both"/>
              <w:rPr>
                <w:sz w:val="20"/>
              </w:rPr>
            </w:pPr>
            <w:r w:rsidRPr="00A97D28">
              <w:rPr>
                <w:sz w:val="20"/>
              </w:rPr>
              <w:t>88) в статье 361.1:</w:t>
            </w:r>
          </w:p>
          <w:p w:rsidR="00617E8A" w:rsidRPr="00A97D28" w:rsidRDefault="00617E8A" w:rsidP="00965239">
            <w:pPr>
              <w:tabs>
                <w:tab w:val="left" w:pos="1134"/>
              </w:tabs>
              <w:ind w:firstLine="176"/>
              <w:contextualSpacing/>
              <w:jc w:val="both"/>
              <w:rPr>
                <w:sz w:val="20"/>
              </w:rPr>
            </w:pPr>
            <w:r w:rsidRPr="00A97D28">
              <w:rPr>
                <w:sz w:val="20"/>
              </w:rPr>
              <w:t xml:space="preserve">а) дополнить пунктами 21 - 23 следующего содержания:  </w:t>
            </w:r>
          </w:p>
          <w:p w:rsidR="00617E8A" w:rsidRPr="00A97D28" w:rsidRDefault="002F39B4" w:rsidP="00965239">
            <w:pPr>
              <w:tabs>
                <w:tab w:val="left" w:pos="1134"/>
              </w:tabs>
              <w:ind w:firstLine="176"/>
              <w:contextualSpacing/>
              <w:jc w:val="both"/>
              <w:rPr>
                <w:sz w:val="20"/>
              </w:rPr>
            </w:pPr>
            <w:r>
              <w:rPr>
                <w:sz w:val="20"/>
              </w:rPr>
              <w:t>«</w:t>
            </w:r>
            <w:r w:rsidR="00617E8A" w:rsidRPr="00A97D28">
              <w:rPr>
                <w:sz w:val="20"/>
              </w:rPr>
              <w:t>21. Освобождаются от налогообложения:</w:t>
            </w:r>
          </w:p>
          <w:p w:rsidR="00617E8A" w:rsidRPr="00A97D28" w:rsidRDefault="00617E8A" w:rsidP="00965239">
            <w:pPr>
              <w:tabs>
                <w:tab w:val="left" w:pos="1134"/>
              </w:tabs>
              <w:ind w:firstLine="176"/>
              <w:contextualSpacing/>
              <w:jc w:val="both"/>
              <w:rPr>
                <w:sz w:val="20"/>
              </w:rPr>
            </w:pPr>
            <w:r w:rsidRPr="00A97D28">
              <w:rPr>
                <w:sz w:val="20"/>
              </w:rPr>
              <w:t xml:space="preserve">1) ветераны боевых действий; </w:t>
            </w:r>
          </w:p>
          <w:p w:rsidR="00617E8A" w:rsidRPr="00A97D28" w:rsidRDefault="00617E8A" w:rsidP="00965239">
            <w:pPr>
              <w:tabs>
                <w:tab w:val="left" w:pos="1134"/>
              </w:tabs>
              <w:ind w:firstLine="176"/>
              <w:contextualSpacing/>
              <w:jc w:val="both"/>
              <w:rPr>
                <w:sz w:val="20"/>
              </w:rPr>
            </w:pPr>
            <w:r w:rsidRPr="00A97D28">
              <w:rPr>
                <w:sz w:val="20"/>
              </w:rPr>
              <w:t>2) лица, указанные в подпунктах 91 - 95 пункта 1 статьи 407 настоящего Кодекса;</w:t>
            </w:r>
          </w:p>
          <w:p w:rsidR="00617E8A" w:rsidRPr="00A97D28" w:rsidRDefault="00617E8A" w:rsidP="00965239">
            <w:pPr>
              <w:tabs>
                <w:tab w:val="left" w:pos="1134"/>
              </w:tabs>
              <w:ind w:firstLine="176"/>
              <w:contextualSpacing/>
              <w:jc w:val="both"/>
              <w:rPr>
                <w:sz w:val="20"/>
              </w:rPr>
            </w:pPr>
            <w:r w:rsidRPr="00A97D28">
              <w:rPr>
                <w:sz w:val="20"/>
              </w:rPr>
              <w:t xml:space="preserve">3) сельскохозяйственные товаропроизводители - в отношении зарегистрированных на них тракторов, самоходных комбайнов, самоходных машин для перевозки и внесения минеральных удобрений, специальных или специализированных автотранспортных средств, используемых в течение налогового периода (независимо от срока фактического использования в течение налогового периода) </w:t>
            </w:r>
          </w:p>
          <w:p w:rsidR="00617E8A" w:rsidRPr="00A97D28" w:rsidRDefault="00617E8A" w:rsidP="00965239">
            <w:pPr>
              <w:tabs>
                <w:tab w:val="left" w:pos="1134"/>
              </w:tabs>
              <w:ind w:firstLine="176"/>
              <w:contextualSpacing/>
              <w:jc w:val="both"/>
              <w:rPr>
                <w:sz w:val="20"/>
              </w:rPr>
            </w:pPr>
            <w:r w:rsidRPr="00A97D28">
              <w:rPr>
                <w:sz w:val="20"/>
              </w:rPr>
              <w:t>при сельскохозяйственных работах для производства сельскохозяйственной продукции.</w:t>
            </w:r>
          </w:p>
          <w:p w:rsidR="00617E8A" w:rsidRPr="00A97D28" w:rsidRDefault="00617E8A" w:rsidP="00965239">
            <w:pPr>
              <w:tabs>
                <w:tab w:val="left" w:pos="1134"/>
              </w:tabs>
              <w:ind w:firstLine="176"/>
              <w:contextualSpacing/>
              <w:jc w:val="both"/>
              <w:rPr>
                <w:sz w:val="20"/>
              </w:rPr>
            </w:pPr>
            <w:r w:rsidRPr="00A97D28">
              <w:rPr>
                <w:sz w:val="20"/>
              </w:rPr>
              <w:t>22. Условия и порядок предоставления налоговой льготы</w:t>
            </w:r>
          </w:p>
          <w:p w:rsidR="00617E8A" w:rsidRPr="00A97D28" w:rsidRDefault="00617E8A" w:rsidP="00965239">
            <w:pPr>
              <w:tabs>
                <w:tab w:val="left" w:pos="1134"/>
              </w:tabs>
              <w:ind w:firstLine="176"/>
              <w:contextualSpacing/>
              <w:jc w:val="both"/>
              <w:rPr>
                <w:sz w:val="20"/>
              </w:rPr>
            </w:pPr>
            <w:r w:rsidRPr="00A97D28">
              <w:rPr>
                <w:sz w:val="20"/>
              </w:rPr>
              <w:t>в соответствии с подпунктами 1 и 2 пункта 21 настоящей статьи аналогичны условиям и порядку предоставления налоговой льготы, указанным в пунктах 11 - 13 и 7 статьи 407 настоящего Кодекса.</w:t>
            </w:r>
          </w:p>
          <w:p w:rsidR="00617E8A" w:rsidRPr="00A97D28" w:rsidRDefault="00617E8A" w:rsidP="00965239">
            <w:pPr>
              <w:tabs>
                <w:tab w:val="left" w:pos="1134"/>
              </w:tabs>
              <w:ind w:firstLine="176"/>
              <w:contextualSpacing/>
              <w:jc w:val="both"/>
              <w:rPr>
                <w:sz w:val="20"/>
              </w:rPr>
            </w:pPr>
            <w:r w:rsidRPr="00A97D28">
              <w:rPr>
                <w:sz w:val="20"/>
              </w:rPr>
              <w:t xml:space="preserve">23. При определении подлежащей уплате налогоплательщиком суммы налога налоговая льгота в соответствии с подпунктами 1 и 2 пункта 21 настоящей статьи предоставляется в отношении одного транспортного средства по выбору </w:t>
            </w:r>
            <w:r w:rsidRPr="00A97D28">
              <w:rPr>
                <w:sz w:val="20"/>
              </w:rPr>
              <w:lastRenderedPageBreak/>
              <w:t>налогоплательщика вне зависимости от количества оснований для применения налоговых льгот.</w:t>
            </w:r>
          </w:p>
          <w:p w:rsidR="00617E8A" w:rsidRPr="00A97D28" w:rsidRDefault="00617E8A" w:rsidP="00965239">
            <w:pPr>
              <w:tabs>
                <w:tab w:val="left" w:pos="1134"/>
              </w:tabs>
              <w:ind w:firstLine="176"/>
              <w:contextualSpacing/>
              <w:jc w:val="both"/>
              <w:rPr>
                <w:sz w:val="20"/>
              </w:rPr>
            </w:pPr>
            <w:r w:rsidRPr="00A97D28">
              <w:rPr>
                <w:sz w:val="20"/>
              </w:rPr>
              <w:t xml:space="preserve">Налоговая льгота в соответствии с подпунктами 1 и 2 пункта 21 настоящей статьи не предоставляется в отношении легковых автомобилей, сумма налога в отношении которых исчисляется с учетом повышающего коэффициента, указанного в пункте 2 статьи 362 настоящего Кодекса, </w:t>
            </w:r>
          </w:p>
          <w:p w:rsidR="00617E8A" w:rsidRPr="00A97D28" w:rsidRDefault="00617E8A" w:rsidP="00965239">
            <w:pPr>
              <w:tabs>
                <w:tab w:val="left" w:pos="1134"/>
              </w:tabs>
              <w:ind w:firstLine="176"/>
              <w:contextualSpacing/>
              <w:jc w:val="both"/>
              <w:rPr>
                <w:sz w:val="20"/>
              </w:rPr>
            </w:pPr>
            <w:r w:rsidRPr="00A97D28">
              <w:rPr>
                <w:sz w:val="20"/>
              </w:rPr>
              <w:t>а также водных (за исключением моторных лодок) и воздушных транспортных средств.</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Пункты 86 - 102 считать соответственно пунктами 106 - 122</w:t>
            </w:r>
          </w:p>
          <w:p w:rsidR="00617E8A" w:rsidRPr="00A97D28" w:rsidRDefault="00617E8A" w:rsidP="00965239">
            <w:pPr>
              <w:ind w:firstLine="176"/>
              <w:jc w:val="both"/>
              <w:rPr>
                <w:sz w:val="20"/>
              </w:rPr>
            </w:pPr>
            <w:r w:rsidRPr="00A97D28">
              <w:rPr>
                <w:sz w:val="20"/>
              </w:rPr>
              <w:t xml:space="preserve">В подпункте </w:t>
            </w:r>
            <w:r w:rsidR="002F39B4">
              <w:rPr>
                <w:sz w:val="20"/>
              </w:rPr>
              <w:t>«</w:t>
            </w:r>
            <w:r w:rsidRPr="00A97D28">
              <w:rPr>
                <w:sz w:val="20"/>
              </w:rPr>
              <w:t>а</w:t>
            </w:r>
            <w:r w:rsidR="002F39B4">
              <w:rPr>
                <w:sz w:val="20"/>
              </w:rPr>
              <w:t>»</w:t>
            </w:r>
            <w:r w:rsidRPr="00A97D28">
              <w:rPr>
                <w:sz w:val="20"/>
              </w:rPr>
              <w:t xml:space="preserve"> пункта 108:</w:t>
            </w:r>
          </w:p>
          <w:p w:rsidR="00617E8A" w:rsidRPr="00A97D28" w:rsidRDefault="00617E8A" w:rsidP="00965239">
            <w:pPr>
              <w:ind w:firstLine="176"/>
              <w:jc w:val="both"/>
              <w:rPr>
                <w:sz w:val="20"/>
              </w:rPr>
            </w:pPr>
            <w:r w:rsidRPr="00A97D28">
              <w:rPr>
                <w:sz w:val="20"/>
              </w:rPr>
              <w:t>а) дополнить новым абзацем шестым следующего содержания:</w:t>
            </w:r>
          </w:p>
          <w:p w:rsidR="00617E8A" w:rsidRPr="00A97D28" w:rsidRDefault="002F39B4" w:rsidP="00965239">
            <w:pPr>
              <w:ind w:firstLine="176"/>
              <w:jc w:val="both"/>
              <w:rPr>
                <w:sz w:val="20"/>
              </w:rPr>
            </w:pPr>
            <w:r>
              <w:rPr>
                <w:sz w:val="20"/>
              </w:rPr>
              <w:t>«</w:t>
            </w:r>
            <w:r w:rsidR="00617E8A" w:rsidRPr="00A97D28">
              <w:rPr>
                <w:sz w:val="20"/>
              </w:rPr>
              <w:t>4) лица, указанные в подпункте 1 пункта 1 статьи 407 настоящего Кодекса.</w:t>
            </w:r>
            <w:r>
              <w:rPr>
                <w:sz w:val="20"/>
              </w:rPr>
              <w:t>»</w:t>
            </w:r>
            <w:r w:rsidR="00617E8A" w:rsidRPr="00A97D28">
              <w:rPr>
                <w:sz w:val="20"/>
              </w:rPr>
              <w:t>;</w:t>
            </w:r>
          </w:p>
          <w:p w:rsidR="00617E8A" w:rsidRPr="00A97D28" w:rsidRDefault="00617E8A" w:rsidP="00965239">
            <w:pPr>
              <w:ind w:firstLine="176"/>
              <w:jc w:val="both"/>
              <w:rPr>
                <w:sz w:val="20"/>
              </w:rPr>
            </w:pPr>
            <w:r w:rsidRPr="00A97D28">
              <w:rPr>
                <w:sz w:val="20"/>
              </w:rPr>
              <w:t xml:space="preserve">б) абзацы шестой - восьмой считать соответственно абзацами седьмым - девятым и в них слова </w:t>
            </w:r>
            <w:r w:rsidR="002F39B4">
              <w:rPr>
                <w:sz w:val="20"/>
              </w:rPr>
              <w:t>«</w:t>
            </w:r>
            <w:r w:rsidRPr="00A97D28">
              <w:rPr>
                <w:sz w:val="20"/>
              </w:rPr>
              <w:t>подпунктами 1 и 2</w:t>
            </w:r>
            <w:r w:rsidR="002F39B4">
              <w:rPr>
                <w:sz w:val="20"/>
              </w:rPr>
              <w:t>»</w:t>
            </w:r>
            <w:r w:rsidRPr="00A97D28">
              <w:rPr>
                <w:sz w:val="20"/>
              </w:rPr>
              <w:t xml:space="preserve"> заменить словами </w:t>
            </w:r>
            <w:r w:rsidR="002F39B4">
              <w:rPr>
                <w:sz w:val="20"/>
              </w:rPr>
              <w:t>«</w:t>
            </w:r>
            <w:r w:rsidRPr="00A97D28">
              <w:rPr>
                <w:sz w:val="20"/>
              </w:rPr>
              <w:t>подпунктами 1, 2 и 4</w:t>
            </w:r>
            <w:r w:rsidR="002F39B4">
              <w:rPr>
                <w:sz w:val="20"/>
              </w:rPr>
              <w:t>»</w:t>
            </w:r>
            <w:r w:rsidRPr="00A97D28">
              <w:rPr>
                <w:sz w:val="20"/>
              </w:rPr>
              <w:t>;</w:t>
            </w:r>
          </w:p>
        </w:tc>
        <w:tc>
          <w:tcPr>
            <w:tcW w:w="4324" w:type="dxa"/>
            <w:shd w:val="clear" w:color="auto" w:fill="auto"/>
          </w:tcPr>
          <w:p w:rsidR="007B58BE" w:rsidRPr="007B58BE" w:rsidRDefault="007B58BE" w:rsidP="007B58BE">
            <w:pPr>
              <w:widowControl w:val="0"/>
              <w:tabs>
                <w:tab w:val="left" w:pos="1276"/>
                <w:tab w:val="left" w:pos="1701"/>
              </w:tabs>
              <w:ind w:firstLine="247"/>
              <w:jc w:val="both"/>
              <w:rPr>
                <w:sz w:val="20"/>
              </w:rPr>
            </w:pPr>
            <w:r w:rsidRPr="007B58BE">
              <w:rPr>
                <w:b/>
                <w:sz w:val="20"/>
              </w:rPr>
              <w:t>110</w:t>
            </w:r>
            <w:r w:rsidRPr="007B58BE">
              <w:rPr>
                <w:sz w:val="20"/>
              </w:rPr>
              <w:t>) стать</w:t>
            </w:r>
            <w:r w:rsidRPr="007B58BE">
              <w:rPr>
                <w:b/>
                <w:sz w:val="20"/>
              </w:rPr>
              <w:t>ю</w:t>
            </w:r>
            <w:r w:rsidRPr="007B58BE">
              <w:rPr>
                <w:sz w:val="20"/>
              </w:rPr>
              <w:t xml:space="preserve"> 361</w:t>
            </w:r>
            <w:r w:rsidRPr="007B58BE">
              <w:rPr>
                <w:sz w:val="20"/>
                <w:vertAlign w:val="superscript"/>
              </w:rPr>
              <w:t>1</w:t>
            </w:r>
            <w:r w:rsidRPr="007B58BE">
              <w:rPr>
                <w:sz w:val="20"/>
              </w:rPr>
              <w:t xml:space="preserve"> дополнить пунктами 2</w:t>
            </w:r>
            <w:r w:rsidRPr="007B58BE">
              <w:rPr>
                <w:sz w:val="20"/>
                <w:vertAlign w:val="superscript"/>
              </w:rPr>
              <w:t>1</w:t>
            </w:r>
            <w:r w:rsidRPr="007B58BE">
              <w:rPr>
                <w:sz w:val="20"/>
              </w:rPr>
              <w:t xml:space="preserve"> - 2</w:t>
            </w:r>
            <w:r w:rsidRPr="007B58BE">
              <w:rPr>
                <w:sz w:val="20"/>
                <w:vertAlign w:val="superscript"/>
              </w:rPr>
              <w:t>3</w:t>
            </w:r>
            <w:r w:rsidRPr="007B58BE">
              <w:rPr>
                <w:sz w:val="20"/>
              </w:rPr>
              <w:t xml:space="preserve"> следующего содержания:</w:t>
            </w:r>
          </w:p>
          <w:p w:rsidR="007B58BE" w:rsidRPr="007B58BE" w:rsidRDefault="007B58BE" w:rsidP="007B58BE">
            <w:pPr>
              <w:pStyle w:val="af2"/>
              <w:tabs>
                <w:tab w:val="left" w:pos="1276"/>
                <w:tab w:val="left" w:pos="1701"/>
              </w:tabs>
              <w:ind w:left="0" w:firstLine="247"/>
              <w:jc w:val="both"/>
            </w:pPr>
            <w:r w:rsidRPr="007B58BE">
              <w:t>«2</w:t>
            </w:r>
            <w:r w:rsidRPr="007B58BE">
              <w:rPr>
                <w:vertAlign w:val="superscript"/>
              </w:rPr>
              <w:t>1</w:t>
            </w:r>
            <w:r w:rsidRPr="007B58BE">
              <w:t>. Освобождаются от налогообложения:</w:t>
            </w:r>
          </w:p>
          <w:p w:rsidR="007B58BE" w:rsidRPr="007B58BE" w:rsidRDefault="007B58BE" w:rsidP="007B58BE">
            <w:pPr>
              <w:pStyle w:val="af2"/>
              <w:tabs>
                <w:tab w:val="left" w:pos="1276"/>
                <w:tab w:val="left" w:pos="1701"/>
              </w:tabs>
              <w:ind w:left="0" w:firstLine="247"/>
              <w:jc w:val="both"/>
            </w:pPr>
            <w:r w:rsidRPr="007B58BE">
              <w:t xml:space="preserve">1) ветераны боевых действий; </w:t>
            </w:r>
          </w:p>
          <w:p w:rsidR="007B58BE" w:rsidRPr="007B58BE" w:rsidRDefault="007B58BE" w:rsidP="007B58BE">
            <w:pPr>
              <w:pStyle w:val="af2"/>
              <w:tabs>
                <w:tab w:val="left" w:pos="1276"/>
                <w:tab w:val="left" w:pos="1701"/>
              </w:tabs>
              <w:ind w:left="0" w:firstLine="247"/>
              <w:jc w:val="both"/>
            </w:pPr>
            <w:r w:rsidRPr="007B58BE">
              <w:t>2) лица, указанные в подпунктах 9</w:t>
            </w:r>
            <w:r w:rsidRPr="007B58BE">
              <w:rPr>
                <w:vertAlign w:val="superscript"/>
              </w:rPr>
              <w:t>1</w:t>
            </w:r>
            <w:r w:rsidRPr="007B58BE">
              <w:t xml:space="preserve"> - 9</w:t>
            </w:r>
            <w:r w:rsidRPr="007B58BE">
              <w:rPr>
                <w:vertAlign w:val="superscript"/>
              </w:rPr>
              <w:t>5</w:t>
            </w:r>
            <w:r w:rsidRPr="007B58BE">
              <w:t xml:space="preserve"> пункта 1 статьи 407 настоящего Кодекса;</w:t>
            </w:r>
          </w:p>
          <w:p w:rsidR="007B58BE" w:rsidRPr="007B58BE" w:rsidRDefault="007B58BE" w:rsidP="007B58BE">
            <w:pPr>
              <w:pStyle w:val="af2"/>
              <w:tabs>
                <w:tab w:val="left" w:pos="1276"/>
                <w:tab w:val="left" w:pos="1701"/>
              </w:tabs>
              <w:ind w:left="0" w:firstLine="247"/>
              <w:jc w:val="both"/>
              <w:rPr>
                <w:b/>
              </w:rPr>
            </w:pPr>
            <w:r w:rsidRPr="007B58BE">
              <w:t>3) сельскохозяйственные товаропроизводители - в отношении зарегистрированных на них тракторов, самоходных комбайнов, самоходных машин для перевозки и внесения минеральных удобрений, специальных или специализированных автотранспортных средств, используемых в течение налогового периода (независимо от срока фактического использования в течение налогового периода) при сельскохозяйственных работах для производства сельскохозяйственной продукции</w:t>
            </w:r>
            <w:r w:rsidRPr="007B58BE">
              <w:rPr>
                <w:b/>
              </w:rPr>
              <w:t>;</w:t>
            </w:r>
          </w:p>
          <w:p w:rsidR="007B58BE" w:rsidRPr="007B58BE" w:rsidRDefault="007B58BE" w:rsidP="007B58BE">
            <w:pPr>
              <w:pStyle w:val="af2"/>
              <w:tabs>
                <w:tab w:val="left" w:pos="1276"/>
                <w:tab w:val="left" w:pos="1701"/>
              </w:tabs>
              <w:ind w:left="0" w:firstLine="247"/>
              <w:jc w:val="both"/>
              <w:rPr>
                <w:b/>
              </w:rPr>
            </w:pPr>
            <w:r w:rsidRPr="007B58BE">
              <w:rPr>
                <w:b/>
              </w:rPr>
              <w:t>4) лица, указанные в подпункте 1 пункта 1 статьи 407 настоящего Кодекса.</w:t>
            </w:r>
          </w:p>
          <w:p w:rsidR="007B58BE" w:rsidRPr="007B58BE" w:rsidRDefault="007B58BE" w:rsidP="007B58BE">
            <w:pPr>
              <w:pStyle w:val="af2"/>
              <w:tabs>
                <w:tab w:val="left" w:pos="1276"/>
                <w:tab w:val="left" w:pos="1701"/>
              </w:tabs>
              <w:ind w:left="0" w:firstLine="247"/>
              <w:jc w:val="both"/>
            </w:pPr>
            <w:r w:rsidRPr="007B58BE">
              <w:t>2</w:t>
            </w:r>
            <w:r w:rsidRPr="007B58BE">
              <w:rPr>
                <w:vertAlign w:val="superscript"/>
              </w:rPr>
              <w:t>2</w:t>
            </w:r>
            <w:r w:rsidRPr="007B58BE">
              <w:t xml:space="preserve">. Условия и порядок предоставления налоговой льготы в соответствии с подпунктами </w:t>
            </w:r>
            <w:r w:rsidRPr="007B58BE">
              <w:rPr>
                <w:b/>
              </w:rPr>
              <w:t>1, 2 и 4</w:t>
            </w:r>
            <w:r w:rsidRPr="007B58BE">
              <w:t xml:space="preserve"> пункта 2</w:t>
            </w:r>
            <w:r w:rsidRPr="007B58BE">
              <w:rPr>
                <w:vertAlign w:val="superscript"/>
              </w:rPr>
              <w:t>1</w:t>
            </w:r>
            <w:r w:rsidRPr="007B58BE">
              <w:t xml:space="preserve"> настоящей статьи аналогичны условиям и порядку предоставления налоговой льготы, </w:t>
            </w:r>
            <w:r w:rsidRPr="007B58BE">
              <w:rPr>
                <w:b/>
              </w:rPr>
              <w:t>которые указаны</w:t>
            </w:r>
            <w:r w:rsidRPr="007B58BE">
              <w:t xml:space="preserve"> в пунктах 1</w:t>
            </w:r>
            <w:r w:rsidRPr="007B58BE">
              <w:rPr>
                <w:vertAlign w:val="superscript"/>
              </w:rPr>
              <w:t>1</w:t>
            </w:r>
            <w:r w:rsidRPr="007B58BE">
              <w:t xml:space="preserve"> - 1</w:t>
            </w:r>
            <w:r w:rsidRPr="007B58BE">
              <w:rPr>
                <w:vertAlign w:val="superscript"/>
              </w:rPr>
              <w:t>3</w:t>
            </w:r>
            <w:r w:rsidRPr="007B58BE">
              <w:t xml:space="preserve"> и 7 статьи 407 настоящего Кодекса.</w:t>
            </w:r>
          </w:p>
          <w:p w:rsidR="007B58BE" w:rsidRPr="007B58BE" w:rsidRDefault="007B58BE" w:rsidP="007B58BE">
            <w:pPr>
              <w:pStyle w:val="af2"/>
              <w:tabs>
                <w:tab w:val="left" w:pos="1276"/>
                <w:tab w:val="left" w:pos="1701"/>
              </w:tabs>
              <w:ind w:left="0" w:firstLine="247"/>
              <w:jc w:val="both"/>
            </w:pPr>
            <w:r w:rsidRPr="007B58BE">
              <w:t>2</w:t>
            </w:r>
            <w:r w:rsidRPr="007B58BE">
              <w:rPr>
                <w:vertAlign w:val="superscript"/>
              </w:rPr>
              <w:t>3</w:t>
            </w:r>
            <w:r w:rsidRPr="007B58BE">
              <w:t xml:space="preserve">. При определении подлежащей уплате налогоплательщиком суммы налога налоговая льгота в соответствии с подпунктами </w:t>
            </w:r>
            <w:r w:rsidRPr="007B58BE">
              <w:rPr>
                <w:b/>
              </w:rPr>
              <w:t>1, 2 и 4</w:t>
            </w:r>
            <w:r w:rsidRPr="007B58BE">
              <w:t xml:space="preserve"> пункта 2</w:t>
            </w:r>
            <w:r w:rsidRPr="007B58BE">
              <w:rPr>
                <w:vertAlign w:val="superscript"/>
              </w:rPr>
              <w:t>1</w:t>
            </w:r>
            <w:r w:rsidRPr="007B58BE">
              <w:t xml:space="preserve"> настоящей статьи предоставляется в отношении одного транспортного средства по выбору налогоплательщика вне зависимости от количества оснований для применения налоговых льгот.</w:t>
            </w:r>
          </w:p>
          <w:p w:rsidR="00617E8A" w:rsidRPr="007B58BE" w:rsidRDefault="007B58BE" w:rsidP="007B58BE">
            <w:pPr>
              <w:ind w:firstLine="247"/>
              <w:jc w:val="both"/>
              <w:rPr>
                <w:sz w:val="20"/>
              </w:rPr>
            </w:pPr>
            <w:r w:rsidRPr="007B58BE">
              <w:rPr>
                <w:sz w:val="20"/>
              </w:rPr>
              <w:t xml:space="preserve">Налоговая льгота в соответствии с </w:t>
            </w:r>
            <w:r w:rsidRPr="007B58BE">
              <w:rPr>
                <w:sz w:val="20"/>
              </w:rPr>
              <w:lastRenderedPageBreak/>
              <w:t xml:space="preserve">подпунктами </w:t>
            </w:r>
            <w:r w:rsidRPr="007B58BE">
              <w:rPr>
                <w:b/>
                <w:sz w:val="20"/>
              </w:rPr>
              <w:t>1, 2 и 4</w:t>
            </w:r>
            <w:r w:rsidRPr="007B58BE">
              <w:rPr>
                <w:sz w:val="20"/>
              </w:rPr>
              <w:t xml:space="preserve"> пункта 2</w:t>
            </w:r>
            <w:r w:rsidRPr="007B58BE">
              <w:rPr>
                <w:sz w:val="20"/>
                <w:vertAlign w:val="superscript"/>
              </w:rPr>
              <w:t>1</w:t>
            </w:r>
            <w:r w:rsidRPr="007B58BE">
              <w:rPr>
                <w:sz w:val="20"/>
              </w:rPr>
              <w:t xml:space="preserve"> настоящей статьи не предоставляется в отношении легковых автомобилей, сумма налога в отношении которых исчисляется с учетом повышающего коэффициента, указанного в пункте 2 статьи 362 настоящего Кодекса, а также водных (за исключением моторных лодок) и воздушных транспортных средств.»;</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contextualSpacing/>
              <w:jc w:val="both"/>
              <w:rPr>
                <w:bCs/>
                <w:sz w:val="20"/>
              </w:rPr>
            </w:pPr>
            <w:r w:rsidRPr="00A97D28">
              <w:rPr>
                <w:bCs/>
                <w:sz w:val="20"/>
              </w:rPr>
              <w:t>Пункт 89 статьи 2</w:t>
            </w:r>
          </w:p>
          <w:p w:rsidR="00617E8A" w:rsidRDefault="00617E8A" w:rsidP="00965239">
            <w:pPr>
              <w:tabs>
                <w:tab w:val="left" w:pos="1134"/>
              </w:tabs>
              <w:ind w:firstLine="176"/>
              <w:contextualSpacing/>
              <w:jc w:val="both"/>
              <w:rPr>
                <w:bCs/>
                <w:sz w:val="20"/>
              </w:rPr>
            </w:pPr>
          </w:p>
          <w:p w:rsidR="00617E8A" w:rsidRPr="00A97D28" w:rsidRDefault="00617E8A" w:rsidP="00965239">
            <w:pPr>
              <w:tabs>
                <w:tab w:val="left" w:pos="1134"/>
              </w:tabs>
              <w:ind w:firstLine="176"/>
              <w:contextualSpacing/>
              <w:jc w:val="both"/>
              <w:rPr>
                <w:sz w:val="20"/>
              </w:rPr>
            </w:pPr>
            <w:r w:rsidRPr="00A97D28">
              <w:rPr>
                <w:sz w:val="20"/>
              </w:rPr>
              <w:t>89) в статье 362:</w:t>
            </w:r>
          </w:p>
          <w:p w:rsidR="00617E8A" w:rsidRPr="00A97D28" w:rsidRDefault="00617E8A" w:rsidP="00965239">
            <w:pPr>
              <w:tabs>
                <w:tab w:val="left" w:pos="1134"/>
              </w:tabs>
              <w:ind w:firstLine="176"/>
              <w:contextualSpacing/>
              <w:jc w:val="both"/>
              <w:rPr>
                <w:sz w:val="20"/>
              </w:rPr>
            </w:pPr>
            <w:r w:rsidRPr="00A97D28">
              <w:rPr>
                <w:sz w:val="20"/>
              </w:rPr>
              <w:t xml:space="preserve">а) пункт 1 изложить в следующей редакции: </w:t>
            </w:r>
          </w:p>
          <w:p w:rsidR="00617E8A" w:rsidRPr="00A97D28" w:rsidRDefault="002F39B4" w:rsidP="00965239">
            <w:pPr>
              <w:tabs>
                <w:tab w:val="left" w:pos="1134"/>
              </w:tabs>
              <w:ind w:firstLine="176"/>
              <w:contextualSpacing/>
              <w:jc w:val="both"/>
              <w:rPr>
                <w:sz w:val="20"/>
              </w:rPr>
            </w:pPr>
            <w:r>
              <w:rPr>
                <w:sz w:val="20"/>
              </w:rPr>
              <w:t>«</w:t>
            </w:r>
            <w:r w:rsidR="00617E8A" w:rsidRPr="00A97D28">
              <w:rPr>
                <w:sz w:val="20"/>
              </w:rPr>
              <w:t xml:space="preserve">1. Сумма налога (сумма авансового платежа по налогу) исчисляется налоговыми органами на основании сведений органов (организаций, должностных лиц), осуществляющих государственную регистрацию транспортных средств в соответствии с законодательством Российской Федерации, а также иных сведений, представленных в налоговые органы </w:t>
            </w:r>
          </w:p>
          <w:p w:rsidR="00617E8A" w:rsidRPr="00A97D28" w:rsidRDefault="00617E8A" w:rsidP="00965239">
            <w:pPr>
              <w:tabs>
                <w:tab w:val="left" w:pos="1134"/>
              </w:tabs>
              <w:ind w:firstLine="176"/>
              <w:contextualSpacing/>
              <w:jc w:val="both"/>
              <w:rPr>
                <w:sz w:val="20"/>
              </w:rPr>
            </w:pPr>
            <w:r w:rsidRPr="00A97D28">
              <w:rPr>
                <w:sz w:val="20"/>
              </w:rPr>
              <w:t>в соответствии с настоящим Кодексом и другими федеральными законами.</w:t>
            </w:r>
            <w:r w:rsidR="002F39B4">
              <w:rPr>
                <w:sz w:val="20"/>
              </w:rPr>
              <w:t>»</w:t>
            </w:r>
            <w:r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 xml:space="preserve">б) в пункте 21 слова </w:t>
            </w:r>
            <w:r w:rsidR="002F39B4">
              <w:rPr>
                <w:sz w:val="20"/>
              </w:rPr>
              <w:t>«</w:t>
            </w:r>
            <w:r w:rsidRPr="00A97D28">
              <w:rPr>
                <w:sz w:val="20"/>
              </w:rPr>
              <w:t>Налогоплательщики-организации исчисляют суммы</w:t>
            </w:r>
            <w:r w:rsidR="002F39B4">
              <w:rPr>
                <w:sz w:val="20"/>
              </w:rPr>
              <w:t>»</w:t>
            </w:r>
            <w:r w:rsidRPr="00A97D28">
              <w:rPr>
                <w:sz w:val="20"/>
              </w:rPr>
              <w:t xml:space="preserve"> заменить словом </w:t>
            </w:r>
            <w:r w:rsidR="002F39B4">
              <w:rPr>
                <w:sz w:val="20"/>
              </w:rPr>
              <w:t>«</w:t>
            </w:r>
            <w:r w:rsidRPr="00A97D28">
              <w:rPr>
                <w:sz w:val="20"/>
              </w:rPr>
              <w:t>Суммы</w:t>
            </w:r>
            <w:r w:rsidR="002F39B4">
              <w:rPr>
                <w:sz w:val="20"/>
              </w:rPr>
              <w:t>»</w:t>
            </w:r>
            <w:r w:rsidRPr="00A97D28">
              <w:rPr>
                <w:sz w:val="20"/>
              </w:rPr>
              <w:t xml:space="preserve">, после слова </w:t>
            </w:r>
            <w:r w:rsidR="002F39B4">
              <w:rPr>
                <w:sz w:val="20"/>
              </w:rPr>
              <w:t>«</w:t>
            </w:r>
            <w:r w:rsidRPr="00A97D28">
              <w:rPr>
                <w:sz w:val="20"/>
              </w:rPr>
              <w:t>периода</w:t>
            </w:r>
            <w:r w:rsidR="002F39B4">
              <w:rPr>
                <w:sz w:val="20"/>
              </w:rPr>
              <w:t>»</w:t>
            </w:r>
            <w:r w:rsidRPr="00A97D28">
              <w:rPr>
                <w:sz w:val="20"/>
              </w:rPr>
              <w:t xml:space="preserve"> дополнить словом </w:t>
            </w:r>
            <w:r w:rsidR="002F39B4">
              <w:rPr>
                <w:sz w:val="20"/>
              </w:rPr>
              <w:t>«</w:t>
            </w:r>
            <w:r w:rsidRPr="00A97D28">
              <w:rPr>
                <w:sz w:val="20"/>
              </w:rPr>
              <w:t>исчисляются</w:t>
            </w:r>
            <w:r w:rsidR="002F39B4">
              <w:rPr>
                <w:sz w:val="20"/>
              </w:rPr>
              <w:t>»</w:t>
            </w:r>
            <w:r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 xml:space="preserve">в) в пункте 6 слова </w:t>
            </w:r>
            <w:r w:rsidR="002F39B4">
              <w:rPr>
                <w:sz w:val="20"/>
              </w:rPr>
              <w:t>«</w:t>
            </w:r>
            <w:r w:rsidRPr="00A97D28">
              <w:rPr>
                <w:sz w:val="20"/>
              </w:rPr>
              <w:t>не исчислять и</w:t>
            </w:r>
            <w:r w:rsidR="002F39B4">
              <w:rPr>
                <w:sz w:val="20"/>
              </w:rPr>
              <w:t>»</w:t>
            </w:r>
            <w:r w:rsidRPr="00A97D28">
              <w:rPr>
                <w:sz w:val="20"/>
              </w:rPr>
              <w:t xml:space="preserve"> исключить;</w:t>
            </w:r>
          </w:p>
          <w:p w:rsidR="00617E8A" w:rsidRPr="00A97D28" w:rsidRDefault="00617E8A" w:rsidP="00965239">
            <w:pPr>
              <w:tabs>
                <w:tab w:val="left" w:pos="1134"/>
              </w:tabs>
              <w:ind w:firstLine="176"/>
              <w:contextualSpacing/>
              <w:jc w:val="both"/>
              <w:rPr>
                <w:sz w:val="20"/>
              </w:rPr>
            </w:pPr>
            <w:r w:rsidRPr="00A97D28">
              <w:rPr>
                <w:sz w:val="20"/>
              </w:rPr>
              <w:t xml:space="preserve">г) в абзаце первом пункта 7 слова </w:t>
            </w:r>
            <w:r w:rsidR="002F39B4">
              <w:rPr>
                <w:sz w:val="20"/>
              </w:rPr>
              <w:t>«</w:t>
            </w:r>
            <w:r w:rsidRPr="00A97D28">
              <w:rPr>
                <w:sz w:val="20"/>
              </w:rPr>
              <w:t>ежегодно до 1 марта года, следующего за годом</w:t>
            </w:r>
            <w:r w:rsidR="002F39B4">
              <w:rPr>
                <w:sz w:val="20"/>
              </w:rPr>
              <w:t>»</w:t>
            </w:r>
            <w:r w:rsidRPr="00A97D28">
              <w:rPr>
                <w:sz w:val="20"/>
              </w:rPr>
              <w:t xml:space="preserve"> заменить словами </w:t>
            </w:r>
            <w:r w:rsidR="002F39B4">
              <w:rPr>
                <w:sz w:val="20"/>
              </w:rPr>
              <w:t>«</w:t>
            </w:r>
            <w:r w:rsidRPr="00A97D28">
              <w:rPr>
                <w:sz w:val="20"/>
              </w:rPr>
              <w:t>ежеквартально до 15 числа месяца, следующего за кварталом</w:t>
            </w:r>
            <w:r w:rsidR="002F39B4">
              <w:rPr>
                <w:sz w:val="20"/>
              </w:rPr>
              <w:t>»</w:t>
            </w:r>
            <w:r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д) дополнить пунктом 71 следующего содержания:</w:t>
            </w:r>
          </w:p>
          <w:p w:rsidR="00617E8A" w:rsidRPr="00A97D28" w:rsidRDefault="002F39B4" w:rsidP="00965239">
            <w:pPr>
              <w:tabs>
                <w:tab w:val="left" w:pos="1134"/>
              </w:tabs>
              <w:ind w:firstLine="176"/>
              <w:contextualSpacing/>
              <w:jc w:val="both"/>
              <w:rPr>
                <w:sz w:val="20"/>
              </w:rPr>
            </w:pPr>
            <w:r>
              <w:rPr>
                <w:sz w:val="20"/>
              </w:rPr>
              <w:lastRenderedPageBreak/>
              <w:t>«</w:t>
            </w:r>
            <w:r w:rsidR="00617E8A" w:rsidRPr="00A97D28">
              <w:rPr>
                <w:sz w:val="20"/>
              </w:rPr>
              <w:t xml:space="preserve">71. Уполномоченные высшим исполнительным органом субъекта Российской Федерации орган исполнительной власти субъекта </w:t>
            </w:r>
          </w:p>
          <w:p w:rsidR="00617E8A" w:rsidRPr="00A97D28" w:rsidRDefault="00617E8A" w:rsidP="00965239">
            <w:pPr>
              <w:tabs>
                <w:tab w:val="left" w:pos="1134"/>
              </w:tabs>
              <w:ind w:firstLine="176"/>
              <w:contextualSpacing/>
              <w:jc w:val="both"/>
              <w:rPr>
                <w:sz w:val="20"/>
              </w:rPr>
            </w:pPr>
            <w:r w:rsidRPr="00A97D28">
              <w:rPr>
                <w:sz w:val="20"/>
              </w:rPr>
              <w:t xml:space="preserve">Российской Федерации или находящееся в его ведении учреждение, которые в соответствии с законодательством субъекта Российской Федерации осуществляют функции в сфере социальной защиты населения и располагают сведениями о переданных ими для использования инвалидами автомобилях легковых, указанных в подпункте 2 пункта 2 статьи 358 настоящего Кодекса, а также организации, которые передали </w:t>
            </w:r>
          </w:p>
          <w:p w:rsidR="00617E8A" w:rsidRPr="00A97D28" w:rsidRDefault="00617E8A" w:rsidP="00965239">
            <w:pPr>
              <w:tabs>
                <w:tab w:val="left" w:pos="1134"/>
              </w:tabs>
              <w:ind w:firstLine="176"/>
              <w:contextualSpacing/>
              <w:jc w:val="both"/>
              <w:rPr>
                <w:sz w:val="20"/>
              </w:rPr>
            </w:pPr>
            <w:r w:rsidRPr="00A97D28">
              <w:rPr>
                <w:sz w:val="20"/>
              </w:rPr>
              <w:t xml:space="preserve">в собственность физическим лицам автомобили легковые, специально оборудованные для использования инвалидами, обязаны представлять </w:t>
            </w:r>
          </w:p>
          <w:p w:rsidR="00617E8A" w:rsidRPr="00A97D28" w:rsidRDefault="00617E8A" w:rsidP="00965239">
            <w:pPr>
              <w:tabs>
                <w:tab w:val="left" w:pos="1134"/>
              </w:tabs>
              <w:ind w:firstLine="176"/>
              <w:contextualSpacing/>
              <w:jc w:val="both"/>
              <w:rPr>
                <w:sz w:val="20"/>
              </w:rPr>
            </w:pPr>
            <w:r w:rsidRPr="00A97D28">
              <w:rPr>
                <w:sz w:val="20"/>
              </w:rPr>
              <w:t xml:space="preserve">в налоговый орган по субъекту Российской Федерации сведения о таких транспортных средствах ежегодно до 1 марта года, следующего за годом, за который представляются указанные сведения. </w:t>
            </w:r>
          </w:p>
          <w:p w:rsidR="00617E8A" w:rsidRPr="00A97D28" w:rsidRDefault="00617E8A" w:rsidP="00965239">
            <w:pPr>
              <w:tabs>
                <w:tab w:val="left" w:pos="1134"/>
              </w:tabs>
              <w:ind w:firstLine="176"/>
              <w:contextualSpacing/>
              <w:jc w:val="both"/>
              <w:rPr>
                <w:sz w:val="20"/>
              </w:rPr>
            </w:pPr>
            <w:r w:rsidRPr="00A97D28">
              <w:rPr>
                <w:sz w:val="20"/>
              </w:rPr>
              <w:t>Форма, порядок ее заполнения, формат и порядок представления сведений, предусмотренных настоящим пунктом, в электронной форме утверждаются федеральным органом исполнительной власти, уполномоченным по контролю и надзору в области налогов и сборов.</w:t>
            </w:r>
          </w:p>
          <w:p w:rsidR="00617E8A" w:rsidRPr="00A97D28" w:rsidRDefault="00617E8A" w:rsidP="00965239">
            <w:pPr>
              <w:tabs>
                <w:tab w:val="left" w:pos="1134"/>
              </w:tabs>
              <w:ind w:firstLine="176"/>
              <w:contextualSpacing/>
              <w:jc w:val="both"/>
              <w:rPr>
                <w:sz w:val="20"/>
              </w:rPr>
            </w:pPr>
            <w:r w:rsidRPr="00A97D28">
              <w:rPr>
                <w:sz w:val="20"/>
              </w:rPr>
              <w:t xml:space="preserve">Сведения, предусмотренные настоящим пунктом, представляются также органами и лицами, указанными в абзаце первом настоящего пункта, в налоговый орган по его запросу в течение пяти дней со дня получения соответствующего запроса. </w:t>
            </w:r>
          </w:p>
          <w:p w:rsidR="00617E8A" w:rsidRPr="00A97D28" w:rsidRDefault="00617E8A" w:rsidP="00965239">
            <w:pPr>
              <w:tabs>
                <w:tab w:val="left" w:pos="1134"/>
              </w:tabs>
              <w:ind w:firstLine="176"/>
              <w:contextualSpacing/>
              <w:jc w:val="both"/>
              <w:rPr>
                <w:sz w:val="20"/>
              </w:rPr>
            </w:pPr>
            <w:r w:rsidRPr="00A97D28">
              <w:rPr>
                <w:sz w:val="20"/>
              </w:rPr>
              <w:t xml:space="preserve">Сведения, предусмотренные настоящим пунктом, представляются </w:t>
            </w:r>
          </w:p>
          <w:p w:rsidR="00617E8A" w:rsidRPr="00A97D28" w:rsidRDefault="00617E8A" w:rsidP="00965239">
            <w:pPr>
              <w:tabs>
                <w:tab w:val="left" w:pos="1134"/>
              </w:tabs>
              <w:ind w:firstLine="176"/>
              <w:contextualSpacing/>
              <w:jc w:val="both"/>
              <w:rPr>
                <w:sz w:val="20"/>
              </w:rPr>
            </w:pPr>
            <w:r w:rsidRPr="00A97D28">
              <w:rPr>
                <w:sz w:val="20"/>
              </w:rPr>
              <w:t>в налоговые органы бесплатно.</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291A90" w:rsidRDefault="00617E8A" w:rsidP="00291A90">
            <w:pPr>
              <w:ind w:firstLine="176"/>
              <w:jc w:val="both"/>
              <w:rPr>
                <w:sz w:val="20"/>
              </w:rPr>
            </w:pPr>
            <w:r w:rsidRPr="00291A90">
              <w:rPr>
                <w:sz w:val="20"/>
              </w:rPr>
              <w:t xml:space="preserve">Пункт 109 дополнить подпунктом </w:t>
            </w:r>
            <w:r w:rsidR="002F39B4" w:rsidRPr="00291A90">
              <w:rPr>
                <w:sz w:val="20"/>
              </w:rPr>
              <w:t>«</w:t>
            </w:r>
            <w:r w:rsidRPr="00291A90">
              <w:rPr>
                <w:sz w:val="20"/>
              </w:rPr>
              <w:t>е</w:t>
            </w:r>
            <w:r w:rsidR="002F39B4" w:rsidRPr="00291A90">
              <w:rPr>
                <w:sz w:val="20"/>
              </w:rPr>
              <w:t>»</w:t>
            </w:r>
            <w:r w:rsidRPr="00291A90">
              <w:rPr>
                <w:sz w:val="20"/>
              </w:rPr>
              <w:t xml:space="preserve"> следующего содержания:</w:t>
            </w:r>
          </w:p>
          <w:p w:rsidR="00617E8A" w:rsidRPr="00291A90" w:rsidRDefault="002F39B4" w:rsidP="00291A90">
            <w:pPr>
              <w:ind w:firstLine="176"/>
              <w:jc w:val="both"/>
              <w:rPr>
                <w:sz w:val="20"/>
              </w:rPr>
            </w:pPr>
            <w:r w:rsidRPr="00291A90">
              <w:rPr>
                <w:sz w:val="20"/>
              </w:rPr>
              <w:t>«</w:t>
            </w:r>
            <w:r w:rsidR="00617E8A" w:rsidRPr="00291A90">
              <w:rPr>
                <w:sz w:val="20"/>
              </w:rPr>
              <w:t>е) дополнить пунктом 7</w:t>
            </w:r>
            <w:r w:rsidR="00617E8A" w:rsidRPr="00291A90">
              <w:rPr>
                <w:sz w:val="20"/>
                <w:vertAlign w:val="superscript"/>
              </w:rPr>
              <w:t>2</w:t>
            </w:r>
            <w:r w:rsidR="00617E8A" w:rsidRPr="00291A90">
              <w:rPr>
                <w:sz w:val="20"/>
              </w:rPr>
              <w:t xml:space="preserve"> следующего содержания:</w:t>
            </w:r>
          </w:p>
          <w:p w:rsidR="00291A90" w:rsidRPr="00291A90" w:rsidRDefault="002F39B4" w:rsidP="00291A90">
            <w:pPr>
              <w:ind w:firstLine="176"/>
              <w:jc w:val="both"/>
              <w:rPr>
                <w:sz w:val="20"/>
              </w:rPr>
            </w:pPr>
            <w:r w:rsidRPr="00291A90">
              <w:rPr>
                <w:sz w:val="20"/>
              </w:rPr>
              <w:t>«</w:t>
            </w:r>
            <w:r w:rsidR="00291A90" w:rsidRPr="00291A90">
              <w:rPr>
                <w:sz w:val="20"/>
              </w:rPr>
              <w:t>7</w:t>
            </w:r>
            <w:r w:rsidR="00291A90" w:rsidRPr="00291A90">
              <w:rPr>
                <w:sz w:val="20"/>
                <w:vertAlign w:val="superscript"/>
              </w:rPr>
              <w:t>2</w:t>
            </w:r>
            <w:r w:rsidR="00291A90" w:rsidRPr="00291A90">
              <w:rPr>
                <w:sz w:val="20"/>
              </w:rPr>
              <w:t>. Федеральный орган исполнительной власти или уполномоченное им учреждение, являющийся оператором Единой федеральной государственной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обязан представлять в федеральный орган исполнительной власти, уполномоченный по контролю и надзору в области налогов и сборов, внесенные в указанную информационную систему сведения о самоходных машинах, указанных в подпункте 3 пункта 2</w:t>
            </w:r>
            <w:r w:rsidR="00291A90" w:rsidRPr="00291A90">
              <w:rPr>
                <w:sz w:val="20"/>
                <w:vertAlign w:val="superscript"/>
              </w:rPr>
              <w:t>1</w:t>
            </w:r>
            <w:r w:rsidR="00291A90" w:rsidRPr="00291A90">
              <w:rPr>
                <w:sz w:val="20"/>
              </w:rPr>
              <w:t xml:space="preserve"> статьи 361</w:t>
            </w:r>
            <w:r w:rsidR="00291A90" w:rsidRPr="00291A90">
              <w:rPr>
                <w:sz w:val="20"/>
                <w:vertAlign w:val="superscript"/>
              </w:rPr>
              <w:t>1</w:t>
            </w:r>
            <w:r w:rsidR="00291A90" w:rsidRPr="00291A90">
              <w:rPr>
                <w:sz w:val="20"/>
              </w:rPr>
              <w:t xml:space="preserve"> настоящего Кодекса и используемых в сельском хозяйстве, ежеквартально до 15-го числа месяца, следующего за кварталом, за который представляются указанные сведения.</w:t>
            </w:r>
          </w:p>
          <w:p w:rsidR="00291A90" w:rsidRPr="00291A90" w:rsidRDefault="00291A90" w:rsidP="00291A90">
            <w:pPr>
              <w:ind w:firstLine="176"/>
              <w:jc w:val="both"/>
              <w:rPr>
                <w:sz w:val="20"/>
              </w:rPr>
            </w:pPr>
            <w:r w:rsidRPr="00291A90">
              <w:rPr>
                <w:sz w:val="20"/>
              </w:rPr>
              <w:t xml:space="preserve">Форма, порядок ее заполнения, формат и порядок представления сведений, предусмотренных настоящим пунктом, в электронной форме утверждаются федеральным органом исполнительной власти, уполномоченным по контролю и надзору в области налогов и сборов, по согласованию с федеральным органом исполнительной власти, осуществляющим функции по выработке </w:t>
            </w:r>
            <w:r w:rsidRPr="00291A90">
              <w:rPr>
                <w:sz w:val="20"/>
              </w:rPr>
              <w:lastRenderedPageBreak/>
              <w:t>государственной политики и нормативно-правовому регулированию в сфере использования и охраны земель сельскохозяйственного назначения.</w:t>
            </w:r>
          </w:p>
          <w:p w:rsidR="00291A90" w:rsidRPr="00291A90" w:rsidRDefault="00291A90" w:rsidP="00291A90">
            <w:pPr>
              <w:ind w:firstLine="176"/>
              <w:jc w:val="both"/>
              <w:rPr>
                <w:sz w:val="20"/>
              </w:rPr>
            </w:pPr>
            <w:r w:rsidRPr="00291A90">
              <w:rPr>
                <w:sz w:val="20"/>
              </w:rPr>
              <w:t>Сведения, предусмотренные настоящим пунктом, представляются также федеральным органом исполнительной власти или уполномоченным им учреждением, являющимся оператором Единой федеральной государственной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в налоговый орган по его запросу в течение пяти дней со дня получения соответствующего запроса.</w:t>
            </w:r>
          </w:p>
          <w:p w:rsidR="00617E8A" w:rsidRPr="00291A90" w:rsidRDefault="00291A90" w:rsidP="00291A90">
            <w:pPr>
              <w:ind w:firstLine="176"/>
              <w:jc w:val="both"/>
              <w:rPr>
                <w:sz w:val="20"/>
              </w:rPr>
            </w:pPr>
            <w:r w:rsidRPr="00291A90">
              <w:rPr>
                <w:sz w:val="20"/>
              </w:rPr>
              <w:t>Сведения, предусмотренные настоящим пунктом, представляются в налоговые органы бесплатно.</w:t>
            </w:r>
            <w:r w:rsidR="00617E8A" w:rsidRPr="00291A90">
              <w:rPr>
                <w:sz w:val="20"/>
              </w:rPr>
              <w:t>в налоговые органы бесплатно.</w:t>
            </w:r>
            <w:r w:rsidR="002F39B4" w:rsidRPr="00291A90">
              <w:rPr>
                <w:sz w:val="20"/>
              </w:rPr>
              <w:t>»</w:t>
            </w:r>
            <w:r w:rsidR="00617E8A" w:rsidRPr="00291A90">
              <w:rPr>
                <w:sz w:val="20"/>
              </w:rPr>
              <w:t>;</w:t>
            </w:r>
          </w:p>
        </w:tc>
        <w:tc>
          <w:tcPr>
            <w:tcW w:w="4324" w:type="dxa"/>
            <w:shd w:val="clear" w:color="auto" w:fill="auto"/>
          </w:tcPr>
          <w:p w:rsidR="00291A90" w:rsidRPr="00291A90" w:rsidRDefault="00291A90" w:rsidP="00291A90">
            <w:pPr>
              <w:widowControl w:val="0"/>
              <w:tabs>
                <w:tab w:val="left" w:pos="1276"/>
                <w:tab w:val="left" w:pos="1701"/>
              </w:tabs>
              <w:ind w:firstLine="247"/>
              <w:jc w:val="both"/>
              <w:rPr>
                <w:sz w:val="20"/>
              </w:rPr>
            </w:pPr>
            <w:r w:rsidRPr="00291A90">
              <w:rPr>
                <w:b/>
                <w:sz w:val="20"/>
              </w:rPr>
              <w:lastRenderedPageBreak/>
              <w:t>111</w:t>
            </w:r>
            <w:r w:rsidRPr="00291A90">
              <w:rPr>
                <w:sz w:val="20"/>
              </w:rPr>
              <w:t>) в статье 362:</w:t>
            </w:r>
          </w:p>
          <w:p w:rsidR="00291A90" w:rsidRPr="00291A90" w:rsidRDefault="00291A90" w:rsidP="00291A90">
            <w:pPr>
              <w:pStyle w:val="af2"/>
              <w:tabs>
                <w:tab w:val="left" w:pos="1276"/>
                <w:tab w:val="left" w:pos="1701"/>
              </w:tabs>
              <w:ind w:left="0" w:firstLine="247"/>
              <w:jc w:val="both"/>
            </w:pPr>
            <w:r w:rsidRPr="00291A90">
              <w:t xml:space="preserve">а) пункт 1 изложить в следующей редакции: </w:t>
            </w:r>
          </w:p>
          <w:p w:rsidR="00291A90" w:rsidRPr="00291A90" w:rsidRDefault="00291A90" w:rsidP="00291A90">
            <w:pPr>
              <w:pStyle w:val="af2"/>
              <w:tabs>
                <w:tab w:val="left" w:pos="1276"/>
                <w:tab w:val="left" w:pos="1701"/>
              </w:tabs>
              <w:ind w:left="0" w:firstLine="247"/>
              <w:jc w:val="both"/>
            </w:pPr>
            <w:r w:rsidRPr="00291A90">
              <w:t>«1. Сумма налога (сумма авансового платежа по налогу) исчисляется налоговыми органами на основании сведений органов (организаций, должностных лиц), осуществляющих государственную регистрацию транспортных средств в соответствии с законодательством Российской Федерации, а также иных сведений, представленных в налоговые органы в соответствии с настоящим Кодексом и другими федеральными законами.»;</w:t>
            </w:r>
          </w:p>
          <w:p w:rsidR="00291A90" w:rsidRPr="00291A90" w:rsidRDefault="00291A90" w:rsidP="00291A90">
            <w:pPr>
              <w:pStyle w:val="af2"/>
              <w:tabs>
                <w:tab w:val="left" w:pos="1276"/>
                <w:tab w:val="left" w:pos="1701"/>
              </w:tabs>
              <w:ind w:left="0" w:firstLine="247"/>
              <w:jc w:val="both"/>
            </w:pPr>
            <w:r w:rsidRPr="00291A90">
              <w:t>б) в пункте 2</w:t>
            </w:r>
            <w:r w:rsidRPr="00291A90">
              <w:rPr>
                <w:vertAlign w:val="superscript"/>
              </w:rPr>
              <w:t>1</w:t>
            </w:r>
            <w:r w:rsidRPr="00291A90">
              <w:t xml:space="preserve"> слова «Налогоплательщики-организации исчисляют суммы» заменить словом «Суммы», после слова «периода» дополнить словом «исчисляются»;</w:t>
            </w:r>
          </w:p>
          <w:p w:rsidR="00291A90" w:rsidRPr="00291A90" w:rsidRDefault="00291A90" w:rsidP="00291A90">
            <w:pPr>
              <w:pStyle w:val="af2"/>
              <w:tabs>
                <w:tab w:val="left" w:pos="1276"/>
                <w:tab w:val="left" w:pos="1701"/>
              </w:tabs>
              <w:ind w:left="0" w:firstLine="247"/>
              <w:jc w:val="both"/>
            </w:pPr>
            <w:r w:rsidRPr="00291A90">
              <w:t>в) в пункте 6 слова «не исчислять и» исключить;</w:t>
            </w:r>
          </w:p>
          <w:p w:rsidR="00291A90" w:rsidRPr="00291A90" w:rsidRDefault="00291A90" w:rsidP="00291A90">
            <w:pPr>
              <w:pStyle w:val="af2"/>
              <w:tabs>
                <w:tab w:val="left" w:pos="1276"/>
                <w:tab w:val="left" w:pos="1701"/>
              </w:tabs>
              <w:ind w:left="0" w:firstLine="247"/>
              <w:jc w:val="both"/>
            </w:pPr>
            <w:r w:rsidRPr="00291A90">
              <w:t>г) в абзаце первом пункта 7 слова «ежегодно до 1 марта года, следующего за годом» заменить словами «ежеквартально до 15 числа месяца, следующего за кварталом»;</w:t>
            </w:r>
          </w:p>
          <w:p w:rsidR="00291A90" w:rsidRPr="00291A90" w:rsidRDefault="00291A90" w:rsidP="00291A90">
            <w:pPr>
              <w:pStyle w:val="af2"/>
              <w:tabs>
                <w:tab w:val="left" w:pos="1276"/>
                <w:tab w:val="left" w:pos="1701"/>
              </w:tabs>
              <w:ind w:left="0" w:firstLine="247"/>
              <w:jc w:val="both"/>
            </w:pPr>
            <w:r w:rsidRPr="00291A90">
              <w:t>д) дополнить пунктом 7</w:t>
            </w:r>
            <w:r w:rsidRPr="00291A90">
              <w:rPr>
                <w:vertAlign w:val="superscript"/>
              </w:rPr>
              <w:t>1</w:t>
            </w:r>
            <w:r w:rsidRPr="00291A90">
              <w:t xml:space="preserve"> следующего содержания:</w:t>
            </w:r>
          </w:p>
          <w:p w:rsidR="00291A90" w:rsidRPr="00291A90" w:rsidRDefault="00291A90" w:rsidP="00291A90">
            <w:pPr>
              <w:pStyle w:val="af2"/>
              <w:tabs>
                <w:tab w:val="left" w:pos="1276"/>
                <w:tab w:val="left" w:pos="1701"/>
              </w:tabs>
              <w:ind w:left="0" w:firstLine="247"/>
              <w:jc w:val="both"/>
            </w:pPr>
            <w:r w:rsidRPr="00291A90">
              <w:t>«7</w:t>
            </w:r>
            <w:r w:rsidRPr="00291A90">
              <w:rPr>
                <w:vertAlign w:val="superscript"/>
              </w:rPr>
              <w:t>1</w:t>
            </w:r>
            <w:r w:rsidRPr="00291A90">
              <w:t xml:space="preserve">. Уполномоченные высшим исполнительным органом субъекта Российской Федерации орган исполнительной власти субъекта Российской Федерации или находящееся в его ведении учреждение, которые в соответствии с законодательством </w:t>
            </w:r>
            <w:r w:rsidRPr="00291A90">
              <w:lastRenderedPageBreak/>
              <w:t xml:space="preserve">субъекта Российской Федерации осуществляют функции в сфере социальной защиты населения и располагают сведениями о переданных ими для использования инвалидами автомобилях легковых, указанных в подпункте 2 пункта 2 статьи 358 настоящего Кодекса, а также организации, которые передали в собственность физическим лицам автомобили легковые, специально оборудованные для использования инвалидами, обязаны представлять в налоговый орган по субъекту Российской Федерации сведения о таких транспортных средствах ежегодно до 1 марта года, следующего за годом, за который представляются указанные сведения. </w:t>
            </w:r>
          </w:p>
          <w:p w:rsidR="00291A90" w:rsidRPr="00291A90" w:rsidRDefault="00291A90" w:rsidP="00291A90">
            <w:pPr>
              <w:pStyle w:val="af2"/>
              <w:tabs>
                <w:tab w:val="left" w:pos="1276"/>
                <w:tab w:val="left" w:pos="1701"/>
              </w:tabs>
              <w:ind w:left="0" w:firstLine="247"/>
              <w:jc w:val="both"/>
            </w:pPr>
            <w:r w:rsidRPr="00291A90">
              <w:t>Форма, порядок ее заполнения, формат и порядок представления сведений, предусмотренных настоящим пунктом, в электронной форме утверждаются федеральным органом исполнительной власти, уполномоченным по контролю и надзору в области налогов и сборов.</w:t>
            </w:r>
          </w:p>
          <w:p w:rsidR="00291A90" w:rsidRPr="00291A90" w:rsidRDefault="00291A90" w:rsidP="00291A90">
            <w:pPr>
              <w:pStyle w:val="af2"/>
              <w:tabs>
                <w:tab w:val="left" w:pos="1276"/>
                <w:tab w:val="left" w:pos="1701"/>
              </w:tabs>
              <w:ind w:left="0" w:firstLine="247"/>
              <w:jc w:val="both"/>
            </w:pPr>
            <w:r w:rsidRPr="00291A90">
              <w:t xml:space="preserve">Сведения, предусмотренные настоящим пунктом, представляются также органами и лицами, указанными в абзаце первом настоящего пункта, в налоговый орган по его запросу в течение пяти дней со дня получения соответствующего запроса. </w:t>
            </w:r>
          </w:p>
          <w:p w:rsidR="00291A90" w:rsidRPr="00291A90" w:rsidRDefault="00291A90" w:rsidP="00291A90">
            <w:pPr>
              <w:pStyle w:val="af2"/>
              <w:tabs>
                <w:tab w:val="left" w:pos="1276"/>
                <w:tab w:val="left" w:pos="1701"/>
              </w:tabs>
              <w:ind w:left="0" w:firstLine="247"/>
              <w:jc w:val="both"/>
            </w:pPr>
            <w:r w:rsidRPr="00291A90">
              <w:t>Сведения, предусмотренные настоящим пунктом, представляются в налоговые органы бесплатно.»;</w:t>
            </w:r>
          </w:p>
          <w:p w:rsidR="00291A90" w:rsidRPr="00291A90" w:rsidRDefault="00291A90" w:rsidP="00291A90">
            <w:pPr>
              <w:pStyle w:val="af2"/>
              <w:tabs>
                <w:tab w:val="left" w:pos="993"/>
                <w:tab w:val="left" w:pos="1134"/>
                <w:tab w:val="left" w:pos="1560"/>
              </w:tabs>
              <w:ind w:left="0" w:firstLine="247"/>
              <w:jc w:val="both"/>
              <w:rPr>
                <w:b/>
              </w:rPr>
            </w:pPr>
            <w:r w:rsidRPr="00291A90">
              <w:rPr>
                <w:b/>
              </w:rPr>
              <w:t>е) дополнить пунктом 7</w:t>
            </w:r>
            <w:r w:rsidRPr="00291A90">
              <w:rPr>
                <w:b/>
                <w:vertAlign w:val="superscript"/>
              </w:rPr>
              <w:t>2</w:t>
            </w:r>
            <w:r w:rsidRPr="00291A90">
              <w:rPr>
                <w:b/>
              </w:rPr>
              <w:t xml:space="preserve"> следующего содержания:</w:t>
            </w:r>
          </w:p>
          <w:p w:rsidR="00291A90" w:rsidRPr="00291A90" w:rsidRDefault="00291A90" w:rsidP="00291A90">
            <w:pPr>
              <w:pStyle w:val="af2"/>
              <w:tabs>
                <w:tab w:val="left" w:pos="993"/>
                <w:tab w:val="left" w:pos="1134"/>
                <w:tab w:val="left" w:pos="1560"/>
              </w:tabs>
              <w:ind w:left="0" w:firstLine="247"/>
              <w:jc w:val="both"/>
              <w:rPr>
                <w:b/>
              </w:rPr>
            </w:pPr>
            <w:r w:rsidRPr="00291A90">
              <w:rPr>
                <w:b/>
              </w:rPr>
              <w:t>«7</w:t>
            </w:r>
            <w:r w:rsidRPr="00291A90">
              <w:rPr>
                <w:b/>
                <w:vertAlign w:val="superscript"/>
              </w:rPr>
              <w:t>2</w:t>
            </w:r>
            <w:r w:rsidRPr="00291A90">
              <w:rPr>
                <w:b/>
              </w:rPr>
              <w:t xml:space="preserve">. Федеральный орган исполнительной власти или уполномоченное им учреждение, являющийся оператором Единой федеральной государственной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обязан представлять в федеральный орган исполнительной власти, уполномоченный </w:t>
            </w:r>
            <w:r w:rsidRPr="00291A90">
              <w:rPr>
                <w:b/>
              </w:rPr>
              <w:lastRenderedPageBreak/>
              <w:t>по контролю и надзору в области налогов и сборов, внесенные в указанную информационную систему сведения о самоходных машинах, указанных в подпункте 3 пункта 2</w:t>
            </w:r>
            <w:r w:rsidRPr="00291A90">
              <w:rPr>
                <w:b/>
                <w:vertAlign w:val="superscript"/>
              </w:rPr>
              <w:t>1</w:t>
            </w:r>
            <w:r w:rsidRPr="00291A90">
              <w:rPr>
                <w:b/>
              </w:rPr>
              <w:t xml:space="preserve"> статьи 361</w:t>
            </w:r>
            <w:r w:rsidRPr="00291A90">
              <w:rPr>
                <w:b/>
                <w:vertAlign w:val="superscript"/>
              </w:rPr>
              <w:t>1</w:t>
            </w:r>
            <w:r w:rsidRPr="00291A90">
              <w:rPr>
                <w:b/>
              </w:rPr>
              <w:t xml:space="preserve"> настоящего Кодекса и используемых в сельском хозяйстве, ежеквартально до 15-го числа месяца, следующего за кварталом, за который представляются указанные сведения.</w:t>
            </w:r>
          </w:p>
          <w:p w:rsidR="00291A90" w:rsidRPr="00291A90" w:rsidRDefault="00291A90" w:rsidP="00291A90">
            <w:pPr>
              <w:pStyle w:val="af2"/>
              <w:tabs>
                <w:tab w:val="left" w:pos="993"/>
                <w:tab w:val="left" w:pos="1134"/>
                <w:tab w:val="left" w:pos="1560"/>
              </w:tabs>
              <w:ind w:left="0" w:firstLine="247"/>
              <w:jc w:val="both"/>
              <w:rPr>
                <w:b/>
              </w:rPr>
            </w:pPr>
            <w:r w:rsidRPr="00291A90">
              <w:rPr>
                <w:b/>
              </w:rPr>
              <w:t>Форма, порядок ее заполнения, формат и порядок представления сведений, предусмотренных настоящим пунктом, в электронной форме утверждаются федеральным органом исполнительной власти, уполномоченным по контролю и надзору в области налогов и сборов,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использования и охраны земель сельскохозяйственного назначения.</w:t>
            </w:r>
          </w:p>
          <w:p w:rsidR="00291A90" w:rsidRPr="00291A90" w:rsidRDefault="00291A90" w:rsidP="00291A90">
            <w:pPr>
              <w:pStyle w:val="af2"/>
              <w:tabs>
                <w:tab w:val="left" w:pos="993"/>
                <w:tab w:val="left" w:pos="1134"/>
                <w:tab w:val="left" w:pos="1560"/>
              </w:tabs>
              <w:ind w:left="0" w:firstLine="247"/>
              <w:jc w:val="both"/>
              <w:rPr>
                <w:b/>
              </w:rPr>
            </w:pPr>
            <w:r w:rsidRPr="00291A90">
              <w:rPr>
                <w:b/>
              </w:rPr>
              <w:t>Сведения, предусмотренные настоящим пунктом, представляются также федеральным органом исполнительной власти или уполномоченным им учреждением, являющимся оператором Единой федеральной государственной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в налоговый орган по его запросу в течение пяти дней со дня получения соответствующего запроса.</w:t>
            </w:r>
          </w:p>
          <w:p w:rsidR="00617E8A" w:rsidRPr="00291A90" w:rsidRDefault="00291A90" w:rsidP="00291A90">
            <w:pPr>
              <w:ind w:firstLine="247"/>
              <w:jc w:val="both"/>
              <w:rPr>
                <w:sz w:val="20"/>
              </w:rPr>
            </w:pPr>
            <w:r w:rsidRPr="00291A90">
              <w:rPr>
                <w:b/>
                <w:sz w:val="20"/>
              </w:rPr>
              <w:t>Сведения, предусмотренные настоящим пунктом, представляются в налоговые органы бесплатно.»;</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contextualSpacing/>
              <w:jc w:val="both"/>
              <w:rPr>
                <w:bCs/>
                <w:sz w:val="20"/>
              </w:rPr>
            </w:pPr>
            <w:r w:rsidRPr="00A97D28">
              <w:rPr>
                <w:bCs/>
                <w:sz w:val="20"/>
              </w:rPr>
              <w:t>Пункт 90 статьи 2</w:t>
            </w:r>
          </w:p>
          <w:p w:rsidR="00617E8A" w:rsidRDefault="00617E8A" w:rsidP="00965239">
            <w:pPr>
              <w:tabs>
                <w:tab w:val="left" w:pos="1134"/>
              </w:tabs>
              <w:ind w:firstLine="176"/>
              <w:contextualSpacing/>
              <w:jc w:val="both"/>
              <w:rPr>
                <w:bCs/>
                <w:sz w:val="20"/>
              </w:rPr>
            </w:pPr>
          </w:p>
          <w:p w:rsidR="00617E8A" w:rsidRPr="00A97D28" w:rsidRDefault="00617E8A" w:rsidP="00965239">
            <w:pPr>
              <w:tabs>
                <w:tab w:val="left" w:pos="1134"/>
              </w:tabs>
              <w:ind w:firstLine="176"/>
              <w:contextualSpacing/>
              <w:jc w:val="both"/>
              <w:rPr>
                <w:sz w:val="20"/>
              </w:rPr>
            </w:pPr>
            <w:r w:rsidRPr="00A97D28">
              <w:rPr>
                <w:sz w:val="20"/>
              </w:rPr>
              <w:t>90) в статье 363:</w:t>
            </w:r>
          </w:p>
          <w:p w:rsidR="00617E8A" w:rsidRPr="00A97D28" w:rsidRDefault="00617E8A" w:rsidP="00965239">
            <w:pPr>
              <w:tabs>
                <w:tab w:val="left" w:pos="1134"/>
              </w:tabs>
              <w:ind w:firstLine="176"/>
              <w:contextualSpacing/>
              <w:jc w:val="both"/>
              <w:rPr>
                <w:sz w:val="20"/>
              </w:rPr>
            </w:pPr>
            <w:r w:rsidRPr="00A97D28">
              <w:rPr>
                <w:sz w:val="20"/>
              </w:rPr>
              <w:t>а) в пункте 1:</w:t>
            </w:r>
          </w:p>
          <w:p w:rsidR="00617E8A" w:rsidRPr="00A97D28" w:rsidRDefault="00617E8A" w:rsidP="00965239">
            <w:pPr>
              <w:tabs>
                <w:tab w:val="left" w:pos="1134"/>
              </w:tabs>
              <w:ind w:firstLine="176"/>
              <w:contextualSpacing/>
              <w:jc w:val="both"/>
              <w:rPr>
                <w:sz w:val="20"/>
              </w:rPr>
            </w:pPr>
            <w:r w:rsidRPr="00A97D28">
              <w:rPr>
                <w:sz w:val="20"/>
              </w:rPr>
              <w:lastRenderedPageBreak/>
              <w:t>абзац второй изложить в следующей редакции:</w:t>
            </w:r>
          </w:p>
          <w:p w:rsidR="00617E8A" w:rsidRPr="00A97D28" w:rsidRDefault="002F39B4" w:rsidP="00965239">
            <w:pPr>
              <w:tabs>
                <w:tab w:val="left" w:pos="1134"/>
              </w:tabs>
              <w:ind w:firstLine="176"/>
              <w:contextualSpacing/>
              <w:jc w:val="both"/>
              <w:rPr>
                <w:sz w:val="20"/>
              </w:rPr>
            </w:pPr>
            <w:r>
              <w:rPr>
                <w:sz w:val="20"/>
              </w:rPr>
              <w:t>«</w:t>
            </w:r>
            <w:r w:rsidR="00617E8A" w:rsidRPr="00A97D28">
              <w:rPr>
                <w:sz w:val="20"/>
              </w:rPr>
              <w:t>Если иное не предусмотрено настоящим пунктом, налог подлежит уплате налогоплательщиками-организациями в срок не позднее</w:t>
            </w:r>
          </w:p>
          <w:p w:rsidR="00617E8A" w:rsidRPr="00A97D28" w:rsidRDefault="00617E8A" w:rsidP="00965239">
            <w:pPr>
              <w:tabs>
                <w:tab w:val="left" w:pos="1134"/>
              </w:tabs>
              <w:ind w:firstLine="176"/>
              <w:contextualSpacing/>
              <w:jc w:val="both"/>
              <w:rPr>
                <w:sz w:val="20"/>
              </w:rPr>
            </w:pPr>
            <w:r w:rsidRPr="00A97D28">
              <w:rPr>
                <w:sz w:val="20"/>
              </w:rPr>
              <w:t>28 марта года, следующего за истекшим налоговым периодом, авансовые платежи по налогу подлежат уплате налогоплательщиками-организациями в срок не позднее 28-го числа второго месяца, следующего за истекшим отчетным периодом.</w:t>
            </w:r>
            <w:r w:rsidR="002F39B4">
              <w:rPr>
                <w:sz w:val="20"/>
              </w:rPr>
              <w:t>»</w:t>
            </w:r>
            <w:r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дополнить абзацем следующего содержания:</w:t>
            </w:r>
          </w:p>
          <w:p w:rsidR="00617E8A" w:rsidRPr="00A97D28" w:rsidRDefault="002F39B4" w:rsidP="00965239">
            <w:pPr>
              <w:tabs>
                <w:tab w:val="left" w:pos="1134"/>
              </w:tabs>
              <w:ind w:firstLine="176"/>
              <w:contextualSpacing/>
              <w:jc w:val="both"/>
              <w:rPr>
                <w:sz w:val="20"/>
              </w:rPr>
            </w:pPr>
            <w:r>
              <w:rPr>
                <w:sz w:val="20"/>
              </w:rPr>
              <w:t>«</w:t>
            </w:r>
            <w:r w:rsidR="00617E8A" w:rsidRPr="00A97D28">
              <w:rPr>
                <w:sz w:val="20"/>
              </w:rPr>
              <w:t>Налог (авансовый платеж по налогу), исчисленный на основании сведений, влекущих исчисление (перерасчет) суммы налога (авансового платежа по налогу) за предыдущие налоговые (отчетные) периоды, подлежит уплате налогоплательщиками-организациями в срок не позднее 28-го числа месяца, следующего за месяцем, в котором сформировано сообщение об исчисленной налоговым органом сумме налога (авансового платежа по налогу) за соответствующий период (далее в настоящей статье - сообщение об исчисленной сумме налога).</w:t>
            </w:r>
            <w:r>
              <w:rPr>
                <w:sz w:val="20"/>
              </w:rPr>
              <w:t>»</w:t>
            </w:r>
            <w:r w:rsidR="00617E8A"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 xml:space="preserve">б) абзац первый пункта 2 после слова </w:t>
            </w:r>
            <w:r w:rsidR="002F39B4">
              <w:rPr>
                <w:sz w:val="20"/>
              </w:rPr>
              <w:t>«</w:t>
            </w:r>
            <w:r w:rsidRPr="00A97D28">
              <w:rPr>
                <w:sz w:val="20"/>
              </w:rPr>
              <w:t>налогу</w:t>
            </w:r>
            <w:r w:rsidR="002F39B4">
              <w:rPr>
                <w:sz w:val="20"/>
              </w:rPr>
              <w:t>»</w:t>
            </w:r>
            <w:r w:rsidRPr="00A97D28">
              <w:rPr>
                <w:sz w:val="20"/>
              </w:rPr>
              <w:t xml:space="preserve"> дополнить словами </w:t>
            </w:r>
            <w:r w:rsidR="002F39B4">
              <w:rPr>
                <w:sz w:val="20"/>
              </w:rPr>
              <w:t>«</w:t>
            </w:r>
            <w:r w:rsidRPr="00A97D28">
              <w:rPr>
                <w:sz w:val="20"/>
              </w:rPr>
              <w:t>на основании сообщения об исчисленной сумме налога, направляемого налоговым органом</w:t>
            </w:r>
            <w:r w:rsidR="002F39B4">
              <w:rPr>
                <w:sz w:val="20"/>
              </w:rPr>
              <w:t>»</w:t>
            </w:r>
            <w:r w:rsidRPr="00A97D28">
              <w:rPr>
                <w:sz w:val="20"/>
              </w:rPr>
              <w:t xml:space="preserve">, дополнить словами </w:t>
            </w:r>
            <w:r w:rsidR="002F39B4">
              <w:rPr>
                <w:sz w:val="20"/>
              </w:rPr>
              <w:t>«</w:t>
            </w:r>
            <w:r w:rsidRPr="00A97D28">
              <w:rPr>
                <w:sz w:val="20"/>
              </w:rPr>
              <w:t xml:space="preserve">, на основании сообщения </w:t>
            </w:r>
          </w:p>
          <w:p w:rsidR="00617E8A" w:rsidRPr="00A97D28" w:rsidRDefault="00617E8A" w:rsidP="00965239">
            <w:pPr>
              <w:tabs>
                <w:tab w:val="left" w:pos="1134"/>
              </w:tabs>
              <w:ind w:firstLine="176"/>
              <w:contextualSpacing/>
              <w:jc w:val="both"/>
              <w:rPr>
                <w:sz w:val="20"/>
              </w:rPr>
            </w:pPr>
            <w:r w:rsidRPr="00A97D28">
              <w:rPr>
                <w:sz w:val="20"/>
              </w:rPr>
              <w:t>об исчисленной сумме налога, направляемого налоговым органом</w:t>
            </w:r>
            <w:r w:rsidR="002F39B4">
              <w:rPr>
                <w:sz w:val="20"/>
              </w:rPr>
              <w:t>»</w:t>
            </w:r>
            <w:r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в) пункт 4 изложить в следующей редакции:</w:t>
            </w:r>
          </w:p>
          <w:p w:rsidR="00617E8A" w:rsidRPr="00A97D28" w:rsidRDefault="002F39B4" w:rsidP="00965239">
            <w:pPr>
              <w:tabs>
                <w:tab w:val="left" w:pos="1134"/>
              </w:tabs>
              <w:ind w:firstLine="176"/>
              <w:contextualSpacing/>
              <w:jc w:val="both"/>
              <w:rPr>
                <w:sz w:val="20"/>
              </w:rPr>
            </w:pPr>
            <w:r>
              <w:rPr>
                <w:sz w:val="20"/>
              </w:rPr>
              <w:t>«</w:t>
            </w:r>
            <w:r w:rsidR="00617E8A" w:rsidRPr="00A97D28">
              <w:rPr>
                <w:sz w:val="20"/>
              </w:rPr>
              <w:t xml:space="preserve">4. Налоговые органы передают (направляют) налогоплательщикам-организациям (их обособленным подразделениям, по месту нахождения </w:t>
            </w:r>
            <w:r w:rsidR="00617E8A" w:rsidRPr="00A97D28">
              <w:rPr>
                <w:sz w:val="20"/>
              </w:rPr>
              <w:lastRenderedPageBreak/>
              <w:t>которых зарегистрированы транспортные средства, далее в настоящей статье - обособленное подразделение) сообщения об исчисленной сумме налога не позднее десяти дней до наступления срока уплаты налога (авансового платежа по налогу), указанного в сообщении об исчисленной сумме налога.</w:t>
            </w:r>
            <w:r>
              <w:rPr>
                <w:sz w:val="20"/>
              </w:rPr>
              <w:t>»</w:t>
            </w:r>
            <w:r w:rsidR="00617E8A"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 xml:space="preserve">г) в абзаце втором пункта 5 после слова </w:t>
            </w:r>
            <w:r w:rsidR="002F39B4">
              <w:rPr>
                <w:sz w:val="20"/>
              </w:rPr>
              <w:t>«</w:t>
            </w:r>
            <w:r w:rsidRPr="00A97D28">
              <w:rPr>
                <w:sz w:val="20"/>
              </w:rPr>
              <w:t>налоговый</w:t>
            </w:r>
            <w:r w:rsidR="002F39B4">
              <w:rPr>
                <w:sz w:val="20"/>
              </w:rPr>
              <w:t>»</w:t>
            </w:r>
            <w:r w:rsidRPr="00A97D28">
              <w:rPr>
                <w:sz w:val="20"/>
              </w:rPr>
              <w:t xml:space="preserve"> дополнить словом </w:t>
            </w:r>
            <w:r w:rsidR="002F39B4">
              <w:rPr>
                <w:sz w:val="20"/>
              </w:rPr>
              <w:t>«</w:t>
            </w:r>
            <w:r w:rsidRPr="00A97D28">
              <w:rPr>
                <w:sz w:val="20"/>
              </w:rPr>
              <w:t>(отчетный)</w:t>
            </w:r>
            <w:r w:rsidR="002F39B4">
              <w:rPr>
                <w:sz w:val="20"/>
              </w:rPr>
              <w:t>»</w:t>
            </w:r>
            <w:r w:rsidRPr="00A97D28">
              <w:rPr>
                <w:sz w:val="20"/>
              </w:rPr>
              <w:t xml:space="preserve">, слова </w:t>
            </w:r>
            <w:r w:rsidR="002F39B4">
              <w:rPr>
                <w:sz w:val="20"/>
              </w:rPr>
              <w:t>«</w:t>
            </w:r>
            <w:r w:rsidRPr="00A97D28">
              <w:rPr>
                <w:sz w:val="20"/>
              </w:rPr>
              <w:t>исчисленного налога</w:t>
            </w:r>
            <w:r w:rsidR="002F39B4">
              <w:rPr>
                <w:sz w:val="20"/>
              </w:rPr>
              <w:t>»</w:t>
            </w:r>
            <w:r w:rsidRPr="00A97D28">
              <w:rPr>
                <w:sz w:val="20"/>
              </w:rPr>
              <w:t xml:space="preserve"> заменить словами </w:t>
            </w:r>
            <w:r w:rsidR="002F39B4">
              <w:rPr>
                <w:sz w:val="20"/>
              </w:rPr>
              <w:t>«</w:t>
            </w:r>
            <w:r w:rsidRPr="00A97D28">
              <w:rPr>
                <w:sz w:val="20"/>
              </w:rPr>
              <w:t>подлежащего уплате налога (авансового платежа по налогу), срок уплаты налога (авансового платежа по налогу), а также сведения, необходимые для перечисления налога (авансового платежа по налогу) в качестве единого налогового платежа в бюджетную систему Российской Федерации</w:t>
            </w:r>
            <w:r w:rsidR="002F39B4">
              <w:rPr>
                <w:sz w:val="20"/>
              </w:rPr>
              <w:t>»</w:t>
            </w:r>
            <w:r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д) абзац первый пункта 6 изложить в следующей редакции:</w:t>
            </w:r>
          </w:p>
          <w:p w:rsidR="00617E8A" w:rsidRPr="00A97D28" w:rsidRDefault="002F39B4" w:rsidP="00965239">
            <w:pPr>
              <w:tabs>
                <w:tab w:val="left" w:pos="1134"/>
              </w:tabs>
              <w:ind w:firstLine="176"/>
              <w:contextualSpacing/>
              <w:jc w:val="both"/>
              <w:rPr>
                <w:sz w:val="20"/>
              </w:rPr>
            </w:pPr>
            <w:r>
              <w:rPr>
                <w:sz w:val="20"/>
              </w:rPr>
              <w:t>«</w:t>
            </w:r>
            <w:r w:rsidR="00617E8A" w:rsidRPr="00A97D28">
              <w:rPr>
                <w:sz w:val="20"/>
              </w:rPr>
              <w:t xml:space="preserve">6. Налогоплательщик-организация (ее обособленное подразделение) при наличии предусмотренных законодательством о налогах и сборах оснований, влекущих перерасчет суммы ранее исчисленного налога (авансового платежа по налогу), вправе представить в налоговый орган пояснения в связи с полученным сообщением об исчисленной сумме налога. С указанными пояснениями налогоплательщик-организация </w:t>
            </w:r>
          </w:p>
          <w:p w:rsidR="00617E8A" w:rsidRPr="00A97D28" w:rsidRDefault="00617E8A" w:rsidP="00965239">
            <w:pPr>
              <w:tabs>
                <w:tab w:val="left" w:pos="1134"/>
              </w:tabs>
              <w:ind w:firstLine="176"/>
              <w:contextualSpacing/>
              <w:jc w:val="both"/>
              <w:rPr>
                <w:sz w:val="20"/>
              </w:rPr>
            </w:pPr>
            <w:r w:rsidRPr="00A97D28">
              <w:rPr>
                <w:sz w:val="20"/>
              </w:rPr>
              <w:t xml:space="preserve">(ее обособленное подразделение) вправе представить документы, подтверждающие наличие оснований, влекущих перерасчет суммы ранее исчисленного налога (авансового платежа по налогу), в том числе подтверждающие характеристики объекта налогообложения, обоснованность применения налоговой ставки, налоговой льготы </w:t>
            </w:r>
          </w:p>
          <w:p w:rsidR="00617E8A" w:rsidRPr="00A97D28" w:rsidRDefault="00617E8A" w:rsidP="00965239">
            <w:pPr>
              <w:tabs>
                <w:tab w:val="left" w:pos="1134"/>
              </w:tabs>
              <w:ind w:firstLine="176"/>
              <w:contextualSpacing/>
              <w:jc w:val="both"/>
              <w:rPr>
                <w:sz w:val="20"/>
              </w:rPr>
            </w:pPr>
            <w:r w:rsidRPr="00A97D28">
              <w:rPr>
                <w:sz w:val="20"/>
              </w:rPr>
              <w:t xml:space="preserve">или наличие оснований для освобождения от уплаты налога (авансового платежа по налогу), </w:t>
            </w:r>
            <w:r w:rsidRPr="00A97D28">
              <w:rPr>
                <w:sz w:val="20"/>
              </w:rPr>
              <w:lastRenderedPageBreak/>
              <w:t xml:space="preserve">предусмотренных законодательством о налогах </w:t>
            </w:r>
          </w:p>
          <w:p w:rsidR="00617E8A" w:rsidRPr="00A97D28" w:rsidRDefault="00617E8A" w:rsidP="00965239">
            <w:pPr>
              <w:tabs>
                <w:tab w:val="left" w:pos="1134"/>
              </w:tabs>
              <w:ind w:firstLine="176"/>
              <w:contextualSpacing/>
              <w:jc w:val="both"/>
              <w:rPr>
                <w:sz w:val="20"/>
              </w:rPr>
            </w:pPr>
            <w:r w:rsidRPr="00A97D28">
              <w:rPr>
                <w:sz w:val="20"/>
              </w:rPr>
              <w:t>и сборах.</w:t>
            </w:r>
            <w:r w:rsidR="002F39B4">
              <w:rPr>
                <w:sz w:val="20"/>
              </w:rPr>
              <w:t>»</w:t>
            </w:r>
            <w:r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 xml:space="preserve">е) в пункте 7: </w:t>
            </w:r>
          </w:p>
          <w:p w:rsidR="00617E8A" w:rsidRPr="00A97D28" w:rsidRDefault="00617E8A" w:rsidP="00965239">
            <w:pPr>
              <w:tabs>
                <w:tab w:val="left" w:pos="1134"/>
              </w:tabs>
              <w:ind w:firstLine="176"/>
              <w:contextualSpacing/>
              <w:jc w:val="both"/>
              <w:rPr>
                <w:sz w:val="20"/>
              </w:rPr>
            </w:pPr>
            <w:r w:rsidRPr="00A97D28">
              <w:rPr>
                <w:sz w:val="20"/>
              </w:rPr>
              <w:t xml:space="preserve">в абзаце первом слова </w:t>
            </w:r>
            <w:r w:rsidR="002F39B4">
              <w:rPr>
                <w:sz w:val="20"/>
              </w:rPr>
              <w:t>«</w:t>
            </w:r>
            <w:r w:rsidRPr="00A97D28">
              <w:rPr>
                <w:sz w:val="20"/>
              </w:rPr>
              <w:t>и (или) документы</w:t>
            </w:r>
            <w:r w:rsidR="002F39B4">
              <w:rPr>
                <w:sz w:val="20"/>
              </w:rPr>
              <w:t>»</w:t>
            </w:r>
            <w:r w:rsidRPr="00A97D28">
              <w:rPr>
                <w:sz w:val="20"/>
              </w:rPr>
              <w:t xml:space="preserve"> заменить словами </w:t>
            </w:r>
          </w:p>
          <w:p w:rsidR="00617E8A" w:rsidRPr="00A97D28" w:rsidRDefault="002F39B4" w:rsidP="00965239">
            <w:pPr>
              <w:tabs>
                <w:tab w:val="left" w:pos="1134"/>
              </w:tabs>
              <w:ind w:firstLine="176"/>
              <w:contextualSpacing/>
              <w:jc w:val="both"/>
              <w:rPr>
                <w:sz w:val="20"/>
              </w:rPr>
            </w:pPr>
            <w:r>
              <w:rPr>
                <w:sz w:val="20"/>
              </w:rPr>
              <w:t>«</w:t>
            </w:r>
            <w:r w:rsidR="00617E8A" w:rsidRPr="00A97D28">
              <w:rPr>
                <w:sz w:val="20"/>
              </w:rPr>
              <w:t>в связи с полученным сообщением об исчисленной сумме налога</w:t>
            </w:r>
            <w:r>
              <w:rPr>
                <w:sz w:val="20"/>
              </w:rPr>
              <w:t>»</w:t>
            </w:r>
            <w:r w:rsidR="00617E8A" w:rsidRPr="00A97D28">
              <w:rPr>
                <w:sz w:val="20"/>
              </w:rPr>
              <w:t xml:space="preserve">, </w:t>
            </w:r>
          </w:p>
          <w:p w:rsidR="00617E8A" w:rsidRPr="00A97D28" w:rsidRDefault="00617E8A" w:rsidP="00965239">
            <w:pPr>
              <w:tabs>
                <w:tab w:val="left" w:pos="1134"/>
              </w:tabs>
              <w:ind w:firstLine="176"/>
              <w:contextualSpacing/>
              <w:jc w:val="both"/>
              <w:rPr>
                <w:sz w:val="20"/>
              </w:rPr>
            </w:pPr>
            <w:r w:rsidRPr="00A97D28">
              <w:rPr>
                <w:sz w:val="20"/>
              </w:rPr>
              <w:t xml:space="preserve">после слова </w:t>
            </w:r>
            <w:r w:rsidR="002F39B4">
              <w:rPr>
                <w:sz w:val="20"/>
              </w:rPr>
              <w:t>«</w:t>
            </w:r>
            <w:r w:rsidRPr="00A97D28">
              <w:rPr>
                <w:sz w:val="20"/>
              </w:rPr>
              <w:t>налога</w:t>
            </w:r>
            <w:r w:rsidR="002F39B4">
              <w:rPr>
                <w:sz w:val="20"/>
              </w:rPr>
              <w:t>»</w:t>
            </w:r>
            <w:r w:rsidRPr="00A97D28">
              <w:rPr>
                <w:sz w:val="20"/>
              </w:rPr>
              <w:t xml:space="preserve"> дополнить словами </w:t>
            </w:r>
            <w:r w:rsidR="002F39B4">
              <w:rPr>
                <w:sz w:val="20"/>
              </w:rPr>
              <w:t>«</w:t>
            </w:r>
            <w:r w:rsidRPr="00A97D28">
              <w:rPr>
                <w:sz w:val="20"/>
              </w:rPr>
              <w:t>(авансового платежа по налогу)</w:t>
            </w:r>
            <w:r w:rsidR="002F39B4">
              <w:rPr>
                <w:sz w:val="20"/>
              </w:rPr>
              <w:t>»</w:t>
            </w:r>
            <w:r w:rsidRPr="00A97D28">
              <w:rPr>
                <w:sz w:val="20"/>
              </w:rPr>
              <w:t xml:space="preserve">, слова </w:t>
            </w:r>
            <w:r w:rsidR="002F39B4">
              <w:rPr>
                <w:sz w:val="20"/>
              </w:rPr>
              <w:t>«</w:t>
            </w:r>
            <w:r w:rsidRPr="00A97D28">
              <w:rPr>
                <w:sz w:val="20"/>
              </w:rPr>
              <w:t>пояснений и (или) документов</w:t>
            </w:r>
            <w:r w:rsidR="002F39B4">
              <w:rPr>
                <w:sz w:val="20"/>
              </w:rPr>
              <w:t>»</w:t>
            </w:r>
            <w:r w:rsidRPr="00A97D28">
              <w:rPr>
                <w:sz w:val="20"/>
              </w:rPr>
              <w:t xml:space="preserve"> заменить словом </w:t>
            </w:r>
            <w:r w:rsidR="002F39B4">
              <w:rPr>
                <w:sz w:val="20"/>
              </w:rPr>
              <w:t>«</w:t>
            </w:r>
            <w:r w:rsidRPr="00A97D28">
              <w:rPr>
                <w:sz w:val="20"/>
              </w:rPr>
              <w:t>пояснений</w:t>
            </w:r>
            <w:r w:rsidR="002F39B4">
              <w:rPr>
                <w:sz w:val="20"/>
              </w:rPr>
              <w:t>»</w:t>
            </w:r>
            <w:r w:rsidRPr="00A97D28">
              <w:rPr>
                <w:sz w:val="20"/>
              </w:rPr>
              <w:t xml:space="preserve">; </w:t>
            </w:r>
          </w:p>
          <w:p w:rsidR="00617E8A" w:rsidRPr="00A97D28" w:rsidRDefault="00617E8A" w:rsidP="00965239">
            <w:pPr>
              <w:tabs>
                <w:tab w:val="left" w:pos="1134"/>
              </w:tabs>
              <w:ind w:firstLine="176"/>
              <w:contextualSpacing/>
              <w:jc w:val="both"/>
              <w:rPr>
                <w:sz w:val="20"/>
              </w:rPr>
            </w:pPr>
            <w:r w:rsidRPr="00A97D28">
              <w:rPr>
                <w:sz w:val="20"/>
              </w:rPr>
              <w:t>абзац второй изложить в следующей редакции:</w:t>
            </w:r>
          </w:p>
          <w:p w:rsidR="00617E8A" w:rsidRPr="00A97D28" w:rsidRDefault="002F39B4" w:rsidP="00965239">
            <w:pPr>
              <w:tabs>
                <w:tab w:val="left" w:pos="1134"/>
              </w:tabs>
              <w:ind w:firstLine="176"/>
              <w:contextualSpacing/>
              <w:jc w:val="both"/>
              <w:rPr>
                <w:sz w:val="20"/>
              </w:rPr>
            </w:pPr>
            <w:r>
              <w:rPr>
                <w:sz w:val="20"/>
              </w:rPr>
              <w:t>«</w:t>
            </w:r>
            <w:r w:rsidR="00617E8A" w:rsidRPr="00A97D28">
              <w:rPr>
                <w:sz w:val="20"/>
              </w:rPr>
              <w:t xml:space="preserve">О результатах рассмотрения представленных налогоплательщиком-организацией (ее обособленным подразделением) пояснений в связи </w:t>
            </w:r>
          </w:p>
          <w:p w:rsidR="00617E8A" w:rsidRPr="00A97D28" w:rsidRDefault="00617E8A" w:rsidP="00965239">
            <w:pPr>
              <w:tabs>
                <w:tab w:val="left" w:pos="1134"/>
              </w:tabs>
              <w:ind w:firstLine="176"/>
              <w:contextualSpacing/>
              <w:jc w:val="both"/>
              <w:rPr>
                <w:sz w:val="20"/>
              </w:rPr>
            </w:pPr>
            <w:r w:rsidRPr="00A97D28">
              <w:rPr>
                <w:sz w:val="20"/>
              </w:rPr>
              <w:t xml:space="preserve">с полученным сообщением об исчисленной сумме налога налоговый орган информирует налогоплательщика-организацию (ее обособленное подразделение) в срок, указанный в абзаце первом настоящего пункта, </w:t>
            </w:r>
          </w:p>
          <w:p w:rsidR="00617E8A" w:rsidRPr="00A97D28" w:rsidRDefault="00617E8A" w:rsidP="00965239">
            <w:pPr>
              <w:tabs>
                <w:tab w:val="left" w:pos="1134"/>
              </w:tabs>
              <w:ind w:firstLine="176"/>
              <w:contextualSpacing/>
              <w:jc w:val="both"/>
              <w:rPr>
                <w:sz w:val="20"/>
              </w:rPr>
            </w:pPr>
            <w:r w:rsidRPr="00A97D28">
              <w:rPr>
                <w:sz w:val="20"/>
              </w:rPr>
              <w:t xml:space="preserve">а в случае, если по результатам рассмотрения налоговым органом указанных пояснений сумма налога (авансового платежа по налогу), подлежащая уплате, изменилась, налоговый орган передает (направляет) налогоплательщику-организации (ее обособленному подразделению) сообщение об исчисленной сумме налога, сформированное в связи </w:t>
            </w:r>
          </w:p>
          <w:p w:rsidR="00617E8A" w:rsidRPr="00A97D28" w:rsidRDefault="00617E8A" w:rsidP="00965239">
            <w:pPr>
              <w:tabs>
                <w:tab w:val="left" w:pos="1134"/>
              </w:tabs>
              <w:ind w:firstLine="176"/>
              <w:contextualSpacing/>
              <w:jc w:val="both"/>
              <w:rPr>
                <w:sz w:val="20"/>
              </w:rPr>
            </w:pPr>
            <w:r w:rsidRPr="00A97D28">
              <w:rPr>
                <w:sz w:val="20"/>
              </w:rPr>
              <w:t>с данным перерасчетом.</w:t>
            </w:r>
            <w:r w:rsidR="002F39B4">
              <w:rPr>
                <w:sz w:val="20"/>
              </w:rPr>
              <w:t>»</w:t>
            </w:r>
            <w:r w:rsidRPr="00A97D28">
              <w:rPr>
                <w:sz w:val="20"/>
              </w:rPr>
              <w:t xml:space="preserve">; </w:t>
            </w:r>
          </w:p>
          <w:p w:rsidR="00617E8A" w:rsidRPr="00A97D28" w:rsidRDefault="00617E8A" w:rsidP="00965239">
            <w:pPr>
              <w:tabs>
                <w:tab w:val="left" w:pos="1134"/>
              </w:tabs>
              <w:ind w:firstLine="176"/>
              <w:contextualSpacing/>
              <w:jc w:val="both"/>
              <w:rPr>
                <w:sz w:val="20"/>
              </w:rPr>
            </w:pPr>
            <w:r w:rsidRPr="00A97D28">
              <w:rPr>
                <w:sz w:val="20"/>
              </w:rPr>
              <w:t xml:space="preserve">дополнить абзацами следующего содержания: </w:t>
            </w:r>
          </w:p>
          <w:p w:rsidR="00617E8A" w:rsidRPr="00A97D28" w:rsidRDefault="002F39B4" w:rsidP="00965239">
            <w:pPr>
              <w:tabs>
                <w:tab w:val="left" w:pos="1134"/>
              </w:tabs>
              <w:ind w:firstLine="176"/>
              <w:contextualSpacing/>
              <w:jc w:val="both"/>
              <w:rPr>
                <w:sz w:val="20"/>
              </w:rPr>
            </w:pPr>
            <w:r>
              <w:rPr>
                <w:sz w:val="20"/>
              </w:rPr>
              <w:t>«</w:t>
            </w:r>
            <w:r w:rsidR="00617E8A" w:rsidRPr="00A97D28">
              <w:rPr>
                <w:sz w:val="20"/>
              </w:rPr>
              <w:t xml:space="preserve">В случае, если налогоплательщиком-организацией (ее обособленным подразделением) не представлены в налоговый орган пояснения в связи </w:t>
            </w:r>
          </w:p>
          <w:p w:rsidR="00617E8A" w:rsidRPr="00A97D28" w:rsidRDefault="00617E8A" w:rsidP="00965239">
            <w:pPr>
              <w:tabs>
                <w:tab w:val="left" w:pos="1134"/>
              </w:tabs>
              <w:ind w:firstLine="176"/>
              <w:contextualSpacing/>
              <w:jc w:val="both"/>
              <w:rPr>
                <w:sz w:val="20"/>
              </w:rPr>
            </w:pPr>
            <w:r w:rsidRPr="00A97D28">
              <w:rPr>
                <w:sz w:val="20"/>
              </w:rPr>
              <w:t xml:space="preserve">с полученным сообщением об исчисленной сумме налога, перерасчет суммы ранее исчисленного налога </w:t>
            </w:r>
            <w:r w:rsidRPr="00A97D28">
              <w:rPr>
                <w:sz w:val="20"/>
              </w:rPr>
              <w:lastRenderedPageBreak/>
              <w:t xml:space="preserve">(авансового платежа по налогу) осуществляется на основании сведений, полученных налоговым органом </w:t>
            </w:r>
          </w:p>
          <w:p w:rsidR="00617E8A" w:rsidRPr="00A97D28" w:rsidRDefault="00617E8A" w:rsidP="00965239">
            <w:pPr>
              <w:tabs>
                <w:tab w:val="left" w:pos="1134"/>
              </w:tabs>
              <w:ind w:firstLine="176"/>
              <w:contextualSpacing/>
              <w:jc w:val="both"/>
              <w:rPr>
                <w:sz w:val="20"/>
              </w:rPr>
            </w:pPr>
            <w:r w:rsidRPr="00A97D28">
              <w:rPr>
                <w:sz w:val="20"/>
              </w:rPr>
              <w:t>в соответствии с настоящим Кодексом и другими федеральными законами, начиная с налогового периода, в котором возникло основание для данного перерасчета.</w:t>
            </w:r>
          </w:p>
          <w:p w:rsidR="00617E8A" w:rsidRPr="00A97D28" w:rsidRDefault="00617E8A" w:rsidP="00965239">
            <w:pPr>
              <w:tabs>
                <w:tab w:val="left" w:pos="1134"/>
              </w:tabs>
              <w:ind w:firstLine="176"/>
              <w:contextualSpacing/>
              <w:jc w:val="both"/>
              <w:rPr>
                <w:sz w:val="20"/>
              </w:rPr>
            </w:pPr>
            <w:r w:rsidRPr="00A97D28">
              <w:rPr>
                <w:sz w:val="20"/>
              </w:rPr>
              <w:t xml:space="preserve">В случае, если налогоплательщиком-организацией (ее обособленным подразделением) представлены пояснения в связи с полученным сообщением об исчисленной сумме налога при наличии оснований, предусмотренных пунктом 3 статьи 3611, пунктами 31, 34 и 35 статьи 362 настоящего Кодекса, перерасчет суммы ранее исчисленного налога (авансового платежа по налогу) осуществляется в соответствии </w:t>
            </w:r>
          </w:p>
          <w:p w:rsidR="00617E8A" w:rsidRPr="00A97D28" w:rsidRDefault="00617E8A" w:rsidP="00965239">
            <w:pPr>
              <w:tabs>
                <w:tab w:val="left" w:pos="1134"/>
              </w:tabs>
              <w:ind w:firstLine="176"/>
              <w:contextualSpacing/>
              <w:jc w:val="both"/>
              <w:rPr>
                <w:sz w:val="20"/>
              </w:rPr>
            </w:pPr>
            <w:r w:rsidRPr="00A97D28">
              <w:rPr>
                <w:sz w:val="20"/>
              </w:rPr>
              <w:t>с настоящей статьей без учета положений пункта 3 статьи 3611, пунктов 31, 34 и 35 статьи 362 настоящего Кодекса.</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291A90" w:rsidRDefault="00617E8A" w:rsidP="00291A90">
            <w:pPr>
              <w:ind w:firstLine="176"/>
              <w:jc w:val="both"/>
              <w:rPr>
                <w:sz w:val="20"/>
              </w:rPr>
            </w:pPr>
            <w:r w:rsidRPr="00291A90">
              <w:rPr>
                <w:sz w:val="20"/>
              </w:rPr>
              <w:t xml:space="preserve">Подпункт </w:t>
            </w:r>
            <w:r w:rsidR="002F39B4" w:rsidRPr="00291A90">
              <w:rPr>
                <w:sz w:val="20"/>
              </w:rPr>
              <w:t>«</w:t>
            </w:r>
            <w:r w:rsidRPr="00291A90">
              <w:rPr>
                <w:sz w:val="20"/>
              </w:rPr>
              <w:t>е</w:t>
            </w:r>
            <w:r w:rsidR="002F39B4" w:rsidRPr="00291A90">
              <w:rPr>
                <w:sz w:val="20"/>
              </w:rPr>
              <w:t>»</w:t>
            </w:r>
            <w:r w:rsidRPr="00291A90">
              <w:rPr>
                <w:sz w:val="20"/>
              </w:rPr>
              <w:t xml:space="preserve"> пункта 110 изложить в следующей редакции:</w:t>
            </w:r>
          </w:p>
          <w:p w:rsidR="00617E8A" w:rsidRPr="00291A90" w:rsidRDefault="002F39B4" w:rsidP="00291A90">
            <w:pPr>
              <w:ind w:firstLine="176"/>
              <w:jc w:val="both"/>
              <w:rPr>
                <w:sz w:val="20"/>
              </w:rPr>
            </w:pPr>
            <w:r w:rsidRPr="00291A90">
              <w:rPr>
                <w:sz w:val="20"/>
              </w:rPr>
              <w:t>«</w:t>
            </w:r>
            <w:r w:rsidR="00617E8A" w:rsidRPr="00291A90">
              <w:rPr>
                <w:sz w:val="20"/>
              </w:rPr>
              <w:t xml:space="preserve">е) пункт 7 изложить в следующей редакции: </w:t>
            </w:r>
          </w:p>
          <w:p w:rsidR="00291A90" w:rsidRPr="00291A90" w:rsidRDefault="002F39B4" w:rsidP="00291A90">
            <w:pPr>
              <w:ind w:firstLine="176"/>
              <w:jc w:val="both"/>
              <w:rPr>
                <w:sz w:val="20"/>
              </w:rPr>
            </w:pPr>
            <w:r w:rsidRPr="00291A90">
              <w:rPr>
                <w:sz w:val="20"/>
              </w:rPr>
              <w:t>«</w:t>
            </w:r>
            <w:r w:rsidR="00291A90" w:rsidRPr="00291A90">
              <w:rPr>
                <w:sz w:val="20"/>
              </w:rPr>
              <w:t>7. Представленные налогоплательщиком-</w:t>
            </w:r>
            <w:r w:rsidR="00291A90" w:rsidRPr="00291A90">
              <w:rPr>
                <w:sz w:val="20"/>
              </w:rPr>
              <w:lastRenderedPageBreak/>
              <w:t>организацией (ее обособленным подразделением) пояснения в связи с полученным сообщением об исчисленной сумме налога рассматриваются налоговым органом в течение одного месяца со дня их получения. В целях получения налоговым органом дополнительных сведений и (или) документов, связанных с исчислением налога (авансового платежа по налогу), руководитель (заместитель руководителя) налогового органа вправе продлить срок рассмотрения представленных налогоплательщиком-организацией (ее обособленным подразделением) пояснений не более чем на один месяц, уведомив об этом налогоплательщика-организацию (ее обособленное подразделение).</w:t>
            </w:r>
          </w:p>
          <w:p w:rsidR="00291A90" w:rsidRPr="00291A90" w:rsidRDefault="00291A90" w:rsidP="00291A90">
            <w:pPr>
              <w:ind w:firstLine="176"/>
              <w:jc w:val="both"/>
              <w:rPr>
                <w:sz w:val="20"/>
              </w:rPr>
            </w:pPr>
            <w:r w:rsidRPr="00291A90">
              <w:rPr>
                <w:sz w:val="20"/>
              </w:rPr>
              <w:t xml:space="preserve">В случае, если документы, подтверждающие наличие оснований, влекущих перерасчет суммы ранее исчисленного налога (авансового платежа по налогу), в налоговом органе отсутствуют, в том числе не представлены налогоплательщиком-организацией (ее обособленным подразделением) с пояснениями в связи с полученным сообщением об исчисленной сумме налога, налоговый орган по информации, указанной в таких пояснениях, запрашивает сведения, подтверждающие наличие оснований, влекущих перерасчет суммы ранее исчисленного налога (авансового платежа по налогу), у органов и иных лиц, у которых имеются такие сведения. </w:t>
            </w:r>
          </w:p>
          <w:p w:rsidR="00291A90" w:rsidRPr="00291A90" w:rsidRDefault="00291A90" w:rsidP="00291A90">
            <w:pPr>
              <w:ind w:firstLine="176"/>
              <w:jc w:val="both"/>
              <w:rPr>
                <w:sz w:val="20"/>
              </w:rPr>
            </w:pPr>
            <w:r w:rsidRPr="00291A90">
              <w:rPr>
                <w:sz w:val="20"/>
              </w:rPr>
              <w:t>Орган или иное лицо, получившие запрос налогового органа о представлении сведений, подтверждающих наличие оснований, влекущих перерасчет суммы ранее исчисленного налога (авансового платежа по налогу), исполняет указанный запрос в течение семи дней со дня его получения или в тот же срок сообщает в налоговый орган об отсутствии запрашиваемых сведений.</w:t>
            </w:r>
          </w:p>
          <w:p w:rsidR="00291A90" w:rsidRPr="00291A90" w:rsidRDefault="00291A90" w:rsidP="00291A90">
            <w:pPr>
              <w:ind w:firstLine="176"/>
              <w:jc w:val="both"/>
              <w:rPr>
                <w:sz w:val="20"/>
              </w:rPr>
            </w:pPr>
            <w:r w:rsidRPr="00291A90">
              <w:rPr>
                <w:sz w:val="20"/>
              </w:rPr>
              <w:t xml:space="preserve">О результатах рассмотрения представленных налогоплательщиком-организацией (ее обособленным подразделением) пояснений в </w:t>
            </w:r>
            <w:r w:rsidRPr="00291A90">
              <w:rPr>
                <w:sz w:val="20"/>
              </w:rPr>
              <w:lastRenderedPageBreak/>
              <w:t>связи с полученным сообщением об исчисленной сумме налога налоговый орган информирует налогоплательщика-организацию (ее обособленное подразделение) в срок, указанный в абзаце первом настоящего пункта, а в случае, если по результатам рассмотрения налоговым органом указанных пояснений сумма налога (авансового платежа по налогу), подлежащая уплате, изменилась, налоговый орган передает (направляет) налогоплательщику-организации (ее обособленному подразделению) сообщение об исчисленной сумме налога, сформированное в связи с данным перерасчетом.</w:t>
            </w:r>
          </w:p>
          <w:p w:rsidR="00291A90" w:rsidRPr="00291A90" w:rsidRDefault="00291A90" w:rsidP="00291A90">
            <w:pPr>
              <w:ind w:firstLine="176"/>
              <w:jc w:val="both"/>
              <w:rPr>
                <w:sz w:val="20"/>
              </w:rPr>
            </w:pPr>
            <w:r w:rsidRPr="00291A90">
              <w:rPr>
                <w:sz w:val="20"/>
              </w:rPr>
              <w:t>В случае, если налогоплательщиком-организацией (ее обособленным подразделением) не представлены в налоговый орган пояснения в связи с полученным сообщением об исчисленной сумме налога или с указанными пояснениями не представлены документы, подтверждающие наличие оснований, влекущих перерасчет суммы ранее исчисленного налога (авансового платежа по налогу), перерасчет суммы ранее исчисленного налога (авансового платежа по налогу) осуществляется на основании сведений, полученных налоговым органом в соответствии с настоящим Кодексом и другими федеральными законами, начиная с налогового периода, в котором возникло основание для данного перерасчета.</w:t>
            </w:r>
          </w:p>
          <w:p w:rsidR="00617E8A" w:rsidRPr="00291A90" w:rsidRDefault="00291A90" w:rsidP="00291A90">
            <w:pPr>
              <w:ind w:firstLine="176"/>
              <w:jc w:val="both"/>
              <w:rPr>
                <w:sz w:val="20"/>
              </w:rPr>
            </w:pPr>
            <w:r w:rsidRPr="00291A90">
              <w:rPr>
                <w:sz w:val="20"/>
              </w:rPr>
              <w:t>В случае, если налогоплательщиком-организацией (ее обособленным подразделением) представлены пояснения в связи с полученным сообщением об исчисленной сумме налога при наличии оснований, предусмотренных пунктом 3 статьи 361</w:t>
            </w:r>
            <w:r w:rsidRPr="00291A90">
              <w:rPr>
                <w:sz w:val="20"/>
                <w:vertAlign w:val="superscript"/>
              </w:rPr>
              <w:t>1</w:t>
            </w:r>
            <w:r w:rsidRPr="00291A90">
              <w:rPr>
                <w:sz w:val="20"/>
              </w:rPr>
              <w:t>, пунктами 3</w:t>
            </w:r>
            <w:r w:rsidRPr="00291A90">
              <w:rPr>
                <w:sz w:val="20"/>
                <w:vertAlign w:val="superscript"/>
              </w:rPr>
              <w:t>1</w:t>
            </w:r>
            <w:r w:rsidRPr="00291A90">
              <w:rPr>
                <w:sz w:val="20"/>
              </w:rPr>
              <w:t>, 3</w:t>
            </w:r>
            <w:r w:rsidRPr="00291A90">
              <w:rPr>
                <w:sz w:val="20"/>
                <w:vertAlign w:val="superscript"/>
              </w:rPr>
              <w:t>4</w:t>
            </w:r>
            <w:r w:rsidRPr="00291A90">
              <w:rPr>
                <w:sz w:val="20"/>
              </w:rPr>
              <w:t xml:space="preserve"> и 3</w:t>
            </w:r>
            <w:r w:rsidRPr="00291A90">
              <w:rPr>
                <w:sz w:val="20"/>
                <w:vertAlign w:val="superscript"/>
              </w:rPr>
              <w:t>5</w:t>
            </w:r>
            <w:r w:rsidRPr="00291A90">
              <w:rPr>
                <w:sz w:val="20"/>
              </w:rPr>
              <w:t xml:space="preserve"> статьи 362 настоящего Кодекса, перерасчет суммы ранее исчисленного налога (авансового платежа по налогу) осуществляется в соответствии с настоящей статьей без учета положений пункта 3 статьи 361</w:t>
            </w:r>
            <w:r w:rsidRPr="00291A90">
              <w:rPr>
                <w:sz w:val="20"/>
                <w:vertAlign w:val="superscript"/>
              </w:rPr>
              <w:t>1</w:t>
            </w:r>
            <w:r w:rsidRPr="00291A90">
              <w:rPr>
                <w:sz w:val="20"/>
              </w:rPr>
              <w:t>, пунктов 3</w:t>
            </w:r>
            <w:r w:rsidRPr="00291A90">
              <w:rPr>
                <w:sz w:val="20"/>
                <w:vertAlign w:val="superscript"/>
              </w:rPr>
              <w:t>1</w:t>
            </w:r>
            <w:r w:rsidRPr="00291A90">
              <w:rPr>
                <w:sz w:val="20"/>
              </w:rPr>
              <w:t>, 3</w:t>
            </w:r>
            <w:r w:rsidRPr="00291A90">
              <w:rPr>
                <w:sz w:val="20"/>
                <w:vertAlign w:val="superscript"/>
              </w:rPr>
              <w:t>4</w:t>
            </w:r>
            <w:r w:rsidRPr="00291A90">
              <w:rPr>
                <w:sz w:val="20"/>
              </w:rPr>
              <w:t xml:space="preserve"> и 3</w:t>
            </w:r>
            <w:r w:rsidRPr="00291A90">
              <w:rPr>
                <w:sz w:val="20"/>
                <w:vertAlign w:val="superscript"/>
              </w:rPr>
              <w:t>5</w:t>
            </w:r>
            <w:r w:rsidRPr="00291A90">
              <w:rPr>
                <w:sz w:val="20"/>
              </w:rPr>
              <w:t xml:space="preserve"> статьи 362 настоящего Кодекса.»;</w:t>
            </w:r>
          </w:p>
        </w:tc>
        <w:tc>
          <w:tcPr>
            <w:tcW w:w="4324" w:type="dxa"/>
            <w:shd w:val="clear" w:color="auto" w:fill="auto"/>
          </w:tcPr>
          <w:p w:rsidR="00291A90" w:rsidRPr="00291A90" w:rsidRDefault="00291A90" w:rsidP="00291A90">
            <w:pPr>
              <w:widowControl w:val="0"/>
              <w:tabs>
                <w:tab w:val="left" w:pos="1276"/>
                <w:tab w:val="left" w:pos="1701"/>
              </w:tabs>
              <w:ind w:firstLine="247"/>
              <w:jc w:val="both"/>
              <w:rPr>
                <w:sz w:val="20"/>
              </w:rPr>
            </w:pPr>
            <w:r w:rsidRPr="00291A90">
              <w:rPr>
                <w:b/>
                <w:sz w:val="20"/>
              </w:rPr>
              <w:lastRenderedPageBreak/>
              <w:t>112</w:t>
            </w:r>
            <w:r w:rsidRPr="00291A90">
              <w:rPr>
                <w:sz w:val="20"/>
              </w:rPr>
              <w:t>) в статье 363:</w:t>
            </w:r>
          </w:p>
          <w:p w:rsidR="00291A90" w:rsidRPr="00291A90" w:rsidRDefault="00291A90" w:rsidP="00291A90">
            <w:pPr>
              <w:pStyle w:val="af2"/>
              <w:tabs>
                <w:tab w:val="left" w:pos="1276"/>
                <w:tab w:val="left" w:pos="1701"/>
              </w:tabs>
              <w:ind w:left="0" w:firstLine="247"/>
              <w:jc w:val="both"/>
            </w:pPr>
            <w:r w:rsidRPr="00291A90">
              <w:t>а) в пункте 1:</w:t>
            </w:r>
          </w:p>
          <w:p w:rsidR="00291A90" w:rsidRPr="00291A90" w:rsidRDefault="00291A90" w:rsidP="00291A90">
            <w:pPr>
              <w:pStyle w:val="af2"/>
              <w:tabs>
                <w:tab w:val="left" w:pos="1276"/>
                <w:tab w:val="left" w:pos="1701"/>
              </w:tabs>
              <w:ind w:left="0" w:firstLine="247"/>
              <w:jc w:val="both"/>
            </w:pPr>
            <w:r w:rsidRPr="00291A90">
              <w:t>абзац второй изложить в следующей редакции:</w:t>
            </w:r>
          </w:p>
          <w:p w:rsidR="00291A90" w:rsidRPr="00291A90" w:rsidRDefault="00291A90" w:rsidP="00291A90">
            <w:pPr>
              <w:pStyle w:val="af2"/>
              <w:tabs>
                <w:tab w:val="left" w:pos="1276"/>
                <w:tab w:val="left" w:pos="1701"/>
              </w:tabs>
              <w:ind w:left="0" w:firstLine="247"/>
              <w:jc w:val="both"/>
            </w:pPr>
            <w:r w:rsidRPr="00291A90">
              <w:lastRenderedPageBreak/>
              <w:t>«Если иное не предусмотрено настоящим пунктом, налог подлежит уплате налогоплательщиками-организациями в срок не позднее 28 марта года, следующего за истекшим налоговым периодом, авансовые платежи по налогу подлежат уплате налогоплательщиками-организациями в срок не позднее 28-го числа второго месяца, следующего за истекшим отчетным периодом.»;</w:t>
            </w:r>
          </w:p>
          <w:p w:rsidR="00291A90" w:rsidRPr="00291A90" w:rsidRDefault="00291A90" w:rsidP="00291A90">
            <w:pPr>
              <w:pStyle w:val="af2"/>
              <w:tabs>
                <w:tab w:val="left" w:pos="1276"/>
                <w:tab w:val="left" w:pos="1701"/>
              </w:tabs>
              <w:ind w:left="0" w:firstLine="247"/>
              <w:jc w:val="both"/>
            </w:pPr>
            <w:r w:rsidRPr="00291A90">
              <w:t xml:space="preserve">дополнить абзацем </w:t>
            </w:r>
            <w:r w:rsidRPr="00291A90">
              <w:rPr>
                <w:b/>
              </w:rPr>
              <w:t xml:space="preserve">пятым </w:t>
            </w:r>
            <w:r w:rsidRPr="00291A90">
              <w:t>следующего содержания:</w:t>
            </w:r>
          </w:p>
          <w:p w:rsidR="00291A90" w:rsidRPr="00291A90" w:rsidRDefault="00291A90" w:rsidP="00291A90">
            <w:pPr>
              <w:pStyle w:val="af2"/>
              <w:tabs>
                <w:tab w:val="left" w:pos="1276"/>
                <w:tab w:val="left" w:pos="1701"/>
              </w:tabs>
              <w:ind w:left="0" w:firstLine="247"/>
              <w:jc w:val="both"/>
            </w:pPr>
            <w:r w:rsidRPr="00291A90">
              <w:t xml:space="preserve">«Налог (авансовый платеж по налогу), исчисленный на основании сведений, влекущих исчисление (перерасчет) суммы налога (авансового платежа по налогу) за предыдущие налоговые (отчетные) периоды, подлежит уплате налогоплательщиками-организациями в срок не позднее 28-го числа месяца, следующего за месяцем, в котором сформировано сообщение об исчисленной налоговым органом сумме налога (авансового платежа по налогу) за соответствующий период (далее в настоящей </w:t>
            </w:r>
            <w:r w:rsidRPr="00291A90">
              <w:br/>
              <w:t>статье - сообщение об исчисленной сумме налога).»;</w:t>
            </w:r>
          </w:p>
          <w:p w:rsidR="00291A90" w:rsidRPr="00291A90" w:rsidRDefault="00291A90" w:rsidP="00291A90">
            <w:pPr>
              <w:pStyle w:val="af2"/>
              <w:tabs>
                <w:tab w:val="left" w:pos="1276"/>
                <w:tab w:val="left" w:pos="1701"/>
              </w:tabs>
              <w:ind w:left="0" w:firstLine="247"/>
              <w:jc w:val="both"/>
            </w:pPr>
            <w:r w:rsidRPr="00291A90">
              <w:t>б) абзац первый пункта 2 после слова «налогу» дополнить словами «на основании сообщения об исчисленной сумме налога, направляемого налоговым органом», дополнить словами «, на основании сообщения об исчисленной сумме налога, направляемого налоговым органом»;</w:t>
            </w:r>
          </w:p>
          <w:p w:rsidR="00291A90" w:rsidRPr="00291A90" w:rsidRDefault="00291A90" w:rsidP="00291A90">
            <w:pPr>
              <w:pStyle w:val="af2"/>
              <w:tabs>
                <w:tab w:val="left" w:pos="1276"/>
                <w:tab w:val="left" w:pos="1701"/>
              </w:tabs>
              <w:ind w:left="0" w:firstLine="247"/>
              <w:jc w:val="both"/>
            </w:pPr>
            <w:r w:rsidRPr="00291A90">
              <w:t>в) пункт 4 изложить в следующей редакции:</w:t>
            </w:r>
          </w:p>
          <w:p w:rsidR="00291A90" w:rsidRPr="00291A90" w:rsidRDefault="00291A90" w:rsidP="00291A90">
            <w:pPr>
              <w:pStyle w:val="af2"/>
              <w:tabs>
                <w:tab w:val="left" w:pos="1276"/>
                <w:tab w:val="left" w:pos="1701"/>
              </w:tabs>
              <w:ind w:left="0" w:firstLine="247"/>
              <w:jc w:val="both"/>
            </w:pPr>
            <w:r w:rsidRPr="00291A90">
              <w:t xml:space="preserve">«4. Налоговые органы передают (направляют) налогоплательщикам-организациям (их обособленным подразделениям, по месту нахождения которых зарегистрированы транспортные средства, далее в настоящей статье - обособленное подразделение) сообщения об исчисленной сумме налога не позднее десяти дней до наступления срока уплаты налога (авансового платежа по налогу), указанного в сообщении об </w:t>
            </w:r>
            <w:r w:rsidRPr="00291A90">
              <w:lastRenderedPageBreak/>
              <w:t>исчисленной сумме налога.»;</w:t>
            </w:r>
          </w:p>
          <w:p w:rsidR="00291A90" w:rsidRPr="00291A90" w:rsidRDefault="00291A90" w:rsidP="00291A90">
            <w:pPr>
              <w:pStyle w:val="af2"/>
              <w:tabs>
                <w:tab w:val="left" w:pos="1276"/>
                <w:tab w:val="left" w:pos="1701"/>
              </w:tabs>
              <w:ind w:left="0" w:firstLine="247"/>
              <w:jc w:val="both"/>
            </w:pPr>
            <w:r w:rsidRPr="00291A90">
              <w:t>г) в абзаце втором пункта 5 после слова «налоговый» дополнить словом «(отчетный)», слова «исчисленного налога» заменить словами «подлежащего уплате налога (авансового платежа по налогу), срок уплаты налога (авансового платежа по налогу), а также сведения, необходимые для перечисления налога (авансового платежа по налогу) в качестве единого налогового платежа в бюджетную систему Российской Федерации»;</w:t>
            </w:r>
          </w:p>
          <w:p w:rsidR="00291A90" w:rsidRPr="00291A90" w:rsidRDefault="00291A90" w:rsidP="00291A90">
            <w:pPr>
              <w:pStyle w:val="af2"/>
              <w:tabs>
                <w:tab w:val="left" w:pos="1276"/>
                <w:tab w:val="left" w:pos="1701"/>
              </w:tabs>
              <w:ind w:left="0" w:firstLine="247"/>
              <w:jc w:val="both"/>
            </w:pPr>
            <w:r w:rsidRPr="00291A90">
              <w:t>д) абзац первый пункта 6 изложить в следующей редакции:</w:t>
            </w:r>
          </w:p>
          <w:p w:rsidR="00291A90" w:rsidRPr="00291A90" w:rsidRDefault="00291A90" w:rsidP="00291A90">
            <w:pPr>
              <w:pStyle w:val="af2"/>
              <w:tabs>
                <w:tab w:val="left" w:pos="1276"/>
                <w:tab w:val="left" w:pos="1701"/>
              </w:tabs>
              <w:ind w:left="0" w:firstLine="247"/>
              <w:jc w:val="both"/>
            </w:pPr>
            <w:r w:rsidRPr="00291A90">
              <w:t>«6. Налогоплательщик-организация (ее обособленное подразделение) при наличии предусмотренных законодательством о налогах и сборах оснований, влекущих перерасчет суммы ранее исчисленного налога (авансового платежа по налогу), вправе представить в налоговый орган пояснения в связи с полученным сообщением об исчисленной сумме налога. С указанными пояснениями налогоплательщик-организация (ее обособленное подразделение) вправе представить документы, подтверждающие наличие оснований, влекущих перерасчет суммы ранее исчисленного налога (авансового платежа по налогу), в том числе подтверждающие характеристики объекта налогообложения, обоснованность применения налоговой ставки, налоговой льготы или наличие оснований для освобождения от уплаты налога (авансового платежа по налогу), предусмотренных законодательством о налогах и сборах.»;</w:t>
            </w:r>
          </w:p>
          <w:p w:rsidR="00291A90" w:rsidRPr="00291A90" w:rsidRDefault="00291A90" w:rsidP="00291A90">
            <w:pPr>
              <w:pStyle w:val="af2"/>
              <w:tabs>
                <w:tab w:val="left" w:pos="993"/>
                <w:tab w:val="left" w:pos="1134"/>
                <w:tab w:val="left" w:pos="1560"/>
              </w:tabs>
              <w:ind w:left="0" w:firstLine="247"/>
              <w:jc w:val="both"/>
              <w:rPr>
                <w:b/>
              </w:rPr>
            </w:pPr>
            <w:r w:rsidRPr="00291A90">
              <w:rPr>
                <w:b/>
              </w:rPr>
              <w:t xml:space="preserve">е) пункт 7 изложить в следующей редакции: </w:t>
            </w:r>
          </w:p>
          <w:p w:rsidR="00291A90" w:rsidRPr="00291A90" w:rsidRDefault="00291A90" w:rsidP="00291A90">
            <w:pPr>
              <w:pStyle w:val="af2"/>
              <w:tabs>
                <w:tab w:val="left" w:pos="993"/>
                <w:tab w:val="left" w:pos="1134"/>
                <w:tab w:val="left" w:pos="1560"/>
              </w:tabs>
              <w:ind w:left="0" w:firstLine="247"/>
              <w:jc w:val="both"/>
              <w:rPr>
                <w:b/>
              </w:rPr>
            </w:pPr>
            <w:r w:rsidRPr="00291A90">
              <w:rPr>
                <w:b/>
              </w:rPr>
              <w:t xml:space="preserve">«7. Представленные налогоплательщиком-организацией (ее обособленным подразделением) пояснения в связи с полученным сообщением об исчисленной сумме налога рассматриваются налоговым органом в течение одного месяца со дня их получения. В целях получения </w:t>
            </w:r>
            <w:r w:rsidRPr="00291A90">
              <w:rPr>
                <w:b/>
              </w:rPr>
              <w:lastRenderedPageBreak/>
              <w:t>налоговым органом дополнительных сведений и (или) документов, связанных с исчислением налога (авансового платежа по налогу), руководитель (заместитель руководителя) налогового органа вправе продлить срок рассмотрения представленных налогоплательщиком-организацией (ее обособленным подразделением) пояснений не более чем на один месяц, уведомив об этом налогоплательщика-организацию (ее обособленное подразделение).</w:t>
            </w:r>
          </w:p>
          <w:p w:rsidR="00291A90" w:rsidRPr="00291A90" w:rsidRDefault="00291A90" w:rsidP="00291A90">
            <w:pPr>
              <w:pStyle w:val="af2"/>
              <w:tabs>
                <w:tab w:val="left" w:pos="993"/>
                <w:tab w:val="left" w:pos="1134"/>
                <w:tab w:val="left" w:pos="1560"/>
              </w:tabs>
              <w:ind w:left="0" w:firstLine="247"/>
              <w:jc w:val="both"/>
              <w:rPr>
                <w:b/>
              </w:rPr>
            </w:pPr>
            <w:r w:rsidRPr="00291A90">
              <w:rPr>
                <w:b/>
              </w:rPr>
              <w:t xml:space="preserve">В случае, если документы, подтверждающие наличие оснований, влекущих перерасчет суммы ранее исчисленного налога (авансового платежа по налогу), в налоговом органе отсутствуют, в том числе не представлены налогоплательщиком-организацией (ее обособленным подразделением) с пояснениями в связи с полученным сообщением об исчисленной сумме налога, налоговый орган по информации, указанной в таких пояснениях, запрашивает сведения, подтверждающие наличие оснований, влекущих перерасчет суммы ранее исчисленного налога (авансового платежа по налогу), у органов и иных лиц, у которых имеются такие сведения. </w:t>
            </w:r>
          </w:p>
          <w:p w:rsidR="00291A90" w:rsidRPr="00291A90" w:rsidRDefault="00291A90" w:rsidP="00291A90">
            <w:pPr>
              <w:pStyle w:val="af2"/>
              <w:tabs>
                <w:tab w:val="left" w:pos="993"/>
                <w:tab w:val="left" w:pos="1134"/>
                <w:tab w:val="left" w:pos="1560"/>
              </w:tabs>
              <w:ind w:left="0" w:firstLine="247"/>
              <w:jc w:val="both"/>
              <w:rPr>
                <w:b/>
              </w:rPr>
            </w:pPr>
            <w:r w:rsidRPr="00291A90">
              <w:rPr>
                <w:b/>
              </w:rPr>
              <w:t>Орган или иное лицо, получившие запрос налогового органа о представлении сведений, подтверждающих наличие оснований, влекущих перерасчет суммы ранее исчисленного налога (авансового платежа по налогу), исполняет указанный запрос в течение семи дней со дня его получения или в тот же срок сообщает в налоговый орган об отсутствии запрашиваемых сведений.</w:t>
            </w:r>
          </w:p>
          <w:p w:rsidR="00291A90" w:rsidRPr="00291A90" w:rsidRDefault="00291A90" w:rsidP="00291A90">
            <w:pPr>
              <w:pStyle w:val="af2"/>
              <w:tabs>
                <w:tab w:val="left" w:pos="993"/>
                <w:tab w:val="left" w:pos="1134"/>
                <w:tab w:val="left" w:pos="1560"/>
              </w:tabs>
              <w:ind w:left="0" w:firstLine="247"/>
              <w:jc w:val="both"/>
              <w:rPr>
                <w:b/>
              </w:rPr>
            </w:pPr>
            <w:r w:rsidRPr="00291A90">
              <w:rPr>
                <w:b/>
              </w:rPr>
              <w:t xml:space="preserve">О результатах рассмотрения представленных налогоплательщиком-организацией (ее обособленным подразделением) пояснений в связи с полученным сообщением об исчисленной </w:t>
            </w:r>
            <w:r w:rsidRPr="00291A90">
              <w:rPr>
                <w:b/>
              </w:rPr>
              <w:lastRenderedPageBreak/>
              <w:t>сумме налога налоговый орган информирует налогоплательщика-организацию (ее обособленное подразделение) в срок, указанный в абзаце первом настоящего пункта, а в случае, если по результатам рассмотрения налоговым органом указанных пояснений сумма налога (авансового платежа по налогу), подлежащая уплате, изменилась, налоговый орган передает (направляет) налогоплательщику-организации (ее обособленному подразделению) сообщение об исчисленной сумме налога, сформированное в связи с данным перерасчетом.</w:t>
            </w:r>
          </w:p>
          <w:p w:rsidR="00291A90" w:rsidRPr="00291A90" w:rsidRDefault="00291A90" w:rsidP="00291A90">
            <w:pPr>
              <w:pStyle w:val="af2"/>
              <w:tabs>
                <w:tab w:val="left" w:pos="993"/>
                <w:tab w:val="left" w:pos="1134"/>
                <w:tab w:val="left" w:pos="1560"/>
              </w:tabs>
              <w:ind w:left="0" w:firstLine="247"/>
              <w:jc w:val="both"/>
              <w:rPr>
                <w:b/>
              </w:rPr>
            </w:pPr>
            <w:r w:rsidRPr="00291A90">
              <w:rPr>
                <w:b/>
              </w:rPr>
              <w:t>В случае, если налогоплательщиком-организацией (ее обособленным подразделением) не представлены в налоговый орган пояснения в связи с полученным сообщением об исчисленной сумме налога или с указанными пояснениями не представлены документы, подтверждающие наличие оснований, влекущих перерасчет суммы ранее исчисленного налога (авансового платежа по налогу), перерасчет суммы ранее исчисленного налога (авансового платежа по налогу) осуществляется на основании сведений, полученных налоговым органом в соответствии с настоящим Кодексом и другими федеральными законами, начиная с налогового периода, в котором возникло основание для данного перерасчета.</w:t>
            </w:r>
          </w:p>
          <w:p w:rsidR="00617E8A" w:rsidRPr="00291A90" w:rsidRDefault="00291A90" w:rsidP="00291A90">
            <w:pPr>
              <w:ind w:firstLine="247"/>
              <w:jc w:val="both"/>
              <w:rPr>
                <w:sz w:val="20"/>
              </w:rPr>
            </w:pPr>
            <w:r w:rsidRPr="00291A90">
              <w:rPr>
                <w:b/>
                <w:sz w:val="20"/>
              </w:rPr>
              <w:t>В случае, если налогоплательщиком-организацией (ее обособленным подразделением) представлены пояснения в связи с полученным сообщением об исчисленной сумме налога при наличии оснований, предусмотренных пунктом 3 статьи 361</w:t>
            </w:r>
            <w:r w:rsidRPr="00291A90">
              <w:rPr>
                <w:b/>
                <w:sz w:val="20"/>
                <w:vertAlign w:val="superscript"/>
              </w:rPr>
              <w:t>1</w:t>
            </w:r>
            <w:r w:rsidRPr="00291A90">
              <w:rPr>
                <w:b/>
                <w:sz w:val="20"/>
              </w:rPr>
              <w:t>, пунктами 3</w:t>
            </w:r>
            <w:r w:rsidRPr="00291A90">
              <w:rPr>
                <w:b/>
                <w:sz w:val="20"/>
                <w:vertAlign w:val="superscript"/>
              </w:rPr>
              <w:t>1</w:t>
            </w:r>
            <w:r w:rsidRPr="00291A90">
              <w:rPr>
                <w:b/>
                <w:sz w:val="20"/>
              </w:rPr>
              <w:t>, 3</w:t>
            </w:r>
            <w:r w:rsidRPr="00291A90">
              <w:rPr>
                <w:b/>
                <w:sz w:val="20"/>
                <w:vertAlign w:val="superscript"/>
              </w:rPr>
              <w:t>4</w:t>
            </w:r>
            <w:r w:rsidRPr="00291A90">
              <w:rPr>
                <w:b/>
                <w:sz w:val="20"/>
              </w:rPr>
              <w:t xml:space="preserve"> и 3</w:t>
            </w:r>
            <w:r w:rsidRPr="00291A90">
              <w:rPr>
                <w:b/>
                <w:sz w:val="20"/>
                <w:vertAlign w:val="superscript"/>
              </w:rPr>
              <w:t>5</w:t>
            </w:r>
            <w:r w:rsidRPr="00291A90">
              <w:rPr>
                <w:b/>
                <w:sz w:val="20"/>
              </w:rPr>
              <w:t xml:space="preserve"> статьи 362 настоящего Кодекса, перерасчет суммы ранее исчисленного налога (авансового платежа по налогу) осуществляется в соответствии с настоящей статьей без учета </w:t>
            </w:r>
            <w:r w:rsidRPr="00291A90">
              <w:rPr>
                <w:b/>
                <w:sz w:val="20"/>
              </w:rPr>
              <w:lastRenderedPageBreak/>
              <w:t>положений пункта 3 статьи 361</w:t>
            </w:r>
            <w:r w:rsidRPr="00291A90">
              <w:rPr>
                <w:b/>
                <w:sz w:val="20"/>
                <w:vertAlign w:val="superscript"/>
              </w:rPr>
              <w:t>1</w:t>
            </w:r>
            <w:r w:rsidRPr="00291A90">
              <w:rPr>
                <w:b/>
                <w:sz w:val="20"/>
              </w:rPr>
              <w:t>, пунктов 3</w:t>
            </w:r>
            <w:r w:rsidRPr="00291A90">
              <w:rPr>
                <w:b/>
                <w:sz w:val="20"/>
                <w:vertAlign w:val="superscript"/>
              </w:rPr>
              <w:t>1</w:t>
            </w:r>
            <w:r w:rsidRPr="00291A90">
              <w:rPr>
                <w:b/>
                <w:sz w:val="20"/>
              </w:rPr>
              <w:t>, 3</w:t>
            </w:r>
            <w:r w:rsidRPr="00291A90">
              <w:rPr>
                <w:b/>
                <w:sz w:val="20"/>
                <w:vertAlign w:val="superscript"/>
              </w:rPr>
              <w:t>4</w:t>
            </w:r>
            <w:r w:rsidRPr="00291A90">
              <w:rPr>
                <w:b/>
                <w:sz w:val="20"/>
              </w:rPr>
              <w:t xml:space="preserve"> и 3</w:t>
            </w:r>
            <w:r w:rsidRPr="00291A90">
              <w:rPr>
                <w:b/>
                <w:sz w:val="20"/>
                <w:vertAlign w:val="superscript"/>
              </w:rPr>
              <w:t>5</w:t>
            </w:r>
            <w:r w:rsidRPr="00291A90">
              <w:rPr>
                <w:b/>
                <w:sz w:val="20"/>
              </w:rPr>
              <w:t xml:space="preserve"> статьи 362 настоящего Кодекса.»;</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contextualSpacing/>
              <w:jc w:val="both"/>
              <w:rPr>
                <w:bCs/>
                <w:sz w:val="20"/>
              </w:rPr>
            </w:pPr>
            <w:r w:rsidRPr="00A97D28">
              <w:rPr>
                <w:bCs/>
                <w:sz w:val="20"/>
              </w:rPr>
              <w:t>Пункт 94 статьи 2</w:t>
            </w:r>
          </w:p>
          <w:p w:rsidR="00617E8A" w:rsidRDefault="00617E8A" w:rsidP="00965239">
            <w:pPr>
              <w:tabs>
                <w:tab w:val="left" w:pos="1134"/>
              </w:tabs>
              <w:ind w:firstLine="176"/>
              <w:contextualSpacing/>
              <w:jc w:val="both"/>
              <w:rPr>
                <w:bCs/>
                <w:sz w:val="20"/>
              </w:rPr>
            </w:pPr>
          </w:p>
          <w:p w:rsidR="00617E8A" w:rsidRPr="00A97D28" w:rsidRDefault="00617E8A" w:rsidP="00965239">
            <w:pPr>
              <w:tabs>
                <w:tab w:val="left" w:pos="1134"/>
              </w:tabs>
              <w:ind w:firstLine="176"/>
              <w:contextualSpacing/>
              <w:jc w:val="both"/>
              <w:rPr>
                <w:sz w:val="20"/>
              </w:rPr>
            </w:pPr>
            <w:r w:rsidRPr="00A97D28">
              <w:rPr>
                <w:sz w:val="20"/>
              </w:rPr>
              <w:t>94) в статье 378.2:</w:t>
            </w:r>
          </w:p>
          <w:p w:rsidR="00617E8A" w:rsidRPr="00A97D28" w:rsidRDefault="00617E8A" w:rsidP="00965239">
            <w:pPr>
              <w:tabs>
                <w:tab w:val="left" w:pos="1134"/>
              </w:tabs>
              <w:ind w:firstLine="176"/>
              <w:contextualSpacing/>
              <w:jc w:val="both"/>
              <w:rPr>
                <w:sz w:val="20"/>
              </w:rPr>
            </w:pPr>
            <w:r w:rsidRPr="00A97D28">
              <w:rPr>
                <w:sz w:val="20"/>
              </w:rPr>
              <w:t xml:space="preserve">а) дополнить пунктом 42 следующего содержания: </w:t>
            </w:r>
          </w:p>
          <w:p w:rsidR="00617E8A" w:rsidRPr="00A97D28" w:rsidRDefault="002F39B4" w:rsidP="00965239">
            <w:pPr>
              <w:tabs>
                <w:tab w:val="left" w:pos="1134"/>
              </w:tabs>
              <w:ind w:firstLine="176"/>
              <w:contextualSpacing/>
              <w:jc w:val="both"/>
              <w:rPr>
                <w:sz w:val="20"/>
              </w:rPr>
            </w:pPr>
            <w:r>
              <w:rPr>
                <w:sz w:val="20"/>
              </w:rPr>
              <w:t>«</w:t>
            </w:r>
            <w:r w:rsidR="00617E8A" w:rsidRPr="00A97D28">
              <w:rPr>
                <w:sz w:val="20"/>
              </w:rPr>
              <w:t xml:space="preserve">42. В целях настоящей статьи объектом бытового обслуживания признается здание (строение, сооружение, помещение), которое используется для оказания бытовых услуг физическим лицам </w:t>
            </w:r>
          </w:p>
          <w:p w:rsidR="00617E8A" w:rsidRPr="00A97D28" w:rsidRDefault="00617E8A" w:rsidP="00965239">
            <w:pPr>
              <w:tabs>
                <w:tab w:val="left" w:pos="1134"/>
              </w:tabs>
              <w:ind w:firstLine="176"/>
              <w:contextualSpacing/>
              <w:jc w:val="both"/>
              <w:rPr>
                <w:sz w:val="20"/>
              </w:rPr>
            </w:pPr>
            <w:r w:rsidRPr="00A97D28">
              <w:rPr>
                <w:sz w:val="20"/>
              </w:rPr>
              <w:t xml:space="preserve">и (или) организациям по перечню кодов видов деятельности в соответствии с Общероссийским классификатором видов экономической деятельности </w:t>
            </w:r>
          </w:p>
          <w:p w:rsidR="00617E8A" w:rsidRPr="00A97D28" w:rsidRDefault="00617E8A" w:rsidP="00965239">
            <w:pPr>
              <w:tabs>
                <w:tab w:val="left" w:pos="1134"/>
              </w:tabs>
              <w:ind w:firstLine="176"/>
              <w:contextualSpacing/>
              <w:jc w:val="both"/>
              <w:rPr>
                <w:sz w:val="20"/>
              </w:rPr>
            </w:pPr>
            <w:r w:rsidRPr="00A97D28">
              <w:rPr>
                <w:sz w:val="20"/>
              </w:rPr>
              <w:t>и (или) кодов услуг в соответствии с Общероссийским классификатором продукции по видам экономической деятельности, относящихся к бытовым услугам, определяемых Правительством Российской Федерации.</w:t>
            </w:r>
            <w:r w:rsidR="002F39B4">
              <w:rPr>
                <w:sz w:val="20"/>
              </w:rPr>
              <w:t>»</w:t>
            </w:r>
            <w:r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 xml:space="preserve">б) в абзаце первом пункта 7 слова </w:t>
            </w:r>
            <w:r w:rsidR="002F39B4">
              <w:rPr>
                <w:sz w:val="20"/>
              </w:rPr>
              <w:t>«</w:t>
            </w:r>
            <w:r w:rsidRPr="00A97D28">
              <w:rPr>
                <w:sz w:val="20"/>
              </w:rPr>
              <w:t>1-го числа очередного</w:t>
            </w:r>
            <w:r w:rsidR="002F39B4">
              <w:rPr>
                <w:sz w:val="20"/>
              </w:rPr>
              <w:t>»</w:t>
            </w:r>
            <w:r w:rsidRPr="00A97D28">
              <w:rPr>
                <w:sz w:val="20"/>
              </w:rPr>
              <w:t xml:space="preserve"> заменить словами </w:t>
            </w:r>
            <w:r w:rsidR="002F39B4">
              <w:rPr>
                <w:sz w:val="20"/>
              </w:rPr>
              <w:t>«</w:t>
            </w:r>
            <w:r w:rsidRPr="00A97D28">
              <w:rPr>
                <w:sz w:val="20"/>
              </w:rPr>
              <w:t>15 февраля текущего</w:t>
            </w:r>
            <w:r w:rsidR="002F39B4">
              <w:rPr>
                <w:sz w:val="20"/>
              </w:rPr>
              <w:t>»</w:t>
            </w:r>
            <w:r w:rsidRPr="00A97D28">
              <w:rPr>
                <w:sz w:val="20"/>
              </w:rPr>
              <w:t xml:space="preserve">; </w:t>
            </w:r>
          </w:p>
          <w:p w:rsidR="00617E8A" w:rsidRPr="00A97D28" w:rsidRDefault="00617E8A" w:rsidP="00965239">
            <w:pPr>
              <w:tabs>
                <w:tab w:val="left" w:pos="1134"/>
              </w:tabs>
              <w:ind w:firstLine="176"/>
              <w:contextualSpacing/>
              <w:jc w:val="both"/>
              <w:rPr>
                <w:sz w:val="20"/>
              </w:rPr>
            </w:pPr>
            <w:r w:rsidRPr="00A97D28">
              <w:rPr>
                <w:sz w:val="20"/>
              </w:rPr>
              <w:t>в) в пункте 10:</w:t>
            </w:r>
          </w:p>
          <w:p w:rsidR="00617E8A" w:rsidRPr="00A97D28" w:rsidRDefault="00617E8A" w:rsidP="00965239">
            <w:pPr>
              <w:tabs>
                <w:tab w:val="left" w:pos="1134"/>
              </w:tabs>
              <w:ind w:firstLine="176"/>
              <w:contextualSpacing/>
              <w:jc w:val="both"/>
              <w:rPr>
                <w:sz w:val="20"/>
              </w:rPr>
            </w:pPr>
            <w:r w:rsidRPr="00A97D28">
              <w:rPr>
                <w:sz w:val="20"/>
              </w:rPr>
              <w:t xml:space="preserve">в абзаце первом слова </w:t>
            </w:r>
            <w:r w:rsidR="002F39B4">
              <w:rPr>
                <w:sz w:val="20"/>
              </w:rPr>
              <w:t>«</w:t>
            </w:r>
            <w:r w:rsidRPr="00A97D28">
              <w:rPr>
                <w:sz w:val="20"/>
              </w:rPr>
              <w:t>по состоянию на 1 января года налогового периода</w:t>
            </w:r>
            <w:r w:rsidR="002F39B4">
              <w:rPr>
                <w:sz w:val="20"/>
              </w:rPr>
              <w:t>»</w:t>
            </w:r>
            <w:r w:rsidRPr="00A97D28">
              <w:rPr>
                <w:sz w:val="20"/>
              </w:rPr>
              <w:t xml:space="preserve"> заменить словами </w:t>
            </w:r>
            <w:r w:rsidR="002F39B4">
              <w:rPr>
                <w:sz w:val="20"/>
              </w:rPr>
              <w:t>«</w:t>
            </w:r>
            <w:r w:rsidRPr="00A97D28">
              <w:rPr>
                <w:sz w:val="20"/>
              </w:rPr>
              <w:t>на текущий налоговый период</w:t>
            </w:r>
            <w:r w:rsidR="002F39B4">
              <w:rPr>
                <w:sz w:val="20"/>
              </w:rPr>
              <w:t>»</w:t>
            </w:r>
            <w:r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 xml:space="preserve">в абзаце втором слова </w:t>
            </w:r>
            <w:r w:rsidR="002F39B4">
              <w:rPr>
                <w:sz w:val="20"/>
              </w:rPr>
              <w:t>«</w:t>
            </w:r>
            <w:r w:rsidRPr="00A97D28">
              <w:rPr>
                <w:sz w:val="20"/>
              </w:rPr>
              <w:t>по состоянию на 1 января года налогового периода</w:t>
            </w:r>
            <w:r w:rsidR="002F39B4">
              <w:rPr>
                <w:sz w:val="20"/>
              </w:rPr>
              <w:t>»</w:t>
            </w:r>
            <w:r w:rsidRPr="00A97D28">
              <w:rPr>
                <w:sz w:val="20"/>
              </w:rPr>
              <w:t xml:space="preserve"> заменить словами </w:t>
            </w:r>
            <w:r w:rsidR="002F39B4">
              <w:rPr>
                <w:sz w:val="20"/>
              </w:rPr>
              <w:t>«</w:t>
            </w:r>
            <w:r w:rsidRPr="00A97D28">
              <w:rPr>
                <w:sz w:val="20"/>
              </w:rPr>
              <w:t>на текущий налоговый период</w:t>
            </w:r>
            <w:r w:rsidR="002F39B4">
              <w:rPr>
                <w:sz w:val="20"/>
              </w:rPr>
              <w:t>»</w:t>
            </w:r>
            <w:r w:rsidRPr="00A97D28">
              <w:rPr>
                <w:sz w:val="20"/>
              </w:rPr>
              <w:t>;</w:t>
            </w:r>
          </w:p>
          <w:p w:rsidR="00617E8A" w:rsidRPr="00A97D28" w:rsidRDefault="00617E8A" w:rsidP="00965239">
            <w:pPr>
              <w:tabs>
                <w:tab w:val="left" w:pos="1134"/>
              </w:tabs>
              <w:ind w:firstLine="176"/>
              <w:contextualSpacing/>
              <w:jc w:val="both"/>
              <w:rPr>
                <w:sz w:val="20"/>
              </w:rPr>
            </w:pPr>
            <w:r w:rsidRPr="00A97D28">
              <w:rPr>
                <w:sz w:val="20"/>
              </w:rPr>
              <w:t xml:space="preserve">г) в подпункте 2 пункта 12 слова </w:t>
            </w:r>
            <w:r w:rsidR="002F39B4">
              <w:rPr>
                <w:sz w:val="20"/>
              </w:rPr>
              <w:t>«</w:t>
            </w:r>
            <w:r w:rsidRPr="00A97D28">
              <w:rPr>
                <w:sz w:val="20"/>
              </w:rPr>
              <w:t>по состоянию на 1 января года налогового периода</w:t>
            </w:r>
            <w:r w:rsidR="002F39B4">
              <w:rPr>
                <w:sz w:val="20"/>
              </w:rPr>
              <w:t>»</w:t>
            </w:r>
            <w:r w:rsidRPr="00A97D28">
              <w:rPr>
                <w:sz w:val="20"/>
              </w:rPr>
              <w:t xml:space="preserve"> заменить словами </w:t>
            </w:r>
            <w:r w:rsidR="002F39B4">
              <w:rPr>
                <w:sz w:val="20"/>
              </w:rPr>
              <w:t>«</w:t>
            </w:r>
            <w:r w:rsidRPr="00A97D28">
              <w:rPr>
                <w:sz w:val="20"/>
              </w:rPr>
              <w:t>на текущий налоговый период</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291A90" w:rsidRDefault="00617E8A" w:rsidP="00291A90">
            <w:pPr>
              <w:ind w:firstLine="176"/>
              <w:jc w:val="both"/>
              <w:rPr>
                <w:sz w:val="20"/>
              </w:rPr>
            </w:pPr>
            <w:r w:rsidRPr="00291A90">
              <w:rPr>
                <w:sz w:val="20"/>
              </w:rPr>
              <w:t>В пункте 114:</w:t>
            </w:r>
          </w:p>
          <w:p w:rsidR="00617E8A" w:rsidRPr="00291A90" w:rsidRDefault="00617E8A" w:rsidP="00291A90">
            <w:pPr>
              <w:ind w:firstLine="176"/>
              <w:jc w:val="both"/>
              <w:rPr>
                <w:sz w:val="20"/>
              </w:rPr>
            </w:pPr>
            <w:r w:rsidRPr="00291A90">
              <w:rPr>
                <w:sz w:val="20"/>
              </w:rPr>
              <w:t xml:space="preserve">а) дополнить новыми подпунктами </w:t>
            </w:r>
            <w:r w:rsidR="002F39B4" w:rsidRPr="00291A90">
              <w:rPr>
                <w:sz w:val="20"/>
              </w:rPr>
              <w:t>«</w:t>
            </w:r>
            <w:r w:rsidRPr="00291A90">
              <w:rPr>
                <w:sz w:val="20"/>
              </w:rPr>
              <w:t>а</w:t>
            </w:r>
            <w:r w:rsidR="002F39B4" w:rsidRPr="00291A90">
              <w:rPr>
                <w:sz w:val="20"/>
              </w:rPr>
              <w:t>»</w:t>
            </w:r>
            <w:r w:rsidRPr="00291A90">
              <w:rPr>
                <w:sz w:val="20"/>
              </w:rPr>
              <w:t xml:space="preserve"> - </w:t>
            </w:r>
            <w:r w:rsidR="002F39B4" w:rsidRPr="00291A90">
              <w:rPr>
                <w:sz w:val="20"/>
              </w:rPr>
              <w:t>«</w:t>
            </w:r>
            <w:r w:rsidRPr="00291A90">
              <w:rPr>
                <w:sz w:val="20"/>
              </w:rPr>
              <w:t>в</w:t>
            </w:r>
            <w:r w:rsidR="002F39B4" w:rsidRPr="00291A90">
              <w:rPr>
                <w:sz w:val="20"/>
              </w:rPr>
              <w:t>»</w:t>
            </w:r>
            <w:r w:rsidRPr="00291A90">
              <w:rPr>
                <w:sz w:val="20"/>
              </w:rPr>
              <w:t xml:space="preserve"> следующего содержания:</w:t>
            </w:r>
          </w:p>
          <w:p w:rsidR="00291A90" w:rsidRPr="00291A90" w:rsidRDefault="002F39B4" w:rsidP="00291A90">
            <w:pPr>
              <w:ind w:firstLine="176"/>
              <w:jc w:val="both"/>
              <w:rPr>
                <w:sz w:val="20"/>
              </w:rPr>
            </w:pPr>
            <w:r w:rsidRPr="00291A90">
              <w:rPr>
                <w:sz w:val="20"/>
              </w:rPr>
              <w:t>«</w:t>
            </w:r>
            <w:r w:rsidR="00291A90" w:rsidRPr="00291A90">
              <w:rPr>
                <w:sz w:val="20"/>
              </w:rPr>
              <w:t>а) пункт 3 дополнить абзацем шестым следующего содержания:</w:t>
            </w:r>
          </w:p>
          <w:p w:rsidR="00291A90" w:rsidRPr="00291A90" w:rsidRDefault="00291A90" w:rsidP="00291A90">
            <w:pPr>
              <w:ind w:firstLine="176"/>
              <w:jc w:val="both"/>
              <w:rPr>
                <w:sz w:val="20"/>
              </w:rPr>
            </w:pPr>
            <w:r w:rsidRPr="00291A90">
              <w:rPr>
                <w:sz w:val="20"/>
              </w:rPr>
              <w:t xml:space="preserve">«В целях настоящей статьи административно-деловым центром признается также единый недвижимый комплекс, в состав которого входит хотя бы одно нежилое здание (строение, сооружение), соответствующее хотя бы одному из условий, указанных в настоящем пункте.»; </w:t>
            </w:r>
          </w:p>
          <w:p w:rsidR="00291A90" w:rsidRPr="00291A90" w:rsidRDefault="00291A90" w:rsidP="00291A90">
            <w:pPr>
              <w:ind w:firstLine="176"/>
              <w:jc w:val="both"/>
              <w:rPr>
                <w:sz w:val="20"/>
              </w:rPr>
            </w:pPr>
            <w:r w:rsidRPr="00291A90">
              <w:rPr>
                <w:sz w:val="20"/>
              </w:rPr>
              <w:t>б) пункт 4 дополнить абзацем шестым следующего содержания:</w:t>
            </w:r>
          </w:p>
          <w:p w:rsidR="00291A90" w:rsidRPr="00291A90" w:rsidRDefault="00291A90" w:rsidP="00291A90">
            <w:pPr>
              <w:ind w:firstLine="176"/>
              <w:jc w:val="both"/>
              <w:rPr>
                <w:sz w:val="20"/>
              </w:rPr>
            </w:pPr>
            <w:r w:rsidRPr="00291A90">
              <w:rPr>
                <w:sz w:val="20"/>
              </w:rPr>
              <w:t xml:space="preserve">«В целях настоящей статьи торговым центром (комплексом) признается также единый недвижимый комплекс, в состав которого входит хотя бы одно нежилое здание (строение, сооружение), соответствующее хотя бы одному из условий, указанных в настоящем пункте.»; </w:t>
            </w:r>
          </w:p>
          <w:p w:rsidR="00291A90" w:rsidRPr="00291A90" w:rsidRDefault="00291A90" w:rsidP="00291A90">
            <w:pPr>
              <w:ind w:firstLine="176"/>
              <w:jc w:val="both"/>
              <w:rPr>
                <w:sz w:val="20"/>
              </w:rPr>
            </w:pPr>
            <w:r w:rsidRPr="00291A90">
              <w:rPr>
                <w:sz w:val="20"/>
              </w:rPr>
              <w:t>в) пункт 4</w:t>
            </w:r>
            <w:r w:rsidRPr="00291A90">
              <w:rPr>
                <w:sz w:val="20"/>
                <w:vertAlign w:val="superscript"/>
              </w:rPr>
              <w:t>1</w:t>
            </w:r>
            <w:r w:rsidRPr="00291A90">
              <w:rPr>
                <w:sz w:val="20"/>
              </w:rPr>
              <w:t xml:space="preserve"> дополнить абзацем пятым следующего содержания: </w:t>
            </w:r>
          </w:p>
          <w:p w:rsidR="00617E8A" w:rsidRPr="00291A90" w:rsidRDefault="00291A90" w:rsidP="00291A90">
            <w:pPr>
              <w:ind w:firstLine="176"/>
              <w:jc w:val="both"/>
              <w:rPr>
                <w:sz w:val="20"/>
              </w:rPr>
            </w:pPr>
            <w:r w:rsidRPr="00291A90">
              <w:rPr>
                <w:sz w:val="20"/>
              </w:rPr>
              <w:t>«В целях настоящей статьи одновременно административно-деловым центром и торговым центром (комплексом) признается также единый недвижимый комплекс, в состав которого входит хотя бы одно нежилое здание (строение, сооружение), соответствующее хотя бы одному из условий, указанных в настоящем пункте.»;</w:t>
            </w:r>
            <w:r w:rsidR="00617E8A" w:rsidRPr="00291A90">
              <w:rPr>
                <w:sz w:val="20"/>
              </w:rPr>
              <w:t xml:space="preserve">б) подпункт </w:t>
            </w:r>
            <w:r w:rsidR="002F39B4" w:rsidRPr="00291A90">
              <w:rPr>
                <w:sz w:val="20"/>
              </w:rPr>
              <w:t>«</w:t>
            </w:r>
            <w:r w:rsidR="00617E8A" w:rsidRPr="00291A90">
              <w:rPr>
                <w:sz w:val="20"/>
              </w:rPr>
              <w:t>а</w:t>
            </w:r>
            <w:r w:rsidR="002F39B4" w:rsidRPr="00291A90">
              <w:rPr>
                <w:sz w:val="20"/>
              </w:rPr>
              <w:t>»</w:t>
            </w:r>
            <w:r w:rsidR="00617E8A" w:rsidRPr="00291A90">
              <w:rPr>
                <w:sz w:val="20"/>
              </w:rPr>
              <w:t xml:space="preserve"> считать подпунктом </w:t>
            </w:r>
            <w:r w:rsidR="002F39B4" w:rsidRPr="00291A90">
              <w:rPr>
                <w:sz w:val="20"/>
              </w:rPr>
              <w:t>«</w:t>
            </w:r>
            <w:r w:rsidR="00617E8A" w:rsidRPr="00291A90">
              <w:rPr>
                <w:sz w:val="20"/>
              </w:rPr>
              <w:t>г</w:t>
            </w:r>
            <w:r w:rsidR="002F39B4" w:rsidRPr="00291A90">
              <w:rPr>
                <w:sz w:val="20"/>
              </w:rPr>
              <w:t>»</w:t>
            </w:r>
            <w:r w:rsidR="00617E8A" w:rsidRPr="00291A90">
              <w:rPr>
                <w:sz w:val="20"/>
              </w:rPr>
              <w:t>;</w:t>
            </w:r>
          </w:p>
          <w:p w:rsidR="00617E8A" w:rsidRPr="00291A90" w:rsidRDefault="00617E8A" w:rsidP="00291A90">
            <w:pPr>
              <w:ind w:firstLine="176"/>
              <w:jc w:val="both"/>
              <w:rPr>
                <w:sz w:val="20"/>
              </w:rPr>
            </w:pPr>
            <w:r w:rsidRPr="00291A90">
              <w:rPr>
                <w:sz w:val="20"/>
              </w:rPr>
              <w:t xml:space="preserve">в) подпункт </w:t>
            </w:r>
            <w:r w:rsidR="002F39B4" w:rsidRPr="00291A90">
              <w:rPr>
                <w:sz w:val="20"/>
              </w:rPr>
              <w:t>«</w:t>
            </w:r>
            <w:r w:rsidRPr="00291A90">
              <w:rPr>
                <w:sz w:val="20"/>
              </w:rPr>
              <w:t>б</w:t>
            </w:r>
            <w:r w:rsidR="002F39B4" w:rsidRPr="00291A90">
              <w:rPr>
                <w:sz w:val="20"/>
              </w:rPr>
              <w:t>»</w:t>
            </w:r>
            <w:r w:rsidRPr="00291A90">
              <w:rPr>
                <w:sz w:val="20"/>
              </w:rPr>
              <w:t xml:space="preserve"> считать подпунктом </w:t>
            </w:r>
            <w:r w:rsidR="002F39B4" w:rsidRPr="00291A90">
              <w:rPr>
                <w:sz w:val="20"/>
              </w:rPr>
              <w:t>«</w:t>
            </w:r>
            <w:r w:rsidRPr="00291A90">
              <w:rPr>
                <w:sz w:val="20"/>
              </w:rPr>
              <w:t>д</w:t>
            </w:r>
            <w:r w:rsidR="002F39B4" w:rsidRPr="00291A90">
              <w:rPr>
                <w:sz w:val="20"/>
              </w:rPr>
              <w:t>»</w:t>
            </w:r>
            <w:r w:rsidRPr="00291A90">
              <w:rPr>
                <w:sz w:val="20"/>
              </w:rPr>
              <w:t xml:space="preserve"> и в нем слова </w:t>
            </w:r>
            <w:r w:rsidR="002F39B4" w:rsidRPr="00291A90">
              <w:rPr>
                <w:sz w:val="20"/>
              </w:rPr>
              <w:t>«</w:t>
            </w:r>
            <w:r w:rsidRPr="00291A90">
              <w:rPr>
                <w:sz w:val="20"/>
              </w:rPr>
              <w:t>15 февраля</w:t>
            </w:r>
            <w:r w:rsidR="002F39B4" w:rsidRPr="00291A90">
              <w:rPr>
                <w:sz w:val="20"/>
              </w:rPr>
              <w:t>»</w:t>
            </w:r>
            <w:r w:rsidRPr="00291A90">
              <w:rPr>
                <w:sz w:val="20"/>
              </w:rPr>
              <w:t xml:space="preserve"> заменить словами </w:t>
            </w:r>
            <w:r w:rsidR="002F39B4" w:rsidRPr="00291A90">
              <w:rPr>
                <w:sz w:val="20"/>
              </w:rPr>
              <w:t>«</w:t>
            </w:r>
            <w:r w:rsidRPr="00291A90">
              <w:rPr>
                <w:sz w:val="20"/>
              </w:rPr>
              <w:t>1 марта</w:t>
            </w:r>
            <w:r w:rsidR="002F39B4" w:rsidRPr="00291A90">
              <w:rPr>
                <w:sz w:val="20"/>
              </w:rPr>
              <w:t>»</w:t>
            </w:r>
            <w:r w:rsidRPr="00291A90">
              <w:rPr>
                <w:sz w:val="20"/>
              </w:rPr>
              <w:t>;</w:t>
            </w:r>
          </w:p>
          <w:p w:rsidR="00617E8A" w:rsidRPr="00291A90" w:rsidRDefault="00617E8A" w:rsidP="00291A90">
            <w:pPr>
              <w:ind w:firstLine="176"/>
              <w:jc w:val="both"/>
              <w:rPr>
                <w:sz w:val="20"/>
              </w:rPr>
            </w:pPr>
            <w:r w:rsidRPr="00291A90">
              <w:rPr>
                <w:sz w:val="20"/>
              </w:rPr>
              <w:t xml:space="preserve">г) подпункты </w:t>
            </w:r>
            <w:r w:rsidR="002F39B4" w:rsidRPr="00291A90">
              <w:rPr>
                <w:sz w:val="20"/>
              </w:rPr>
              <w:t>«</w:t>
            </w:r>
            <w:r w:rsidRPr="00291A90">
              <w:rPr>
                <w:sz w:val="20"/>
              </w:rPr>
              <w:t>в</w:t>
            </w:r>
            <w:r w:rsidR="002F39B4" w:rsidRPr="00291A90">
              <w:rPr>
                <w:sz w:val="20"/>
              </w:rPr>
              <w:t>»</w:t>
            </w:r>
            <w:r w:rsidRPr="00291A90">
              <w:rPr>
                <w:sz w:val="20"/>
              </w:rPr>
              <w:t xml:space="preserve"> - </w:t>
            </w:r>
            <w:r w:rsidR="002F39B4" w:rsidRPr="00291A90">
              <w:rPr>
                <w:sz w:val="20"/>
              </w:rPr>
              <w:t>«</w:t>
            </w:r>
            <w:r w:rsidRPr="00291A90">
              <w:rPr>
                <w:sz w:val="20"/>
              </w:rPr>
              <w:t>г</w:t>
            </w:r>
            <w:r w:rsidR="002F39B4" w:rsidRPr="00291A90">
              <w:rPr>
                <w:sz w:val="20"/>
              </w:rPr>
              <w:t>»</w:t>
            </w:r>
            <w:r w:rsidRPr="00291A90">
              <w:rPr>
                <w:sz w:val="20"/>
              </w:rPr>
              <w:t xml:space="preserve"> считать соответственно подпунктами </w:t>
            </w:r>
            <w:r w:rsidR="002F39B4" w:rsidRPr="00291A90">
              <w:rPr>
                <w:sz w:val="20"/>
              </w:rPr>
              <w:t>«</w:t>
            </w:r>
            <w:r w:rsidRPr="00291A90">
              <w:rPr>
                <w:sz w:val="20"/>
              </w:rPr>
              <w:t>е</w:t>
            </w:r>
            <w:r w:rsidR="002F39B4" w:rsidRPr="00291A90">
              <w:rPr>
                <w:sz w:val="20"/>
              </w:rPr>
              <w:t>»</w:t>
            </w:r>
            <w:r w:rsidRPr="00291A90">
              <w:rPr>
                <w:sz w:val="20"/>
              </w:rPr>
              <w:t xml:space="preserve"> - </w:t>
            </w:r>
            <w:r w:rsidR="002F39B4" w:rsidRPr="00291A90">
              <w:rPr>
                <w:sz w:val="20"/>
              </w:rPr>
              <w:t>«</w:t>
            </w:r>
            <w:r w:rsidRPr="00291A90">
              <w:rPr>
                <w:sz w:val="20"/>
              </w:rPr>
              <w:t>ж</w:t>
            </w:r>
            <w:r w:rsidR="002F39B4" w:rsidRPr="00291A90">
              <w:rPr>
                <w:sz w:val="20"/>
              </w:rPr>
              <w:t>»</w:t>
            </w:r>
            <w:r w:rsidRPr="00291A90">
              <w:rPr>
                <w:sz w:val="20"/>
              </w:rPr>
              <w:t>;</w:t>
            </w:r>
          </w:p>
        </w:tc>
        <w:tc>
          <w:tcPr>
            <w:tcW w:w="4324" w:type="dxa"/>
            <w:shd w:val="clear" w:color="auto" w:fill="auto"/>
          </w:tcPr>
          <w:p w:rsidR="00291A90" w:rsidRPr="00291A90" w:rsidRDefault="00291A90" w:rsidP="00291A90">
            <w:pPr>
              <w:widowControl w:val="0"/>
              <w:tabs>
                <w:tab w:val="left" w:pos="1276"/>
                <w:tab w:val="left" w:pos="1701"/>
              </w:tabs>
              <w:ind w:firstLine="247"/>
              <w:jc w:val="both"/>
              <w:rPr>
                <w:sz w:val="20"/>
              </w:rPr>
            </w:pPr>
            <w:r w:rsidRPr="00291A90">
              <w:rPr>
                <w:b/>
                <w:sz w:val="20"/>
              </w:rPr>
              <w:t>116</w:t>
            </w:r>
            <w:r w:rsidRPr="00291A90">
              <w:rPr>
                <w:sz w:val="20"/>
              </w:rPr>
              <w:t>) в статье 378</w:t>
            </w:r>
            <w:r w:rsidRPr="00291A90">
              <w:rPr>
                <w:sz w:val="20"/>
                <w:vertAlign w:val="superscript"/>
              </w:rPr>
              <w:t>2</w:t>
            </w:r>
            <w:r w:rsidRPr="00291A90">
              <w:rPr>
                <w:sz w:val="20"/>
              </w:rPr>
              <w:t>:</w:t>
            </w:r>
          </w:p>
          <w:p w:rsidR="00291A90" w:rsidRPr="00291A90" w:rsidRDefault="00291A90" w:rsidP="00291A90">
            <w:pPr>
              <w:pStyle w:val="af2"/>
              <w:tabs>
                <w:tab w:val="left" w:pos="993"/>
                <w:tab w:val="left" w:pos="1134"/>
                <w:tab w:val="left" w:pos="1560"/>
              </w:tabs>
              <w:ind w:left="0" w:firstLine="247"/>
              <w:jc w:val="both"/>
              <w:rPr>
                <w:b/>
              </w:rPr>
            </w:pPr>
            <w:r w:rsidRPr="00291A90">
              <w:rPr>
                <w:b/>
              </w:rPr>
              <w:t>а) пункт 3 дополнить абзацем шестым следующего содержания:</w:t>
            </w:r>
          </w:p>
          <w:p w:rsidR="00291A90" w:rsidRPr="00291A90" w:rsidRDefault="00291A90" w:rsidP="00291A90">
            <w:pPr>
              <w:pStyle w:val="af2"/>
              <w:tabs>
                <w:tab w:val="left" w:pos="993"/>
                <w:tab w:val="left" w:pos="1134"/>
                <w:tab w:val="left" w:pos="1560"/>
              </w:tabs>
              <w:ind w:left="0" w:firstLine="247"/>
              <w:jc w:val="both"/>
              <w:rPr>
                <w:b/>
              </w:rPr>
            </w:pPr>
            <w:r w:rsidRPr="00291A90">
              <w:rPr>
                <w:b/>
              </w:rPr>
              <w:t xml:space="preserve">«В целях настоящей статьи административно-деловым центром признается также единый недвижимый комплекс, в состав которого входит хотя бы одно нежилое здание (строение, сооружение), соответствующее хотя бы одному из условий, указанных в настоящем пункте.»; </w:t>
            </w:r>
          </w:p>
          <w:p w:rsidR="00291A90" w:rsidRPr="00291A90" w:rsidRDefault="00291A90" w:rsidP="00291A90">
            <w:pPr>
              <w:pStyle w:val="af2"/>
              <w:tabs>
                <w:tab w:val="left" w:pos="993"/>
                <w:tab w:val="left" w:pos="1134"/>
                <w:tab w:val="left" w:pos="1560"/>
              </w:tabs>
              <w:ind w:left="0" w:firstLine="247"/>
              <w:jc w:val="both"/>
              <w:rPr>
                <w:b/>
              </w:rPr>
            </w:pPr>
            <w:r w:rsidRPr="00291A90">
              <w:rPr>
                <w:b/>
              </w:rPr>
              <w:t>б) пункт 4 дополнить абзацем шестым следующего содержания:</w:t>
            </w:r>
          </w:p>
          <w:p w:rsidR="00291A90" w:rsidRPr="00291A90" w:rsidRDefault="00291A90" w:rsidP="00291A90">
            <w:pPr>
              <w:pStyle w:val="af2"/>
              <w:tabs>
                <w:tab w:val="left" w:pos="993"/>
                <w:tab w:val="left" w:pos="1134"/>
                <w:tab w:val="left" w:pos="1560"/>
              </w:tabs>
              <w:ind w:left="0" w:firstLine="247"/>
              <w:jc w:val="both"/>
              <w:rPr>
                <w:b/>
              </w:rPr>
            </w:pPr>
            <w:r w:rsidRPr="00291A90">
              <w:rPr>
                <w:b/>
              </w:rPr>
              <w:t xml:space="preserve">«В целях настоящей статьи торговым центром (комплексом) признается также единый недвижимый комплекс, в состав которого входит хотя бы одно нежилое здание (строение, сооружение), соответствующее хотя бы одному из условий, указанных в настоящем пункте.»; </w:t>
            </w:r>
          </w:p>
          <w:p w:rsidR="00291A90" w:rsidRPr="00291A90" w:rsidRDefault="00291A90" w:rsidP="00291A90">
            <w:pPr>
              <w:pStyle w:val="af2"/>
              <w:tabs>
                <w:tab w:val="left" w:pos="993"/>
                <w:tab w:val="left" w:pos="1134"/>
                <w:tab w:val="left" w:pos="1560"/>
              </w:tabs>
              <w:ind w:left="0" w:firstLine="247"/>
              <w:jc w:val="both"/>
              <w:rPr>
                <w:b/>
              </w:rPr>
            </w:pPr>
            <w:r w:rsidRPr="00291A90">
              <w:rPr>
                <w:b/>
              </w:rPr>
              <w:t>в) пункт 4</w:t>
            </w:r>
            <w:r w:rsidRPr="00291A90">
              <w:rPr>
                <w:b/>
                <w:vertAlign w:val="superscript"/>
              </w:rPr>
              <w:t>1</w:t>
            </w:r>
            <w:r w:rsidRPr="00291A90">
              <w:rPr>
                <w:b/>
              </w:rPr>
              <w:t xml:space="preserve"> дополнить абзацем пятым следующего содержания: </w:t>
            </w:r>
          </w:p>
          <w:p w:rsidR="00291A90" w:rsidRPr="00291A90" w:rsidRDefault="00291A90" w:rsidP="00291A90">
            <w:pPr>
              <w:widowControl w:val="0"/>
              <w:tabs>
                <w:tab w:val="left" w:pos="1276"/>
                <w:tab w:val="left" w:pos="1701"/>
              </w:tabs>
              <w:ind w:firstLine="247"/>
              <w:jc w:val="both"/>
              <w:rPr>
                <w:b/>
                <w:sz w:val="20"/>
              </w:rPr>
            </w:pPr>
            <w:r w:rsidRPr="00291A90">
              <w:rPr>
                <w:b/>
                <w:sz w:val="20"/>
              </w:rPr>
              <w:t>«В целях настоящей статьи одновременно административно-деловым центром и торговым центром (комплексом) признается также единый недвижимый комплекс, в состав которого входит хотя бы одно нежилое здание (строение, сооружение), соответствующее хотя бы одному из условий, указанных в настоящем пункте.»;</w:t>
            </w:r>
          </w:p>
          <w:p w:rsidR="00291A90" w:rsidRPr="00291A90" w:rsidRDefault="00291A90" w:rsidP="00291A90">
            <w:pPr>
              <w:pStyle w:val="af2"/>
              <w:tabs>
                <w:tab w:val="left" w:pos="1276"/>
                <w:tab w:val="left" w:pos="1701"/>
              </w:tabs>
              <w:ind w:left="0" w:firstLine="247"/>
              <w:jc w:val="both"/>
            </w:pPr>
            <w:r w:rsidRPr="00291A90">
              <w:rPr>
                <w:b/>
              </w:rPr>
              <w:t>г</w:t>
            </w:r>
            <w:r w:rsidRPr="00291A90">
              <w:t>) дополнить пунктом 4</w:t>
            </w:r>
            <w:r w:rsidRPr="00291A90">
              <w:rPr>
                <w:vertAlign w:val="superscript"/>
              </w:rPr>
              <w:t>2</w:t>
            </w:r>
            <w:r w:rsidRPr="00291A90">
              <w:t xml:space="preserve"> следующего содержания: </w:t>
            </w:r>
          </w:p>
          <w:p w:rsidR="00291A90" w:rsidRPr="00291A90" w:rsidRDefault="00291A90" w:rsidP="00291A90">
            <w:pPr>
              <w:pStyle w:val="af2"/>
              <w:tabs>
                <w:tab w:val="left" w:pos="1276"/>
                <w:tab w:val="left" w:pos="1701"/>
              </w:tabs>
              <w:ind w:left="0" w:firstLine="247"/>
              <w:jc w:val="both"/>
            </w:pPr>
            <w:r w:rsidRPr="00291A90">
              <w:t>«4</w:t>
            </w:r>
            <w:r w:rsidRPr="00291A90">
              <w:rPr>
                <w:vertAlign w:val="superscript"/>
              </w:rPr>
              <w:t>2</w:t>
            </w:r>
            <w:r w:rsidRPr="00291A90">
              <w:t xml:space="preserve">. В целях настоящей статьи объектом бытового обслуживания признается здание (строение, сооружение, помещение), которое используется для оказания бытовых услуг физическим лицам и (или) организациям по перечню кодов видов деятельности в соответствии с Общероссийским классификатором видов экономической деятельности и (или) кодов услуг в соответствии с Общероссийским классификатором продукции по видам </w:t>
            </w:r>
            <w:r w:rsidRPr="00291A90">
              <w:lastRenderedPageBreak/>
              <w:t>экономической деятельности, относящихся к бытовым услугам, определяемых Правительством Российской Федерации.»;</w:t>
            </w:r>
          </w:p>
          <w:p w:rsidR="00291A90" w:rsidRPr="00291A90" w:rsidRDefault="00291A90" w:rsidP="00291A90">
            <w:pPr>
              <w:pStyle w:val="af2"/>
              <w:tabs>
                <w:tab w:val="left" w:pos="1276"/>
                <w:tab w:val="left" w:pos="1701"/>
              </w:tabs>
              <w:ind w:left="0" w:firstLine="247"/>
              <w:jc w:val="both"/>
            </w:pPr>
            <w:r w:rsidRPr="00291A90">
              <w:rPr>
                <w:b/>
              </w:rPr>
              <w:t>д</w:t>
            </w:r>
            <w:r w:rsidRPr="00291A90">
              <w:t>) в абзаце первом пункта 7 слова «1-го числа очередного» заменить словами «</w:t>
            </w:r>
            <w:r w:rsidRPr="00291A90">
              <w:rPr>
                <w:b/>
              </w:rPr>
              <w:t xml:space="preserve">1 марта </w:t>
            </w:r>
            <w:r w:rsidRPr="00291A90">
              <w:t xml:space="preserve">текущего»; </w:t>
            </w:r>
          </w:p>
          <w:p w:rsidR="00291A90" w:rsidRPr="00291A90" w:rsidRDefault="00291A90" w:rsidP="00291A90">
            <w:pPr>
              <w:pStyle w:val="af2"/>
              <w:tabs>
                <w:tab w:val="left" w:pos="1276"/>
                <w:tab w:val="left" w:pos="1701"/>
              </w:tabs>
              <w:ind w:left="0" w:firstLine="247"/>
              <w:jc w:val="both"/>
            </w:pPr>
            <w:r w:rsidRPr="00291A90">
              <w:rPr>
                <w:b/>
              </w:rPr>
              <w:t>е</w:t>
            </w:r>
            <w:r w:rsidRPr="00291A90">
              <w:t>) в пункте 10:</w:t>
            </w:r>
          </w:p>
          <w:p w:rsidR="00291A90" w:rsidRPr="00291A90" w:rsidRDefault="00291A90" w:rsidP="00291A90">
            <w:pPr>
              <w:pStyle w:val="af2"/>
              <w:tabs>
                <w:tab w:val="left" w:pos="1276"/>
                <w:tab w:val="left" w:pos="1701"/>
              </w:tabs>
              <w:ind w:left="0" w:firstLine="247"/>
              <w:jc w:val="both"/>
            </w:pPr>
            <w:r w:rsidRPr="00291A90">
              <w:t>в абзаце первом слова «по состоянию на 1 января года налогового периода» заменить словами «на текущий налоговый период»;</w:t>
            </w:r>
          </w:p>
          <w:p w:rsidR="00291A90" w:rsidRPr="00291A90" w:rsidRDefault="00291A90" w:rsidP="00291A90">
            <w:pPr>
              <w:pStyle w:val="af2"/>
              <w:tabs>
                <w:tab w:val="left" w:pos="1276"/>
                <w:tab w:val="left" w:pos="1701"/>
              </w:tabs>
              <w:ind w:left="0" w:firstLine="247"/>
              <w:jc w:val="both"/>
            </w:pPr>
            <w:r w:rsidRPr="00291A90">
              <w:t>в абзаце втором слова «по состоянию на 1 января года налогового периода» заменить словами «на текущий налоговый период»;</w:t>
            </w:r>
          </w:p>
          <w:p w:rsidR="00617E8A" w:rsidRPr="00291A90" w:rsidRDefault="00291A90" w:rsidP="00291A90">
            <w:pPr>
              <w:ind w:firstLine="247"/>
              <w:jc w:val="both"/>
              <w:rPr>
                <w:sz w:val="20"/>
              </w:rPr>
            </w:pPr>
            <w:r w:rsidRPr="00291A90">
              <w:rPr>
                <w:b/>
                <w:sz w:val="20"/>
              </w:rPr>
              <w:t>ж</w:t>
            </w:r>
            <w:r w:rsidRPr="00291A90">
              <w:rPr>
                <w:sz w:val="20"/>
              </w:rPr>
              <w:t>) в подпункте 2 пункта 12 слова «по состоянию на 1 января года налогового периода» заменить словами «на текущий налоговый период»;</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tabs>
                <w:tab w:val="left" w:pos="1134"/>
              </w:tabs>
              <w:ind w:firstLine="176"/>
              <w:contextualSpacing/>
              <w:jc w:val="both"/>
              <w:rPr>
                <w:bCs/>
                <w:sz w:val="20"/>
              </w:rPr>
            </w:pPr>
            <w:r w:rsidRPr="00A97D28">
              <w:rPr>
                <w:bCs/>
                <w:sz w:val="20"/>
              </w:rPr>
              <w:t>Пункт 95 статьи 2</w:t>
            </w:r>
          </w:p>
          <w:p w:rsidR="00617E8A" w:rsidRDefault="00617E8A" w:rsidP="00965239">
            <w:pPr>
              <w:tabs>
                <w:tab w:val="left" w:pos="1134"/>
              </w:tabs>
              <w:ind w:firstLine="176"/>
              <w:contextualSpacing/>
              <w:jc w:val="both"/>
              <w:rPr>
                <w:bCs/>
                <w:sz w:val="20"/>
              </w:rPr>
            </w:pPr>
          </w:p>
          <w:p w:rsidR="00617E8A" w:rsidRPr="00A97D28" w:rsidRDefault="00617E8A" w:rsidP="00965239">
            <w:pPr>
              <w:tabs>
                <w:tab w:val="left" w:pos="1134"/>
              </w:tabs>
              <w:ind w:firstLine="176"/>
              <w:contextualSpacing/>
              <w:jc w:val="both"/>
              <w:rPr>
                <w:sz w:val="20"/>
              </w:rPr>
            </w:pPr>
            <w:r w:rsidRPr="00A97D28">
              <w:rPr>
                <w:sz w:val="20"/>
              </w:rPr>
              <w:t>95) статью 381 дополнить пунктом 11 следующего содержания:</w:t>
            </w:r>
          </w:p>
          <w:p w:rsidR="00617E8A" w:rsidRPr="00A97D28" w:rsidRDefault="002F39B4" w:rsidP="00965239">
            <w:pPr>
              <w:tabs>
                <w:tab w:val="left" w:pos="1134"/>
              </w:tabs>
              <w:ind w:firstLine="176"/>
              <w:contextualSpacing/>
              <w:jc w:val="both"/>
              <w:rPr>
                <w:sz w:val="20"/>
              </w:rPr>
            </w:pPr>
            <w:r>
              <w:rPr>
                <w:sz w:val="20"/>
              </w:rPr>
              <w:t>«</w:t>
            </w:r>
            <w:r w:rsidR="00617E8A" w:rsidRPr="00A97D28">
              <w:rPr>
                <w:sz w:val="20"/>
              </w:rPr>
              <w:t xml:space="preserve">11) организации - в отношении имущества, предоставленного </w:t>
            </w:r>
          </w:p>
          <w:p w:rsidR="00617E8A" w:rsidRPr="00A97D28" w:rsidRDefault="00617E8A" w:rsidP="00965239">
            <w:pPr>
              <w:tabs>
                <w:tab w:val="left" w:pos="1134"/>
              </w:tabs>
              <w:ind w:firstLine="176"/>
              <w:contextualSpacing/>
              <w:jc w:val="both"/>
              <w:rPr>
                <w:sz w:val="20"/>
              </w:rPr>
            </w:pPr>
            <w:r w:rsidRPr="00A97D28">
              <w:rPr>
                <w:sz w:val="20"/>
              </w:rPr>
              <w:t>в безвозмездное пользование для размещения участков исправительных центров уголовно-исполнительной системы;</w:t>
            </w:r>
            <w:r w:rsidR="002F39B4">
              <w:rPr>
                <w:sz w:val="20"/>
              </w:rPr>
              <w:t>»</w:t>
            </w:r>
            <w:r w:rsidRPr="00A97D28">
              <w:rPr>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Пункт 115 изложить в следующей редакции:</w:t>
            </w:r>
          </w:p>
          <w:p w:rsidR="00B773C6" w:rsidRPr="00B773C6" w:rsidRDefault="002F39B4" w:rsidP="00B773C6">
            <w:pPr>
              <w:ind w:firstLine="176"/>
              <w:jc w:val="both"/>
              <w:rPr>
                <w:sz w:val="20"/>
              </w:rPr>
            </w:pPr>
            <w:r>
              <w:rPr>
                <w:sz w:val="20"/>
              </w:rPr>
              <w:t>«</w:t>
            </w:r>
            <w:r w:rsidR="00617E8A" w:rsidRPr="00A97D28">
              <w:rPr>
                <w:sz w:val="20"/>
              </w:rPr>
              <w:t>115) </w:t>
            </w:r>
            <w:r w:rsidR="00B773C6" w:rsidRPr="00B773C6">
              <w:rPr>
                <w:sz w:val="20"/>
              </w:rPr>
              <w:t>в статье 381:</w:t>
            </w:r>
          </w:p>
          <w:p w:rsidR="00B773C6" w:rsidRPr="00B773C6" w:rsidRDefault="00B773C6" w:rsidP="00B773C6">
            <w:pPr>
              <w:ind w:firstLine="176"/>
              <w:jc w:val="both"/>
              <w:rPr>
                <w:sz w:val="20"/>
              </w:rPr>
            </w:pPr>
            <w:r w:rsidRPr="00B773C6">
              <w:rPr>
                <w:sz w:val="20"/>
              </w:rPr>
              <w:t>а) дополнить пунктом 1</w:t>
            </w:r>
            <w:r w:rsidRPr="00B773C6">
              <w:rPr>
                <w:sz w:val="20"/>
                <w:vertAlign w:val="superscript"/>
              </w:rPr>
              <w:t>1</w:t>
            </w:r>
            <w:r w:rsidRPr="00B773C6">
              <w:rPr>
                <w:sz w:val="20"/>
              </w:rPr>
              <w:t xml:space="preserve"> следующего содержания:</w:t>
            </w:r>
          </w:p>
          <w:p w:rsidR="00B773C6" w:rsidRPr="00B773C6" w:rsidRDefault="00B773C6" w:rsidP="00B773C6">
            <w:pPr>
              <w:ind w:firstLine="176"/>
              <w:jc w:val="both"/>
              <w:rPr>
                <w:sz w:val="20"/>
              </w:rPr>
            </w:pPr>
            <w:r w:rsidRPr="00B773C6">
              <w:rPr>
                <w:sz w:val="20"/>
              </w:rPr>
              <w:t>«1</w:t>
            </w:r>
            <w:r w:rsidRPr="00B773C6">
              <w:rPr>
                <w:sz w:val="20"/>
                <w:vertAlign w:val="superscript"/>
              </w:rPr>
              <w:t>1</w:t>
            </w:r>
            <w:r w:rsidRPr="00B773C6">
              <w:rPr>
                <w:sz w:val="20"/>
              </w:rPr>
              <w:t>) организации - в отношении имущества, предоставленного в безвозмездное пользование для размещения участков исправительных центров уголовно-исполнительной системы;»;</w:t>
            </w:r>
          </w:p>
          <w:p w:rsidR="00617E8A" w:rsidRPr="00A97D28" w:rsidRDefault="00B773C6" w:rsidP="00B773C6">
            <w:pPr>
              <w:ind w:firstLine="176"/>
              <w:jc w:val="both"/>
              <w:rPr>
                <w:sz w:val="20"/>
              </w:rPr>
            </w:pPr>
            <w:r w:rsidRPr="00B773C6">
              <w:rPr>
                <w:sz w:val="20"/>
              </w:rPr>
              <w:t>б) абзац второй пункта 3 после слов «подакцизных товаров» дополнить словами «(кроме сахаросодержащих напитков)»;</w:t>
            </w:r>
          </w:p>
        </w:tc>
        <w:tc>
          <w:tcPr>
            <w:tcW w:w="4324" w:type="dxa"/>
            <w:shd w:val="clear" w:color="auto" w:fill="auto"/>
          </w:tcPr>
          <w:p w:rsidR="00B773C6" w:rsidRPr="00B773C6" w:rsidRDefault="00B773C6" w:rsidP="00B773C6">
            <w:pPr>
              <w:ind w:firstLine="176"/>
              <w:jc w:val="both"/>
              <w:rPr>
                <w:b/>
                <w:sz w:val="20"/>
              </w:rPr>
            </w:pPr>
            <w:r w:rsidRPr="00B773C6">
              <w:rPr>
                <w:b/>
                <w:sz w:val="20"/>
              </w:rPr>
              <w:t>117) в статье 381:</w:t>
            </w:r>
          </w:p>
          <w:p w:rsidR="00B773C6" w:rsidRPr="00B773C6" w:rsidRDefault="00B773C6" w:rsidP="00B773C6">
            <w:pPr>
              <w:ind w:firstLine="176"/>
              <w:jc w:val="both"/>
              <w:rPr>
                <w:b/>
                <w:sz w:val="20"/>
              </w:rPr>
            </w:pPr>
            <w:r w:rsidRPr="00B773C6">
              <w:rPr>
                <w:b/>
                <w:sz w:val="20"/>
              </w:rPr>
              <w:t>а) дополнить пунктом 1</w:t>
            </w:r>
            <w:r w:rsidRPr="00B773C6">
              <w:rPr>
                <w:b/>
                <w:sz w:val="20"/>
                <w:vertAlign w:val="superscript"/>
              </w:rPr>
              <w:t>1</w:t>
            </w:r>
            <w:r w:rsidRPr="00B773C6">
              <w:rPr>
                <w:b/>
                <w:sz w:val="20"/>
              </w:rPr>
              <w:t xml:space="preserve"> следующего содержания:</w:t>
            </w:r>
          </w:p>
          <w:p w:rsidR="00B773C6" w:rsidRPr="00B773C6" w:rsidRDefault="00B773C6" w:rsidP="00B773C6">
            <w:pPr>
              <w:ind w:firstLine="176"/>
              <w:jc w:val="both"/>
              <w:rPr>
                <w:b/>
                <w:sz w:val="20"/>
              </w:rPr>
            </w:pPr>
            <w:r w:rsidRPr="00B773C6">
              <w:rPr>
                <w:b/>
                <w:sz w:val="20"/>
              </w:rPr>
              <w:t>«1</w:t>
            </w:r>
            <w:r w:rsidRPr="00B773C6">
              <w:rPr>
                <w:b/>
                <w:sz w:val="20"/>
                <w:vertAlign w:val="superscript"/>
              </w:rPr>
              <w:t>1</w:t>
            </w:r>
            <w:r w:rsidRPr="00B773C6">
              <w:rPr>
                <w:b/>
                <w:sz w:val="20"/>
              </w:rPr>
              <w:t>) организации - в отношении имущества, предоставленного в безвозмездное пользование для размещения участков исправительных центров уголовно-исполнительной системы;»;</w:t>
            </w:r>
          </w:p>
          <w:p w:rsidR="00617E8A" w:rsidRPr="00A97D28" w:rsidRDefault="00B773C6" w:rsidP="00B773C6">
            <w:pPr>
              <w:ind w:firstLine="176"/>
              <w:jc w:val="both"/>
              <w:rPr>
                <w:sz w:val="20"/>
              </w:rPr>
            </w:pPr>
            <w:r w:rsidRPr="00B773C6">
              <w:rPr>
                <w:b/>
                <w:sz w:val="20"/>
              </w:rPr>
              <w:t>б) абзац второй пункта 3 после слов «подакцизных товаров» дополнить словами «(кроме сахаросодержащих напитков)»;</w:t>
            </w:r>
          </w:p>
        </w:tc>
        <w:tc>
          <w:tcPr>
            <w:tcW w:w="1418" w:type="dxa"/>
          </w:tcPr>
          <w:p w:rsidR="00617E8A" w:rsidRPr="00185E6C" w:rsidRDefault="00617E8A" w:rsidP="00185E6C">
            <w:pPr>
              <w:ind w:left="34"/>
              <w:jc w:val="both"/>
              <w:rPr>
                <w:b/>
                <w:sz w:val="20"/>
              </w:rPr>
            </w:pPr>
            <w:r w:rsidRPr="00185E6C">
              <w:rPr>
                <w:b/>
                <w:bCs/>
                <w:iCs/>
                <w:sz w:val="20"/>
                <w:lang w:bidi="ru-RU"/>
              </w:rPr>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bCs/>
                <w:sz w:val="20"/>
              </w:rPr>
            </w:pPr>
            <w:r w:rsidRPr="00A97D28">
              <w:rPr>
                <w:bCs/>
                <w:sz w:val="20"/>
              </w:rPr>
              <w:t xml:space="preserve">Новый пункт </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bCs/>
                <w:sz w:val="20"/>
              </w:rPr>
            </w:pPr>
            <w:r w:rsidRPr="00A97D28">
              <w:rPr>
                <w:bCs/>
                <w:sz w:val="20"/>
              </w:rPr>
              <w:t>Дополнить пунктом 123 следующего содержания:</w:t>
            </w:r>
          </w:p>
          <w:p w:rsidR="00B773C6" w:rsidRPr="00B773C6" w:rsidRDefault="002F39B4" w:rsidP="00B773C6">
            <w:pPr>
              <w:ind w:firstLine="176"/>
              <w:jc w:val="both"/>
              <w:rPr>
                <w:bCs/>
                <w:sz w:val="20"/>
              </w:rPr>
            </w:pPr>
            <w:r>
              <w:rPr>
                <w:bCs/>
                <w:sz w:val="20"/>
              </w:rPr>
              <w:t>«</w:t>
            </w:r>
            <w:r w:rsidR="00617E8A" w:rsidRPr="00A97D28">
              <w:rPr>
                <w:bCs/>
                <w:sz w:val="20"/>
              </w:rPr>
              <w:t xml:space="preserve">123) </w:t>
            </w:r>
            <w:r w:rsidR="00B773C6" w:rsidRPr="00B773C6">
              <w:rPr>
                <w:bCs/>
                <w:sz w:val="20"/>
              </w:rPr>
              <w:t>в пункте 1 статьи 395:</w:t>
            </w:r>
          </w:p>
          <w:p w:rsidR="00B773C6" w:rsidRPr="00B773C6" w:rsidRDefault="00B773C6" w:rsidP="00B773C6">
            <w:pPr>
              <w:ind w:firstLine="176"/>
              <w:jc w:val="both"/>
              <w:rPr>
                <w:bCs/>
                <w:sz w:val="20"/>
              </w:rPr>
            </w:pPr>
            <w:r w:rsidRPr="00B773C6">
              <w:rPr>
                <w:bCs/>
                <w:sz w:val="20"/>
              </w:rPr>
              <w:t>а) абзац второй подпункта 5 после слов «подакцизных товаров» дополнить словами «(кроме сахаросодержащих напитков)»;</w:t>
            </w:r>
          </w:p>
          <w:p w:rsidR="00B773C6" w:rsidRPr="00B773C6" w:rsidRDefault="00B773C6" w:rsidP="00B773C6">
            <w:pPr>
              <w:ind w:firstLine="176"/>
              <w:jc w:val="both"/>
              <w:rPr>
                <w:bCs/>
                <w:sz w:val="20"/>
              </w:rPr>
            </w:pPr>
            <w:r w:rsidRPr="00B773C6">
              <w:rPr>
                <w:bCs/>
                <w:sz w:val="20"/>
              </w:rPr>
              <w:t>б) дополнить подпунктом 15 следующего содержания:</w:t>
            </w:r>
          </w:p>
          <w:p w:rsidR="00617E8A" w:rsidRPr="00A97D28" w:rsidRDefault="00B773C6" w:rsidP="00B773C6">
            <w:pPr>
              <w:ind w:firstLine="176"/>
              <w:jc w:val="both"/>
              <w:rPr>
                <w:bCs/>
                <w:sz w:val="20"/>
              </w:rPr>
            </w:pPr>
            <w:r w:rsidRPr="00B773C6">
              <w:rPr>
                <w:bCs/>
                <w:sz w:val="20"/>
              </w:rPr>
              <w:t xml:space="preserve">«15) физические лица - в отношении земельных участков, расположенных на территории, на которой в соответствии с законодательством Российской Федерации введены режимы чрезвычайного положения, чрезвычайной ситуации или правовой режим контртеррористической операции и в отношении жителей которой принято решение </w:t>
            </w:r>
            <w:r w:rsidRPr="00B773C6">
              <w:rPr>
                <w:bCs/>
                <w:sz w:val="20"/>
              </w:rPr>
              <w:lastRenderedPageBreak/>
              <w:t>о временном отселении (эвакуации), - за весь налоговый период, в котором действовал соответствующий режим.»;</w:t>
            </w:r>
          </w:p>
        </w:tc>
        <w:tc>
          <w:tcPr>
            <w:tcW w:w="4324" w:type="dxa"/>
            <w:shd w:val="clear" w:color="auto" w:fill="auto"/>
          </w:tcPr>
          <w:p w:rsidR="00B773C6" w:rsidRPr="00B773C6" w:rsidRDefault="00B773C6" w:rsidP="00B773C6">
            <w:pPr>
              <w:ind w:firstLine="176"/>
              <w:jc w:val="both"/>
              <w:rPr>
                <w:b/>
                <w:bCs/>
                <w:sz w:val="20"/>
              </w:rPr>
            </w:pPr>
            <w:r w:rsidRPr="00B773C6">
              <w:rPr>
                <w:b/>
                <w:bCs/>
                <w:sz w:val="20"/>
              </w:rPr>
              <w:lastRenderedPageBreak/>
              <w:t>125) в пункте 1 статьи 395:</w:t>
            </w:r>
          </w:p>
          <w:p w:rsidR="00B773C6" w:rsidRPr="00B773C6" w:rsidRDefault="00B773C6" w:rsidP="00B773C6">
            <w:pPr>
              <w:ind w:firstLine="176"/>
              <w:jc w:val="both"/>
              <w:rPr>
                <w:b/>
                <w:bCs/>
                <w:sz w:val="20"/>
              </w:rPr>
            </w:pPr>
            <w:r w:rsidRPr="00B773C6">
              <w:rPr>
                <w:b/>
                <w:bCs/>
                <w:sz w:val="20"/>
              </w:rPr>
              <w:t>а) абзац второй подпункта 5 после слов «подакцизных товаров» дополнить словами «(кроме сахаросодержащих напитков)»;</w:t>
            </w:r>
          </w:p>
          <w:p w:rsidR="00B773C6" w:rsidRPr="00B773C6" w:rsidRDefault="00B773C6" w:rsidP="00B773C6">
            <w:pPr>
              <w:ind w:firstLine="176"/>
              <w:jc w:val="both"/>
              <w:rPr>
                <w:b/>
                <w:bCs/>
                <w:sz w:val="20"/>
              </w:rPr>
            </w:pPr>
            <w:r w:rsidRPr="00B773C6">
              <w:rPr>
                <w:b/>
                <w:bCs/>
                <w:sz w:val="20"/>
              </w:rPr>
              <w:t>б) дополнить подпунктом 15 следующего содержания:</w:t>
            </w:r>
          </w:p>
          <w:p w:rsidR="00617E8A" w:rsidRPr="00A97D28" w:rsidRDefault="00B773C6" w:rsidP="00B773C6">
            <w:pPr>
              <w:ind w:firstLine="176"/>
              <w:jc w:val="both"/>
              <w:rPr>
                <w:b/>
                <w:bCs/>
                <w:sz w:val="20"/>
              </w:rPr>
            </w:pPr>
            <w:r w:rsidRPr="00B773C6">
              <w:rPr>
                <w:b/>
                <w:bCs/>
                <w:sz w:val="20"/>
              </w:rPr>
              <w:t xml:space="preserve">«15) физические лица - в отношении земельных участков, расположенных на территории, на которой в соответствии с законодательством Российской Федерации введены режимы чрезвычайного положения, чрезвычайной ситуации или правовой режим контртеррористической операции и в отношении жителей которой принято решение о временном отселении (эвакуации), - за весь налоговый период, в </w:t>
            </w:r>
            <w:r w:rsidRPr="00B773C6">
              <w:rPr>
                <w:b/>
                <w:bCs/>
                <w:sz w:val="20"/>
              </w:rPr>
              <w:lastRenderedPageBreak/>
              <w:t>котором действовал соответствующий режим.»;</w:t>
            </w:r>
          </w:p>
        </w:tc>
        <w:tc>
          <w:tcPr>
            <w:tcW w:w="1418" w:type="dxa"/>
          </w:tcPr>
          <w:p w:rsidR="00617E8A" w:rsidRPr="00185E6C" w:rsidRDefault="00617E8A" w:rsidP="00185E6C">
            <w:pPr>
              <w:ind w:left="34"/>
              <w:jc w:val="both"/>
              <w:rPr>
                <w:b/>
                <w:bCs/>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103 статьи 2</w:t>
            </w:r>
          </w:p>
          <w:p w:rsidR="00617E8A" w:rsidRDefault="00617E8A" w:rsidP="00965239">
            <w:pPr>
              <w:ind w:firstLine="176"/>
              <w:jc w:val="both"/>
              <w:rPr>
                <w:bCs/>
                <w:sz w:val="20"/>
              </w:rPr>
            </w:pPr>
          </w:p>
          <w:p w:rsidR="00617E8A" w:rsidRPr="00A97D28" w:rsidRDefault="00617E8A" w:rsidP="00965239">
            <w:pPr>
              <w:ind w:firstLine="176"/>
              <w:jc w:val="both"/>
              <w:rPr>
                <w:bCs/>
                <w:sz w:val="20"/>
              </w:rPr>
            </w:pPr>
            <w:r w:rsidRPr="00A97D28">
              <w:rPr>
                <w:bCs/>
                <w:sz w:val="20"/>
              </w:rPr>
              <w:t>103) в статье 396:</w:t>
            </w:r>
          </w:p>
          <w:p w:rsidR="00617E8A" w:rsidRPr="00A97D28" w:rsidRDefault="00617E8A" w:rsidP="00965239">
            <w:pPr>
              <w:ind w:firstLine="176"/>
              <w:jc w:val="both"/>
              <w:rPr>
                <w:bCs/>
                <w:sz w:val="20"/>
              </w:rPr>
            </w:pPr>
            <w:r w:rsidRPr="00A97D28">
              <w:rPr>
                <w:bCs/>
                <w:sz w:val="20"/>
              </w:rPr>
              <w:t xml:space="preserve">а) пункт 1 после слова </w:t>
            </w:r>
            <w:r w:rsidR="002F39B4">
              <w:rPr>
                <w:bCs/>
                <w:sz w:val="20"/>
              </w:rPr>
              <w:t>«</w:t>
            </w:r>
            <w:r w:rsidRPr="00A97D28">
              <w:rPr>
                <w:bCs/>
                <w:sz w:val="20"/>
              </w:rPr>
              <w:t>исчисляется</w:t>
            </w:r>
            <w:r w:rsidR="002F39B4">
              <w:rPr>
                <w:bCs/>
                <w:sz w:val="20"/>
              </w:rPr>
              <w:t>»</w:t>
            </w:r>
            <w:r w:rsidRPr="00A97D28">
              <w:rPr>
                <w:bCs/>
                <w:sz w:val="20"/>
              </w:rPr>
              <w:t xml:space="preserve"> дополнить словами </w:t>
            </w:r>
            <w:r w:rsidR="002F39B4">
              <w:rPr>
                <w:bCs/>
                <w:sz w:val="20"/>
              </w:rPr>
              <w:t>«</w:t>
            </w:r>
            <w:r w:rsidRPr="00A97D28">
              <w:rPr>
                <w:bCs/>
                <w:sz w:val="20"/>
              </w:rPr>
              <w:t>налоговыми органами</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б) абзацы второй и третий пункта 2 признать утратившими силу;</w:t>
            </w:r>
          </w:p>
          <w:p w:rsidR="00617E8A" w:rsidRPr="00A97D28" w:rsidRDefault="00617E8A" w:rsidP="00965239">
            <w:pPr>
              <w:ind w:firstLine="176"/>
              <w:jc w:val="both"/>
              <w:rPr>
                <w:bCs/>
                <w:sz w:val="20"/>
              </w:rPr>
            </w:pPr>
            <w:r w:rsidRPr="00A97D28">
              <w:rPr>
                <w:bCs/>
                <w:sz w:val="20"/>
              </w:rPr>
              <w:t xml:space="preserve">в) в пункте 5 слова </w:t>
            </w:r>
            <w:r w:rsidR="002F39B4">
              <w:rPr>
                <w:bCs/>
                <w:sz w:val="20"/>
              </w:rPr>
              <w:t>«</w:t>
            </w:r>
            <w:r w:rsidRPr="00A97D28">
              <w:rPr>
                <w:bCs/>
                <w:sz w:val="20"/>
              </w:rPr>
              <w:t>, определяется налогоплательщиками-организациями</w:t>
            </w:r>
            <w:r w:rsidR="002F39B4">
              <w:rPr>
                <w:bCs/>
                <w:sz w:val="20"/>
              </w:rPr>
              <w:t>»</w:t>
            </w:r>
            <w:r w:rsidRPr="00A97D28">
              <w:rPr>
                <w:bCs/>
                <w:sz w:val="20"/>
              </w:rPr>
              <w:t xml:space="preserve"> заменить словами </w:t>
            </w:r>
            <w:r w:rsidR="002F39B4">
              <w:rPr>
                <w:bCs/>
                <w:sz w:val="20"/>
              </w:rPr>
              <w:t>«</w:t>
            </w:r>
            <w:r w:rsidRPr="00A97D28">
              <w:rPr>
                <w:bCs/>
                <w:sz w:val="20"/>
              </w:rPr>
              <w:t>налогоплательщиками-организациями, исчисляется</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 xml:space="preserve">г) в пункте 6 слово </w:t>
            </w:r>
            <w:r w:rsidR="002F39B4">
              <w:rPr>
                <w:bCs/>
                <w:sz w:val="20"/>
              </w:rPr>
              <w:t>«</w:t>
            </w:r>
            <w:r w:rsidRPr="00A97D28">
              <w:rPr>
                <w:bCs/>
                <w:sz w:val="20"/>
              </w:rPr>
              <w:t>Налогоплательщики</w:t>
            </w:r>
            <w:r w:rsidR="002F39B4">
              <w:rPr>
                <w:bCs/>
                <w:sz w:val="20"/>
              </w:rPr>
              <w:t>»</w:t>
            </w:r>
            <w:r w:rsidRPr="00A97D28">
              <w:rPr>
                <w:bCs/>
                <w:sz w:val="20"/>
              </w:rPr>
              <w:t xml:space="preserve"> заменить словами </w:t>
            </w:r>
          </w:p>
          <w:p w:rsidR="00617E8A" w:rsidRPr="00A97D28" w:rsidRDefault="002F39B4" w:rsidP="00965239">
            <w:pPr>
              <w:ind w:firstLine="176"/>
              <w:jc w:val="both"/>
              <w:rPr>
                <w:bCs/>
                <w:sz w:val="20"/>
              </w:rPr>
            </w:pPr>
            <w:r>
              <w:rPr>
                <w:bCs/>
                <w:sz w:val="20"/>
              </w:rPr>
              <w:t>«</w:t>
            </w:r>
            <w:r w:rsidR="00617E8A" w:rsidRPr="00A97D28">
              <w:rPr>
                <w:bCs/>
                <w:sz w:val="20"/>
              </w:rPr>
              <w:t>Для налогоплательщиков-организаций</w:t>
            </w:r>
            <w:r>
              <w:rPr>
                <w:bCs/>
                <w:sz w:val="20"/>
              </w:rPr>
              <w:t>»</w:t>
            </w:r>
            <w:r w:rsidR="00617E8A" w:rsidRPr="00A97D28">
              <w:rPr>
                <w:bCs/>
                <w:sz w:val="20"/>
              </w:rPr>
              <w:t xml:space="preserve">, после слова </w:t>
            </w:r>
            <w:r>
              <w:rPr>
                <w:bCs/>
                <w:sz w:val="20"/>
              </w:rPr>
              <w:t>«</w:t>
            </w:r>
            <w:r w:rsidR="00617E8A" w:rsidRPr="00A97D28">
              <w:rPr>
                <w:bCs/>
                <w:sz w:val="20"/>
              </w:rPr>
              <w:t>квартал,</w:t>
            </w:r>
            <w:r>
              <w:rPr>
                <w:bCs/>
                <w:sz w:val="20"/>
              </w:rPr>
              <w:t>»</w:t>
            </w:r>
            <w:r w:rsidR="00617E8A" w:rsidRPr="00A97D28">
              <w:rPr>
                <w:bCs/>
                <w:sz w:val="20"/>
              </w:rPr>
              <w:t xml:space="preserve"> дополнить словами </w:t>
            </w:r>
            <w:r>
              <w:rPr>
                <w:bCs/>
                <w:sz w:val="20"/>
              </w:rPr>
              <w:t>«</w:t>
            </w:r>
            <w:r w:rsidR="00617E8A" w:rsidRPr="00A97D28">
              <w:rPr>
                <w:bCs/>
                <w:sz w:val="20"/>
              </w:rPr>
              <w:t>налоговые органы</w:t>
            </w:r>
            <w:r>
              <w:rPr>
                <w:bCs/>
                <w:sz w:val="20"/>
              </w:rPr>
              <w:t>»</w:t>
            </w:r>
            <w:r w:rsidR="00617E8A" w:rsidRPr="00A97D28">
              <w:rPr>
                <w:bCs/>
                <w:sz w:val="20"/>
              </w:rPr>
              <w:t>;</w:t>
            </w:r>
          </w:p>
          <w:p w:rsidR="00617E8A" w:rsidRPr="00A97D28" w:rsidRDefault="00617E8A" w:rsidP="00965239">
            <w:pPr>
              <w:ind w:firstLine="176"/>
              <w:jc w:val="both"/>
              <w:rPr>
                <w:bCs/>
                <w:sz w:val="20"/>
              </w:rPr>
            </w:pPr>
            <w:r w:rsidRPr="00A97D28">
              <w:rPr>
                <w:bCs/>
                <w:sz w:val="20"/>
              </w:rPr>
              <w:t>д) пункт 61 изложить в следующей редакции:</w:t>
            </w:r>
          </w:p>
          <w:p w:rsidR="00617E8A" w:rsidRPr="00A97D28" w:rsidRDefault="002F39B4" w:rsidP="00965239">
            <w:pPr>
              <w:ind w:firstLine="176"/>
              <w:jc w:val="both"/>
              <w:rPr>
                <w:bCs/>
                <w:sz w:val="20"/>
              </w:rPr>
            </w:pPr>
            <w:r>
              <w:rPr>
                <w:bCs/>
                <w:sz w:val="20"/>
              </w:rPr>
              <w:t>«</w:t>
            </w:r>
            <w:r w:rsidR="00617E8A" w:rsidRPr="00A97D28">
              <w:rPr>
                <w:bCs/>
                <w:sz w:val="20"/>
              </w:rPr>
              <w:t xml:space="preserve">61. При исчислении суммы налога (авансового платежа по налогу) </w:t>
            </w:r>
          </w:p>
          <w:p w:rsidR="00617E8A" w:rsidRPr="00A97D28" w:rsidRDefault="00617E8A" w:rsidP="00965239">
            <w:pPr>
              <w:ind w:firstLine="176"/>
              <w:jc w:val="both"/>
              <w:rPr>
                <w:bCs/>
                <w:sz w:val="20"/>
              </w:rPr>
            </w:pPr>
            <w:r w:rsidRPr="00A97D28">
              <w:rPr>
                <w:bCs/>
                <w:sz w:val="20"/>
              </w:rPr>
              <w:t>в отношении объекта налогообложения налогоплательщика - участника соглашения о защите и поощрении капиталовложений предоставляется налоговый вычет для СЗПК в порядке и на условиях, которые предусмотрены статьей 3961 настоящего Кодекса.</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 xml:space="preserve">е) в пункте 9 слова </w:t>
            </w:r>
            <w:r w:rsidR="002F39B4">
              <w:rPr>
                <w:bCs/>
                <w:sz w:val="20"/>
              </w:rPr>
              <w:t>«</w:t>
            </w:r>
            <w:r w:rsidRPr="00A97D28">
              <w:rPr>
                <w:bCs/>
                <w:sz w:val="20"/>
              </w:rPr>
              <w:t>не исчислять и</w:t>
            </w:r>
            <w:r w:rsidR="002F39B4">
              <w:rPr>
                <w:bCs/>
                <w:sz w:val="20"/>
              </w:rPr>
              <w:t>»</w:t>
            </w:r>
            <w:r w:rsidRPr="00A97D28">
              <w:rPr>
                <w:bCs/>
                <w:sz w:val="20"/>
              </w:rPr>
              <w:t xml:space="preserve"> исключить;</w:t>
            </w:r>
          </w:p>
          <w:p w:rsidR="00617E8A" w:rsidRPr="00A97D28" w:rsidRDefault="00617E8A" w:rsidP="00965239">
            <w:pPr>
              <w:ind w:firstLine="176"/>
              <w:jc w:val="both"/>
              <w:rPr>
                <w:bCs/>
                <w:sz w:val="20"/>
              </w:rPr>
            </w:pPr>
            <w:r w:rsidRPr="00A97D28">
              <w:rPr>
                <w:bCs/>
                <w:sz w:val="20"/>
              </w:rPr>
              <w:t>ж) в пункте 15:</w:t>
            </w:r>
          </w:p>
          <w:p w:rsidR="00617E8A" w:rsidRPr="00A97D28" w:rsidRDefault="00617E8A" w:rsidP="00965239">
            <w:pPr>
              <w:ind w:firstLine="176"/>
              <w:jc w:val="both"/>
              <w:rPr>
                <w:bCs/>
                <w:sz w:val="20"/>
              </w:rPr>
            </w:pPr>
            <w:r w:rsidRPr="00A97D28">
              <w:rPr>
                <w:bCs/>
                <w:sz w:val="20"/>
              </w:rPr>
              <w:t xml:space="preserve">в абзаце первом слова </w:t>
            </w:r>
            <w:r w:rsidR="002F39B4">
              <w:rPr>
                <w:bCs/>
                <w:sz w:val="20"/>
              </w:rPr>
              <w:t>«</w:t>
            </w:r>
            <w:r w:rsidRPr="00A97D28">
              <w:rPr>
                <w:bCs/>
                <w:sz w:val="20"/>
              </w:rPr>
              <w:t>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w:t>
            </w:r>
            <w:r w:rsidR="002F39B4">
              <w:rPr>
                <w:bCs/>
                <w:sz w:val="20"/>
              </w:rPr>
              <w:t>»</w:t>
            </w:r>
            <w:r w:rsidRPr="00A97D28">
              <w:rPr>
                <w:bCs/>
                <w:sz w:val="20"/>
              </w:rPr>
              <w:t xml:space="preserve"> заменить словами </w:t>
            </w:r>
            <w:r w:rsidR="002F39B4">
              <w:rPr>
                <w:bCs/>
                <w:sz w:val="20"/>
              </w:rPr>
              <w:t>«</w:t>
            </w:r>
            <w:r w:rsidRPr="00A97D28">
              <w:rPr>
                <w:bCs/>
                <w:sz w:val="20"/>
              </w:rPr>
              <w:t xml:space="preserve">земельных участков, </w:t>
            </w:r>
            <w:r w:rsidRPr="00A97D28">
              <w:rPr>
                <w:bCs/>
                <w:sz w:val="20"/>
              </w:rPr>
              <w:lastRenderedPageBreak/>
              <w:t>указанных в пунктах 16 и 161 настоящей статьи</w:t>
            </w:r>
            <w:r w:rsidR="002F39B4">
              <w:rPr>
                <w:bCs/>
                <w:sz w:val="20"/>
              </w:rPr>
              <w:t>»</w:t>
            </w:r>
            <w:r w:rsidRPr="00A97D28">
              <w:rPr>
                <w:bCs/>
                <w:sz w:val="20"/>
              </w:rPr>
              <w:t xml:space="preserve">; </w:t>
            </w:r>
          </w:p>
          <w:p w:rsidR="00617E8A" w:rsidRPr="00A97D28" w:rsidRDefault="00617E8A" w:rsidP="00965239">
            <w:pPr>
              <w:ind w:firstLine="176"/>
              <w:jc w:val="both"/>
              <w:rPr>
                <w:bCs/>
                <w:sz w:val="20"/>
              </w:rPr>
            </w:pPr>
            <w:r w:rsidRPr="00A97D28">
              <w:rPr>
                <w:bCs/>
                <w:sz w:val="20"/>
              </w:rPr>
              <w:t xml:space="preserve">в абзаце втором слова </w:t>
            </w:r>
            <w:r w:rsidR="002F39B4">
              <w:rPr>
                <w:bCs/>
                <w:sz w:val="20"/>
              </w:rPr>
              <w:t>«</w:t>
            </w:r>
            <w:r w:rsidRPr="00A97D28">
              <w:rPr>
                <w:bCs/>
                <w:sz w:val="20"/>
              </w:rPr>
              <w:t>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w:t>
            </w:r>
            <w:r w:rsidR="002F39B4">
              <w:rPr>
                <w:bCs/>
                <w:sz w:val="20"/>
              </w:rPr>
              <w:t>»</w:t>
            </w:r>
            <w:r w:rsidRPr="00A97D28">
              <w:rPr>
                <w:bCs/>
                <w:sz w:val="20"/>
              </w:rPr>
              <w:t xml:space="preserve"> заменить словами </w:t>
            </w:r>
            <w:r w:rsidR="002F39B4">
              <w:rPr>
                <w:bCs/>
                <w:sz w:val="20"/>
              </w:rPr>
              <w:t>«</w:t>
            </w:r>
            <w:r w:rsidRPr="00A97D28">
              <w:rPr>
                <w:bCs/>
                <w:sz w:val="20"/>
              </w:rPr>
              <w:t>земельных участков, указанных в пунктах 16 и 161 настоящей статьи</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 xml:space="preserve">в абзаце третьем слова </w:t>
            </w:r>
            <w:r w:rsidR="002F39B4">
              <w:rPr>
                <w:bCs/>
                <w:sz w:val="20"/>
              </w:rPr>
              <w:t>«</w:t>
            </w:r>
            <w:r w:rsidRPr="00A97D28">
              <w:rPr>
                <w:bCs/>
                <w:sz w:val="20"/>
              </w:rPr>
              <w:t>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w:t>
            </w:r>
            <w:r w:rsidR="002F39B4">
              <w:rPr>
                <w:bCs/>
                <w:sz w:val="20"/>
              </w:rPr>
              <w:t>»</w:t>
            </w:r>
            <w:r w:rsidRPr="00A97D28">
              <w:rPr>
                <w:bCs/>
                <w:sz w:val="20"/>
              </w:rPr>
              <w:t xml:space="preserve"> заменить словами </w:t>
            </w:r>
            <w:r w:rsidR="002F39B4">
              <w:rPr>
                <w:bCs/>
                <w:sz w:val="20"/>
              </w:rPr>
              <w:t>«</w:t>
            </w:r>
            <w:r w:rsidRPr="00A97D28">
              <w:rPr>
                <w:bCs/>
                <w:sz w:val="20"/>
              </w:rPr>
              <w:t>земельных участков, указанных в пунктах 16 и 161 настоящей статьи</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 xml:space="preserve">з) абзац первый пункта 16 после слова </w:t>
            </w:r>
            <w:r w:rsidR="002F39B4">
              <w:rPr>
                <w:bCs/>
                <w:sz w:val="20"/>
              </w:rPr>
              <w:t>«</w:t>
            </w:r>
            <w:r w:rsidRPr="00A97D28">
              <w:rPr>
                <w:bCs/>
                <w:sz w:val="20"/>
              </w:rPr>
              <w:t>строительства</w:t>
            </w:r>
            <w:r w:rsidR="002F39B4">
              <w:rPr>
                <w:bCs/>
                <w:sz w:val="20"/>
              </w:rPr>
              <w:t>»</w:t>
            </w:r>
            <w:r w:rsidRPr="00A97D28">
              <w:rPr>
                <w:bCs/>
                <w:sz w:val="20"/>
              </w:rPr>
              <w:t xml:space="preserve"> дополнить словами </w:t>
            </w:r>
            <w:r w:rsidR="002F39B4">
              <w:rPr>
                <w:bCs/>
                <w:sz w:val="20"/>
              </w:rPr>
              <w:t>«</w:t>
            </w:r>
            <w:r w:rsidRPr="00A97D28">
              <w:rPr>
                <w:bCs/>
                <w:sz w:val="20"/>
              </w:rPr>
              <w:t>, не используемых в предпринимательской деятельности</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 xml:space="preserve">и) в абзаце пятом пункта 18 слова </w:t>
            </w:r>
            <w:r w:rsidR="002F39B4">
              <w:rPr>
                <w:bCs/>
                <w:sz w:val="20"/>
              </w:rPr>
              <w:t>«</w:t>
            </w:r>
            <w:r w:rsidRPr="00A97D28">
              <w:rPr>
                <w:bCs/>
                <w:sz w:val="20"/>
              </w:rPr>
              <w:t>ежегодно до 1 марта года, следующего за годом</w:t>
            </w:r>
            <w:r w:rsidR="002F39B4">
              <w:rPr>
                <w:bCs/>
                <w:sz w:val="20"/>
              </w:rPr>
              <w:t>»</w:t>
            </w:r>
            <w:r w:rsidRPr="00A97D28">
              <w:rPr>
                <w:bCs/>
                <w:sz w:val="20"/>
              </w:rPr>
              <w:t xml:space="preserve"> заменить словами </w:t>
            </w:r>
            <w:r w:rsidR="002F39B4">
              <w:rPr>
                <w:bCs/>
                <w:sz w:val="20"/>
              </w:rPr>
              <w:t>«</w:t>
            </w:r>
            <w:r w:rsidRPr="00A97D28">
              <w:rPr>
                <w:bCs/>
                <w:sz w:val="20"/>
              </w:rPr>
              <w:t>ежеквартально до 15 числа месяца, следующего за кварталом</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 xml:space="preserve">к) абзац первый пункта 19 после слова </w:t>
            </w:r>
            <w:r w:rsidR="002F39B4">
              <w:rPr>
                <w:bCs/>
                <w:sz w:val="20"/>
              </w:rPr>
              <w:t>«</w:t>
            </w:r>
            <w:r w:rsidRPr="00A97D28">
              <w:rPr>
                <w:bCs/>
                <w:sz w:val="20"/>
              </w:rPr>
              <w:t>детей</w:t>
            </w:r>
            <w:r w:rsidR="002F39B4">
              <w:rPr>
                <w:bCs/>
                <w:sz w:val="20"/>
              </w:rPr>
              <w:t>»</w:t>
            </w:r>
            <w:r w:rsidRPr="00A97D28">
              <w:rPr>
                <w:bCs/>
                <w:sz w:val="20"/>
              </w:rPr>
              <w:t xml:space="preserve"> дополнить словами </w:t>
            </w:r>
            <w:r w:rsidR="002F39B4">
              <w:rPr>
                <w:bCs/>
                <w:sz w:val="20"/>
              </w:rPr>
              <w:t>«</w:t>
            </w:r>
            <w:r w:rsidRPr="00A97D28">
              <w:rPr>
                <w:bCs/>
                <w:sz w:val="20"/>
              </w:rPr>
              <w:t>(детей в возрасте до 23 лет, обучающихся в образовательных организациях по очной форме обучения)</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 xml:space="preserve">л) в абзаце первом пункта 20 слова </w:t>
            </w:r>
            <w:r w:rsidR="002F39B4">
              <w:rPr>
                <w:bCs/>
                <w:sz w:val="20"/>
              </w:rPr>
              <w:t>«</w:t>
            </w:r>
            <w:r w:rsidRPr="00A97D28">
              <w:rPr>
                <w:bCs/>
                <w:sz w:val="20"/>
              </w:rPr>
              <w:t>ежегодно до 1 марта года, следующего за годом</w:t>
            </w:r>
            <w:r w:rsidR="002F39B4">
              <w:rPr>
                <w:bCs/>
                <w:sz w:val="20"/>
              </w:rPr>
              <w:t>»</w:t>
            </w:r>
            <w:r w:rsidRPr="00A97D28">
              <w:rPr>
                <w:bCs/>
                <w:sz w:val="20"/>
              </w:rPr>
              <w:t xml:space="preserve"> заменить словами </w:t>
            </w:r>
            <w:r w:rsidR="002F39B4">
              <w:rPr>
                <w:bCs/>
                <w:sz w:val="20"/>
              </w:rPr>
              <w:t>«</w:t>
            </w:r>
            <w:r w:rsidRPr="00A97D28">
              <w:rPr>
                <w:bCs/>
                <w:sz w:val="20"/>
              </w:rPr>
              <w:t xml:space="preserve">ежеквартально до 15 числа месяца, следующего за </w:t>
            </w:r>
            <w:r w:rsidRPr="00A97D28">
              <w:rPr>
                <w:bCs/>
                <w:sz w:val="20"/>
              </w:rPr>
              <w:lastRenderedPageBreak/>
              <w:t>кварталом</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 xml:space="preserve">м) в абзаце четвертом пункта 21 слова </w:t>
            </w:r>
            <w:r w:rsidR="002F39B4">
              <w:rPr>
                <w:bCs/>
                <w:sz w:val="20"/>
              </w:rPr>
              <w:t>«</w:t>
            </w:r>
            <w:r w:rsidRPr="00A97D28">
              <w:rPr>
                <w:bCs/>
                <w:sz w:val="20"/>
              </w:rPr>
              <w:t>ежегодно до 1 марта года, следующего за годом</w:t>
            </w:r>
            <w:r w:rsidR="002F39B4">
              <w:rPr>
                <w:bCs/>
                <w:sz w:val="20"/>
              </w:rPr>
              <w:t>»</w:t>
            </w:r>
            <w:r w:rsidRPr="00A97D28">
              <w:rPr>
                <w:bCs/>
                <w:sz w:val="20"/>
              </w:rPr>
              <w:t xml:space="preserve"> заменить словами </w:t>
            </w:r>
            <w:r w:rsidR="002F39B4">
              <w:rPr>
                <w:bCs/>
                <w:sz w:val="20"/>
              </w:rPr>
              <w:t>«</w:t>
            </w:r>
            <w:r w:rsidRPr="00A97D28">
              <w:rPr>
                <w:bCs/>
                <w:sz w:val="20"/>
              </w:rPr>
              <w:t>ежеквартально до 15 числа месяца, следующего за кварталом</w:t>
            </w:r>
            <w:r w:rsidR="002F39B4">
              <w:rPr>
                <w:bCs/>
                <w:sz w:val="20"/>
              </w:rPr>
              <w:t>»</w:t>
            </w:r>
            <w:r w:rsidRPr="00A97D28">
              <w:rPr>
                <w:bCs/>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B773C6" w:rsidRDefault="00617E8A" w:rsidP="00B773C6">
            <w:pPr>
              <w:ind w:firstLine="176"/>
              <w:jc w:val="both"/>
              <w:rPr>
                <w:bCs/>
                <w:sz w:val="20"/>
              </w:rPr>
            </w:pPr>
            <w:r w:rsidRPr="00B773C6">
              <w:rPr>
                <w:bCs/>
                <w:sz w:val="20"/>
              </w:rPr>
              <w:t>Пункты 103 - 108 считать соответственно пунктами 124 - 129;</w:t>
            </w:r>
          </w:p>
          <w:p w:rsidR="00617E8A" w:rsidRPr="00B773C6" w:rsidRDefault="00617E8A" w:rsidP="00B773C6">
            <w:pPr>
              <w:ind w:firstLine="176"/>
              <w:jc w:val="both"/>
              <w:rPr>
                <w:bCs/>
                <w:sz w:val="20"/>
              </w:rPr>
            </w:pPr>
            <w:r w:rsidRPr="00B773C6">
              <w:rPr>
                <w:bCs/>
                <w:sz w:val="20"/>
              </w:rPr>
              <w:t>94) в пункте 124:</w:t>
            </w:r>
          </w:p>
          <w:p w:rsidR="00617E8A" w:rsidRPr="00B773C6" w:rsidRDefault="00617E8A" w:rsidP="00B773C6">
            <w:pPr>
              <w:ind w:firstLine="176"/>
              <w:jc w:val="both"/>
              <w:rPr>
                <w:bCs/>
                <w:sz w:val="20"/>
              </w:rPr>
            </w:pPr>
            <w:r w:rsidRPr="00B773C6">
              <w:rPr>
                <w:bCs/>
                <w:sz w:val="20"/>
              </w:rPr>
              <w:t xml:space="preserve">а) дополнить новым подпунктом </w:t>
            </w:r>
            <w:r w:rsidR="002F39B4" w:rsidRPr="00B773C6">
              <w:rPr>
                <w:bCs/>
                <w:sz w:val="20"/>
              </w:rPr>
              <w:t>«</w:t>
            </w:r>
            <w:r w:rsidRPr="00B773C6">
              <w:rPr>
                <w:bCs/>
                <w:sz w:val="20"/>
              </w:rPr>
              <w:t>и</w:t>
            </w:r>
            <w:r w:rsidR="002F39B4" w:rsidRPr="00B773C6">
              <w:rPr>
                <w:bCs/>
                <w:sz w:val="20"/>
              </w:rPr>
              <w:t>»</w:t>
            </w:r>
            <w:r w:rsidRPr="00B773C6">
              <w:rPr>
                <w:bCs/>
                <w:sz w:val="20"/>
              </w:rPr>
              <w:t xml:space="preserve"> следующего содержания:</w:t>
            </w:r>
          </w:p>
          <w:p w:rsidR="00B773C6" w:rsidRPr="00B773C6" w:rsidRDefault="002F39B4" w:rsidP="00B773C6">
            <w:pPr>
              <w:ind w:firstLine="176"/>
              <w:jc w:val="both"/>
              <w:rPr>
                <w:bCs/>
                <w:sz w:val="20"/>
              </w:rPr>
            </w:pPr>
            <w:r w:rsidRPr="00B773C6">
              <w:rPr>
                <w:bCs/>
                <w:sz w:val="20"/>
              </w:rPr>
              <w:t>«</w:t>
            </w:r>
            <w:r w:rsidR="00B773C6" w:rsidRPr="00B773C6">
              <w:rPr>
                <w:bCs/>
                <w:sz w:val="20"/>
              </w:rPr>
              <w:t>и) дополнить пунктом 16</w:t>
            </w:r>
            <w:r w:rsidR="00B773C6" w:rsidRPr="00B773C6">
              <w:rPr>
                <w:bCs/>
                <w:sz w:val="20"/>
                <w:vertAlign w:val="superscript"/>
              </w:rPr>
              <w:t>2</w:t>
            </w:r>
            <w:r w:rsidR="00B773C6" w:rsidRPr="00B773C6">
              <w:rPr>
                <w:bCs/>
                <w:sz w:val="20"/>
              </w:rPr>
              <w:t xml:space="preserve"> следующего содержания: </w:t>
            </w:r>
          </w:p>
          <w:p w:rsidR="00B773C6" w:rsidRPr="00B773C6" w:rsidRDefault="00B773C6" w:rsidP="00B773C6">
            <w:pPr>
              <w:ind w:firstLine="176"/>
              <w:jc w:val="both"/>
              <w:rPr>
                <w:bCs/>
                <w:sz w:val="20"/>
              </w:rPr>
            </w:pPr>
            <w:r w:rsidRPr="00B773C6">
              <w:rPr>
                <w:bCs/>
                <w:sz w:val="20"/>
              </w:rPr>
              <w:t>«16</w:t>
            </w:r>
            <w:r w:rsidRPr="00B773C6">
              <w:rPr>
                <w:bCs/>
                <w:sz w:val="20"/>
                <w:vertAlign w:val="superscript"/>
              </w:rPr>
              <w:t>2</w:t>
            </w:r>
            <w:r w:rsidRPr="00B773C6">
              <w:rPr>
                <w:bCs/>
                <w:sz w:val="20"/>
              </w:rPr>
              <w:t>. В сроки, предусмотренные пунктами 15 - 16</w:t>
            </w:r>
            <w:r w:rsidRPr="00B773C6">
              <w:rPr>
                <w:bCs/>
                <w:sz w:val="20"/>
                <w:vertAlign w:val="superscript"/>
              </w:rPr>
              <w:t>1</w:t>
            </w:r>
            <w:r w:rsidRPr="00B773C6">
              <w:rPr>
                <w:bCs/>
                <w:sz w:val="20"/>
              </w:rPr>
              <w:t xml:space="preserve"> настоящей статьи, не включается период, в течение которого в отношении земельного участка предоставлена налоговая льгота, предусмотренная подпунктом 15 пункта 1 статьи 395 настоящего Кодекса.»;</w:t>
            </w:r>
          </w:p>
          <w:p w:rsidR="00617E8A" w:rsidRPr="00B773C6" w:rsidRDefault="00617E8A" w:rsidP="00B773C6">
            <w:pPr>
              <w:ind w:firstLine="176"/>
              <w:jc w:val="both"/>
              <w:rPr>
                <w:bCs/>
                <w:sz w:val="20"/>
              </w:rPr>
            </w:pPr>
            <w:r w:rsidRPr="00B773C6">
              <w:rPr>
                <w:bCs/>
                <w:sz w:val="20"/>
              </w:rPr>
              <w:t xml:space="preserve">б) подпункт </w:t>
            </w:r>
            <w:r w:rsidR="002F39B4" w:rsidRPr="00B773C6">
              <w:rPr>
                <w:bCs/>
                <w:sz w:val="20"/>
              </w:rPr>
              <w:t>«</w:t>
            </w:r>
            <w:r w:rsidRPr="00B773C6">
              <w:rPr>
                <w:bCs/>
                <w:sz w:val="20"/>
              </w:rPr>
              <w:t>и</w:t>
            </w:r>
            <w:r w:rsidR="002F39B4" w:rsidRPr="00B773C6">
              <w:rPr>
                <w:bCs/>
                <w:sz w:val="20"/>
              </w:rPr>
              <w:t>»</w:t>
            </w:r>
            <w:r w:rsidRPr="00B773C6">
              <w:rPr>
                <w:bCs/>
                <w:sz w:val="20"/>
              </w:rPr>
              <w:t xml:space="preserve"> считать подпунктом </w:t>
            </w:r>
            <w:r w:rsidR="002F39B4" w:rsidRPr="00B773C6">
              <w:rPr>
                <w:bCs/>
                <w:sz w:val="20"/>
              </w:rPr>
              <w:t>«</w:t>
            </w:r>
            <w:r w:rsidRPr="00B773C6">
              <w:rPr>
                <w:bCs/>
                <w:sz w:val="20"/>
              </w:rPr>
              <w:t>к</w:t>
            </w:r>
            <w:r w:rsidR="002F39B4" w:rsidRPr="00B773C6">
              <w:rPr>
                <w:bCs/>
                <w:sz w:val="20"/>
              </w:rPr>
              <w:t>»</w:t>
            </w:r>
            <w:r w:rsidRPr="00B773C6">
              <w:rPr>
                <w:bCs/>
                <w:sz w:val="20"/>
              </w:rPr>
              <w:t>;</w:t>
            </w:r>
          </w:p>
          <w:p w:rsidR="00617E8A" w:rsidRPr="00B773C6" w:rsidRDefault="00617E8A" w:rsidP="00B773C6">
            <w:pPr>
              <w:ind w:firstLine="176"/>
              <w:jc w:val="both"/>
              <w:rPr>
                <w:bCs/>
                <w:sz w:val="20"/>
              </w:rPr>
            </w:pPr>
            <w:r w:rsidRPr="00B773C6">
              <w:rPr>
                <w:bCs/>
                <w:sz w:val="20"/>
              </w:rPr>
              <w:t xml:space="preserve">в) дополнить новым подпунктом </w:t>
            </w:r>
            <w:r w:rsidR="002F39B4" w:rsidRPr="00B773C6">
              <w:rPr>
                <w:bCs/>
                <w:sz w:val="20"/>
              </w:rPr>
              <w:t>«</w:t>
            </w:r>
            <w:r w:rsidRPr="00B773C6">
              <w:rPr>
                <w:bCs/>
                <w:sz w:val="20"/>
              </w:rPr>
              <w:t>л</w:t>
            </w:r>
            <w:r w:rsidR="002F39B4" w:rsidRPr="00B773C6">
              <w:rPr>
                <w:bCs/>
                <w:sz w:val="20"/>
              </w:rPr>
              <w:t>»</w:t>
            </w:r>
            <w:r w:rsidRPr="00B773C6">
              <w:rPr>
                <w:bCs/>
                <w:sz w:val="20"/>
              </w:rPr>
              <w:t xml:space="preserve"> следующего содержания:</w:t>
            </w:r>
          </w:p>
          <w:p w:rsidR="00B773C6" w:rsidRPr="00B773C6" w:rsidRDefault="002F39B4" w:rsidP="00B773C6">
            <w:pPr>
              <w:ind w:firstLine="176"/>
              <w:jc w:val="both"/>
              <w:rPr>
                <w:bCs/>
                <w:sz w:val="20"/>
              </w:rPr>
            </w:pPr>
            <w:r w:rsidRPr="00B773C6">
              <w:rPr>
                <w:bCs/>
                <w:sz w:val="20"/>
              </w:rPr>
              <w:t>«</w:t>
            </w:r>
            <w:r w:rsidR="00B773C6" w:rsidRPr="00B773C6">
              <w:rPr>
                <w:bCs/>
                <w:sz w:val="20"/>
              </w:rPr>
              <w:t>л) дополнить пунктом 18</w:t>
            </w:r>
            <w:r w:rsidR="00B773C6" w:rsidRPr="00B773C6">
              <w:rPr>
                <w:bCs/>
                <w:sz w:val="20"/>
                <w:vertAlign w:val="superscript"/>
              </w:rPr>
              <w:t>1</w:t>
            </w:r>
            <w:r w:rsidR="00B773C6" w:rsidRPr="00B773C6">
              <w:rPr>
                <w:bCs/>
                <w:sz w:val="20"/>
              </w:rPr>
              <w:t xml:space="preserve"> следующего содержания:</w:t>
            </w:r>
          </w:p>
          <w:p w:rsidR="00B773C6" w:rsidRPr="00B773C6" w:rsidRDefault="00B773C6" w:rsidP="00B773C6">
            <w:pPr>
              <w:ind w:firstLine="176"/>
              <w:jc w:val="both"/>
              <w:rPr>
                <w:bCs/>
                <w:sz w:val="20"/>
              </w:rPr>
            </w:pPr>
            <w:r w:rsidRPr="00B773C6">
              <w:rPr>
                <w:bCs/>
                <w:sz w:val="20"/>
              </w:rPr>
              <w:t>«18</w:t>
            </w:r>
            <w:r w:rsidRPr="00B773C6">
              <w:rPr>
                <w:bCs/>
                <w:sz w:val="20"/>
                <w:vertAlign w:val="superscript"/>
              </w:rPr>
              <w:t>1</w:t>
            </w:r>
            <w:r w:rsidRPr="00B773C6">
              <w:rPr>
                <w:bCs/>
                <w:sz w:val="20"/>
              </w:rPr>
              <w:t xml:space="preserve">. Федеральный орган исполнительной власти или уполномоченное им учреждение, являющийся оператором Единой федеральной государственной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обязан представлять в федеральный орган исполнительной власти, уполномоченный по контролю и надзору в области налогов и сборов, внесенные в указанную информационную систему сведения о фактическом использовании для сельскохозяйственного производства земельного участка, принадлежащего организации или физическому лицу на праве собственности, праве постоянного (бессрочного) пользования или праве пожизненного наследуемого владения, отнесенного к землям сельскохозяйственного назначения или к землям в составе зон сельскохозяйственного использования в населенных пунктах (за исключением </w:t>
            </w:r>
            <w:r w:rsidRPr="00B773C6">
              <w:rPr>
                <w:bCs/>
                <w:sz w:val="20"/>
              </w:rPr>
              <w:lastRenderedPageBreak/>
              <w:t>земельных участков, указанных в абзацах четвертом и пятом подпункта 1 пункта 1 статьи 394 настоящего Кодекса), ежеквартально до 15-го числа месяца, следующего за кварталом, за который представляются указанные сведения.</w:t>
            </w:r>
          </w:p>
          <w:p w:rsidR="00B773C6" w:rsidRPr="00B773C6" w:rsidRDefault="00B773C6" w:rsidP="00B773C6">
            <w:pPr>
              <w:ind w:firstLine="176"/>
              <w:jc w:val="both"/>
              <w:rPr>
                <w:bCs/>
                <w:sz w:val="20"/>
              </w:rPr>
            </w:pPr>
            <w:r w:rsidRPr="00B773C6">
              <w:rPr>
                <w:bCs/>
                <w:sz w:val="20"/>
              </w:rPr>
              <w:t>Форма, порядок ее заполнения, формат и порядок представления сведений, предусмотренных настоящим пунктом, в электронной форме утверждаются федеральным органом исполнительной власти, уполномоченным по контролю и надзору в области налогов и сборов,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использования и охраны земель сельскохозяйственного назначения.</w:t>
            </w:r>
          </w:p>
          <w:p w:rsidR="00B773C6" w:rsidRPr="00B773C6" w:rsidRDefault="00B773C6" w:rsidP="00B773C6">
            <w:pPr>
              <w:ind w:firstLine="176"/>
              <w:jc w:val="both"/>
              <w:rPr>
                <w:bCs/>
                <w:sz w:val="20"/>
              </w:rPr>
            </w:pPr>
            <w:r w:rsidRPr="00B773C6">
              <w:rPr>
                <w:bCs/>
                <w:sz w:val="20"/>
              </w:rPr>
              <w:t>Сведения, предусмотренные настоящим пунктом, представляются также федеральным органом исполнительной власти или уполномоченным им учреждением, являющимся оператором Единой федеральной государственной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в налоговый орган по его запросу в течение пяти дней со дня получения соответствующего запроса.</w:t>
            </w:r>
          </w:p>
          <w:p w:rsidR="00617E8A" w:rsidRPr="00B773C6" w:rsidRDefault="00B773C6" w:rsidP="00B773C6">
            <w:pPr>
              <w:ind w:firstLine="176"/>
              <w:jc w:val="both"/>
              <w:rPr>
                <w:bCs/>
                <w:sz w:val="20"/>
              </w:rPr>
            </w:pPr>
            <w:r w:rsidRPr="00B773C6">
              <w:rPr>
                <w:bCs/>
                <w:sz w:val="20"/>
              </w:rPr>
              <w:t>Сведения, предусмотренные настоящим пунктом, представляются в налоговые органы бесплатно.»;</w:t>
            </w:r>
          </w:p>
          <w:p w:rsidR="00617E8A" w:rsidRPr="00B773C6" w:rsidRDefault="00617E8A" w:rsidP="00B773C6">
            <w:pPr>
              <w:ind w:firstLine="176"/>
              <w:jc w:val="both"/>
              <w:rPr>
                <w:bCs/>
                <w:sz w:val="20"/>
              </w:rPr>
            </w:pPr>
            <w:r w:rsidRPr="00B773C6">
              <w:rPr>
                <w:bCs/>
                <w:sz w:val="20"/>
              </w:rPr>
              <w:t xml:space="preserve">г) подпункты </w:t>
            </w:r>
            <w:r w:rsidR="002F39B4" w:rsidRPr="00B773C6">
              <w:rPr>
                <w:bCs/>
                <w:sz w:val="20"/>
              </w:rPr>
              <w:t>«</w:t>
            </w:r>
            <w:r w:rsidRPr="00B773C6">
              <w:rPr>
                <w:bCs/>
                <w:sz w:val="20"/>
              </w:rPr>
              <w:t>к</w:t>
            </w:r>
            <w:r w:rsidR="002F39B4" w:rsidRPr="00B773C6">
              <w:rPr>
                <w:bCs/>
                <w:sz w:val="20"/>
              </w:rPr>
              <w:t>»</w:t>
            </w:r>
            <w:r w:rsidRPr="00B773C6">
              <w:rPr>
                <w:bCs/>
                <w:sz w:val="20"/>
              </w:rPr>
              <w:t xml:space="preserve"> - </w:t>
            </w:r>
            <w:r w:rsidR="002F39B4" w:rsidRPr="00B773C6">
              <w:rPr>
                <w:bCs/>
                <w:sz w:val="20"/>
              </w:rPr>
              <w:t>«</w:t>
            </w:r>
            <w:r w:rsidRPr="00B773C6">
              <w:rPr>
                <w:bCs/>
                <w:sz w:val="20"/>
              </w:rPr>
              <w:t>м</w:t>
            </w:r>
            <w:r w:rsidR="002F39B4" w:rsidRPr="00B773C6">
              <w:rPr>
                <w:bCs/>
                <w:sz w:val="20"/>
              </w:rPr>
              <w:t>»</w:t>
            </w:r>
            <w:r w:rsidRPr="00B773C6">
              <w:rPr>
                <w:bCs/>
                <w:sz w:val="20"/>
              </w:rPr>
              <w:t xml:space="preserve"> считать соответственно подпунктами </w:t>
            </w:r>
            <w:r w:rsidR="002F39B4" w:rsidRPr="00B773C6">
              <w:rPr>
                <w:bCs/>
                <w:sz w:val="20"/>
              </w:rPr>
              <w:t>«</w:t>
            </w:r>
            <w:r w:rsidRPr="00B773C6">
              <w:rPr>
                <w:bCs/>
                <w:sz w:val="20"/>
              </w:rPr>
              <w:t>м</w:t>
            </w:r>
            <w:r w:rsidR="002F39B4" w:rsidRPr="00B773C6">
              <w:rPr>
                <w:bCs/>
                <w:sz w:val="20"/>
              </w:rPr>
              <w:t>»</w:t>
            </w:r>
            <w:r w:rsidRPr="00B773C6">
              <w:rPr>
                <w:bCs/>
                <w:sz w:val="20"/>
              </w:rPr>
              <w:t xml:space="preserve"> - </w:t>
            </w:r>
            <w:r w:rsidR="002F39B4" w:rsidRPr="00B773C6">
              <w:rPr>
                <w:bCs/>
                <w:sz w:val="20"/>
              </w:rPr>
              <w:t>«</w:t>
            </w:r>
            <w:r w:rsidRPr="00B773C6">
              <w:rPr>
                <w:bCs/>
                <w:sz w:val="20"/>
              </w:rPr>
              <w:t>о</w:t>
            </w:r>
            <w:r w:rsidR="002F39B4" w:rsidRPr="00B773C6">
              <w:rPr>
                <w:bCs/>
                <w:sz w:val="20"/>
              </w:rPr>
              <w:t>»</w:t>
            </w:r>
            <w:r w:rsidRPr="00B773C6">
              <w:rPr>
                <w:bCs/>
                <w:sz w:val="20"/>
              </w:rPr>
              <w:t>;</w:t>
            </w:r>
          </w:p>
          <w:p w:rsidR="00617E8A" w:rsidRPr="00B773C6" w:rsidRDefault="00617E8A" w:rsidP="00B773C6">
            <w:pPr>
              <w:ind w:firstLine="176"/>
              <w:jc w:val="both"/>
              <w:rPr>
                <w:bCs/>
                <w:sz w:val="20"/>
              </w:rPr>
            </w:pPr>
            <w:r w:rsidRPr="00B773C6">
              <w:rPr>
                <w:bCs/>
                <w:sz w:val="20"/>
              </w:rPr>
              <w:t xml:space="preserve">д) дополнить подпунктом </w:t>
            </w:r>
            <w:r w:rsidR="002F39B4" w:rsidRPr="00B773C6">
              <w:rPr>
                <w:bCs/>
                <w:sz w:val="20"/>
              </w:rPr>
              <w:t>«</w:t>
            </w:r>
            <w:r w:rsidRPr="00B773C6">
              <w:rPr>
                <w:bCs/>
                <w:sz w:val="20"/>
              </w:rPr>
              <w:t>п</w:t>
            </w:r>
            <w:r w:rsidR="002F39B4" w:rsidRPr="00B773C6">
              <w:rPr>
                <w:bCs/>
                <w:sz w:val="20"/>
              </w:rPr>
              <w:t>»</w:t>
            </w:r>
            <w:r w:rsidRPr="00B773C6">
              <w:rPr>
                <w:bCs/>
                <w:sz w:val="20"/>
              </w:rPr>
              <w:t xml:space="preserve"> следующего содержания;</w:t>
            </w:r>
          </w:p>
          <w:p w:rsidR="00B773C6" w:rsidRPr="00B773C6" w:rsidRDefault="002F39B4" w:rsidP="00B773C6">
            <w:pPr>
              <w:ind w:firstLine="176"/>
              <w:jc w:val="both"/>
              <w:rPr>
                <w:bCs/>
                <w:sz w:val="20"/>
              </w:rPr>
            </w:pPr>
            <w:r w:rsidRPr="00B773C6">
              <w:rPr>
                <w:bCs/>
                <w:sz w:val="20"/>
              </w:rPr>
              <w:t>«</w:t>
            </w:r>
            <w:r w:rsidR="00B773C6" w:rsidRPr="00B773C6">
              <w:rPr>
                <w:bCs/>
                <w:sz w:val="20"/>
              </w:rPr>
              <w:t>п) дополнить пунктом 22 следующего содержания:</w:t>
            </w:r>
          </w:p>
          <w:p w:rsidR="00B773C6" w:rsidRPr="00B773C6" w:rsidRDefault="00B773C6" w:rsidP="00B773C6">
            <w:pPr>
              <w:ind w:firstLine="176"/>
              <w:jc w:val="both"/>
              <w:rPr>
                <w:bCs/>
                <w:sz w:val="20"/>
              </w:rPr>
            </w:pPr>
            <w:r w:rsidRPr="00B773C6">
              <w:rPr>
                <w:bCs/>
                <w:sz w:val="20"/>
              </w:rPr>
              <w:t xml:space="preserve">«22. Орган или иное лицо, уполномоченные федеральным органом исполнительной власти в области обеспечения безопасности, федеральным органом исполнительной власти, уполномоченным на решение задач в области </w:t>
            </w:r>
            <w:r w:rsidRPr="00B773C6">
              <w:rPr>
                <w:bCs/>
                <w:sz w:val="20"/>
              </w:rPr>
              <w:lastRenderedPageBreak/>
              <w:t xml:space="preserve">защиты населения и территорий от чрезвычайных ситуаций, обязаны представлять в налоговый орган по субъекту Российской Федерации сведения о территориях, на которых в соответствии с законодательством Российской Федерации введены режимы чрезвычайного положения, чрезвычайной ситуации или правовой режим контртеррористической операции и в отношении жителей которых принято решение о временном отселении (эвакуации), и об отмене указанных режимов ежегодно до 1 марта года, следующего за годом, за который представляются указанные сведения. </w:t>
            </w:r>
          </w:p>
          <w:p w:rsidR="00B773C6" w:rsidRPr="00B773C6" w:rsidRDefault="00B773C6" w:rsidP="00B773C6">
            <w:pPr>
              <w:ind w:firstLine="176"/>
              <w:jc w:val="both"/>
              <w:rPr>
                <w:bCs/>
                <w:sz w:val="20"/>
              </w:rPr>
            </w:pPr>
            <w:r w:rsidRPr="00B773C6">
              <w:rPr>
                <w:bCs/>
                <w:sz w:val="20"/>
              </w:rPr>
              <w:t xml:space="preserve">Форма представления сведений, предусмотренных настоящим пунктом, порядок ее заполнения, формат и порядок представления таких сведений утверждаются федеральным органом исполнительной власти, уполномоченным по контролю и надзору в области налогов и сборов, по согласованию с федеральным органом исполнительной власти в области обеспечения безопасности и федеральным органом исполнительной власти, уполномоченным на решение задач в области защиты населения и территорий от чрезвычайных ситуаций. </w:t>
            </w:r>
          </w:p>
          <w:p w:rsidR="00B773C6" w:rsidRPr="00B773C6" w:rsidRDefault="00B773C6" w:rsidP="00B773C6">
            <w:pPr>
              <w:ind w:firstLine="176"/>
              <w:jc w:val="both"/>
              <w:rPr>
                <w:bCs/>
                <w:sz w:val="20"/>
              </w:rPr>
            </w:pPr>
            <w:r w:rsidRPr="00B773C6">
              <w:rPr>
                <w:bCs/>
                <w:sz w:val="20"/>
              </w:rPr>
              <w:t>Сведения, предусмотренные настоящим пунктом, представляются также органом или иным лицом, уполномоченными федеральным органом исполнительной власти в области обеспечения безопасности, федеральным органом исполнительной власти, уполномоченным на решение задач в области защиты населения и территорий от чрезвычайных ситуаций, в налоговый орган по его запросу в течение пяти дней со дня получения соответствующего запроса.</w:t>
            </w:r>
          </w:p>
          <w:p w:rsidR="00617E8A" w:rsidRPr="00B773C6" w:rsidRDefault="00B773C6" w:rsidP="00B773C6">
            <w:pPr>
              <w:ind w:firstLine="176"/>
              <w:jc w:val="both"/>
              <w:rPr>
                <w:bCs/>
                <w:sz w:val="20"/>
              </w:rPr>
            </w:pPr>
            <w:r w:rsidRPr="00B773C6">
              <w:rPr>
                <w:bCs/>
                <w:sz w:val="20"/>
              </w:rPr>
              <w:t>Сведения, предусмотренные настоящим пунктом, представляются в налоговые органы бесплатно.»;</w:t>
            </w:r>
          </w:p>
        </w:tc>
        <w:tc>
          <w:tcPr>
            <w:tcW w:w="4324" w:type="dxa"/>
            <w:shd w:val="clear" w:color="auto" w:fill="auto"/>
          </w:tcPr>
          <w:p w:rsidR="00B773C6" w:rsidRPr="00B773C6" w:rsidRDefault="00B773C6" w:rsidP="00B773C6">
            <w:pPr>
              <w:widowControl w:val="0"/>
              <w:tabs>
                <w:tab w:val="left" w:pos="1276"/>
                <w:tab w:val="left" w:pos="1701"/>
              </w:tabs>
              <w:ind w:firstLine="247"/>
              <w:jc w:val="both"/>
              <w:rPr>
                <w:sz w:val="20"/>
              </w:rPr>
            </w:pPr>
            <w:r w:rsidRPr="00B773C6">
              <w:rPr>
                <w:b/>
                <w:sz w:val="20"/>
              </w:rPr>
              <w:lastRenderedPageBreak/>
              <w:t>126</w:t>
            </w:r>
            <w:r w:rsidRPr="00B773C6">
              <w:rPr>
                <w:sz w:val="20"/>
              </w:rPr>
              <w:t>) в статье 396:</w:t>
            </w:r>
          </w:p>
          <w:p w:rsidR="00B773C6" w:rsidRPr="00B773C6" w:rsidRDefault="00B773C6" w:rsidP="00B773C6">
            <w:pPr>
              <w:pStyle w:val="af2"/>
              <w:tabs>
                <w:tab w:val="left" w:pos="1276"/>
                <w:tab w:val="left" w:pos="1701"/>
              </w:tabs>
              <w:ind w:left="0" w:firstLine="247"/>
              <w:jc w:val="both"/>
            </w:pPr>
            <w:r w:rsidRPr="00B773C6">
              <w:t>а) пункт 1 после слова «исчисляется» дополнить словами «налоговыми органами»;</w:t>
            </w:r>
          </w:p>
          <w:p w:rsidR="00B773C6" w:rsidRPr="00B773C6" w:rsidRDefault="00B773C6" w:rsidP="00B773C6">
            <w:pPr>
              <w:pStyle w:val="af2"/>
              <w:tabs>
                <w:tab w:val="left" w:pos="1276"/>
                <w:tab w:val="left" w:pos="1701"/>
              </w:tabs>
              <w:ind w:left="0" w:firstLine="247"/>
              <w:jc w:val="both"/>
            </w:pPr>
            <w:r w:rsidRPr="00B773C6">
              <w:t>б) абзацы второй и третий пункта 2 признать утратившими силу;</w:t>
            </w:r>
          </w:p>
          <w:p w:rsidR="00B773C6" w:rsidRPr="00B773C6" w:rsidRDefault="00B773C6" w:rsidP="00B773C6">
            <w:pPr>
              <w:pStyle w:val="af2"/>
              <w:tabs>
                <w:tab w:val="left" w:pos="1276"/>
                <w:tab w:val="left" w:pos="1701"/>
              </w:tabs>
              <w:ind w:left="0" w:firstLine="247"/>
              <w:jc w:val="both"/>
            </w:pPr>
            <w:r w:rsidRPr="00B773C6">
              <w:t>в) в пункте 5 слова «, определяется налогоплательщиками-</w:t>
            </w:r>
            <w:r w:rsidRPr="00B773C6">
              <w:rPr>
                <w:spacing w:val="-2"/>
              </w:rPr>
              <w:t>организациями» заменить словами «налогоплательщиками-организациями,</w:t>
            </w:r>
            <w:r w:rsidRPr="00B773C6">
              <w:t xml:space="preserve"> исчисляется»;</w:t>
            </w:r>
          </w:p>
          <w:p w:rsidR="00B773C6" w:rsidRPr="00B773C6" w:rsidRDefault="00B773C6" w:rsidP="00B773C6">
            <w:pPr>
              <w:pStyle w:val="af2"/>
              <w:tabs>
                <w:tab w:val="left" w:pos="1276"/>
                <w:tab w:val="left" w:pos="1701"/>
              </w:tabs>
              <w:ind w:left="0" w:firstLine="247"/>
              <w:jc w:val="both"/>
            </w:pPr>
            <w:r w:rsidRPr="00B773C6">
              <w:t>г) в пункте 6 слово «Налогоплательщики</w:t>
            </w:r>
            <w:r w:rsidRPr="00B773C6">
              <w:rPr>
                <w:b/>
              </w:rPr>
              <w:t>,</w:t>
            </w:r>
            <w:r w:rsidRPr="00B773C6">
              <w:t>» заменить словами «Для налогоплательщиков-организаций</w:t>
            </w:r>
            <w:r w:rsidRPr="00B773C6">
              <w:rPr>
                <w:b/>
              </w:rPr>
              <w:t>,</w:t>
            </w:r>
            <w:r w:rsidRPr="00B773C6">
              <w:t>», после слова «квартал,» дополнить словами «налоговые органы»;</w:t>
            </w:r>
          </w:p>
          <w:p w:rsidR="00B773C6" w:rsidRPr="00B773C6" w:rsidRDefault="00B773C6" w:rsidP="00B773C6">
            <w:pPr>
              <w:pStyle w:val="af2"/>
              <w:tabs>
                <w:tab w:val="left" w:pos="1276"/>
                <w:tab w:val="left" w:pos="1701"/>
              </w:tabs>
              <w:ind w:left="0" w:firstLine="247"/>
              <w:jc w:val="both"/>
            </w:pPr>
            <w:r w:rsidRPr="00B773C6">
              <w:t>д) пункт 6</w:t>
            </w:r>
            <w:r w:rsidRPr="00B773C6">
              <w:rPr>
                <w:vertAlign w:val="superscript"/>
              </w:rPr>
              <w:t>1</w:t>
            </w:r>
            <w:r w:rsidRPr="00B773C6">
              <w:t xml:space="preserve"> изложить в следующей редакции:</w:t>
            </w:r>
          </w:p>
          <w:p w:rsidR="00B773C6" w:rsidRPr="00B773C6" w:rsidRDefault="00B773C6" w:rsidP="00B773C6">
            <w:pPr>
              <w:pStyle w:val="af2"/>
              <w:tabs>
                <w:tab w:val="left" w:pos="1276"/>
                <w:tab w:val="left" w:pos="1701"/>
              </w:tabs>
              <w:ind w:left="0" w:firstLine="247"/>
              <w:jc w:val="both"/>
            </w:pPr>
            <w:r w:rsidRPr="00B773C6">
              <w:t>«6</w:t>
            </w:r>
            <w:r w:rsidRPr="00B773C6">
              <w:rPr>
                <w:vertAlign w:val="superscript"/>
              </w:rPr>
              <w:t>1</w:t>
            </w:r>
            <w:r w:rsidRPr="00B773C6">
              <w:t>. При исчислении суммы налога (авансового платежа по налогу) в отношении объекта налогообложения налогоплательщика - участника соглашения о защите и поощрении капиталовложений предоставляется налоговый вычет для СЗПК в порядке и на условиях, которые предусмотрены статьей 396</w:t>
            </w:r>
            <w:r w:rsidRPr="00B773C6">
              <w:rPr>
                <w:vertAlign w:val="superscript"/>
              </w:rPr>
              <w:t>1</w:t>
            </w:r>
            <w:r w:rsidRPr="00B773C6">
              <w:t xml:space="preserve"> настоящего Кодекса.»;</w:t>
            </w:r>
          </w:p>
          <w:p w:rsidR="00B773C6" w:rsidRPr="00B773C6" w:rsidRDefault="00B773C6" w:rsidP="00B773C6">
            <w:pPr>
              <w:pStyle w:val="af2"/>
              <w:tabs>
                <w:tab w:val="left" w:pos="1276"/>
                <w:tab w:val="left" w:pos="1701"/>
              </w:tabs>
              <w:ind w:left="0" w:firstLine="247"/>
              <w:jc w:val="both"/>
            </w:pPr>
            <w:r w:rsidRPr="00B773C6">
              <w:t>е) в пункте 9 слова «не исчислять и» исключить;</w:t>
            </w:r>
          </w:p>
          <w:p w:rsidR="00B773C6" w:rsidRPr="00B773C6" w:rsidRDefault="00B773C6" w:rsidP="00B773C6">
            <w:pPr>
              <w:pStyle w:val="af2"/>
              <w:tabs>
                <w:tab w:val="left" w:pos="1276"/>
                <w:tab w:val="left" w:pos="1701"/>
              </w:tabs>
              <w:ind w:left="0" w:firstLine="247"/>
              <w:jc w:val="both"/>
            </w:pPr>
            <w:r w:rsidRPr="00B773C6">
              <w:t>ж) в пункте 15:</w:t>
            </w:r>
          </w:p>
          <w:p w:rsidR="00B773C6" w:rsidRPr="00B773C6" w:rsidRDefault="00B773C6" w:rsidP="00B773C6">
            <w:pPr>
              <w:pStyle w:val="af2"/>
              <w:tabs>
                <w:tab w:val="left" w:pos="1276"/>
                <w:tab w:val="left" w:pos="1701"/>
              </w:tabs>
              <w:ind w:left="0" w:firstLine="247"/>
              <w:jc w:val="both"/>
            </w:pPr>
            <w:r w:rsidRPr="00B773C6">
              <w:t>в абзаце первом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 заменить словами «земельных участков, указанных в пунктах 16 и 16</w:t>
            </w:r>
            <w:r w:rsidRPr="00B773C6">
              <w:rPr>
                <w:vertAlign w:val="superscript"/>
              </w:rPr>
              <w:t>1</w:t>
            </w:r>
            <w:r w:rsidRPr="00B773C6">
              <w:t xml:space="preserve"> настоящей статьи»; </w:t>
            </w:r>
          </w:p>
          <w:p w:rsidR="00B773C6" w:rsidRPr="00B773C6" w:rsidRDefault="00B773C6" w:rsidP="00B773C6">
            <w:pPr>
              <w:pStyle w:val="af2"/>
              <w:tabs>
                <w:tab w:val="left" w:pos="1276"/>
                <w:tab w:val="left" w:pos="1701"/>
              </w:tabs>
              <w:ind w:left="0" w:firstLine="247"/>
              <w:jc w:val="both"/>
            </w:pPr>
            <w:r w:rsidRPr="00B773C6">
              <w:t xml:space="preserve">в абзаце втором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w:t>
            </w:r>
            <w:r w:rsidRPr="00B773C6">
              <w:lastRenderedPageBreak/>
              <w:t>заключенного в соответствии с законодательством Российской Федерации о градостроительной деятельности» заменить словами «земельных участков, указанных в пунктах 16 и 16</w:t>
            </w:r>
            <w:r w:rsidRPr="00B773C6">
              <w:rPr>
                <w:vertAlign w:val="superscript"/>
              </w:rPr>
              <w:t>1</w:t>
            </w:r>
            <w:r w:rsidRPr="00B773C6">
              <w:t xml:space="preserve"> настоящей статьи»;</w:t>
            </w:r>
          </w:p>
          <w:p w:rsidR="00B773C6" w:rsidRPr="00B773C6" w:rsidRDefault="00B773C6" w:rsidP="00B773C6">
            <w:pPr>
              <w:pStyle w:val="af2"/>
              <w:tabs>
                <w:tab w:val="left" w:pos="1276"/>
                <w:tab w:val="left" w:pos="1701"/>
              </w:tabs>
              <w:ind w:left="0" w:firstLine="247"/>
              <w:jc w:val="both"/>
            </w:pPr>
            <w:r w:rsidRPr="00B773C6">
              <w:t>в абзаце третьем слова «индивидуального жилищного строительства, осуществляемого физическими лицами, и жилищного строительства, осуществляемого на основании договора о комплексном развитии территории, заключенного в соответствии с законодательством Российской Федерации о градостроительной деятельности» заменить словами «земельных участков, указанных в пунктах 16 и 16</w:t>
            </w:r>
            <w:r w:rsidRPr="00B773C6">
              <w:rPr>
                <w:vertAlign w:val="superscript"/>
              </w:rPr>
              <w:t>1</w:t>
            </w:r>
            <w:r w:rsidRPr="00B773C6">
              <w:t xml:space="preserve"> настоящей статьи»;</w:t>
            </w:r>
          </w:p>
          <w:p w:rsidR="00B773C6" w:rsidRPr="00B773C6" w:rsidRDefault="00B773C6" w:rsidP="00B773C6">
            <w:pPr>
              <w:pStyle w:val="af2"/>
              <w:tabs>
                <w:tab w:val="left" w:pos="1276"/>
                <w:tab w:val="left" w:pos="1701"/>
              </w:tabs>
              <w:ind w:left="0" w:firstLine="247"/>
              <w:jc w:val="both"/>
            </w:pPr>
            <w:r w:rsidRPr="00B773C6">
              <w:t>з) абзац первый пункта 16 после слова «строительства</w:t>
            </w:r>
            <w:r w:rsidRPr="00B773C6">
              <w:rPr>
                <w:b/>
              </w:rPr>
              <w:t>,</w:t>
            </w:r>
            <w:r w:rsidRPr="00B773C6">
              <w:t>» дополнить словами «не используемых в предпринимательской деятельности</w:t>
            </w:r>
            <w:r w:rsidRPr="00B773C6">
              <w:rPr>
                <w:b/>
              </w:rPr>
              <w:t>,</w:t>
            </w:r>
            <w:r w:rsidRPr="00B773C6">
              <w:t>»;</w:t>
            </w:r>
          </w:p>
          <w:p w:rsidR="00B773C6" w:rsidRPr="00B773C6" w:rsidRDefault="00B773C6" w:rsidP="00B773C6">
            <w:pPr>
              <w:pStyle w:val="af2"/>
              <w:tabs>
                <w:tab w:val="left" w:pos="993"/>
                <w:tab w:val="left" w:pos="1134"/>
                <w:tab w:val="left" w:pos="1560"/>
              </w:tabs>
              <w:ind w:left="0" w:firstLine="247"/>
              <w:jc w:val="both"/>
              <w:rPr>
                <w:b/>
              </w:rPr>
            </w:pPr>
            <w:r w:rsidRPr="00B773C6">
              <w:rPr>
                <w:b/>
              </w:rPr>
              <w:t>и) дополнить пунктом 16</w:t>
            </w:r>
            <w:r w:rsidRPr="00B773C6">
              <w:rPr>
                <w:b/>
                <w:vertAlign w:val="superscript"/>
              </w:rPr>
              <w:t>2</w:t>
            </w:r>
            <w:r w:rsidRPr="00B773C6">
              <w:rPr>
                <w:b/>
              </w:rPr>
              <w:t xml:space="preserve"> следующего содержания: </w:t>
            </w:r>
          </w:p>
          <w:p w:rsidR="00B773C6" w:rsidRPr="00B773C6" w:rsidRDefault="00B773C6" w:rsidP="00B773C6">
            <w:pPr>
              <w:pStyle w:val="af2"/>
              <w:tabs>
                <w:tab w:val="left" w:pos="1276"/>
                <w:tab w:val="left" w:pos="1701"/>
              </w:tabs>
              <w:ind w:left="0" w:firstLine="247"/>
              <w:jc w:val="both"/>
              <w:rPr>
                <w:b/>
              </w:rPr>
            </w:pPr>
            <w:r w:rsidRPr="00B773C6">
              <w:rPr>
                <w:b/>
              </w:rPr>
              <w:t>«16</w:t>
            </w:r>
            <w:r w:rsidRPr="00B773C6">
              <w:rPr>
                <w:b/>
                <w:vertAlign w:val="superscript"/>
              </w:rPr>
              <w:t>2</w:t>
            </w:r>
            <w:r w:rsidRPr="00B773C6">
              <w:rPr>
                <w:b/>
              </w:rPr>
              <w:t>. В сроки, предусмотренные пунктами 15 - 16</w:t>
            </w:r>
            <w:r w:rsidRPr="00B773C6">
              <w:rPr>
                <w:b/>
                <w:vertAlign w:val="superscript"/>
              </w:rPr>
              <w:t>1</w:t>
            </w:r>
            <w:r w:rsidRPr="00B773C6">
              <w:rPr>
                <w:b/>
              </w:rPr>
              <w:t xml:space="preserve"> настоящей статьи, не включается период, в течение которого в отношении земельного участка предоставлена налоговая льгота, предусмотренная подпунктом 15 пункта 1 статьи 395 настоящего Кодекса.»;</w:t>
            </w:r>
          </w:p>
          <w:p w:rsidR="00B773C6" w:rsidRPr="00B773C6" w:rsidRDefault="00B773C6" w:rsidP="00B773C6">
            <w:pPr>
              <w:pStyle w:val="af2"/>
              <w:tabs>
                <w:tab w:val="left" w:pos="1276"/>
                <w:tab w:val="left" w:pos="1701"/>
              </w:tabs>
              <w:ind w:left="0" w:firstLine="247"/>
              <w:jc w:val="both"/>
            </w:pPr>
            <w:r w:rsidRPr="00B773C6">
              <w:rPr>
                <w:b/>
              </w:rPr>
              <w:t>к</w:t>
            </w:r>
            <w:r w:rsidRPr="00B773C6">
              <w:t>) в абзаце пятом пункта 18 слова «ежегодно до 1 марта года, следующего за годом</w:t>
            </w:r>
            <w:r w:rsidRPr="00B773C6">
              <w:rPr>
                <w:b/>
              </w:rPr>
              <w:t>,</w:t>
            </w:r>
            <w:r w:rsidRPr="00B773C6">
              <w:t>» заменить словами «ежеквартально до 15 числа месяца, следующего за кварталом</w:t>
            </w:r>
            <w:r w:rsidRPr="00B773C6">
              <w:rPr>
                <w:b/>
              </w:rPr>
              <w:t>,</w:t>
            </w:r>
            <w:r w:rsidRPr="00B773C6">
              <w:t>»;</w:t>
            </w:r>
          </w:p>
          <w:p w:rsidR="00B773C6" w:rsidRPr="00B773C6" w:rsidRDefault="00B773C6" w:rsidP="00B773C6">
            <w:pPr>
              <w:pStyle w:val="af2"/>
              <w:tabs>
                <w:tab w:val="left" w:pos="993"/>
                <w:tab w:val="left" w:pos="1134"/>
                <w:tab w:val="left" w:pos="1560"/>
              </w:tabs>
              <w:ind w:left="0" w:firstLine="247"/>
              <w:jc w:val="both"/>
              <w:rPr>
                <w:b/>
              </w:rPr>
            </w:pPr>
            <w:r w:rsidRPr="00B773C6">
              <w:rPr>
                <w:b/>
              </w:rPr>
              <w:t>л) дополнить пунктом 18</w:t>
            </w:r>
            <w:r w:rsidRPr="00B773C6">
              <w:rPr>
                <w:b/>
                <w:vertAlign w:val="superscript"/>
              </w:rPr>
              <w:t>1</w:t>
            </w:r>
            <w:r w:rsidRPr="00B773C6">
              <w:rPr>
                <w:b/>
              </w:rPr>
              <w:t xml:space="preserve"> следующего содержания:</w:t>
            </w:r>
          </w:p>
          <w:p w:rsidR="00B773C6" w:rsidRPr="00B773C6" w:rsidRDefault="00B773C6" w:rsidP="00B773C6">
            <w:pPr>
              <w:pStyle w:val="af2"/>
              <w:tabs>
                <w:tab w:val="left" w:pos="993"/>
                <w:tab w:val="left" w:pos="1134"/>
                <w:tab w:val="left" w:pos="1560"/>
              </w:tabs>
              <w:ind w:left="0" w:firstLine="247"/>
              <w:jc w:val="both"/>
              <w:rPr>
                <w:b/>
              </w:rPr>
            </w:pPr>
            <w:r w:rsidRPr="00B773C6">
              <w:rPr>
                <w:b/>
              </w:rPr>
              <w:t>«18</w:t>
            </w:r>
            <w:r w:rsidRPr="00B773C6">
              <w:rPr>
                <w:b/>
                <w:vertAlign w:val="superscript"/>
              </w:rPr>
              <w:t>1</w:t>
            </w:r>
            <w:r w:rsidRPr="00B773C6">
              <w:rPr>
                <w:b/>
              </w:rPr>
              <w:t xml:space="preserve">. Федеральный орган исполнительной власти или уполномоченное им учреждение, являющийся оператором Единой федеральной государственной информационной системы о землях сельскохозяйственного назначения и землях, используемых или предоставленных для ведения сельского хозяйства в составе земель иных категорий, обязан представлять в федеральный орган </w:t>
            </w:r>
            <w:r w:rsidRPr="00B773C6">
              <w:rPr>
                <w:b/>
              </w:rPr>
              <w:lastRenderedPageBreak/>
              <w:t>исполнительной власти, уполномоченный по контролю и надзору в области налогов и сборов, внесенные в указанную информационную систему сведения о фактическом использовании для сельскохозяйственного производства земельного участка, принадлежащего организации или физическому лицу на праве собственности, праве постоянного (бессрочного) пользования или праве пожизненного наследуемого владения, отнесенного к землям сельскохозяйственного назначения или к землям в составе зон сельскохозяйственного использования в населенных пунктах (за исключением земельных участков, указанных в абзацах четвертом и пятом подпункта 1 пункта 1 статьи 394 настоящего Кодекса), ежеквартально до 15-го числа месяца, следующего за кварталом, за который представляются указанные сведения.</w:t>
            </w:r>
          </w:p>
          <w:p w:rsidR="00B773C6" w:rsidRPr="00B773C6" w:rsidRDefault="00B773C6" w:rsidP="00B773C6">
            <w:pPr>
              <w:pStyle w:val="af2"/>
              <w:tabs>
                <w:tab w:val="left" w:pos="993"/>
                <w:tab w:val="left" w:pos="1134"/>
                <w:tab w:val="left" w:pos="1560"/>
              </w:tabs>
              <w:ind w:left="0" w:firstLine="247"/>
              <w:jc w:val="both"/>
              <w:rPr>
                <w:b/>
              </w:rPr>
            </w:pPr>
            <w:r w:rsidRPr="00B773C6">
              <w:rPr>
                <w:b/>
              </w:rPr>
              <w:t>Форма, порядок ее заполнения, формат и порядок представления сведений, предусмотренных настоящим пунктом, в электронной форме утверждаются федеральным органом исполнительной власти, уполномоченным по контролю и надзору в области налогов и сборов,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использования и охраны земель сельскохозяйственного назначения.</w:t>
            </w:r>
          </w:p>
          <w:p w:rsidR="00B773C6" w:rsidRPr="00B773C6" w:rsidRDefault="00B773C6" w:rsidP="00B773C6">
            <w:pPr>
              <w:pStyle w:val="af2"/>
              <w:tabs>
                <w:tab w:val="left" w:pos="993"/>
                <w:tab w:val="left" w:pos="1134"/>
                <w:tab w:val="left" w:pos="1560"/>
              </w:tabs>
              <w:ind w:left="0" w:firstLine="247"/>
              <w:jc w:val="both"/>
              <w:rPr>
                <w:b/>
              </w:rPr>
            </w:pPr>
            <w:r w:rsidRPr="00B773C6">
              <w:rPr>
                <w:b/>
              </w:rPr>
              <w:t xml:space="preserve">Сведения, предусмотренные настоящим пунктом, представляются также федеральным органом исполнительной власти или уполномоченным им учреждением, являющимся оператором Единой федеральной государственной информационной системы о землях сельскохозяйственного назначения и землях, </w:t>
            </w:r>
            <w:r w:rsidRPr="00B773C6">
              <w:rPr>
                <w:b/>
              </w:rPr>
              <w:lastRenderedPageBreak/>
              <w:t>используемых или предоставленных для ведения сельского хозяйства в составе земель иных категорий, в налоговый орган по его запросу в течение пяти дней со дня получения соответствующего запроса.</w:t>
            </w:r>
          </w:p>
          <w:p w:rsidR="00B773C6" w:rsidRPr="00B773C6" w:rsidRDefault="00B773C6" w:rsidP="00B773C6">
            <w:pPr>
              <w:pStyle w:val="af2"/>
              <w:tabs>
                <w:tab w:val="left" w:pos="1276"/>
                <w:tab w:val="left" w:pos="1701"/>
              </w:tabs>
              <w:ind w:left="0" w:firstLine="247"/>
              <w:jc w:val="both"/>
              <w:rPr>
                <w:b/>
              </w:rPr>
            </w:pPr>
            <w:r w:rsidRPr="00B773C6">
              <w:rPr>
                <w:b/>
              </w:rPr>
              <w:t>Сведения, предусмотренные настоящим пунктом, представляются в налоговые органы бесплатно.»;</w:t>
            </w:r>
          </w:p>
          <w:p w:rsidR="00B773C6" w:rsidRPr="00B773C6" w:rsidRDefault="00B773C6" w:rsidP="00B773C6">
            <w:pPr>
              <w:pStyle w:val="af2"/>
              <w:tabs>
                <w:tab w:val="left" w:pos="1276"/>
                <w:tab w:val="left" w:pos="1701"/>
              </w:tabs>
              <w:ind w:left="0" w:firstLine="247"/>
              <w:jc w:val="both"/>
            </w:pPr>
            <w:r w:rsidRPr="00B773C6">
              <w:rPr>
                <w:b/>
              </w:rPr>
              <w:t>м</w:t>
            </w:r>
            <w:r w:rsidRPr="00B773C6">
              <w:t>) абзац первый пункта 19 после слова «детей» дополнить словами «(детей в возрасте до 23 лет, обучающихся в образовательных организациях по очной форме обучения)»;</w:t>
            </w:r>
          </w:p>
          <w:p w:rsidR="00B773C6" w:rsidRPr="00B773C6" w:rsidRDefault="00B773C6" w:rsidP="00B773C6">
            <w:pPr>
              <w:pStyle w:val="af2"/>
              <w:tabs>
                <w:tab w:val="left" w:pos="1276"/>
                <w:tab w:val="left" w:pos="1701"/>
              </w:tabs>
              <w:ind w:left="0" w:firstLine="247"/>
              <w:jc w:val="both"/>
            </w:pPr>
            <w:r w:rsidRPr="00B773C6">
              <w:rPr>
                <w:b/>
              </w:rPr>
              <w:t>н</w:t>
            </w:r>
            <w:r w:rsidRPr="00B773C6">
              <w:t>) в абзаце первом пункта 20 слова «ежегодно до 1 марта года, следующего за годом</w:t>
            </w:r>
            <w:r w:rsidRPr="00B773C6">
              <w:rPr>
                <w:b/>
              </w:rPr>
              <w:t>,</w:t>
            </w:r>
            <w:r w:rsidRPr="00B773C6">
              <w:t>» заменить словами «ежеквартально до 15 числа месяца, следующего за кварталом</w:t>
            </w:r>
            <w:r w:rsidRPr="00B773C6">
              <w:rPr>
                <w:b/>
              </w:rPr>
              <w:t>,</w:t>
            </w:r>
            <w:r w:rsidRPr="00B773C6">
              <w:t>»;</w:t>
            </w:r>
          </w:p>
          <w:p w:rsidR="00B773C6" w:rsidRPr="00B773C6" w:rsidRDefault="00B773C6" w:rsidP="00B773C6">
            <w:pPr>
              <w:pStyle w:val="af2"/>
              <w:tabs>
                <w:tab w:val="left" w:pos="1276"/>
                <w:tab w:val="left" w:pos="1701"/>
              </w:tabs>
              <w:ind w:left="0" w:firstLine="247"/>
              <w:jc w:val="both"/>
            </w:pPr>
            <w:r w:rsidRPr="00B773C6">
              <w:rPr>
                <w:b/>
              </w:rPr>
              <w:t>о</w:t>
            </w:r>
            <w:r w:rsidRPr="00B773C6">
              <w:t>) в абзаце четвертом пункта 21 слова «ежегодно до 1 марта года, следующего за годом</w:t>
            </w:r>
            <w:r w:rsidRPr="00B773C6">
              <w:rPr>
                <w:b/>
              </w:rPr>
              <w:t>,</w:t>
            </w:r>
            <w:r w:rsidRPr="00B773C6">
              <w:t>» заменить словами «ежеквартально до 15 числа месяца, следующего за кварталом</w:t>
            </w:r>
            <w:r w:rsidRPr="00B773C6">
              <w:rPr>
                <w:b/>
              </w:rPr>
              <w:t>,</w:t>
            </w:r>
            <w:r w:rsidRPr="00B773C6">
              <w:t>»;</w:t>
            </w:r>
          </w:p>
          <w:p w:rsidR="00B773C6" w:rsidRPr="00B773C6" w:rsidRDefault="00B773C6" w:rsidP="00B773C6">
            <w:pPr>
              <w:pStyle w:val="af2"/>
              <w:tabs>
                <w:tab w:val="left" w:pos="993"/>
                <w:tab w:val="left" w:pos="1134"/>
                <w:tab w:val="left" w:pos="1560"/>
              </w:tabs>
              <w:ind w:left="0" w:firstLine="247"/>
              <w:jc w:val="both"/>
              <w:rPr>
                <w:b/>
              </w:rPr>
            </w:pPr>
            <w:r w:rsidRPr="00B773C6">
              <w:rPr>
                <w:b/>
              </w:rPr>
              <w:t>п) дополнить пунктом 22 следующего содержания:</w:t>
            </w:r>
          </w:p>
          <w:p w:rsidR="00B773C6" w:rsidRPr="00B773C6" w:rsidRDefault="00B773C6" w:rsidP="00B773C6">
            <w:pPr>
              <w:pStyle w:val="af2"/>
              <w:tabs>
                <w:tab w:val="left" w:pos="993"/>
                <w:tab w:val="left" w:pos="1134"/>
                <w:tab w:val="left" w:pos="1560"/>
              </w:tabs>
              <w:ind w:left="0" w:firstLine="247"/>
              <w:jc w:val="both"/>
              <w:rPr>
                <w:b/>
              </w:rPr>
            </w:pPr>
            <w:r w:rsidRPr="00B773C6">
              <w:rPr>
                <w:b/>
              </w:rPr>
              <w:t xml:space="preserve">«22. Орган или иное лицо, уполномоченные федеральным органом исполнительной власти в области обеспечения безопасности, федеральным органом исполнительной власти, уполномоченным на решение задач в области защиты населения и территорий от чрезвычайных ситуаций, обязаны представлять в налоговый орган по субъекту Российской Федерации сведения о территориях, на которых в соответствии с законодательством Российской Федерации введены режимы чрезвычайного положения, чрезвычайной ситуации или правовой режим контртеррористической операции и в отношении жителей которых принято решение о временном отселении (эвакуации), и об отмене указанных режимов ежегодно до 1 марта года, следующего за годом, за который представляются указанные сведения. </w:t>
            </w:r>
          </w:p>
          <w:p w:rsidR="00B773C6" w:rsidRPr="00B773C6" w:rsidRDefault="00B773C6" w:rsidP="00B773C6">
            <w:pPr>
              <w:pStyle w:val="af2"/>
              <w:tabs>
                <w:tab w:val="left" w:pos="993"/>
                <w:tab w:val="left" w:pos="1134"/>
                <w:tab w:val="left" w:pos="1560"/>
              </w:tabs>
              <w:ind w:left="0" w:firstLine="247"/>
              <w:jc w:val="both"/>
              <w:rPr>
                <w:b/>
              </w:rPr>
            </w:pPr>
            <w:r w:rsidRPr="00B773C6">
              <w:rPr>
                <w:b/>
              </w:rPr>
              <w:t xml:space="preserve">Форма представления сведений, </w:t>
            </w:r>
            <w:r w:rsidRPr="00B773C6">
              <w:rPr>
                <w:b/>
              </w:rPr>
              <w:lastRenderedPageBreak/>
              <w:t xml:space="preserve">предусмотренных настоящим пунктом, порядок ее заполнения, формат и порядок представления таких сведений утверждаются федеральным органом исполнительной власти, уполномоченным по контролю и надзору в области налогов и сборов, по согласованию с федеральным органом исполнительной власти в области обеспечения безопасности и федеральным органом исполнительной власти, уполномоченным на решение задач в области защиты населения и территорий от чрезвычайных ситуаций. </w:t>
            </w:r>
          </w:p>
          <w:p w:rsidR="00B773C6" w:rsidRPr="00B773C6" w:rsidRDefault="00B773C6" w:rsidP="00B773C6">
            <w:pPr>
              <w:pStyle w:val="af2"/>
              <w:tabs>
                <w:tab w:val="left" w:pos="993"/>
                <w:tab w:val="left" w:pos="1134"/>
                <w:tab w:val="left" w:pos="1560"/>
              </w:tabs>
              <w:ind w:left="0" w:firstLine="247"/>
              <w:jc w:val="both"/>
              <w:rPr>
                <w:b/>
              </w:rPr>
            </w:pPr>
            <w:r w:rsidRPr="00B773C6">
              <w:rPr>
                <w:b/>
              </w:rPr>
              <w:t>Сведения, предусмотренные настоящим пунктом, представляются также органом или иным лицом, уполномоченными федеральным органом исполнительной власти в области обеспечения безопасности, федеральным органом исполнительной власти, уполномоченным на решение задач в области защиты населения и территорий от чрезвычайных ситуаций, в налоговый орган по его запросу в течение пяти дней со дня получения соответствующего запроса.</w:t>
            </w:r>
          </w:p>
          <w:p w:rsidR="00617E8A" w:rsidRPr="00B773C6" w:rsidRDefault="00B773C6" w:rsidP="00B773C6">
            <w:pPr>
              <w:ind w:firstLine="247"/>
              <w:jc w:val="both"/>
              <w:rPr>
                <w:b/>
                <w:bCs/>
                <w:sz w:val="20"/>
              </w:rPr>
            </w:pPr>
            <w:r w:rsidRPr="00B773C6">
              <w:rPr>
                <w:b/>
                <w:sz w:val="20"/>
              </w:rPr>
              <w:t>Сведения, предусмотренные настоящим пунктом, представляются в налоговые органы бесплатно.»;</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Пункт 108 статьи 2</w:t>
            </w:r>
          </w:p>
          <w:p w:rsidR="00617E8A" w:rsidRDefault="00617E8A" w:rsidP="00965239">
            <w:pPr>
              <w:ind w:firstLine="176"/>
              <w:jc w:val="both"/>
              <w:rPr>
                <w:bCs/>
                <w:sz w:val="20"/>
              </w:rPr>
            </w:pPr>
          </w:p>
          <w:p w:rsidR="00617E8A" w:rsidRPr="00A97D28" w:rsidRDefault="00617E8A" w:rsidP="00965239">
            <w:pPr>
              <w:ind w:firstLine="176"/>
              <w:jc w:val="both"/>
              <w:rPr>
                <w:bCs/>
                <w:sz w:val="20"/>
              </w:rPr>
            </w:pPr>
            <w:r w:rsidRPr="00A97D28">
              <w:rPr>
                <w:bCs/>
                <w:sz w:val="20"/>
              </w:rPr>
              <w:t>108) в статье 407:</w:t>
            </w:r>
          </w:p>
          <w:p w:rsidR="00617E8A" w:rsidRPr="00A97D28" w:rsidRDefault="00617E8A" w:rsidP="00965239">
            <w:pPr>
              <w:ind w:firstLine="176"/>
              <w:jc w:val="both"/>
              <w:rPr>
                <w:bCs/>
                <w:sz w:val="20"/>
              </w:rPr>
            </w:pPr>
            <w:r w:rsidRPr="00A97D28">
              <w:rPr>
                <w:bCs/>
                <w:sz w:val="20"/>
              </w:rPr>
              <w:t xml:space="preserve">а) в пункте 1: </w:t>
            </w:r>
          </w:p>
          <w:p w:rsidR="00617E8A" w:rsidRPr="00A97D28" w:rsidRDefault="00617E8A" w:rsidP="00965239">
            <w:pPr>
              <w:ind w:firstLine="176"/>
              <w:jc w:val="both"/>
              <w:rPr>
                <w:bCs/>
                <w:sz w:val="20"/>
              </w:rPr>
            </w:pPr>
            <w:r w:rsidRPr="00A97D28">
              <w:rPr>
                <w:bCs/>
                <w:sz w:val="20"/>
              </w:rPr>
              <w:t xml:space="preserve">подпункт 7 после слова </w:t>
            </w:r>
            <w:r w:rsidR="002F39B4">
              <w:rPr>
                <w:bCs/>
                <w:sz w:val="20"/>
              </w:rPr>
              <w:t>«</w:t>
            </w:r>
            <w:r w:rsidRPr="00A97D28">
              <w:rPr>
                <w:bCs/>
                <w:sz w:val="20"/>
              </w:rPr>
              <w:t>военнослужащие</w:t>
            </w:r>
            <w:r w:rsidR="002F39B4">
              <w:rPr>
                <w:bCs/>
                <w:sz w:val="20"/>
              </w:rPr>
              <w:t>»</w:t>
            </w:r>
            <w:r w:rsidRPr="00A97D28">
              <w:rPr>
                <w:bCs/>
                <w:sz w:val="20"/>
              </w:rPr>
              <w:t xml:space="preserve"> дополнить словами </w:t>
            </w:r>
          </w:p>
          <w:p w:rsidR="00617E8A" w:rsidRPr="00A97D28" w:rsidRDefault="002F39B4" w:rsidP="00965239">
            <w:pPr>
              <w:ind w:firstLine="176"/>
              <w:jc w:val="both"/>
              <w:rPr>
                <w:bCs/>
                <w:sz w:val="20"/>
              </w:rPr>
            </w:pPr>
            <w:r>
              <w:rPr>
                <w:bCs/>
                <w:sz w:val="20"/>
              </w:rPr>
              <w:t>«</w:t>
            </w:r>
            <w:r w:rsidR="00617E8A" w:rsidRPr="00A97D28">
              <w:rPr>
                <w:bCs/>
                <w:sz w:val="20"/>
              </w:rPr>
              <w:t>, за исключением указанных в подпунктах 91 - 93 настоящего пункта</w:t>
            </w:r>
            <w:r>
              <w:rPr>
                <w:bCs/>
                <w:sz w:val="20"/>
              </w:rPr>
              <w:t>»</w:t>
            </w:r>
            <w:r w:rsidR="00617E8A" w:rsidRPr="00A97D28">
              <w:rPr>
                <w:bCs/>
                <w:sz w:val="20"/>
              </w:rPr>
              <w:t xml:space="preserve">; </w:t>
            </w:r>
          </w:p>
          <w:p w:rsidR="00617E8A" w:rsidRPr="00A97D28" w:rsidRDefault="00617E8A" w:rsidP="00965239">
            <w:pPr>
              <w:ind w:firstLine="176"/>
              <w:jc w:val="both"/>
              <w:rPr>
                <w:bCs/>
                <w:sz w:val="20"/>
              </w:rPr>
            </w:pPr>
            <w:r w:rsidRPr="00A97D28">
              <w:rPr>
                <w:bCs/>
                <w:sz w:val="20"/>
              </w:rPr>
              <w:t xml:space="preserve">в абзаце третьем подпункта 91 слово </w:t>
            </w:r>
            <w:r w:rsidR="002F39B4">
              <w:rPr>
                <w:bCs/>
                <w:sz w:val="20"/>
              </w:rPr>
              <w:t>«</w:t>
            </w:r>
            <w:r w:rsidRPr="00A97D28">
              <w:rPr>
                <w:bCs/>
                <w:sz w:val="20"/>
              </w:rPr>
              <w:t>граждане</w:t>
            </w:r>
            <w:r w:rsidR="002F39B4">
              <w:rPr>
                <w:bCs/>
                <w:sz w:val="20"/>
              </w:rPr>
              <w:t>»</w:t>
            </w:r>
            <w:r w:rsidRPr="00A97D28">
              <w:rPr>
                <w:bCs/>
                <w:sz w:val="20"/>
              </w:rPr>
              <w:t xml:space="preserve"> заменить словами </w:t>
            </w:r>
            <w:r w:rsidR="002F39B4">
              <w:rPr>
                <w:bCs/>
                <w:sz w:val="20"/>
              </w:rPr>
              <w:t>«</w:t>
            </w:r>
            <w:r w:rsidRPr="00A97D28">
              <w:rPr>
                <w:bCs/>
                <w:sz w:val="20"/>
              </w:rPr>
              <w:t>военнослужащие, а также граждане</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 xml:space="preserve">подпункт 92 дополнить абзацем следующего содержания: </w:t>
            </w:r>
          </w:p>
          <w:p w:rsidR="00617E8A" w:rsidRPr="00A97D28" w:rsidRDefault="002F39B4" w:rsidP="00965239">
            <w:pPr>
              <w:ind w:firstLine="176"/>
              <w:jc w:val="both"/>
              <w:rPr>
                <w:bCs/>
                <w:sz w:val="20"/>
              </w:rPr>
            </w:pPr>
            <w:r>
              <w:rPr>
                <w:bCs/>
                <w:sz w:val="20"/>
              </w:rPr>
              <w:t>«</w:t>
            </w:r>
            <w:r w:rsidR="00617E8A" w:rsidRPr="00A97D28">
              <w:rPr>
                <w:bCs/>
                <w:sz w:val="20"/>
              </w:rPr>
              <w:t xml:space="preserve">военнослужащие спасательных воинских формирований федерального органа исполнительной власти, уполномоченного </w:t>
            </w:r>
          </w:p>
          <w:p w:rsidR="00617E8A" w:rsidRPr="00A97D28" w:rsidRDefault="00617E8A" w:rsidP="00965239">
            <w:pPr>
              <w:ind w:firstLine="176"/>
              <w:jc w:val="both"/>
              <w:rPr>
                <w:bCs/>
                <w:sz w:val="20"/>
              </w:rPr>
            </w:pPr>
            <w:r w:rsidRPr="00A97D28">
              <w:rPr>
                <w:bCs/>
                <w:sz w:val="20"/>
              </w:rPr>
              <w:lastRenderedPageBreak/>
              <w:t>на решение задач в области гражданской обороны;</w:t>
            </w:r>
            <w:r w:rsidR="002F39B4">
              <w:rPr>
                <w:bCs/>
                <w:sz w:val="20"/>
              </w:rPr>
              <w:t>»</w:t>
            </w:r>
            <w:r w:rsidRPr="00A97D28">
              <w:rPr>
                <w:bCs/>
                <w:sz w:val="20"/>
              </w:rPr>
              <w:t xml:space="preserve">;   </w:t>
            </w:r>
          </w:p>
          <w:p w:rsidR="00617E8A" w:rsidRPr="00A97D28" w:rsidRDefault="00617E8A" w:rsidP="00965239">
            <w:pPr>
              <w:ind w:firstLine="176"/>
              <w:jc w:val="both"/>
              <w:rPr>
                <w:bCs/>
                <w:sz w:val="20"/>
              </w:rPr>
            </w:pPr>
            <w:r w:rsidRPr="00A97D28">
              <w:rPr>
                <w:bCs/>
                <w:sz w:val="20"/>
              </w:rPr>
              <w:t xml:space="preserve">в подпункте 93 слово </w:t>
            </w:r>
            <w:r w:rsidR="002F39B4">
              <w:rPr>
                <w:bCs/>
                <w:sz w:val="20"/>
              </w:rPr>
              <w:t>«</w:t>
            </w:r>
            <w:r w:rsidRPr="00A97D28">
              <w:rPr>
                <w:bCs/>
                <w:sz w:val="20"/>
              </w:rPr>
              <w:t>лица</w:t>
            </w:r>
            <w:r w:rsidR="002F39B4">
              <w:rPr>
                <w:bCs/>
                <w:sz w:val="20"/>
              </w:rPr>
              <w:t>»</w:t>
            </w:r>
            <w:r w:rsidRPr="00A97D28">
              <w:rPr>
                <w:bCs/>
                <w:sz w:val="20"/>
              </w:rPr>
              <w:t xml:space="preserve"> заменить словами </w:t>
            </w:r>
            <w:r w:rsidR="002F39B4">
              <w:rPr>
                <w:bCs/>
                <w:sz w:val="20"/>
              </w:rPr>
              <w:t>«</w:t>
            </w:r>
            <w:r w:rsidRPr="00A97D28">
              <w:rPr>
                <w:bCs/>
                <w:sz w:val="20"/>
              </w:rPr>
              <w:t>военнослужащие органов федеральной службы безопасности, войск национальной гвардии Российской Федерации, лица</w:t>
            </w:r>
            <w:r w:rsidR="002F39B4">
              <w:rPr>
                <w:bCs/>
                <w:sz w:val="20"/>
              </w:rPr>
              <w:t>»</w:t>
            </w:r>
            <w:r w:rsidRPr="00A97D28">
              <w:rPr>
                <w:bCs/>
                <w:sz w:val="20"/>
              </w:rPr>
              <w:t>;</w:t>
            </w:r>
          </w:p>
          <w:p w:rsidR="00617E8A" w:rsidRPr="00A97D28" w:rsidRDefault="00617E8A" w:rsidP="00965239">
            <w:pPr>
              <w:ind w:firstLine="176"/>
              <w:jc w:val="both"/>
              <w:rPr>
                <w:bCs/>
                <w:sz w:val="20"/>
              </w:rPr>
            </w:pPr>
            <w:r w:rsidRPr="00A97D28">
              <w:rPr>
                <w:bCs/>
                <w:sz w:val="20"/>
              </w:rPr>
              <w:t xml:space="preserve">в подпункте 94 абзацы четвертый - седьмой признать утратившими силу; </w:t>
            </w:r>
          </w:p>
          <w:p w:rsidR="00617E8A" w:rsidRPr="00A97D28" w:rsidRDefault="00617E8A" w:rsidP="00965239">
            <w:pPr>
              <w:ind w:firstLine="176"/>
              <w:jc w:val="both"/>
              <w:rPr>
                <w:bCs/>
                <w:sz w:val="20"/>
              </w:rPr>
            </w:pPr>
            <w:r w:rsidRPr="00A97D28">
              <w:rPr>
                <w:bCs/>
                <w:sz w:val="20"/>
              </w:rPr>
              <w:t xml:space="preserve">б) абзац второй пункта 12 признать утратившим силу; </w:t>
            </w:r>
          </w:p>
          <w:p w:rsidR="00617E8A" w:rsidRPr="00A97D28" w:rsidRDefault="00617E8A" w:rsidP="00965239">
            <w:pPr>
              <w:ind w:firstLine="176"/>
              <w:jc w:val="both"/>
              <w:rPr>
                <w:bCs/>
                <w:sz w:val="20"/>
              </w:rPr>
            </w:pPr>
            <w:r w:rsidRPr="00A97D28">
              <w:rPr>
                <w:bCs/>
                <w:sz w:val="20"/>
              </w:rPr>
              <w:t>в) дополнить пунктом 13 следующего содержания:</w:t>
            </w:r>
          </w:p>
          <w:p w:rsidR="00617E8A" w:rsidRPr="00A97D28" w:rsidRDefault="002F39B4" w:rsidP="00965239">
            <w:pPr>
              <w:ind w:firstLine="176"/>
              <w:jc w:val="both"/>
              <w:rPr>
                <w:bCs/>
                <w:sz w:val="20"/>
              </w:rPr>
            </w:pPr>
            <w:r>
              <w:rPr>
                <w:bCs/>
                <w:sz w:val="20"/>
              </w:rPr>
              <w:t>«</w:t>
            </w:r>
            <w:r w:rsidR="00617E8A" w:rsidRPr="00A97D28">
              <w:rPr>
                <w:bCs/>
                <w:sz w:val="20"/>
              </w:rPr>
              <w:t>13. Для целей настоящей статьи периодом участия в специальной военной операции (при выполнении задач в период проведения специальной военной операции) признается налоговый период, в течение которого лицо было привлечено к участию в специальной военной операции (при выполнении задач в период проведения специальной военной операции) независимо от срока такого участия (выполнения задач) в течение налогового периода.</w:t>
            </w:r>
            <w:r>
              <w:rPr>
                <w:bCs/>
                <w:sz w:val="20"/>
              </w:rPr>
              <w:t>»</w:t>
            </w:r>
            <w:r w:rsidR="00617E8A" w:rsidRPr="00A97D28">
              <w:rPr>
                <w:bCs/>
                <w:sz w:val="20"/>
              </w:rPr>
              <w:t>;</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ind w:firstLine="176"/>
              <w:jc w:val="both"/>
              <w:rPr>
                <w:bCs/>
                <w:sz w:val="20"/>
              </w:rPr>
            </w:pPr>
            <w:r w:rsidRPr="00A97D28">
              <w:rPr>
                <w:bCs/>
                <w:sz w:val="20"/>
              </w:rPr>
              <w:t>В пункте 129:</w:t>
            </w:r>
          </w:p>
          <w:p w:rsidR="00617E8A" w:rsidRPr="00A97D28" w:rsidRDefault="00617E8A" w:rsidP="00965239">
            <w:pPr>
              <w:ind w:firstLine="176"/>
              <w:jc w:val="both"/>
              <w:rPr>
                <w:bCs/>
                <w:sz w:val="20"/>
              </w:rPr>
            </w:pPr>
            <w:r w:rsidRPr="00A97D28">
              <w:rPr>
                <w:bCs/>
                <w:sz w:val="20"/>
              </w:rPr>
              <w:t xml:space="preserve">а) подпункт </w:t>
            </w:r>
            <w:r w:rsidR="002F39B4">
              <w:rPr>
                <w:bCs/>
                <w:sz w:val="20"/>
              </w:rPr>
              <w:t>«</w:t>
            </w:r>
            <w:r w:rsidRPr="00A97D28">
              <w:rPr>
                <w:bCs/>
                <w:sz w:val="20"/>
              </w:rPr>
              <w:t>а</w:t>
            </w:r>
            <w:r w:rsidR="002F39B4">
              <w:rPr>
                <w:bCs/>
                <w:sz w:val="20"/>
              </w:rPr>
              <w:t>»</w:t>
            </w:r>
            <w:r w:rsidRPr="00A97D28">
              <w:rPr>
                <w:bCs/>
                <w:sz w:val="20"/>
              </w:rPr>
              <w:t xml:space="preserve"> дополнить абзацами следующего содержания:</w:t>
            </w:r>
          </w:p>
          <w:p w:rsidR="00B773C6" w:rsidRPr="00B773C6" w:rsidRDefault="002F39B4" w:rsidP="00B773C6">
            <w:pPr>
              <w:ind w:firstLine="176"/>
              <w:rPr>
                <w:bCs/>
                <w:sz w:val="20"/>
              </w:rPr>
            </w:pPr>
            <w:r>
              <w:rPr>
                <w:bCs/>
                <w:sz w:val="20"/>
              </w:rPr>
              <w:t>«</w:t>
            </w:r>
            <w:r w:rsidR="00B773C6" w:rsidRPr="00B773C6">
              <w:rPr>
                <w:bCs/>
                <w:sz w:val="20"/>
              </w:rPr>
              <w:t xml:space="preserve">дополнить подпунктом 16 следующего содержания: </w:t>
            </w:r>
          </w:p>
          <w:p w:rsidR="00B773C6" w:rsidRDefault="00B773C6" w:rsidP="00B773C6">
            <w:pPr>
              <w:ind w:firstLine="176"/>
              <w:jc w:val="both"/>
              <w:rPr>
                <w:bCs/>
                <w:sz w:val="20"/>
              </w:rPr>
            </w:pPr>
            <w:r w:rsidRPr="00B773C6">
              <w:rPr>
                <w:bCs/>
                <w:sz w:val="20"/>
              </w:rPr>
              <w:t>«16) физические лица - в отношении объектов налогообложения, расположенных на территории, на которой в соответствии с законодательством Российской Федерации введены режимы чрезвычайного положения, чрезвычайной ситуации или правовой режим контртеррористической операции и в отношении жителей которой принято решение о временном отселении (эвакуации), - за весь налоговый период, в котором действовал соответствующий режим.»;</w:t>
            </w:r>
          </w:p>
          <w:p w:rsidR="00617E8A" w:rsidRPr="00A97D28" w:rsidRDefault="00617E8A" w:rsidP="00B773C6">
            <w:pPr>
              <w:ind w:firstLine="176"/>
              <w:jc w:val="both"/>
              <w:rPr>
                <w:bCs/>
                <w:sz w:val="20"/>
              </w:rPr>
            </w:pPr>
            <w:r w:rsidRPr="00A97D28">
              <w:rPr>
                <w:bCs/>
                <w:sz w:val="20"/>
              </w:rPr>
              <w:t xml:space="preserve">б) дополнить подпунктом </w:t>
            </w:r>
            <w:r w:rsidR="002F39B4">
              <w:rPr>
                <w:bCs/>
                <w:sz w:val="20"/>
              </w:rPr>
              <w:t>«</w:t>
            </w:r>
            <w:r w:rsidRPr="00A97D28">
              <w:rPr>
                <w:bCs/>
                <w:sz w:val="20"/>
              </w:rPr>
              <w:t>г</w:t>
            </w:r>
            <w:r w:rsidR="002F39B4">
              <w:rPr>
                <w:bCs/>
                <w:sz w:val="20"/>
              </w:rPr>
              <w:t>»</w:t>
            </w:r>
            <w:r w:rsidRPr="00A97D28">
              <w:rPr>
                <w:bCs/>
                <w:sz w:val="20"/>
              </w:rPr>
              <w:t xml:space="preserve"> следующего </w:t>
            </w:r>
            <w:r w:rsidRPr="00A97D28">
              <w:rPr>
                <w:bCs/>
                <w:sz w:val="20"/>
              </w:rPr>
              <w:lastRenderedPageBreak/>
              <w:t>содержания:</w:t>
            </w:r>
          </w:p>
          <w:p w:rsidR="00B773C6" w:rsidRPr="00B773C6" w:rsidRDefault="002F39B4" w:rsidP="00B773C6">
            <w:pPr>
              <w:ind w:firstLine="176"/>
              <w:jc w:val="both"/>
              <w:rPr>
                <w:bCs/>
                <w:sz w:val="20"/>
              </w:rPr>
            </w:pPr>
            <w:r w:rsidRPr="00B773C6">
              <w:rPr>
                <w:bCs/>
                <w:sz w:val="20"/>
              </w:rPr>
              <w:t>«</w:t>
            </w:r>
            <w:r w:rsidR="00B773C6" w:rsidRPr="00B773C6">
              <w:rPr>
                <w:bCs/>
                <w:sz w:val="20"/>
              </w:rPr>
              <w:t>г) пункт 2:</w:t>
            </w:r>
          </w:p>
          <w:p w:rsidR="00B773C6" w:rsidRPr="00B773C6" w:rsidRDefault="00B773C6" w:rsidP="00B773C6">
            <w:pPr>
              <w:ind w:firstLine="176"/>
              <w:jc w:val="both"/>
              <w:rPr>
                <w:bCs/>
                <w:sz w:val="20"/>
              </w:rPr>
            </w:pPr>
            <w:r w:rsidRPr="00B773C6">
              <w:rPr>
                <w:bCs/>
                <w:sz w:val="20"/>
              </w:rPr>
              <w:t xml:space="preserve">дополнить словами «, если иное не предусмотрено настоящим пунктом»; </w:t>
            </w:r>
          </w:p>
          <w:p w:rsidR="00B773C6" w:rsidRPr="00B773C6" w:rsidRDefault="00B773C6" w:rsidP="00B773C6">
            <w:pPr>
              <w:ind w:firstLine="176"/>
              <w:jc w:val="both"/>
              <w:rPr>
                <w:bCs/>
                <w:sz w:val="20"/>
              </w:rPr>
            </w:pPr>
            <w:r w:rsidRPr="00B773C6">
              <w:rPr>
                <w:bCs/>
                <w:sz w:val="20"/>
              </w:rPr>
              <w:t>дополнить абзацем вторым следующего содержания:</w:t>
            </w:r>
          </w:p>
          <w:p w:rsidR="00617E8A" w:rsidRPr="00A97D28" w:rsidRDefault="00B773C6" w:rsidP="00B773C6">
            <w:pPr>
              <w:ind w:firstLine="176"/>
              <w:jc w:val="both"/>
              <w:rPr>
                <w:bCs/>
                <w:sz w:val="20"/>
              </w:rPr>
            </w:pPr>
            <w:r w:rsidRPr="00B773C6">
              <w:rPr>
                <w:bCs/>
                <w:sz w:val="20"/>
              </w:rPr>
              <w:t>«Налоговая льгота, предусмотренная подпунктом 16 пункта 1 настоящей статьи, предоставляется в размере подлежащей уплате налогоплательщиком суммы налога в отношении всех объектов налогообложения, находящихся в собственности налогоплательщика и отвечающих условиям, предусмотренным подпунктом 16 пункта 1 настоящей статьи, без учета положений пунктов 3 - 5 и 7 настоящей статьи.»;</w:t>
            </w:r>
          </w:p>
        </w:tc>
        <w:tc>
          <w:tcPr>
            <w:tcW w:w="4324" w:type="dxa"/>
            <w:shd w:val="clear" w:color="auto" w:fill="auto"/>
          </w:tcPr>
          <w:p w:rsidR="00B773C6" w:rsidRPr="00B773C6" w:rsidRDefault="00B773C6" w:rsidP="00B773C6">
            <w:pPr>
              <w:widowControl w:val="0"/>
              <w:tabs>
                <w:tab w:val="left" w:pos="1276"/>
                <w:tab w:val="left" w:pos="1701"/>
              </w:tabs>
              <w:ind w:firstLine="247"/>
              <w:jc w:val="both"/>
              <w:rPr>
                <w:sz w:val="20"/>
              </w:rPr>
            </w:pPr>
            <w:r w:rsidRPr="00B773C6">
              <w:rPr>
                <w:b/>
                <w:sz w:val="20"/>
              </w:rPr>
              <w:lastRenderedPageBreak/>
              <w:t>131</w:t>
            </w:r>
            <w:r w:rsidRPr="00B773C6">
              <w:rPr>
                <w:sz w:val="20"/>
              </w:rPr>
              <w:t>) в статье 407:</w:t>
            </w:r>
          </w:p>
          <w:p w:rsidR="00B773C6" w:rsidRPr="00B773C6" w:rsidRDefault="00B773C6" w:rsidP="00B773C6">
            <w:pPr>
              <w:pStyle w:val="af2"/>
              <w:tabs>
                <w:tab w:val="left" w:pos="1276"/>
                <w:tab w:val="left" w:pos="1701"/>
              </w:tabs>
              <w:ind w:left="0" w:firstLine="247"/>
              <w:jc w:val="both"/>
            </w:pPr>
            <w:r w:rsidRPr="00B773C6">
              <w:t xml:space="preserve">а) в пункте 1: </w:t>
            </w:r>
          </w:p>
          <w:p w:rsidR="00B773C6" w:rsidRPr="00B773C6" w:rsidRDefault="00B773C6" w:rsidP="00B773C6">
            <w:pPr>
              <w:pStyle w:val="af2"/>
              <w:tabs>
                <w:tab w:val="left" w:pos="1276"/>
                <w:tab w:val="left" w:pos="1701"/>
              </w:tabs>
              <w:ind w:left="0" w:firstLine="247"/>
              <w:jc w:val="both"/>
            </w:pPr>
            <w:r w:rsidRPr="00B773C6">
              <w:t xml:space="preserve">подпункт 7 после слова «военнослужащие» дополнить словами </w:t>
            </w:r>
            <w:r w:rsidRPr="00B773C6">
              <w:br/>
              <w:t>«, за исключением военнослужащих, указанных в подпунктах 9</w:t>
            </w:r>
            <w:r w:rsidRPr="00B773C6">
              <w:rPr>
                <w:vertAlign w:val="superscript"/>
              </w:rPr>
              <w:t>1</w:t>
            </w:r>
            <w:r w:rsidRPr="00B773C6">
              <w:t xml:space="preserve"> - 9</w:t>
            </w:r>
            <w:r w:rsidRPr="00B773C6">
              <w:rPr>
                <w:vertAlign w:val="superscript"/>
              </w:rPr>
              <w:t>3</w:t>
            </w:r>
            <w:r w:rsidRPr="00B773C6">
              <w:t xml:space="preserve"> настоящего пункта»; </w:t>
            </w:r>
          </w:p>
          <w:p w:rsidR="00B773C6" w:rsidRPr="00B773C6" w:rsidRDefault="00B773C6" w:rsidP="00B773C6">
            <w:pPr>
              <w:pStyle w:val="af2"/>
              <w:tabs>
                <w:tab w:val="left" w:pos="1276"/>
                <w:tab w:val="left" w:pos="1701"/>
              </w:tabs>
              <w:ind w:left="0" w:firstLine="247"/>
              <w:jc w:val="both"/>
            </w:pPr>
            <w:r w:rsidRPr="00B773C6">
              <w:t>в абзаце третьем подпункта 9</w:t>
            </w:r>
            <w:r w:rsidRPr="00B773C6">
              <w:rPr>
                <w:vertAlign w:val="superscript"/>
              </w:rPr>
              <w:t>1</w:t>
            </w:r>
            <w:r w:rsidRPr="00B773C6">
              <w:t xml:space="preserve"> слово «граждане</w:t>
            </w:r>
            <w:r w:rsidRPr="00B773C6">
              <w:rPr>
                <w:b/>
              </w:rPr>
              <w:t>,</w:t>
            </w:r>
            <w:r w:rsidRPr="00B773C6">
              <w:t>» заменить словами «военнослужащие, а также граждане</w:t>
            </w:r>
            <w:r w:rsidRPr="00B773C6">
              <w:rPr>
                <w:b/>
              </w:rPr>
              <w:t>,</w:t>
            </w:r>
            <w:r w:rsidRPr="00B773C6">
              <w:t>»;</w:t>
            </w:r>
          </w:p>
          <w:p w:rsidR="00B773C6" w:rsidRPr="00B773C6" w:rsidRDefault="00B773C6" w:rsidP="00B773C6">
            <w:pPr>
              <w:pStyle w:val="af2"/>
              <w:tabs>
                <w:tab w:val="left" w:pos="1276"/>
                <w:tab w:val="left" w:pos="1701"/>
              </w:tabs>
              <w:ind w:left="0" w:firstLine="247"/>
              <w:jc w:val="both"/>
            </w:pPr>
            <w:r w:rsidRPr="00B773C6">
              <w:t>подпункт 9</w:t>
            </w:r>
            <w:r w:rsidRPr="00B773C6">
              <w:rPr>
                <w:vertAlign w:val="superscript"/>
              </w:rPr>
              <w:t>2</w:t>
            </w:r>
            <w:r w:rsidRPr="00B773C6">
              <w:t xml:space="preserve"> дополнить абзацем </w:t>
            </w:r>
            <w:r w:rsidRPr="00B773C6">
              <w:rPr>
                <w:b/>
              </w:rPr>
              <w:t xml:space="preserve">пятым </w:t>
            </w:r>
            <w:r w:rsidRPr="00B773C6">
              <w:t xml:space="preserve">следующего содержания: </w:t>
            </w:r>
          </w:p>
          <w:p w:rsidR="00B773C6" w:rsidRPr="00B773C6" w:rsidRDefault="00B773C6" w:rsidP="00B773C6">
            <w:pPr>
              <w:pStyle w:val="af2"/>
              <w:tabs>
                <w:tab w:val="left" w:pos="1276"/>
                <w:tab w:val="left" w:pos="1701"/>
              </w:tabs>
              <w:ind w:left="0" w:firstLine="247"/>
              <w:jc w:val="both"/>
            </w:pPr>
            <w:r w:rsidRPr="00B773C6">
              <w:t xml:space="preserve">«военнослужащие спасательных воинских формирований федерального органа исполнительной власти, уполномоченного на решение задач в области гражданской обороны;»;  </w:t>
            </w:r>
          </w:p>
          <w:p w:rsidR="00B773C6" w:rsidRPr="00B773C6" w:rsidRDefault="00B773C6" w:rsidP="00B773C6">
            <w:pPr>
              <w:pStyle w:val="af2"/>
              <w:tabs>
                <w:tab w:val="left" w:pos="1276"/>
                <w:tab w:val="left" w:pos="1701"/>
              </w:tabs>
              <w:ind w:left="0" w:firstLine="247"/>
              <w:jc w:val="both"/>
            </w:pPr>
            <w:r w:rsidRPr="00B773C6">
              <w:t>в подпункте 9</w:t>
            </w:r>
            <w:r w:rsidRPr="00B773C6">
              <w:rPr>
                <w:vertAlign w:val="superscript"/>
              </w:rPr>
              <w:t>3</w:t>
            </w:r>
            <w:r w:rsidRPr="00B773C6">
              <w:t xml:space="preserve"> слово «лица</w:t>
            </w:r>
            <w:r w:rsidRPr="00B773C6">
              <w:rPr>
                <w:b/>
              </w:rPr>
              <w:t>,</w:t>
            </w:r>
            <w:r w:rsidRPr="00B773C6">
              <w:t xml:space="preserve">» заменить </w:t>
            </w:r>
            <w:r w:rsidRPr="00B773C6">
              <w:lastRenderedPageBreak/>
              <w:t>словами «военнослужащие органов федеральной службы безопасности, войск национальной гвардии Российской Федерации, лица</w:t>
            </w:r>
            <w:r w:rsidRPr="00B773C6">
              <w:rPr>
                <w:b/>
              </w:rPr>
              <w:t>,</w:t>
            </w:r>
            <w:r w:rsidRPr="00B773C6">
              <w:t>»;</w:t>
            </w:r>
          </w:p>
          <w:p w:rsidR="00B773C6" w:rsidRPr="00B773C6" w:rsidRDefault="00B773C6" w:rsidP="00B773C6">
            <w:pPr>
              <w:pStyle w:val="af2"/>
              <w:tabs>
                <w:tab w:val="left" w:pos="1276"/>
                <w:tab w:val="left" w:pos="1701"/>
              </w:tabs>
              <w:ind w:left="0" w:firstLine="247"/>
              <w:jc w:val="both"/>
            </w:pPr>
            <w:r w:rsidRPr="00B773C6">
              <w:t>абзацы четвертый - седьмой подпункта 9</w:t>
            </w:r>
            <w:r w:rsidRPr="00B773C6">
              <w:rPr>
                <w:vertAlign w:val="superscript"/>
              </w:rPr>
              <w:t xml:space="preserve">4 </w:t>
            </w:r>
            <w:r w:rsidRPr="00B773C6">
              <w:t xml:space="preserve">признать утратившими силу; </w:t>
            </w:r>
          </w:p>
          <w:p w:rsidR="00B773C6" w:rsidRPr="00B773C6" w:rsidRDefault="00B773C6" w:rsidP="00B773C6">
            <w:pPr>
              <w:pStyle w:val="af2"/>
              <w:tabs>
                <w:tab w:val="left" w:pos="993"/>
                <w:tab w:val="left" w:pos="1134"/>
                <w:tab w:val="left" w:pos="1560"/>
              </w:tabs>
              <w:ind w:left="0" w:firstLine="247"/>
              <w:jc w:val="both"/>
              <w:rPr>
                <w:b/>
              </w:rPr>
            </w:pPr>
            <w:r w:rsidRPr="00B773C6">
              <w:rPr>
                <w:b/>
              </w:rPr>
              <w:t xml:space="preserve">дополнить подпунктом 16 следующего содержания: </w:t>
            </w:r>
          </w:p>
          <w:p w:rsidR="00B773C6" w:rsidRPr="00B773C6" w:rsidRDefault="00B773C6" w:rsidP="00B773C6">
            <w:pPr>
              <w:pStyle w:val="af2"/>
              <w:tabs>
                <w:tab w:val="left" w:pos="1276"/>
                <w:tab w:val="left" w:pos="1701"/>
              </w:tabs>
              <w:ind w:left="0" w:firstLine="247"/>
              <w:jc w:val="both"/>
              <w:rPr>
                <w:b/>
              </w:rPr>
            </w:pPr>
            <w:r w:rsidRPr="00B773C6">
              <w:rPr>
                <w:b/>
              </w:rPr>
              <w:t>«16) физические лица - в отношении объектов налогообложения, расположенных на территории, на которой в соответствии с законодательством Российской Федерации введены режимы чрезвычайного положения, чрезвычайной ситуации или правовой режим контртеррористической операции и в отношении жителей которой принято решение о временном отселении (эвакуации), - за весь налоговый период, в котором действовал соответствующий режим.»;</w:t>
            </w:r>
          </w:p>
          <w:p w:rsidR="00B773C6" w:rsidRPr="00B773C6" w:rsidRDefault="00B773C6" w:rsidP="00B773C6">
            <w:pPr>
              <w:pStyle w:val="af2"/>
              <w:tabs>
                <w:tab w:val="left" w:pos="1276"/>
                <w:tab w:val="left" w:pos="1701"/>
              </w:tabs>
              <w:ind w:left="0" w:firstLine="247"/>
              <w:jc w:val="both"/>
            </w:pPr>
            <w:r w:rsidRPr="00B773C6">
              <w:t>б) абзац второй пункта 1</w:t>
            </w:r>
            <w:r w:rsidRPr="00B773C6">
              <w:rPr>
                <w:vertAlign w:val="superscript"/>
              </w:rPr>
              <w:t>2</w:t>
            </w:r>
            <w:r w:rsidRPr="00B773C6">
              <w:t xml:space="preserve"> признать утратившим силу; </w:t>
            </w:r>
          </w:p>
          <w:p w:rsidR="00B773C6" w:rsidRPr="00B773C6" w:rsidRDefault="00B773C6" w:rsidP="00B773C6">
            <w:pPr>
              <w:pStyle w:val="af2"/>
              <w:tabs>
                <w:tab w:val="left" w:pos="1276"/>
                <w:tab w:val="left" w:pos="1701"/>
              </w:tabs>
              <w:ind w:left="0" w:firstLine="247"/>
              <w:jc w:val="both"/>
            </w:pPr>
            <w:r w:rsidRPr="00B773C6">
              <w:t>в) дополнить пунктом 1</w:t>
            </w:r>
            <w:r w:rsidRPr="00B773C6">
              <w:rPr>
                <w:vertAlign w:val="superscript"/>
              </w:rPr>
              <w:t>3</w:t>
            </w:r>
            <w:r w:rsidRPr="00B773C6">
              <w:t xml:space="preserve"> следующего содержания:</w:t>
            </w:r>
          </w:p>
          <w:p w:rsidR="00B773C6" w:rsidRPr="00B773C6" w:rsidRDefault="00B773C6" w:rsidP="00B773C6">
            <w:pPr>
              <w:pStyle w:val="af2"/>
              <w:tabs>
                <w:tab w:val="left" w:pos="1276"/>
                <w:tab w:val="left" w:pos="1701"/>
              </w:tabs>
              <w:ind w:left="0" w:firstLine="247"/>
              <w:jc w:val="both"/>
            </w:pPr>
            <w:r w:rsidRPr="00B773C6">
              <w:t>«1</w:t>
            </w:r>
            <w:r w:rsidRPr="00B773C6">
              <w:rPr>
                <w:vertAlign w:val="superscript"/>
              </w:rPr>
              <w:t>3</w:t>
            </w:r>
            <w:r w:rsidRPr="00B773C6">
              <w:t>. Для целей настоящей статьи периодом участия в специальной военной операции (при выполнении задач в период проведения специальной военной операции) признается налоговый период, в течение которого лицо было привлечено к участию в специальной военной операции (при выполнении задач в период проведения специальной военной операции) независимо от срока такого участия (выполнения задач) в течение налогового периода.»;</w:t>
            </w:r>
          </w:p>
          <w:p w:rsidR="00B773C6" w:rsidRPr="00B773C6" w:rsidRDefault="00B773C6" w:rsidP="00B773C6">
            <w:pPr>
              <w:pStyle w:val="af2"/>
              <w:tabs>
                <w:tab w:val="left" w:pos="993"/>
                <w:tab w:val="left" w:pos="1134"/>
                <w:tab w:val="left" w:pos="1560"/>
              </w:tabs>
              <w:ind w:left="0" w:firstLine="247"/>
              <w:jc w:val="both"/>
              <w:rPr>
                <w:b/>
              </w:rPr>
            </w:pPr>
            <w:r w:rsidRPr="00B773C6">
              <w:rPr>
                <w:b/>
              </w:rPr>
              <w:t>г) пункт 2:</w:t>
            </w:r>
          </w:p>
          <w:p w:rsidR="00B773C6" w:rsidRPr="00B773C6" w:rsidRDefault="00B773C6" w:rsidP="00B773C6">
            <w:pPr>
              <w:pStyle w:val="af2"/>
              <w:tabs>
                <w:tab w:val="left" w:pos="993"/>
                <w:tab w:val="left" w:pos="1134"/>
                <w:tab w:val="left" w:pos="1560"/>
              </w:tabs>
              <w:ind w:left="0" w:firstLine="247"/>
              <w:jc w:val="both"/>
              <w:rPr>
                <w:b/>
              </w:rPr>
            </w:pPr>
            <w:r w:rsidRPr="00B773C6">
              <w:rPr>
                <w:b/>
              </w:rPr>
              <w:t xml:space="preserve">дополнить словами «, если иное не предусмотрено настоящим пунктом»; </w:t>
            </w:r>
          </w:p>
          <w:p w:rsidR="00B773C6" w:rsidRPr="00B773C6" w:rsidRDefault="00B773C6" w:rsidP="00B773C6">
            <w:pPr>
              <w:pStyle w:val="af2"/>
              <w:tabs>
                <w:tab w:val="left" w:pos="993"/>
                <w:tab w:val="left" w:pos="1134"/>
                <w:tab w:val="left" w:pos="1560"/>
              </w:tabs>
              <w:ind w:left="0" w:firstLine="247"/>
              <w:jc w:val="both"/>
              <w:rPr>
                <w:b/>
              </w:rPr>
            </w:pPr>
            <w:r w:rsidRPr="00B773C6">
              <w:rPr>
                <w:b/>
              </w:rPr>
              <w:t>дополнить абзацем вторым следующего содержания:</w:t>
            </w:r>
          </w:p>
          <w:p w:rsidR="00617E8A" w:rsidRPr="00B773C6" w:rsidRDefault="00B773C6" w:rsidP="00B773C6">
            <w:pPr>
              <w:ind w:firstLine="247"/>
              <w:jc w:val="both"/>
              <w:rPr>
                <w:b/>
                <w:bCs/>
                <w:sz w:val="20"/>
              </w:rPr>
            </w:pPr>
            <w:r w:rsidRPr="00B773C6">
              <w:rPr>
                <w:b/>
                <w:sz w:val="20"/>
              </w:rPr>
              <w:t xml:space="preserve">«Налоговая льгота, предусмотренная подпунктом 16 пункта 1 настоящей статьи, предоставляется в размере подлежащей уплате налогоплательщиком суммы налога </w:t>
            </w:r>
            <w:r w:rsidRPr="00B773C6">
              <w:rPr>
                <w:b/>
                <w:sz w:val="20"/>
              </w:rPr>
              <w:lastRenderedPageBreak/>
              <w:t>в отношении всех объектов налогообложения, находящихся в собственности налогоплательщика и отвечающих условиям, предусмотренным подпунктом 16 пункта 1 настоящей статьи, без учета положений пунктов 3 - 5 и 7 настоящей статьи.»;</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ind w:firstLine="176"/>
              <w:jc w:val="both"/>
              <w:rPr>
                <w:bCs/>
                <w:sz w:val="20"/>
              </w:rPr>
            </w:pPr>
            <w:r w:rsidRPr="00A97D28">
              <w:rPr>
                <w:bCs/>
                <w:sz w:val="20"/>
              </w:rPr>
              <w:t>Статья 2</w:t>
            </w:r>
          </w:p>
          <w:p w:rsidR="00617E8A" w:rsidRPr="00A97D28" w:rsidRDefault="00617E8A" w:rsidP="00965239">
            <w:pPr>
              <w:ind w:firstLine="176"/>
              <w:jc w:val="both"/>
              <w:rPr>
                <w:bCs/>
                <w:sz w:val="20"/>
              </w:rPr>
            </w:pPr>
            <w:r w:rsidRPr="00A97D28">
              <w:rPr>
                <w:bCs/>
                <w:sz w:val="20"/>
              </w:rPr>
              <w:t>Новый пункт</w:t>
            </w: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t>Правительство РФ</w:t>
            </w:r>
          </w:p>
        </w:tc>
        <w:tc>
          <w:tcPr>
            <w:tcW w:w="4323" w:type="dxa"/>
            <w:shd w:val="clear" w:color="auto" w:fill="auto"/>
          </w:tcPr>
          <w:p w:rsidR="00617E8A" w:rsidRPr="007747AC" w:rsidRDefault="00617E8A" w:rsidP="00965239">
            <w:pPr>
              <w:ind w:firstLine="176"/>
              <w:jc w:val="both"/>
              <w:rPr>
                <w:bCs/>
                <w:sz w:val="20"/>
              </w:rPr>
            </w:pPr>
            <w:r w:rsidRPr="007747AC">
              <w:rPr>
                <w:bCs/>
                <w:sz w:val="20"/>
              </w:rPr>
              <w:t>Дополнить пунктом 130 следующего содержания:</w:t>
            </w:r>
          </w:p>
          <w:p w:rsidR="00617E8A" w:rsidRPr="00A97D28" w:rsidRDefault="002F39B4" w:rsidP="00965239">
            <w:pPr>
              <w:ind w:firstLine="176"/>
              <w:jc w:val="both"/>
              <w:rPr>
                <w:b/>
                <w:bCs/>
                <w:sz w:val="20"/>
              </w:rPr>
            </w:pPr>
            <w:r w:rsidRPr="007747AC">
              <w:rPr>
                <w:bCs/>
                <w:sz w:val="20"/>
              </w:rPr>
              <w:t>«</w:t>
            </w:r>
            <w:r w:rsidR="00617E8A" w:rsidRPr="007747AC">
              <w:rPr>
                <w:bCs/>
                <w:sz w:val="20"/>
              </w:rPr>
              <w:t xml:space="preserve">130) </w:t>
            </w:r>
            <w:r w:rsidR="007747AC" w:rsidRPr="007747AC">
              <w:rPr>
                <w:bCs/>
                <w:sz w:val="20"/>
              </w:rPr>
              <w:t>в абзаце первом пункта 3 статьи 418</w:t>
            </w:r>
            <w:r w:rsidR="007747AC" w:rsidRPr="007747AC">
              <w:rPr>
                <w:bCs/>
                <w:sz w:val="20"/>
                <w:vertAlign w:val="superscript"/>
              </w:rPr>
              <w:t>3</w:t>
            </w:r>
            <w:r w:rsidR="007747AC" w:rsidRPr="007747AC">
              <w:rPr>
                <w:bCs/>
                <w:sz w:val="20"/>
              </w:rPr>
              <w:t xml:space="preserve"> слова «2025 года» заменить словами «2025 и 2026 годов»;</w:t>
            </w:r>
          </w:p>
        </w:tc>
        <w:tc>
          <w:tcPr>
            <w:tcW w:w="4324" w:type="dxa"/>
            <w:shd w:val="clear" w:color="auto" w:fill="auto"/>
          </w:tcPr>
          <w:p w:rsidR="00617E8A" w:rsidRPr="00A97D28" w:rsidRDefault="00B773C6" w:rsidP="00965239">
            <w:pPr>
              <w:ind w:firstLine="176"/>
              <w:jc w:val="both"/>
              <w:rPr>
                <w:b/>
                <w:bCs/>
                <w:sz w:val="20"/>
              </w:rPr>
            </w:pPr>
            <w:r w:rsidRPr="00B773C6">
              <w:rPr>
                <w:b/>
                <w:bCs/>
                <w:sz w:val="20"/>
              </w:rPr>
              <w:t>132) в абзаце первом пункта 3 статьи 418</w:t>
            </w:r>
            <w:r w:rsidRPr="00B773C6">
              <w:rPr>
                <w:b/>
                <w:bCs/>
                <w:sz w:val="20"/>
                <w:vertAlign w:val="superscript"/>
              </w:rPr>
              <w:t>3</w:t>
            </w:r>
            <w:r w:rsidRPr="00B773C6">
              <w:rPr>
                <w:b/>
                <w:bCs/>
                <w:sz w:val="20"/>
              </w:rPr>
              <w:t xml:space="preserve"> слова «2025 года» заменить словами «2025 и 2026 годов»;</w:t>
            </w:r>
          </w:p>
        </w:tc>
        <w:tc>
          <w:tcPr>
            <w:tcW w:w="1418" w:type="dxa"/>
          </w:tcPr>
          <w:p w:rsidR="00617E8A" w:rsidRPr="00185E6C" w:rsidRDefault="00617E8A" w:rsidP="00185E6C">
            <w:pPr>
              <w:ind w:left="34"/>
              <w:jc w:val="both"/>
              <w:rPr>
                <w:b/>
                <w:bCs/>
                <w:sz w:val="20"/>
              </w:rPr>
            </w:pPr>
            <w:r w:rsidRPr="00185E6C">
              <w:rPr>
                <w:b/>
                <w:bCs/>
                <w:iCs/>
                <w:sz w:val="20"/>
                <w:lang w:bidi="ru-RU"/>
              </w:rPr>
              <w:t>Принять</w:t>
            </w:r>
          </w:p>
        </w:tc>
      </w:tr>
      <w:tr w:rsidR="00617E8A" w:rsidRPr="00DC40D1" w:rsidTr="00185E6C">
        <w:trPr>
          <w:trHeight w:val="503"/>
        </w:trPr>
        <w:tc>
          <w:tcPr>
            <w:tcW w:w="425" w:type="dxa"/>
            <w:shd w:val="clear" w:color="auto" w:fill="auto"/>
          </w:tcPr>
          <w:p w:rsidR="00617E8A" w:rsidRPr="00DC40D1"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autoSpaceDE w:val="0"/>
              <w:autoSpaceDN w:val="0"/>
              <w:adjustRightInd w:val="0"/>
              <w:ind w:firstLine="176"/>
              <w:jc w:val="both"/>
              <w:rPr>
                <w:sz w:val="20"/>
              </w:rPr>
            </w:pPr>
            <w:r w:rsidRPr="00A97D28">
              <w:rPr>
                <w:sz w:val="20"/>
              </w:rPr>
              <w:t>Статья 2</w:t>
            </w:r>
          </w:p>
          <w:p w:rsidR="00617E8A" w:rsidRPr="00A97D28" w:rsidRDefault="00617E8A" w:rsidP="00965239">
            <w:pPr>
              <w:autoSpaceDE w:val="0"/>
              <w:autoSpaceDN w:val="0"/>
              <w:adjustRightInd w:val="0"/>
              <w:ind w:firstLine="176"/>
              <w:jc w:val="both"/>
              <w:rPr>
                <w:sz w:val="20"/>
              </w:rPr>
            </w:pPr>
            <w:r w:rsidRPr="00A97D28">
              <w:rPr>
                <w:sz w:val="20"/>
              </w:rPr>
              <w:t xml:space="preserve">Новый пункт </w:t>
            </w:r>
          </w:p>
        </w:tc>
        <w:tc>
          <w:tcPr>
            <w:tcW w:w="1275" w:type="dxa"/>
            <w:shd w:val="clear" w:color="auto" w:fill="auto"/>
          </w:tcPr>
          <w:p w:rsidR="00617E8A" w:rsidRPr="00A97D28" w:rsidRDefault="00617E8A" w:rsidP="00A97D28">
            <w:pPr>
              <w:ind w:left="-108" w:right="-108" w:hanging="1"/>
              <w:jc w:val="center"/>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Пункты 109 - 114 считать соответственно пунктами 131 - 136;</w:t>
            </w:r>
          </w:p>
          <w:p w:rsidR="00617E8A" w:rsidRPr="00A97D28" w:rsidRDefault="00617E8A" w:rsidP="00965239">
            <w:pPr>
              <w:ind w:firstLine="176"/>
              <w:jc w:val="both"/>
              <w:rPr>
                <w:sz w:val="20"/>
              </w:rPr>
            </w:pPr>
            <w:r w:rsidRPr="00A97D28">
              <w:rPr>
                <w:sz w:val="20"/>
              </w:rPr>
              <w:t>Дополнить пунктом 137 следующего содержания:</w:t>
            </w:r>
          </w:p>
          <w:p w:rsidR="007747AC" w:rsidRPr="007747AC" w:rsidRDefault="002F39B4" w:rsidP="007747AC">
            <w:pPr>
              <w:ind w:firstLine="176"/>
              <w:jc w:val="both"/>
              <w:rPr>
                <w:sz w:val="20"/>
              </w:rPr>
            </w:pPr>
            <w:r>
              <w:rPr>
                <w:sz w:val="20"/>
              </w:rPr>
              <w:t>«</w:t>
            </w:r>
            <w:r w:rsidR="00617E8A" w:rsidRPr="00A97D28">
              <w:rPr>
                <w:sz w:val="20"/>
              </w:rPr>
              <w:t xml:space="preserve">137) </w:t>
            </w:r>
            <w:r w:rsidR="007747AC" w:rsidRPr="007747AC">
              <w:rPr>
                <w:sz w:val="20"/>
              </w:rPr>
              <w:t>в пункте 4 статьи 425:</w:t>
            </w:r>
          </w:p>
          <w:p w:rsidR="007747AC" w:rsidRPr="007747AC" w:rsidRDefault="007747AC" w:rsidP="007747AC">
            <w:pPr>
              <w:ind w:firstLine="176"/>
              <w:jc w:val="both"/>
              <w:rPr>
                <w:sz w:val="20"/>
              </w:rPr>
            </w:pPr>
            <w:r w:rsidRPr="007747AC">
              <w:rPr>
                <w:sz w:val="20"/>
              </w:rPr>
              <w:t>а) абзац первый после слова «прокуроров,» дополнить словами «научных и педагогических работников органов и организаций прокуратуры, имеющих классные чины,»;</w:t>
            </w:r>
          </w:p>
          <w:p w:rsidR="00617E8A" w:rsidRPr="00A97D28" w:rsidRDefault="007747AC" w:rsidP="007747AC">
            <w:pPr>
              <w:ind w:firstLine="176"/>
              <w:jc w:val="both"/>
              <w:rPr>
                <w:sz w:val="20"/>
              </w:rPr>
            </w:pPr>
            <w:r w:rsidRPr="007747AC">
              <w:rPr>
                <w:sz w:val="20"/>
              </w:rPr>
              <w:t>б) абзац четвертый после слова «прокуроров,» дополнить словами «научных и педагогических работников органов и организаций прокуратуры, имеющих классные чины,»;</w:t>
            </w:r>
          </w:p>
        </w:tc>
        <w:tc>
          <w:tcPr>
            <w:tcW w:w="4324" w:type="dxa"/>
            <w:shd w:val="clear" w:color="auto" w:fill="auto"/>
          </w:tcPr>
          <w:p w:rsidR="007747AC" w:rsidRPr="007747AC" w:rsidRDefault="007747AC" w:rsidP="007747AC">
            <w:pPr>
              <w:autoSpaceDE w:val="0"/>
              <w:autoSpaceDN w:val="0"/>
              <w:adjustRightInd w:val="0"/>
              <w:ind w:firstLine="176"/>
              <w:jc w:val="both"/>
              <w:rPr>
                <w:b/>
                <w:sz w:val="20"/>
              </w:rPr>
            </w:pPr>
            <w:r w:rsidRPr="007747AC">
              <w:rPr>
                <w:b/>
                <w:sz w:val="20"/>
              </w:rPr>
              <w:t>139) в пункте 4 статьи 425:</w:t>
            </w:r>
          </w:p>
          <w:p w:rsidR="007747AC" w:rsidRPr="007747AC" w:rsidRDefault="007747AC" w:rsidP="007747AC">
            <w:pPr>
              <w:autoSpaceDE w:val="0"/>
              <w:autoSpaceDN w:val="0"/>
              <w:adjustRightInd w:val="0"/>
              <w:ind w:firstLine="176"/>
              <w:jc w:val="both"/>
              <w:rPr>
                <w:b/>
                <w:sz w:val="20"/>
              </w:rPr>
            </w:pPr>
            <w:r w:rsidRPr="007747AC">
              <w:rPr>
                <w:b/>
                <w:sz w:val="20"/>
              </w:rPr>
              <w:t>а) абзац первый после слова «прокуроров,» дополнить словами «научных и педагогических работников органов и организаций прокуратуры, имеющих классные чины,»;</w:t>
            </w:r>
          </w:p>
          <w:p w:rsidR="00617E8A" w:rsidRPr="00A97D28" w:rsidRDefault="007747AC" w:rsidP="007747AC">
            <w:pPr>
              <w:autoSpaceDE w:val="0"/>
              <w:autoSpaceDN w:val="0"/>
              <w:adjustRightInd w:val="0"/>
              <w:ind w:firstLine="176"/>
              <w:jc w:val="both"/>
              <w:rPr>
                <w:sz w:val="20"/>
              </w:rPr>
            </w:pPr>
            <w:r w:rsidRPr="007747AC">
              <w:rPr>
                <w:b/>
                <w:sz w:val="20"/>
              </w:rPr>
              <w:t>б) абзац четвертый после слова «прокуроров,» дополнить словами «научных и педагогических работников органов и организаций прокуратуры, имеющих классные чины,»;</w:t>
            </w:r>
          </w:p>
        </w:tc>
        <w:tc>
          <w:tcPr>
            <w:tcW w:w="1418" w:type="dxa"/>
          </w:tcPr>
          <w:p w:rsidR="00617E8A" w:rsidRPr="00185E6C" w:rsidRDefault="00617E8A" w:rsidP="00185E6C">
            <w:pPr>
              <w:autoSpaceDE w:val="0"/>
              <w:autoSpaceDN w:val="0"/>
              <w:adjustRightInd w:val="0"/>
              <w:ind w:left="34"/>
              <w:jc w:val="both"/>
              <w:rPr>
                <w:b/>
                <w:sz w:val="20"/>
              </w:rPr>
            </w:pPr>
            <w:r w:rsidRPr="00185E6C">
              <w:rPr>
                <w:b/>
                <w:bCs/>
                <w:iCs/>
                <w:sz w:val="20"/>
                <w:lang w:bidi="ru-RU"/>
              </w:rPr>
              <w:t>Принять</w:t>
            </w:r>
          </w:p>
        </w:tc>
      </w:tr>
      <w:tr w:rsidR="00617E8A" w:rsidRPr="00DC40D1" w:rsidTr="00185E6C">
        <w:trPr>
          <w:trHeight w:val="503"/>
        </w:trPr>
        <w:tc>
          <w:tcPr>
            <w:tcW w:w="425" w:type="dxa"/>
            <w:shd w:val="clear" w:color="auto" w:fill="auto"/>
          </w:tcPr>
          <w:p w:rsidR="00617E8A" w:rsidRPr="00DC40D1"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autoSpaceDE w:val="0"/>
              <w:autoSpaceDN w:val="0"/>
              <w:adjustRightInd w:val="0"/>
              <w:ind w:firstLine="176"/>
              <w:jc w:val="both"/>
              <w:rPr>
                <w:sz w:val="20"/>
              </w:rPr>
            </w:pPr>
            <w:r w:rsidRPr="00A97D28">
              <w:rPr>
                <w:sz w:val="20"/>
              </w:rPr>
              <w:t>Пункт 115 статьи 2</w:t>
            </w:r>
          </w:p>
          <w:p w:rsidR="00617E8A" w:rsidRDefault="00617E8A" w:rsidP="00965239">
            <w:pPr>
              <w:autoSpaceDE w:val="0"/>
              <w:autoSpaceDN w:val="0"/>
              <w:adjustRightInd w:val="0"/>
              <w:ind w:firstLine="176"/>
              <w:jc w:val="both"/>
              <w:rPr>
                <w:sz w:val="20"/>
              </w:rPr>
            </w:pPr>
          </w:p>
          <w:p w:rsidR="00617E8A" w:rsidRPr="00A97D28" w:rsidRDefault="00617E8A" w:rsidP="00965239">
            <w:pPr>
              <w:autoSpaceDE w:val="0"/>
              <w:autoSpaceDN w:val="0"/>
              <w:adjustRightInd w:val="0"/>
              <w:ind w:firstLine="176"/>
              <w:jc w:val="both"/>
              <w:rPr>
                <w:sz w:val="20"/>
              </w:rPr>
            </w:pPr>
            <w:r w:rsidRPr="00A97D28">
              <w:rPr>
                <w:sz w:val="20"/>
              </w:rPr>
              <w:t>115) в статье 427:</w:t>
            </w:r>
          </w:p>
          <w:p w:rsidR="00617E8A" w:rsidRPr="00A97D28" w:rsidRDefault="00617E8A" w:rsidP="00965239">
            <w:pPr>
              <w:autoSpaceDE w:val="0"/>
              <w:autoSpaceDN w:val="0"/>
              <w:adjustRightInd w:val="0"/>
              <w:ind w:firstLine="176"/>
              <w:jc w:val="both"/>
              <w:rPr>
                <w:sz w:val="20"/>
              </w:rPr>
            </w:pPr>
            <w:r w:rsidRPr="00A97D28">
              <w:rPr>
                <w:sz w:val="20"/>
              </w:rPr>
              <w:t xml:space="preserve">а) в пункте 22 слова </w:t>
            </w:r>
            <w:r w:rsidR="002F39B4">
              <w:rPr>
                <w:sz w:val="20"/>
              </w:rPr>
              <w:t>«</w:t>
            </w:r>
            <w:r w:rsidRPr="00A97D28">
              <w:rPr>
                <w:sz w:val="20"/>
              </w:rPr>
              <w:t xml:space="preserve">подпунктах 3 и 18 пункта 1 настоящей статьи, </w:t>
            </w:r>
          </w:p>
          <w:p w:rsidR="00617E8A" w:rsidRPr="00A97D28" w:rsidRDefault="00617E8A" w:rsidP="00965239">
            <w:pPr>
              <w:autoSpaceDE w:val="0"/>
              <w:autoSpaceDN w:val="0"/>
              <w:adjustRightInd w:val="0"/>
              <w:ind w:firstLine="176"/>
              <w:jc w:val="both"/>
              <w:rPr>
                <w:sz w:val="20"/>
              </w:rPr>
            </w:pPr>
            <w:r w:rsidRPr="00A97D28">
              <w:rPr>
                <w:sz w:val="20"/>
              </w:rPr>
              <w:t>в течение 2023 и 2024 годов</w:t>
            </w:r>
            <w:r w:rsidR="002F39B4">
              <w:rPr>
                <w:sz w:val="20"/>
              </w:rPr>
              <w:t>»</w:t>
            </w:r>
            <w:r w:rsidRPr="00A97D28">
              <w:rPr>
                <w:sz w:val="20"/>
              </w:rPr>
              <w:t xml:space="preserve"> заменить словами </w:t>
            </w:r>
            <w:r w:rsidR="002F39B4">
              <w:rPr>
                <w:sz w:val="20"/>
              </w:rPr>
              <w:t>«</w:t>
            </w:r>
            <w:r w:rsidRPr="00A97D28">
              <w:rPr>
                <w:sz w:val="20"/>
              </w:rPr>
              <w:t xml:space="preserve">подпункте 3 пункта 1 настоящей статьи, в течение 2023 и 2024 годов, для плательщиков, указанных в подпункте 18 пункта 1 настоящей статьи, в течение </w:t>
            </w:r>
          </w:p>
          <w:p w:rsidR="00617E8A" w:rsidRPr="00A97D28" w:rsidRDefault="00617E8A" w:rsidP="00965239">
            <w:pPr>
              <w:autoSpaceDE w:val="0"/>
              <w:autoSpaceDN w:val="0"/>
              <w:adjustRightInd w:val="0"/>
              <w:ind w:firstLine="176"/>
              <w:jc w:val="both"/>
              <w:rPr>
                <w:sz w:val="20"/>
              </w:rPr>
            </w:pPr>
            <w:r w:rsidRPr="00A97D28">
              <w:rPr>
                <w:sz w:val="20"/>
              </w:rPr>
              <w:t>2023 - 2024 годов и начиная с 2026 года</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б) в пункте 22-1 слова </w:t>
            </w:r>
            <w:r w:rsidR="002F39B4">
              <w:rPr>
                <w:sz w:val="20"/>
              </w:rPr>
              <w:t>«</w:t>
            </w:r>
            <w:r w:rsidRPr="00A97D28">
              <w:rPr>
                <w:sz w:val="20"/>
              </w:rPr>
              <w:t>начиная с</w:t>
            </w:r>
            <w:r w:rsidR="002F39B4">
              <w:rPr>
                <w:sz w:val="20"/>
              </w:rPr>
              <w:t>»</w:t>
            </w:r>
            <w:r w:rsidRPr="00A97D28">
              <w:rPr>
                <w:sz w:val="20"/>
              </w:rPr>
              <w:t xml:space="preserve"> заменить словами </w:t>
            </w:r>
            <w:r w:rsidR="002F39B4">
              <w:rPr>
                <w:sz w:val="20"/>
              </w:rPr>
              <w:t>«</w:t>
            </w:r>
            <w:r w:rsidRPr="00A97D28">
              <w:rPr>
                <w:sz w:val="20"/>
              </w:rPr>
              <w:t xml:space="preserve"> в течение</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в) дополнить пунктом 22-2 следующего содержания: </w:t>
            </w:r>
          </w:p>
          <w:p w:rsidR="00617E8A" w:rsidRPr="00A97D28" w:rsidRDefault="002F39B4" w:rsidP="00965239">
            <w:pPr>
              <w:autoSpaceDE w:val="0"/>
              <w:autoSpaceDN w:val="0"/>
              <w:adjustRightInd w:val="0"/>
              <w:ind w:firstLine="176"/>
              <w:jc w:val="both"/>
              <w:rPr>
                <w:sz w:val="20"/>
              </w:rPr>
            </w:pPr>
            <w:r>
              <w:rPr>
                <w:sz w:val="20"/>
              </w:rPr>
              <w:t>«</w:t>
            </w:r>
            <w:r w:rsidR="00617E8A" w:rsidRPr="00A97D28">
              <w:rPr>
                <w:sz w:val="20"/>
              </w:rPr>
              <w:t xml:space="preserve">22-2. Для плательщиков, указанных в подпункте 3 пункта 1 настоящей статьи, начиная с 2026 года и для плательщиков, </w:t>
            </w:r>
            <w:r w:rsidR="00617E8A" w:rsidRPr="00A97D28">
              <w:rPr>
                <w:sz w:val="20"/>
              </w:rPr>
              <w:lastRenderedPageBreak/>
              <w:t xml:space="preserve">указанных </w:t>
            </w:r>
          </w:p>
          <w:p w:rsidR="00617E8A" w:rsidRPr="00A97D28" w:rsidRDefault="00617E8A" w:rsidP="00965239">
            <w:pPr>
              <w:autoSpaceDE w:val="0"/>
              <w:autoSpaceDN w:val="0"/>
              <w:adjustRightInd w:val="0"/>
              <w:ind w:firstLine="176"/>
              <w:jc w:val="both"/>
              <w:rPr>
                <w:sz w:val="20"/>
              </w:rPr>
            </w:pPr>
            <w:r w:rsidRPr="00A97D28">
              <w:rPr>
                <w:sz w:val="20"/>
              </w:rPr>
              <w:t xml:space="preserve">в подпунктах 7 и 8 пункта 1 настоящей статьи, в течение 2027 - 2036 годов применяются единый пониженный тариф страховых взносов в размере 7,6 процента свыше единой предельной величины базы для исчисления страховых взносов и единый пониженный тариф страховых взносов </w:t>
            </w:r>
          </w:p>
          <w:p w:rsidR="00617E8A" w:rsidRPr="00A97D28" w:rsidRDefault="00617E8A" w:rsidP="00965239">
            <w:pPr>
              <w:autoSpaceDE w:val="0"/>
              <w:autoSpaceDN w:val="0"/>
              <w:adjustRightInd w:val="0"/>
              <w:ind w:firstLine="176"/>
              <w:jc w:val="both"/>
              <w:rPr>
                <w:sz w:val="20"/>
              </w:rPr>
            </w:pPr>
            <w:r w:rsidRPr="00A97D28">
              <w:rPr>
                <w:sz w:val="20"/>
              </w:rPr>
              <w:t>в размере 15,0 процента в пределах установленной единой предельной величины базы для исчисления страховых взносов.</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г) в пункте 26 слова </w:t>
            </w:r>
            <w:r w:rsidR="002F39B4">
              <w:rPr>
                <w:sz w:val="20"/>
              </w:rPr>
              <w:t>«</w:t>
            </w:r>
            <w:r w:rsidRPr="00A97D28">
              <w:rPr>
                <w:sz w:val="20"/>
              </w:rPr>
              <w:t>начиная с 2025 года</w:t>
            </w:r>
            <w:r w:rsidR="002F39B4">
              <w:rPr>
                <w:sz w:val="20"/>
              </w:rPr>
              <w:t>»</w:t>
            </w:r>
            <w:r w:rsidRPr="00A97D28">
              <w:rPr>
                <w:sz w:val="20"/>
              </w:rPr>
              <w:t xml:space="preserve"> заменить словами </w:t>
            </w:r>
          </w:p>
          <w:p w:rsidR="00617E8A" w:rsidRPr="00A97D28" w:rsidRDefault="002F39B4" w:rsidP="00965239">
            <w:pPr>
              <w:autoSpaceDE w:val="0"/>
              <w:autoSpaceDN w:val="0"/>
              <w:adjustRightInd w:val="0"/>
              <w:ind w:firstLine="176"/>
              <w:jc w:val="both"/>
              <w:rPr>
                <w:sz w:val="20"/>
              </w:rPr>
            </w:pPr>
            <w:r>
              <w:rPr>
                <w:sz w:val="20"/>
              </w:rPr>
              <w:t>«</w:t>
            </w:r>
            <w:r w:rsidR="00617E8A" w:rsidRPr="00A97D28">
              <w:rPr>
                <w:sz w:val="20"/>
              </w:rPr>
              <w:t>в течение 2025 - 2036 годов</w:t>
            </w:r>
            <w:r>
              <w:rPr>
                <w:sz w:val="20"/>
              </w:rPr>
              <w:t>»</w:t>
            </w:r>
            <w:r w:rsidR="00617E8A"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д) пункт 3 после цифр </w:t>
            </w:r>
            <w:r w:rsidR="002F39B4">
              <w:rPr>
                <w:sz w:val="20"/>
              </w:rPr>
              <w:t>«</w:t>
            </w:r>
            <w:r w:rsidRPr="00A97D28">
              <w:rPr>
                <w:sz w:val="20"/>
              </w:rPr>
              <w:t>22-1,</w:t>
            </w:r>
            <w:r w:rsidR="002F39B4">
              <w:rPr>
                <w:sz w:val="20"/>
              </w:rPr>
              <w:t>»</w:t>
            </w:r>
            <w:r w:rsidRPr="00A97D28">
              <w:rPr>
                <w:sz w:val="20"/>
              </w:rPr>
              <w:t xml:space="preserve"> дополнить цифрами </w:t>
            </w:r>
            <w:r w:rsidR="002F39B4">
              <w:rPr>
                <w:sz w:val="20"/>
              </w:rPr>
              <w:t>«</w:t>
            </w:r>
            <w:r w:rsidRPr="00A97D28">
              <w:rPr>
                <w:sz w:val="20"/>
              </w:rPr>
              <w:t>22-2,</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е) в пункте 5:</w:t>
            </w:r>
          </w:p>
          <w:p w:rsidR="00617E8A" w:rsidRPr="00A97D28" w:rsidRDefault="00617E8A" w:rsidP="00965239">
            <w:pPr>
              <w:autoSpaceDE w:val="0"/>
              <w:autoSpaceDN w:val="0"/>
              <w:adjustRightInd w:val="0"/>
              <w:ind w:firstLine="176"/>
              <w:jc w:val="both"/>
              <w:rPr>
                <w:sz w:val="20"/>
              </w:rPr>
            </w:pPr>
            <w:r w:rsidRPr="00A97D28">
              <w:rPr>
                <w:sz w:val="20"/>
              </w:rPr>
              <w:t xml:space="preserve">в абзаце первом слова </w:t>
            </w:r>
            <w:r w:rsidR="002F39B4">
              <w:rPr>
                <w:sz w:val="20"/>
              </w:rPr>
              <w:t>«</w:t>
            </w:r>
            <w:r w:rsidRPr="00A97D28">
              <w:rPr>
                <w:sz w:val="20"/>
              </w:rPr>
              <w:t>пунктами 22 и 22-1</w:t>
            </w:r>
            <w:r w:rsidR="002F39B4">
              <w:rPr>
                <w:sz w:val="20"/>
              </w:rPr>
              <w:t>»</w:t>
            </w:r>
            <w:r w:rsidRPr="00A97D28">
              <w:rPr>
                <w:sz w:val="20"/>
              </w:rPr>
              <w:t xml:space="preserve"> заменить словами </w:t>
            </w:r>
            <w:r w:rsidR="002F39B4">
              <w:rPr>
                <w:sz w:val="20"/>
              </w:rPr>
              <w:t>«</w:t>
            </w:r>
            <w:r w:rsidRPr="00A97D28">
              <w:rPr>
                <w:sz w:val="20"/>
              </w:rPr>
              <w:t>пунктами 22, 22-1 и 22-2</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дополнить абзацем восемнадцатым следующего содержания:</w:t>
            </w:r>
          </w:p>
          <w:p w:rsidR="00617E8A" w:rsidRPr="00A97D28" w:rsidRDefault="002F39B4" w:rsidP="00965239">
            <w:pPr>
              <w:autoSpaceDE w:val="0"/>
              <w:autoSpaceDN w:val="0"/>
              <w:adjustRightInd w:val="0"/>
              <w:ind w:firstLine="176"/>
              <w:jc w:val="both"/>
              <w:rPr>
                <w:sz w:val="20"/>
              </w:rPr>
            </w:pPr>
            <w:r>
              <w:rPr>
                <w:sz w:val="20"/>
              </w:rPr>
              <w:t>«</w:t>
            </w:r>
            <w:r w:rsidR="00617E8A" w:rsidRPr="00A97D28">
              <w:rPr>
                <w:sz w:val="20"/>
              </w:rPr>
              <w:t>Пониженные тарифы страховых взносов, предусмотренные подпунктом 11 пункта 2, пунктами 22, 22-1 и 22-2 настоящей статьи, применяются организациями, выполняющими по итогам отчетного (расчетного) периода условие о доле доходов, установленное настоящим пунктом, начиная с 1-го числа месяца, в котором получен документ, указанный в абзаце втором настоящего пункта.</w:t>
            </w:r>
            <w:r>
              <w:rPr>
                <w:sz w:val="20"/>
              </w:rPr>
              <w:t>»</w:t>
            </w:r>
            <w:r w:rsidR="00617E8A"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абзац восемнадцатый считать абзацем девятнадцатым и в нем слова </w:t>
            </w:r>
            <w:r w:rsidR="002F39B4">
              <w:rPr>
                <w:sz w:val="20"/>
              </w:rPr>
              <w:t>«</w:t>
            </w:r>
            <w:r w:rsidRPr="00A97D28">
              <w:rPr>
                <w:sz w:val="20"/>
              </w:rPr>
              <w:t>пунктами 22 и 22-1</w:t>
            </w:r>
            <w:r w:rsidR="002F39B4">
              <w:rPr>
                <w:sz w:val="20"/>
              </w:rPr>
              <w:t>»</w:t>
            </w:r>
            <w:r w:rsidRPr="00A97D28">
              <w:rPr>
                <w:sz w:val="20"/>
              </w:rPr>
              <w:t xml:space="preserve"> заменить словами </w:t>
            </w:r>
            <w:r w:rsidR="002F39B4">
              <w:rPr>
                <w:sz w:val="20"/>
              </w:rPr>
              <w:t>«</w:t>
            </w:r>
            <w:r w:rsidRPr="00A97D28">
              <w:rPr>
                <w:sz w:val="20"/>
              </w:rPr>
              <w:t>пунктами 22, 22-1 и 22-2</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абзац девятнадцатый считать абзацем двадцатым и в нем слова </w:t>
            </w:r>
            <w:r w:rsidR="002F39B4">
              <w:rPr>
                <w:sz w:val="20"/>
              </w:rPr>
              <w:t>«</w:t>
            </w:r>
            <w:r w:rsidRPr="00A97D28">
              <w:rPr>
                <w:sz w:val="20"/>
              </w:rPr>
              <w:t>пунктами 22 и 22-1</w:t>
            </w:r>
            <w:r w:rsidR="002F39B4">
              <w:rPr>
                <w:sz w:val="20"/>
              </w:rPr>
              <w:t>»</w:t>
            </w:r>
            <w:r w:rsidRPr="00A97D28">
              <w:rPr>
                <w:sz w:val="20"/>
              </w:rPr>
              <w:t xml:space="preserve"> заменить словами </w:t>
            </w:r>
            <w:r w:rsidR="002F39B4">
              <w:rPr>
                <w:sz w:val="20"/>
              </w:rPr>
              <w:t>«</w:t>
            </w:r>
            <w:r w:rsidRPr="00A97D28">
              <w:rPr>
                <w:sz w:val="20"/>
              </w:rPr>
              <w:t>пунктами 22, 22-1 и 22-2</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абзац двадцатый считать абзацем двадцать первым;</w:t>
            </w:r>
          </w:p>
          <w:p w:rsidR="00617E8A" w:rsidRPr="00A97D28" w:rsidRDefault="00617E8A" w:rsidP="00965239">
            <w:pPr>
              <w:autoSpaceDE w:val="0"/>
              <w:autoSpaceDN w:val="0"/>
              <w:adjustRightInd w:val="0"/>
              <w:ind w:firstLine="176"/>
              <w:jc w:val="both"/>
              <w:rPr>
                <w:sz w:val="20"/>
              </w:rPr>
            </w:pPr>
            <w:r w:rsidRPr="00A97D28">
              <w:rPr>
                <w:sz w:val="20"/>
              </w:rPr>
              <w:lastRenderedPageBreak/>
              <w:t xml:space="preserve">абзац двадцать первый считать абзацем двадцать вторым и изложить его в следующей редакции: </w:t>
            </w:r>
          </w:p>
          <w:p w:rsidR="00617E8A" w:rsidRPr="00A97D28" w:rsidRDefault="002F39B4" w:rsidP="00965239">
            <w:pPr>
              <w:autoSpaceDE w:val="0"/>
              <w:autoSpaceDN w:val="0"/>
              <w:adjustRightInd w:val="0"/>
              <w:ind w:firstLine="176"/>
              <w:jc w:val="both"/>
              <w:rPr>
                <w:sz w:val="20"/>
              </w:rPr>
            </w:pPr>
            <w:r>
              <w:rPr>
                <w:sz w:val="20"/>
              </w:rPr>
              <w:t>«</w:t>
            </w:r>
            <w:r w:rsidR="00617E8A" w:rsidRPr="00A97D28">
              <w:rPr>
                <w:sz w:val="20"/>
              </w:rPr>
              <w:t>организациями (в том числе кредитными организациями), в которых прямо и (или) косвенно участвует Российская Федерация и доля такого участия составляет не менее 50 процентов, за исключением организаций, которые соответствуют критериям, установленным Правительством Российской Федерации. В случае снижения доли прямого и (или) косвенного участия Российской Федерации в таких организациях, выполняющих иные условия, установленные настоящим пунктом, данные организации применяют пониженные тарифы страховых взносов, предусмотренные подпунктом 11 пункта 2, пунктами 22, 22-1 и 22-2 настоящей статьи, начиная с 1-го числа месяца, в котором указанная доля участия Российской Федерации составила менее 50 процентов.</w:t>
            </w:r>
            <w:r>
              <w:rPr>
                <w:sz w:val="20"/>
              </w:rPr>
              <w:t>»</w:t>
            </w:r>
            <w:r w:rsidR="00617E8A"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дополнить абзацем двадцать третьим следующего содержания: </w:t>
            </w:r>
          </w:p>
          <w:p w:rsidR="00617E8A" w:rsidRPr="00A97D28" w:rsidRDefault="002F39B4" w:rsidP="00965239">
            <w:pPr>
              <w:autoSpaceDE w:val="0"/>
              <w:autoSpaceDN w:val="0"/>
              <w:adjustRightInd w:val="0"/>
              <w:ind w:firstLine="176"/>
              <w:jc w:val="both"/>
              <w:rPr>
                <w:sz w:val="20"/>
              </w:rPr>
            </w:pPr>
            <w:r>
              <w:rPr>
                <w:sz w:val="20"/>
              </w:rPr>
              <w:t>«</w:t>
            </w:r>
            <w:r w:rsidR="00617E8A" w:rsidRPr="00A97D28">
              <w:rPr>
                <w:sz w:val="20"/>
              </w:rPr>
              <w:t xml:space="preserve">организациями, имеющими статус участников проекта по осуществлению исследований, разработок и коммерциализации их результатов в соответствии с Федеральным законом </w:t>
            </w:r>
            <w:r>
              <w:rPr>
                <w:sz w:val="20"/>
              </w:rPr>
              <w:t>«</w:t>
            </w:r>
            <w:r w:rsidR="00617E8A" w:rsidRPr="00A97D28">
              <w:rPr>
                <w:sz w:val="20"/>
              </w:rPr>
              <w:t xml:space="preserve">Об инновационном центре </w:t>
            </w:r>
            <w:r>
              <w:rPr>
                <w:sz w:val="20"/>
              </w:rPr>
              <w:t>«</w:t>
            </w:r>
            <w:r w:rsidR="00617E8A" w:rsidRPr="00A97D28">
              <w:rPr>
                <w:sz w:val="20"/>
              </w:rPr>
              <w:t>Сколково</w:t>
            </w:r>
            <w:r>
              <w:rPr>
                <w:sz w:val="20"/>
              </w:rPr>
              <w:t>»</w:t>
            </w:r>
            <w:r w:rsidR="00617E8A" w:rsidRPr="00A97D28">
              <w:rPr>
                <w:sz w:val="20"/>
              </w:rPr>
              <w:t>.</w:t>
            </w:r>
            <w:r>
              <w:rPr>
                <w:sz w:val="20"/>
              </w:rPr>
              <w:t>»</w:t>
            </w:r>
            <w:r w:rsidR="00617E8A"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абзац двадцать второй считать абзацем двадцать четвертым;</w:t>
            </w:r>
          </w:p>
          <w:p w:rsidR="00617E8A" w:rsidRPr="00A97D28" w:rsidRDefault="00617E8A" w:rsidP="00965239">
            <w:pPr>
              <w:autoSpaceDE w:val="0"/>
              <w:autoSpaceDN w:val="0"/>
              <w:adjustRightInd w:val="0"/>
              <w:ind w:firstLine="176"/>
              <w:jc w:val="both"/>
              <w:rPr>
                <w:sz w:val="20"/>
              </w:rPr>
            </w:pPr>
            <w:r w:rsidRPr="00A97D28">
              <w:rPr>
                <w:sz w:val="20"/>
              </w:rPr>
              <w:t xml:space="preserve">ж) в пункте 7: </w:t>
            </w:r>
          </w:p>
          <w:p w:rsidR="00617E8A" w:rsidRPr="00A97D28" w:rsidRDefault="00617E8A" w:rsidP="00965239">
            <w:pPr>
              <w:autoSpaceDE w:val="0"/>
              <w:autoSpaceDN w:val="0"/>
              <w:adjustRightInd w:val="0"/>
              <w:ind w:firstLine="176"/>
              <w:jc w:val="both"/>
              <w:rPr>
                <w:sz w:val="20"/>
              </w:rPr>
            </w:pPr>
            <w:r w:rsidRPr="00A97D28">
              <w:rPr>
                <w:sz w:val="20"/>
              </w:rPr>
              <w:t xml:space="preserve">в абзаце первом после слов </w:t>
            </w:r>
            <w:r w:rsidR="002F39B4">
              <w:rPr>
                <w:sz w:val="20"/>
              </w:rPr>
              <w:t>«</w:t>
            </w:r>
            <w:r w:rsidRPr="00A97D28">
              <w:rPr>
                <w:sz w:val="20"/>
              </w:rPr>
              <w:t>пунктом 22</w:t>
            </w:r>
            <w:r w:rsidR="002F39B4">
              <w:rPr>
                <w:sz w:val="20"/>
              </w:rPr>
              <w:t>»</w:t>
            </w:r>
            <w:r w:rsidRPr="00A97D28">
              <w:rPr>
                <w:sz w:val="20"/>
              </w:rPr>
              <w:t xml:space="preserve"> дополнить словами </w:t>
            </w:r>
          </w:p>
          <w:p w:rsidR="00617E8A" w:rsidRPr="00A97D28" w:rsidRDefault="002F39B4" w:rsidP="00965239">
            <w:pPr>
              <w:autoSpaceDE w:val="0"/>
              <w:autoSpaceDN w:val="0"/>
              <w:adjustRightInd w:val="0"/>
              <w:ind w:firstLine="176"/>
              <w:jc w:val="both"/>
              <w:rPr>
                <w:sz w:val="20"/>
              </w:rPr>
            </w:pPr>
            <w:r>
              <w:rPr>
                <w:sz w:val="20"/>
              </w:rPr>
              <w:t>«</w:t>
            </w:r>
            <w:r w:rsidR="00617E8A" w:rsidRPr="00A97D28">
              <w:rPr>
                <w:sz w:val="20"/>
              </w:rPr>
              <w:t>или 22-2</w:t>
            </w:r>
            <w:r>
              <w:rPr>
                <w:sz w:val="20"/>
              </w:rPr>
              <w:t>»</w:t>
            </w:r>
            <w:r w:rsidR="00617E8A"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в абзаце восьмом слова </w:t>
            </w:r>
            <w:r w:rsidR="002F39B4">
              <w:rPr>
                <w:sz w:val="20"/>
              </w:rPr>
              <w:t>«</w:t>
            </w:r>
            <w:r w:rsidRPr="00A97D28">
              <w:rPr>
                <w:sz w:val="20"/>
              </w:rPr>
              <w:t>пункта 2 или пунктом 22</w:t>
            </w:r>
            <w:r w:rsidR="002F39B4">
              <w:rPr>
                <w:sz w:val="20"/>
              </w:rPr>
              <w:t>»</w:t>
            </w:r>
            <w:r w:rsidRPr="00A97D28">
              <w:rPr>
                <w:sz w:val="20"/>
              </w:rPr>
              <w:t xml:space="preserve"> заменить словами </w:t>
            </w:r>
            <w:r w:rsidR="002F39B4">
              <w:rPr>
                <w:sz w:val="20"/>
              </w:rPr>
              <w:t>«</w:t>
            </w:r>
            <w:r w:rsidRPr="00A97D28">
              <w:rPr>
                <w:sz w:val="20"/>
              </w:rPr>
              <w:t>пункта 2, пунктом 22 или 22-2</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з) в пункте 8: </w:t>
            </w:r>
          </w:p>
          <w:p w:rsidR="00617E8A" w:rsidRPr="00A97D28" w:rsidRDefault="00617E8A" w:rsidP="00965239">
            <w:pPr>
              <w:autoSpaceDE w:val="0"/>
              <w:autoSpaceDN w:val="0"/>
              <w:adjustRightInd w:val="0"/>
              <w:ind w:firstLine="176"/>
              <w:jc w:val="both"/>
              <w:rPr>
                <w:sz w:val="20"/>
              </w:rPr>
            </w:pPr>
            <w:r w:rsidRPr="00A97D28">
              <w:rPr>
                <w:sz w:val="20"/>
              </w:rPr>
              <w:t xml:space="preserve">в абзаце первом слова </w:t>
            </w:r>
            <w:r w:rsidR="002F39B4">
              <w:rPr>
                <w:sz w:val="20"/>
              </w:rPr>
              <w:t>«</w:t>
            </w:r>
            <w:r w:rsidRPr="00A97D28">
              <w:rPr>
                <w:sz w:val="20"/>
              </w:rPr>
              <w:t>пункта 2 или пунктом 22</w:t>
            </w:r>
            <w:r w:rsidR="002F39B4">
              <w:rPr>
                <w:sz w:val="20"/>
              </w:rPr>
              <w:t>»</w:t>
            </w:r>
            <w:r w:rsidRPr="00A97D28">
              <w:rPr>
                <w:sz w:val="20"/>
              </w:rPr>
              <w:t xml:space="preserve"> заменить словами </w:t>
            </w:r>
            <w:r w:rsidR="002F39B4">
              <w:rPr>
                <w:sz w:val="20"/>
              </w:rPr>
              <w:t>«</w:t>
            </w:r>
            <w:r w:rsidRPr="00A97D28">
              <w:rPr>
                <w:sz w:val="20"/>
              </w:rPr>
              <w:t>пункта 2, пунктом 22 или 22-2</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lastRenderedPageBreak/>
              <w:t xml:space="preserve">в абзаце пятом слова </w:t>
            </w:r>
            <w:r w:rsidR="002F39B4">
              <w:rPr>
                <w:sz w:val="20"/>
              </w:rPr>
              <w:t>«</w:t>
            </w:r>
            <w:r w:rsidRPr="00A97D28">
              <w:rPr>
                <w:sz w:val="20"/>
              </w:rPr>
              <w:t>пункта 2 или пунктом 22</w:t>
            </w:r>
            <w:r w:rsidR="002F39B4">
              <w:rPr>
                <w:sz w:val="20"/>
              </w:rPr>
              <w:t>»</w:t>
            </w:r>
            <w:r w:rsidRPr="00A97D28">
              <w:rPr>
                <w:sz w:val="20"/>
              </w:rPr>
              <w:t xml:space="preserve"> заменить словами </w:t>
            </w:r>
            <w:r w:rsidR="002F39B4">
              <w:rPr>
                <w:sz w:val="20"/>
              </w:rPr>
              <w:t>«</w:t>
            </w:r>
            <w:r w:rsidRPr="00A97D28">
              <w:rPr>
                <w:sz w:val="20"/>
              </w:rPr>
              <w:t>пункта 2, пунктом 22 или 22-2</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 xml:space="preserve">и) дополнить пунктом 133 следующего содержания: </w:t>
            </w:r>
          </w:p>
          <w:p w:rsidR="00617E8A" w:rsidRPr="00A97D28" w:rsidRDefault="002F39B4" w:rsidP="00965239">
            <w:pPr>
              <w:autoSpaceDE w:val="0"/>
              <w:autoSpaceDN w:val="0"/>
              <w:adjustRightInd w:val="0"/>
              <w:ind w:firstLine="176"/>
              <w:jc w:val="both"/>
              <w:rPr>
                <w:sz w:val="20"/>
              </w:rPr>
            </w:pPr>
            <w:r>
              <w:rPr>
                <w:sz w:val="20"/>
              </w:rPr>
              <w:t>«</w:t>
            </w:r>
            <w:r w:rsidR="00617E8A" w:rsidRPr="00A97D28">
              <w:rPr>
                <w:sz w:val="20"/>
              </w:rPr>
              <w:t>133. Для плательщиков, указанных в подпункте 17 пункта 1 настоящей статьи (за исключением плательщиков, указанных в пункте 132 настоящей статьи), основным видом экономической деятельности которых является один из видов экономической деятельности Общероссийского классификатора видов экономической деятельности по перечню, утверждаемому Правительством Российской Федерации, условиями применения единого пониженного тарифа страховых взносов, предусмотренного пунктом 24 настоящей статьи, являются:</w:t>
            </w:r>
          </w:p>
          <w:p w:rsidR="00617E8A" w:rsidRPr="00A97D28" w:rsidRDefault="00617E8A" w:rsidP="00965239">
            <w:pPr>
              <w:autoSpaceDE w:val="0"/>
              <w:autoSpaceDN w:val="0"/>
              <w:adjustRightInd w:val="0"/>
              <w:ind w:firstLine="176"/>
              <w:jc w:val="both"/>
              <w:rPr>
                <w:sz w:val="20"/>
              </w:rPr>
            </w:pPr>
            <w:r w:rsidRPr="00A97D28">
              <w:rPr>
                <w:sz w:val="20"/>
              </w:rPr>
              <w:t>соответствующий вид экономической деятельности указан в качестве основного вида экономической деятельности в едином государственном реестре юридических лиц либо едином государственном реестре индивидуальных предпринимателей;</w:t>
            </w:r>
          </w:p>
          <w:p w:rsidR="00617E8A" w:rsidRPr="00A97D28" w:rsidRDefault="00617E8A" w:rsidP="00965239">
            <w:pPr>
              <w:autoSpaceDE w:val="0"/>
              <w:autoSpaceDN w:val="0"/>
              <w:adjustRightInd w:val="0"/>
              <w:ind w:firstLine="176"/>
              <w:jc w:val="both"/>
              <w:rPr>
                <w:sz w:val="20"/>
              </w:rPr>
            </w:pPr>
            <w:r w:rsidRPr="00A97D28">
              <w:rPr>
                <w:sz w:val="20"/>
              </w:rPr>
              <w:t>по итогам отчетного (расчетного) периода в сумме всех доходов, определяемых в порядке, установленном главой 23, 25 или 262 настоящего Кодекса, не менее 70 процентов составляют доходы от осуществления основного вида экономической деятельности.</w:t>
            </w:r>
          </w:p>
          <w:p w:rsidR="00617E8A" w:rsidRPr="00A97D28" w:rsidRDefault="00617E8A" w:rsidP="00965239">
            <w:pPr>
              <w:autoSpaceDE w:val="0"/>
              <w:autoSpaceDN w:val="0"/>
              <w:adjustRightInd w:val="0"/>
              <w:ind w:firstLine="176"/>
              <w:jc w:val="both"/>
              <w:rPr>
                <w:sz w:val="20"/>
              </w:rPr>
            </w:pPr>
            <w:r w:rsidRPr="00A97D28">
              <w:rPr>
                <w:sz w:val="20"/>
              </w:rPr>
              <w:t>В случае несоответствия плательщика условиям, установленным настоящим пунктом, такой плательщик лишается права на применение единого пониженного тарифа страховых взносов, предусмотренного пунктом 24 настоящей статьи, с начала расчетного периода, в котором допущено несоответствие установленным условиям.</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к) в пункте 14:</w:t>
            </w:r>
          </w:p>
          <w:p w:rsidR="00617E8A" w:rsidRPr="00A97D28" w:rsidRDefault="00617E8A" w:rsidP="00965239">
            <w:pPr>
              <w:autoSpaceDE w:val="0"/>
              <w:autoSpaceDN w:val="0"/>
              <w:adjustRightInd w:val="0"/>
              <w:ind w:firstLine="176"/>
              <w:jc w:val="both"/>
              <w:rPr>
                <w:sz w:val="20"/>
              </w:rPr>
            </w:pPr>
            <w:r w:rsidRPr="00A97D28">
              <w:rPr>
                <w:sz w:val="20"/>
              </w:rPr>
              <w:t xml:space="preserve">дополнить абзацем десятым следующего </w:t>
            </w:r>
            <w:r w:rsidRPr="00A97D28">
              <w:rPr>
                <w:sz w:val="20"/>
              </w:rPr>
              <w:lastRenderedPageBreak/>
              <w:t xml:space="preserve">содержания: </w:t>
            </w:r>
          </w:p>
          <w:p w:rsidR="00617E8A" w:rsidRPr="00A97D28" w:rsidRDefault="002F39B4" w:rsidP="00965239">
            <w:pPr>
              <w:autoSpaceDE w:val="0"/>
              <w:autoSpaceDN w:val="0"/>
              <w:adjustRightInd w:val="0"/>
              <w:ind w:firstLine="176"/>
              <w:jc w:val="both"/>
              <w:rPr>
                <w:sz w:val="20"/>
              </w:rPr>
            </w:pPr>
            <w:r>
              <w:rPr>
                <w:sz w:val="20"/>
              </w:rPr>
              <w:t>«</w:t>
            </w:r>
            <w:r w:rsidR="00617E8A" w:rsidRPr="00A97D28">
              <w:rPr>
                <w:sz w:val="20"/>
              </w:rPr>
              <w:t xml:space="preserve">Пониженные тарифы страховых взносов, предусмотренные подпунктом 8 пункта 2, пунктами 22 и 22-1 настоящей статьи, применяются организациями, выполняющими по итогам отчетного (расчетного) периода условие о доле доходов, установленное настоящим пунктом, начиная </w:t>
            </w:r>
          </w:p>
          <w:p w:rsidR="00617E8A" w:rsidRPr="00A97D28" w:rsidRDefault="00617E8A" w:rsidP="00965239">
            <w:pPr>
              <w:autoSpaceDE w:val="0"/>
              <w:autoSpaceDN w:val="0"/>
              <w:adjustRightInd w:val="0"/>
              <w:ind w:firstLine="176"/>
              <w:jc w:val="both"/>
              <w:rPr>
                <w:sz w:val="20"/>
              </w:rPr>
            </w:pPr>
            <w:r w:rsidRPr="00A97D28">
              <w:rPr>
                <w:sz w:val="20"/>
              </w:rPr>
              <w:t xml:space="preserve">с 1-го числа месяца, в котором плательщик включен в реестр </w:t>
            </w:r>
          </w:p>
          <w:p w:rsidR="00617E8A" w:rsidRPr="00A97D28" w:rsidRDefault="00617E8A" w:rsidP="00965239">
            <w:pPr>
              <w:autoSpaceDE w:val="0"/>
              <w:autoSpaceDN w:val="0"/>
              <w:adjustRightInd w:val="0"/>
              <w:ind w:firstLine="176"/>
              <w:jc w:val="both"/>
              <w:rPr>
                <w:sz w:val="20"/>
              </w:rPr>
            </w:pPr>
            <w:r w:rsidRPr="00A97D28">
              <w:rPr>
                <w:sz w:val="20"/>
              </w:rPr>
              <w:t>организаций, осуществляющих деятельность в сфере радиоэлектронной промышленности.</w:t>
            </w:r>
            <w:r w:rsidR="002F39B4">
              <w:rPr>
                <w:sz w:val="20"/>
              </w:rPr>
              <w:t>»</w:t>
            </w:r>
            <w:r w:rsidRPr="00A97D28">
              <w:rPr>
                <w:sz w:val="20"/>
              </w:rPr>
              <w:t>;</w:t>
            </w:r>
          </w:p>
          <w:p w:rsidR="00617E8A" w:rsidRPr="00A97D28" w:rsidRDefault="00617E8A" w:rsidP="00965239">
            <w:pPr>
              <w:autoSpaceDE w:val="0"/>
              <w:autoSpaceDN w:val="0"/>
              <w:adjustRightInd w:val="0"/>
              <w:ind w:firstLine="176"/>
              <w:jc w:val="both"/>
              <w:rPr>
                <w:sz w:val="20"/>
              </w:rPr>
            </w:pPr>
            <w:r w:rsidRPr="00A97D28">
              <w:rPr>
                <w:sz w:val="20"/>
              </w:rPr>
              <w:t>абзацы десятый - двенадцатый считать соответственно абзацами одиннадцатым - тринадцатым;</w:t>
            </w:r>
          </w:p>
        </w:tc>
        <w:tc>
          <w:tcPr>
            <w:tcW w:w="1275" w:type="dxa"/>
            <w:shd w:val="clear" w:color="auto" w:fill="auto"/>
          </w:tcPr>
          <w:p w:rsidR="00617E8A" w:rsidRPr="00A97D28" w:rsidRDefault="00617E8A" w:rsidP="00A97D28">
            <w:pPr>
              <w:ind w:left="-108" w:right="-108" w:hanging="1"/>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Пункт 115 считать пунктом 138 и в нем:</w:t>
            </w:r>
          </w:p>
          <w:p w:rsidR="00617E8A" w:rsidRPr="00A97D28" w:rsidRDefault="00617E8A" w:rsidP="00965239">
            <w:pPr>
              <w:ind w:firstLine="176"/>
              <w:jc w:val="both"/>
              <w:rPr>
                <w:sz w:val="20"/>
              </w:rPr>
            </w:pPr>
            <w:r w:rsidRPr="00A97D28">
              <w:rPr>
                <w:sz w:val="20"/>
              </w:rPr>
              <w:t xml:space="preserve">а) дополнить новым подпунктом </w:t>
            </w:r>
            <w:r w:rsidR="002F39B4">
              <w:rPr>
                <w:sz w:val="20"/>
              </w:rPr>
              <w:t>«</w:t>
            </w:r>
            <w:r w:rsidRPr="00A97D28">
              <w:rPr>
                <w:sz w:val="20"/>
              </w:rPr>
              <w:t>а</w:t>
            </w:r>
            <w:r w:rsidR="002F39B4">
              <w:rPr>
                <w:sz w:val="20"/>
              </w:rPr>
              <w:t>»</w:t>
            </w:r>
            <w:r w:rsidRPr="00A97D28">
              <w:rPr>
                <w:sz w:val="20"/>
              </w:rPr>
              <w:t xml:space="preserve"> следующего содержания:</w:t>
            </w:r>
          </w:p>
          <w:p w:rsidR="00DE1B42" w:rsidRPr="00DE1B42" w:rsidRDefault="002F39B4" w:rsidP="00DE1B42">
            <w:pPr>
              <w:ind w:firstLine="176"/>
              <w:jc w:val="both"/>
              <w:rPr>
                <w:sz w:val="20"/>
              </w:rPr>
            </w:pPr>
            <w:r>
              <w:rPr>
                <w:sz w:val="20"/>
              </w:rPr>
              <w:t>«</w:t>
            </w:r>
            <w:r w:rsidR="00DE1B42" w:rsidRPr="00DE1B42">
              <w:rPr>
                <w:sz w:val="20"/>
              </w:rPr>
              <w:t>а) подпункт 17 пункта 1 изложить в следующей редакции:</w:t>
            </w:r>
          </w:p>
          <w:p w:rsidR="00617E8A" w:rsidRPr="00DE1B42" w:rsidRDefault="00DE1B42" w:rsidP="00DE1B42">
            <w:pPr>
              <w:ind w:firstLine="176"/>
              <w:jc w:val="both"/>
              <w:rPr>
                <w:sz w:val="20"/>
              </w:rPr>
            </w:pPr>
            <w:r w:rsidRPr="00DE1B42">
              <w:rPr>
                <w:sz w:val="20"/>
              </w:rPr>
              <w:t>«17) для плательщиков страховых взносов, признаваемых субъектами малого или среднего предпринимательства в соответствии с Федеральным законом от 24 июля 2007 года № 209-ФЗ «О развитии малого и среднего предпринимательства в Российской Федерации» и соответствующих условиям, установленным пунктами 13</w:t>
            </w:r>
            <w:r w:rsidRPr="00DE1B42">
              <w:rPr>
                <w:sz w:val="20"/>
                <w:vertAlign w:val="superscript"/>
              </w:rPr>
              <w:t>1</w:t>
            </w:r>
            <w:r w:rsidRPr="00DE1B42">
              <w:rPr>
                <w:sz w:val="20"/>
              </w:rPr>
              <w:t>, 13</w:t>
            </w:r>
            <w:r w:rsidRPr="00DE1B42">
              <w:rPr>
                <w:sz w:val="20"/>
                <w:vertAlign w:val="superscript"/>
              </w:rPr>
              <w:t>2</w:t>
            </w:r>
            <w:r w:rsidRPr="00DE1B42">
              <w:rPr>
                <w:sz w:val="20"/>
              </w:rPr>
              <w:t xml:space="preserve"> и 13</w:t>
            </w:r>
            <w:r w:rsidRPr="00DE1B42">
              <w:rPr>
                <w:sz w:val="20"/>
                <w:vertAlign w:val="superscript"/>
              </w:rPr>
              <w:t>3</w:t>
            </w:r>
            <w:r w:rsidRPr="00DE1B42">
              <w:rPr>
                <w:sz w:val="20"/>
              </w:rPr>
              <w:t xml:space="preserve"> настоящей статьи, в отношении части выплат в пользу физического лица, определяемой по итогам каждого календарного месяца как превышение над величиной полуторакратного минимального размера оплаты труда, </w:t>
            </w:r>
            <w:r w:rsidRPr="00DE1B42">
              <w:rPr>
                <w:sz w:val="20"/>
              </w:rPr>
              <w:lastRenderedPageBreak/>
              <w:t>установленного федеральным законом на начало расчетного периода;»;</w:t>
            </w:r>
          </w:p>
          <w:p w:rsidR="00617E8A" w:rsidRPr="00A97D28" w:rsidRDefault="00617E8A" w:rsidP="00965239">
            <w:pPr>
              <w:ind w:firstLine="176"/>
              <w:jc w:val="both"/>
              <w:rPr>
                <w:sz w:val="20"/>
              </w:rPr>
            </w:pPr>
            <w:r w:rsidRPr="00A97D28">
              <w:rPr>
                <w:sz w:val="20"/>
              </w:rPr>
              <w:t xml:space="preserve">б) подпункты </w:t>
            </w:r>
            <w:r w:rsidR="002F39B4">
              <w:rPr>
                <w:sz w:val="20"/>
              </w:rPr>
              <w:t>«</w:t>
            </w:r>
            <w:r w:rsidRPr="00A97D28">
              <w:rPr>
                <w:sz w:val="20"/>
              </w:rPr>
              <w:t>а</w:t>
            </w:r>
            <w:r w:rsidR="002F39B4">
              <w:rPr>
                <w:sz w:val="20"/>
              </w:rPr>
              <w:t>»</w:t>
            </w:r>
            <w:r w:rsidRPr="00A97D28">
              <w:rPr>
                <w:sz w:val="20"/>
              </w:rPr>
              <w:t xml:space="preserve"> - </w:t>
            </w:r>
            <w:r w:rsidR="002F39B4">
              <w:rPr>
                <w:sz w:val="20"/>
              </w:rPr>
              <w:t>«</w:t>
            </w:r>
            <w:r w:rsidRPr="00A97D28">
              <w:rPr>
                <w:sz w:val="20"/>
              </w:rPr>
              <w:t>в</w:t>
            </w:r>
            <w:r w:rsidR="002F39B4">
              <w:rPr>
                <w:sz w:val="20"/>
              </w:rPr>
              <w:t>»</w:t>
            </w:r>
            <w:r w:rsidRPr="00A97D28">
              <w:rPr>
                <w:sz w:val="20"/>
              </w:rPr>
              <w:t xml:space="preserve"> считать соответственно подпунктами </w:t>
            </w:r>
            <w:r w:rsidR="002F39B4">
              <w:rPr>
                <w:sz w:val="20"/>
              </w:rPr>
              <w:t>«</w:t>
            </w:r>
            <w:r w:rsidRPr="00A97D28">
              <w:rPr>
                <w:sz w:val="20"/>
              </w:rPr>
              <w:t>б</w:t>
            </w:r>
            <w:r w:rsidR="002F39B4">
              <w:rPr>
                <w:sz w:val="20"/>
              </w:rPr>
              <w:t>»</w:t>
            </w:r>
            <w:r w:rsidRPr="00A97D28">
              <w:rPr>
                <w:sz w:val="20"/>
              </w:rPr>
              <w:t xml:space="preserve"> - </w:t>
            </w:r>
            <w:r w:rsidR="002F39B4">
              <w:rPr>
                <w:sz w:val="20"/>
              </w:rPr>
              <w:t>«</w:t>
            </w:r>
            <w:r w:rsidRPr="00A97D28">
              <w:rPr>
                <w:sz w:val="20"/>
              </w:rPr>
              <w:t>г</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в) дополнить новым подпунктом </w:t>
            </w:r>
            <w:r w:rsidR="002F39B4">
              <w:rPr>
                <w:sz w:val="20"/>
              </w:rPr>
              <w:t>«</w:t>
            </w:r>
            <w:r w:rsidRPr="00A97D28">
              <w:rPr>
                <w:sz w:val="20"/>
              </w:rPr>
              <w:t>д</w:t>
            </w:r>
            <w:r w:rsidR="002F39B4">
              <w:rPr>
                <w:sz w:val="20"/>
              </w:rPr>
              <w:t>»</w:t>
            </w:r>
            <w:r w:rsidRPr="00A97D28">
              <w:rPr>
                <w:sz w:val="20"/>
              </w:rPr>
              <w:t xml:space="preserve"> следующего содержания:</w:t>
            </w:r>
          </w:p>
          <w:p w:rsidR="00DE1B42" w:rsidRPr="00DE1B42" w:rsidRDefault="002F39B4" w:rsidP="00DE1B42">
            <w:pPr>
              <w:ind w:firstLine="176"/>
              <w:jc w:val="both"/>
              <w:rPr>
                <w:sz w:val="20"/>
              </w:rPr>
            </w:pPr>
            <w:r>
              <w:rPr>
                <w:sz w:val="20"/>
              </w:rPr>
              <w:t>«</w:t>
            </w:r>
            <w:r w:rsidR="00DE1B42" w:rsidRPr="00DE1B42">
              <w:rPr>
                <w:sz w:val="20"/>
              </w:rPr>
              <w:t>д) пункт 2</w:t>
            </w:r>
            <w:r w:rsidR="00DE1B42" w:rsidRPr="00DE1B42">
              <w:rPr>
                <w:sz w:val="20"/>
                <w:vertAlign w:val="superscript"/>
              </w:rPr>
              <w:t>4</w:t>
            </w:r>
            <w:r w:rsidR="00DE1B42" w:rsidRPr="00DE1B42">
              <w:rPr>
                <w:sz w:val="20"/>
              </w:rPr>
              <w:t xml:space="preserve"> изложить в следующей редакции:</w:t>
            </w:r>
          </w:p>
          <w:p w:rsidR="00617E8A" w:rsidRPr="00DE1B42" w:rsidRDefault="00DE1B42" w:rsidP="00DE1B42">
            <w:pPr>
              <w:ind w:firstLine="176"/>
              <w:jc w:val="both"/>
              <w:rPr>
                <w:sz w:val="20"/>
              </w:rPr>
            </w:pPr>
            <w:r w:rsidRPr="00DE1B42">
              <w:rPr>
                <w:sz w:val="20"/>
              </w:rPr>
              <w:t>«2</w:t>
            </w:r>
            <w:r w:rsidRPr="00DE1B42">
              <w:rPr>
                <w:sz w:val="20"/>
                <w:vertAlign w:val="superscript"/>
              </w:rPr>
              <w:t>4</w:t>
            </w:r>
            <w:r w:rsidRPr="00DE1B42">
              <w:rPr>
                <w:sz w:val="20"/>
              </w:rPr>
              <w:t>. Для плательщиков, указанных в подпунктах 10 и 17 пункта 1 настоящей статьи (за исключением плательщиков, указанных в пункте 13</w:t>
            </w:r>
            <w:r w:rsidRPr="00DE1B42">
              <w:rPr>
                <w:sz w:val="20"/>
                <w:vertAlign w:val="superscript"/>
              </w:rPr>
              <w:t>2</w:t>
            </w:r>
            <w:r w:rsidRPr="00DE1B42">
              <w:rPr>
                <w:sz w:val="20"/>
              </w:rPr>
              <w:t xml:space="preserve"> настоящей статьи), применяется единый пониженный тариф страховых взносов в размере 15,0 процента в отношении части выплат в пользу физического лица, определяемой по итогам каждого календарного месяца как превышение над величиной полуторакратного минимального размера оплаты труда, установленного федеральным законом на начало расчетного периода.»;</w:t>
            </w:r>
          </w:p>
          <w:p w:rsidR="00617E8A" w:rsidRPr="00A97D28" w:rsidRDefault="00617E8A" w:rsidP="00965239">
            <w:pPr>
              <w:ind w:firstLine="176"/>
              <w:jc w:val="both"/>
              <w:rPr>
                <w:sz w:val="20"/>
              </w:rPr>
            </w:pPr>
            <w:r w:rsidRPr="00A97D28">
              <w:rPr>
                <w:sz w:val="20"/>
              </w:rPr>
              <w:t xml:space="preserve">г) подпункты </w:t>
            </w:r>
            <w:r w:rsidR="002F39B4">
              <w:rPr>
                <w:sz w:val="20"/>
              </w:rPr>
              <w:t>«</w:t>
            </w:r>
            <w:r w:rsidRPr="00A97D28">
              <w:rPr>
                <w:sz w:val="20"/>
              </w:rPr>
              <w:t>г</w:t>
            </w:r>
            <w:r w:rsidR="002F39B4">
              <w:rPr>
                <w:sz w:val="20"/>
              </w:rPr>
              <w:t>»</w:t>
            </w:r>
            <w:r w:rsidRPr="00A97D28">
              <w:rPr>
                <w:sz w:val="20"/>
              </w:rPr>
              <w:t xml:space="preserve"> - </w:t>
            </w:r>
            <w:r w:rsidR="002F39B4">
              <w:rPr>
                <w:sz w:val="20"/>
              </w:rPr>
              <w:t>«</w:t>
            </w:r>
            <w:r w:rsidRPr="00A97D28">
              <w:rPr>
                <w:sz w:val="20"/>
              </w:rPr>
              <w:t>к</w:t>
            </w:r>
            <w:r w:rsidR="002F39B4">
              <w:rPr>
                <w:sz w:val="20"/>
              </w:rPr>
              <w:t>»</w:t>
            </w:r>
            <w:r w:rsidRPr="00A97D28">
              <w:rPr>
                <w:sz w:val="20"/>
              </w:rPr>
              <w:t xml:space="preserve"> считать соответственно подпунктами </w:t>
            </w:r>
            <w:r w:rsidR="002F39B4">
              <w:rPr>
                <w:sz w:val="20"/>
              </w:rPr>
              <w:t>«</w:t>
            </w:r>
            <w:r w:rsidRPr="00A97D28">
              <w:rPr>
                <w:sz w:val="20"/>
              </w:rPr>
              <w:t>е</w:t>
            </w:r>
            <w:r w:rsidR="002F39B4">
              <w:rPr>
                <w:sz w:val="20"/>
              </w:rPr>
              <w:t>»</w:t>
            </w:r>
            <w:r w:rsidRPr="00A97D28">
              <w:rPr>
                <w:sz w:val="20"/>
              </w:rPr>
              <w:t xml:space="preserve"> - </w:t>
            </w:r>
            <w:r w:rsidR="002F39B4">
              <w:rPr>
                <w:sz w:val="20"/>
              </w:rPr>
              <w:t>«</w:t>
            </w:r>
            <w:r w:rsidRPr="00A97D28">
              <w:rPr>
                <w:sz w:val="20"/>
              </w:rPr>
              <w:t>м</w:t>
            </w:r>
            <w:r w:rsidR="002F39B4">
              <w:rPr>
                <w:sz w:val="20"/>
              </w:rPr>
              <w:t>»</w:t>
            </w:r>
            <w:r w:rsidRPr="00A97D28">
              <w:rPr>
                <w:sz w:val="20"/>
              </w:rPr>
              <w:t>;</w:t>
            </w:r>
          </w:p>
          <w:p w:rsidR="00617E8A" w:rsidRDefault="00617E8A" w:rsidP="00965239">
            <w:pPr>
              <w:ind w:firstLine="176"/>
              <w:jc w:val="both"/>
              <w:rPr>
                <w:sz w:val="20"/>
              </w:rPr>
            </w:pPr>
            <w:r w:rsidRPr="00A97D28">
              <w:rPr>
                <w:sz w:val="20"/>
              </w:rPr>
              <w:t xml:space="preserve">д) абзац девятый подпункта </w:t>
            </w:r>
            <w:r w:rsidR="002F39B4">
              <w:rPr>
                <w:sz w:val="20"/>
              </w:rPr>
              <w:t>«</w:t>
            </w:r>
            <w:r w:rsidRPr="00A97D28">
              <w:rPr>
                <w:sz w:val="20"/>
              </w:rPr>
              <w:t>з</w:t>
            </w:r>
            <w:r w:rsidR="002F39B4">
              <w:rPr>
                <w:sz w:val="20"/>
              </w:rPr>
              <w:t>»</w:t>
            </w:r>
            <w:r w:rsidRPr="00A97D28">
              <w:rPr>
                <w:sz w:val="20"/>
              </w:rPr>
              <w:t xml:space="preserve"> дополнить словами </w:t>
            </w:r>
            <w:r w:rsidR="002F39B4">
              <w:rPr>
                <w:sz w:val="20"/>
              </w:rPr>
              <w:t>«</w:t>
            </w:r>
            <w:r w:rsidRPr="00DE1B42">
              <w:rPr>
                <w:sz w:val="20"/>
              </w:rPr>
              <w:t>,</w:t>
            </w:r>
            <w:r w:rsidR="00F40016">
              <w:rPr>
                <w:sz w:val="20"/>
              </w:rPr>
              <w:t xml:space="preserve"> </w:t>
            </w:r>
            <w:r w:rsidR="00DE1B42" w:rsidRPr="00DE1B42">
              <w:rPr>
                <w:sz w:val="20"/>
              </w:rPr>
              <w:t>а в случае увеличения доли прямого и (или) косвенного участия Российской Федерации в таких организациях они лишаются права применять указанные пониженные тарифы страховых взносов начиная с 1-го числа месяца, в котором доля участия Российской Федерации составила 50 процентов или более</w:t>
            </w:r>
            <w:r w:rsidR="002F39B4">
              <w:rPr>
                <w:sz w:val="20"/>
              </w:rPr>
              <w:t>»</w:t>
            </w:r>
            <w:r w:rsidRPr="00A97D28">
              <w:rPr>
                <w:sz w:val="20"/>
              </w:rPr>
              <w:t>;</w:t>
            </w:r>
          </w:p>
          <w:p w:rsidR="00EF6F5E" w:rsidRPr="00A97D28" w:rsidRDefault="00EF6F5E" w:rsidP="00965239">
            <w:pPr>
              <w:ind w:firstLine="176"/>
              <w:jc w:val="both"/>
              <w:rPr>
                <w:sz w:val="20"/>
              </w:rPr>
            </w:pPr>
            <w:r>
              <w:rPr>
                <w:sz w:val="20"/>
              </w:rPr>
              <w:t xml:space="preserve">абзац одиннадцатый дополнить словами: </w:t>
            </w:r>
            <w:r w:rsidRPr="00EF6F5E">
              <w:rPr>
                <w:sz w:val="20"/>
              </w:rPr>
              <w:t>«либо участников проекта в соответствии с Федеральным законом от 29 июля 2017 года № 216-ФЗ «Об инновационных научно-технологических центрах и о внесении изменений в отдельные законодательные акты Российской Федерации».»;</w:t>
            </w:r>
          </w:p>
          <w:p w:rsidR="00617E8A" w:rsidRPr="00A97D28" w:rsidRDefault="00617E8A" w:rsidP="00965239">
            <w:pPr>
              <w:ind w:firstLine="176"/>
              <w:jc w:val="both"/>
              <w:rPr>
                <w:sz w:val="20"/>
              </w:rPr>
            </w:pPr>
            <w:r w:rsidRPr="00A97D28">
              <w:rPr>
                <w:sz w:val="20"/>
              </w:rPr>
              <w:t xml:space="preserve">е) в абзаце втором подпункта </w:t>
            </w:r>
            <w:r w:rsidR="002F39B4">
              <w:rPr>
                <w:sz w:val="20"/>
              </w:rPr>
              <w:t>«</w:t>
            </w:r>
            <w:r w:rsidRPr="00A97D28">
              <w:rPr>
                <w:sz w:val="20"/>
              </w:rPr>
              <w:t>л</w:t>
            </w:r>
            <w:r w:rsidR="002F39B4">
              <w:rPr>
                <w:sz w:val="20"/>
              </w:rPr>
              <w:t>»</w:t>
            </w:r>
            <w:r w:rsidRPr="00A97D28">
              <w:rPr>
                <w:sz w:val="20"/>
              </w:rPr>
              <w:t xml:space="preserve"> слова </w:t>
            </w:r>
            <w:r w:rsidR="002F39B4">
              <w:rPr>
                <w:sz w:val="20"/>
              </w:rPr>
              <w:t>«</w:t>
            </w:r>
            <w:r w:rsidRPr="00A97D28">
              <w:rPr>
                <w:sz w:val="20"/>
              </w:rPr>
              <w:t>в пункте 13</w:t>
            </w:r>
            <w:r w:rsidRPr="00DE1B42">
              <w:rPr>
                <w:sz w:val="20"/>
                <w:vertAlign w:val="superscript"/>
              </w:rPr>
              <w:t>2</w:t>
            </w:r>
            <w:r w:rsidR="002F39B4">
              <w:rPr>
                <w:sz w:val="20"/>
              </w:rPr>
              <w:t>»</w:t>
            </w:r>
            <w:r w:rsidRPr="00A97D28">
              <w:rPr>
                <w:sz w:val="20"/>
              </w:rPr>
              <w:t xml:space="preserve"> заменить словами </w:t>
            </w:r>
            <w:r w:rsidR="002F39B4">
              <w:rPr>
                <w:sz w:val="20"/>
              </w:rPr>
              <w:t>«</w:t>
            </w:r>
            <w:r w:rsidR="00DE1B42">
              <w:rPr>
                <w:sz w:val="20"/>
              </w:rPr>
              <w:t xml:space="preserve">в </w:t>
            </w:r>
            <w:r w:rsidR="00DE1B42" w:rsidRPr="00DE1B42">
              <w:rPr>
                <w:sz w:val="20"/>
              </w:rPr>
              <w:t>пунктах 13</w:t>
            </w:r>
            <w:r w:rsidR="00DE1B42" w:rsidRPr="00DE1B42">
              <w:rPr>
                <w:sz w:val="20"/>
                <w:vertAlign w:val="superscript"/>
              </w:rPr>
              <w:t>1</w:t>
            </w:r>
            <w:r w:rsidR="00DE1B42" w:rsidRPr="00DE1B42">
              <w:rPr>
                <w:sz w:val="20"/>
              </w:rPr>
              <w:t xml:space="preserve"> и 13</w:t>
            </w:r>
            <w:r w:rsidR="00DE1B42" w:rsidRPr="00DE1B42">
              <w:rPr>
                <w:sz w:val="20"/>
                <w:vertAlign w:val="superscript"/>
              </w:rPr>
              <w:t>2</w:t>
            </w:r>
            <w:r w:rsidR="002F39B4">
              <w:rPr>
                <w:sz w:val="20"/>
              </w:rPr>
              <w:t>»</w:t>
            </w:r>
            <w:r w:rsidRPr="00A97D28">
              <w:rPr>
                <w:sz w:val="20"/>
              </w:rPr>
              <w:t>;</w:t>
            </w:r>
          </w:p>
          <w:p w:rsidR="00617E8A" w:rsidRPr="00A97D28" w:rsidRDefault="00617E8A" w:rsidP="00965239">
            <w:pPr>
              <w:ind w:firstLine="176"/>
              <w:jc w:val="both"/>
              <w:rPr>
                <w:sz w:val="20"/>
              </w:rPr>
            </w:pPr>
            <w:r w:rsidRPr="00A97D28">
              <w:rPr>
                <w:sz w:val="20"/>
              </w:rPr>
              <w:t xml:space="preserve">ж) подпункт </w:t>
            </w:r>
            <w:r w:rsidR="002F39B4">
              <w:rPr>
                <w:sz w:val="20"/>
              </w:rPr>
              <w:t>«</w:t>
            </w:r>
            <w:r w:rsidRPr="00A97D28">
              <w:rPr>
                <w:sz w:val="20"/>
              </w:rPr>
              <w:t>м</w:t>
            </w:r>
            <w:r w:rsidR="002F39B4">
              <w:rPr>
                <w:sz w:val="20"/>
              </w:rPr>
              <w:t>»</w:t>
            </w:r>
            <w:r w:rsidRPr="00A97D28">
              <w:rPr>
                <w:sz w:val="20"/>
              </w:rPr>
              <w:t xml:space="preserve"> дополнить новым абзацем вторым следующего содержания: </w:t>
            </w:r>
          </w:p>
          <w:p w:rsidR="00617E8A" w:rsidRPr="00A97D28" w:rsidRDefault="002F39B4" w:rsidP="00965239">
            <w:pPr>
              <w:ind w:firstLine="176"/>
              <w:jc w:val="both"/>
              <w:rPr>
                <w:sz w:val="20"/>
              </w:rPr>
            </w:pPr>
            <w:r>
              <w:rPr>
                <w:sz w:val="20"/>
              </w:rPr>
              <w:t>«</w:t>
            </w:r>
            <w:r w:rsidR="00DE1B42" w:rsidRPr="00DE1B42">
              <w:rPr>
                <w:sz w:val="20"/>
              </w:rPr>
              <w:t xml:space="preserve">абзац седьмой дополнить словами «, и (или) </w:t>
            </w:r>
            <w:r w:rsidR="00DE1B42" w:rsidRPr="00DE1B42">
              <w:rPr>
                <w:sz w:val="20"/>
              </w:rPr>
              <w:lastRenderedPageBreak/>
              <w:t>от реализации услуг (работ) по проектированию и (или) разработке такого оборудования»</w:t>
            </w:r>
          </w:p>
          <w:p w:rsidR="00617E8A" w:rsidRPr="00A97D28" w:rsidRDefault="00617E8A" w:rsidP="00965239">
            <w:pPr>
              <w:ind w:firstLine="176"/>
              <w:jc w:val="both"/>
              <w:rPr>
                <w:sz w:val="20"/>
              </w:rPr>
            </w:pPr>
            <w:r w:rsidRPr="00A97D28">
              <w:rPr>
                <w:sz w:val="20"/>
              </w:rPr>
              <w:t>абзацы второй - четвертый считать соответственно абзацами третьим - пятым;</w:t>
            </w:r>
          </w:p>
        </w:tc>
        <w:tc>
          <w:tcPr>
            <w:tcW w:w="4324" w:type="dxa"/>
            <w:shd w:val="clear" w:color="auto" w:fill="auto"/>
          </w:tcPr>
          <w:p w:rsidR="007747AC" w:rsidRPr="007747AC" w:rsidRDefault="007747AC" w:rsidP="007747AC">
            <w:pPr>
              <w:widowControl w:val="0"/>
              <w:tabs>
                <w:tab w:val="left" w:pos="1276"/>
                <w:tab w:val="left" w:pos="1701"/>
              </w:tabs>
              <w:ind w:firstLine="106"/>
              <w:jc w:val="both"/>
              <w:rPr>
                <w:sz w:val="20"/>
              </w:rPr>
            </w:pPr>
            <w:r w:rsidRPr="007747AC">
              <w:rPr>
                <w:b/>
                <w:sz w:val="20"/>
              </w:rPr>
              <w:lastRenderedPageBreak/>
              <w:t>140</w:t>
            </w:r>
            <w:r w:rsidRPr="007747AC">
              <w:rPr>
                <w:sz w:val="20"/>
              </w:rPr>
              <w:t>) в статье 427:</w:t>
            </w:r>
          </w:p>
          <w:p w:rsidR="007747AC" w:rsidRPr="007747AC" w:rsidRDefault="007747AC" w:rsidP="007747AC">
            <w:pPr>
              <w:pStyle w:val="af2"/>
              <w:tabs>
                <w:tab w:val="left" w:pos="993"/>
                <w:tab w:val="left" w:pos="1134"/>
                <w:tab w:val="left" w:pos="1560"/>
              </w:tabs>
              <w:ind w:left="0" w:firstLine="106"/>
              <w:jc w:val="both"/>
              <w:rPr>
                <w:b/>
              </w:rPr>
            </w:pPr>
            <w:r w:rsidRPr="007747AC">
              <w:rPr>
                <w:b/>
              </w:rPr>
              <w:t>а) подпункт 17 пункта 1 изложить в следующей редакции:</w:t>
            </w:r>
          </w:p>
          <w:p w:rsidR="007747AC" w:rsidRPr="007747AC" w:rsidRDefault="007747AC" w:rsidP="007747AC">
            <w:pPr>
              <w:widowControl w:val="0"/>
              <w:tabs>
                <w:tab w:val="left" w:pos="1276"/>
                <w:tab w:val="left" w:pos="1701"/>
              </w:tabs>
              <w:ind w:firstLine="106"/>
              <w:jc w:val="both"/>
              <w:rPr>
                <w:b/>
                <w:sz w:val="20"/>
              </w:rPr>
            </w:pPr>
            <w:r w:rsidRPr="007747AC">
              <w:rPr>
                <w:b/>
                <w:sz w:val="20"/>
              </w:rPr>
              <w:t>«17) для плательщиков страховых взносов, признаваемых субъектами малого или среднего предпринимательства в соответствии с Федеральным законом от 24 июля 2007 года № 209-ФЗ «О развитии малого и среднего предпринимательства в Российской Федерации» и соответствующих условиям, установленным пунктами 13</w:t>
            </w:r>
            <w:r w:rsidRPr="007747AC">
              <w:rPr>
                <w:b/>
                <w:sz w:val="20"/>
                <w:vertAlign w:val="superscript"/>
              </w:rPr>
              <w:t>1</w:t>
            </w:r>
            <w:r w:rsidRPr="007747AC">
              <w:rPr>
                <w:b/>
                <w:sz w:val="20"/>
              </w:rPr>
              <w:t>, 13</w:t>
            </w:r>
            <w:r w:rsidRPr="007747AC">
              <w:rPr>
                <w:b/>
                <w:sz w:val="20"/>
                <w:vertAlign w:val="superscript"/>
              </w:rPr>
              <w:t>2</w:t>
            </w:r>
            <w:r w:rsidRPr="007747AC">
              <w:rPr>
                <w:b/>
                <w:sz w:val="20"/>
              </w:rPr>
              <w:t xml:space="preserve"> и 13</w:t>
            </w:r>
            <w:r w:rsidRPr="007747AC">
              <w:rPr>
                <w:b/>
                <w:sz w:val="20"/>
                <w:vertAlign w:val="superscript"/>
              </w:rPr>
              <w:t>3</w:t>
            </w:r>
            <w:r w:rsidRPr="007747AC">
              <w:rPr>
                <w:b/>
                <w:sz w:val="20"/>
              </w:rPr>
              <w:t xml:space="preserve"> настоящей статьи, в отношении части выплат в пользу физического лица, определяемой по итогам каждого календарного месяца как превышение над величиной полуторакратного минимального размера оплаты труда, установленного федеральным законом на начало расчетного </w:t>
            </w:r>
            <w:r w:rsidRPr="007747AC">
              <w:rPr>
                <w:b/>
                <w:sz w:val="20"/>
              </w:rPr>
              <w:lastRenderedPageBreak/>
              <w:t>периода;»;</w:t>
            </w:r>
          </w:p>
          <w:p w:rsidR="007747AC" w:rsidRPr="007747AC" w:rsidRDefault="007747AC" w:rsidP="007747AC">
            <w:pPr>
              <w:pStyle w:val="af2"/>
              <w:tabs>
                <w:tab w:val="left" w:pos="1276"/>
                <w:tab w:val="left" w:pos="1701"/>
              </w:tabs>
              <w:ind w:left="0" w:firstLine="106"/>
              <w:jc w:val="both"/>
            </w:pPr>
            <w:r w:rsidRPr="007747AC">
              <w:rPr>
                <w:b/>
              </w:rPr>
              <w:t>б</w:t>
            </w:r>
            <w:r w:rsidRPr="007747AC">
              <w:t>) в пункте 2</w:t>
            </w:r>
            <w:r w:rsidRPr="007747AC">
              <w:rPr>
                <w:vertAlign w:val="superscript"/>
              </w:rPr>
              <w:t>2</w:t>
            </w:r>
            <w:r w:rsidRPr="007747AC">
              <w:t xml:space="preserve"> слова «подпунктах 3 и 18 пункта 1 настоящей статьи, в течение 2023 и 2024 годов» заменить словами «подпункте 3 пункта 1 настоящей статьи, в течение 2023 и 2024 годов, для плательщиков, указанных в подпункте 18 пункта 1 настоящей статьи, в течение 2023 </w:t>
            </w:r>
            <w:r w:rsidRPr="007747AC">
              <w:rPr>
                <w:b/>
              </w:rPr>
              <w:t>и</w:t>
            </w:r>
            <w:r w:rsidRPr="007747AC">
              <w:t xml:space="preserve"> 2024 годов и начиная с 2026 года»;</w:t>
            </w:r>
          </w:p>
          <w:p w:rsidR="007747AC" w:rsidRPr="007747AC" w:rsidRDefault="007747AC" w:rsidP="007747AC">
            <w:pPr>
              <w:pStyle w:val="af2"/>
              <w:tabs>
                <w:tab w:val="left" w:pos="1276"/>
                <w:tab w:val="left" w:pos="1701"/>
              </w:tabs>
              <w:ind w:left="0" w:firstLine="106"/>
              <w:jc w:val="both"/>
            </w:pPr>
            <w:r w:rsidRPr="007747AC">
              <w:rPr>
                <w:b/>
              </w:rPr>
              <w:t>в</w:t>
            </w:r>
            <w:r w:rsidRPr="007747AC">
              <w:t>) в пункте 2</w:t>
            </w:r>
            <w:r w:rsidRPr="007747AC">
              <w:rPr>
                <w:vertAlign w:val="superscript"/>
              </w:rPr>
              <w:t>2-1</w:t>
            </w:r>
            <w:r w:rsidRPr="007747AC">
              <w:t xml:space="preserve"> слова «начиная с» заменить словами «в течение»;</w:t>
            </w:r>
          </w:p>
          <w:p w:rsidR="007747AC" w:rsidRPr="007747AC" w:rsidRDefault="007747AC" w:rsidP="007747AC">
            <w:pPr>
              <w:pStyle w:val="af2"/>
              <w:tabs>
                <w:tab w:val="left" w:pos="1276"/>
                <w:tab w:val="left" w:pos="1701"/>
              </w:tabs>
              <w:ind w:left="0" w:firstLine="106"/>
              <w:jc w:val="both"/>
            </w:pPr>
            <w:r w:rsidRPr="007747AC">
              <w:rPr>
                <w:b/>
              </w:rPr>
              <w:t>г</w:t>
            </w:r>
            <w:r w:rsidRPr="007747AC">
              <w:t>) дополнить пунктом 2</w:t>
            </w:r>
            <w:r w:rsidRPr="007747AC">
              <w:rPr>
                <w:vertAlign w:val="superscript"/>
              </w:rPr>
              <w:t>2-2</w:t>
            </w:r>
            <w:r w:rsidRPr="007747AC">
              <w:t xml:space="preserve"> следующего содержания: </w:t>
            </w:r>
          </w:p>
          <w:p w:rsidR="007747AC" w:rsidRPr="007747AC" w:rsidRDefault="007747AC" w:rsidP="007747AC">
            <w:pPr>
              <w:pStyle w:val="ConsPlusNormal"/>
              <w:widowControl w:val="0"/>
              <w:ind w:firstLine="106"/>
              <w:jc w:val="both"/>
              <w:rPr>
                <w:sz w:val="20"/>
                <w:szCs w:val="20"/>
              </w:rPr>
            </w:pPr>
            <w:r w:rsidRPr="007747AC">
              <w:rPr>
                <w:sz w:val="20"/>
                <w:szCs w:val="20"/>
              </w:rPr>
              <w:t>«2</w:t>
            </w:r>
            <w:r w:rsidRPr="007747AC">
              <w:rPr>
                <w:sz w:val="20"/>
                <w:szCs w:val="20"/>
                <w:vertAlign w:val="superscript"/>
              </w:rPr>
              <w:t>2-2</w:t>
            </w:r>
            <w:r w:rsidRPr="007747AC">
              <w:rPr>
                <w:sz w:val="20"/>
                <w:szCs w:val="20"/>
              </w:rPr>
              <w:t>. Для плательщиков, указанных в подпункте 3 пункта 1 настоящей статьи, начиная с 2026 года и для плательщиков, указанных в подпунктах 7 и 8 пункта 1 настоящей статьи, в течение 2027 - 2036 годов применяются единый пониженный тариф страховых взносов в размере 7,6 процента свыше единой предельной величины базы для исчисления страховых взносов и единый пониженный тариф страховых взносов в размере 15,0 процента в пределах установленной единой предельной величины базы для исчисления страховых взносов.»;</w:t>
            </w:r>
          </w:p>
          <w:p w:rsidR="007747AC" w:rsidRPr="007747AC" w:rsidRDefault="007747AC" w:rsidP="007747AC">
            <w:pPr>
              <w:pStyle w:val="af2"/>
              <w:tabs>
                <w:tab w:val="left" w:pos="993"/>
                <w:tab w:val="left" w:pos="1134"/>
                <w:tab w:val="left" w:pos="1560"/>
              </w:tabs>
              <w:ind w:left="0" w:firstLine="106"/>
              <w:jc w:val="both"/>
              <w:rPr>
                <w:b/>
              </w:rPr>
            </w:pPr>
            <w:r w:rsidRPr="007747AC">
              <w:rPr>
                <w:b/>
              </w:rPr>
              <w:t>д) пункт 2</w:t>
            </w:r>
            <w:r w:rsidRPr="007747AC">
              <w:rPr>
                <w:b/>
                <w:vertAlign w:val="superscript"/>
              </w:rPr>
              <w:t>4</w:t>
            </w:r>
            <w:r w:rsidRPr="007747AC">
              <w:rPr>
                <w:b/>
              </w:rPr>
              <w:t xml:space="preserve"> изложить в следующей редакции:</w:t>
            </w:r>
          </w:p>
          <w:p w:rsidR="007747AC" w:rsidRPr="007747AC" w:rsidRDefault="007747AC" w:rsidP="007747AC">
            <w:pPr>
              <w:pStyle w:val="ConsPlusNormal"/>
              <w:widowControl w:val="0"/>
              <w:ind w:firstLine="106"/>
              <w:jc w:val="both"/>
              <w:rPr>
                <w:b/>
                <w:sz w:val="20"/>
                <w:szCs w:val="20"/>
              </w:rPr>
            </w:pPr>
            <w:r w:rsidRPr="007747AC">
              <w:rPr>
                <w:b/>
                <w:sz w:val="20"/>
                <w:szCs w:val="20"/>
              </w:rPr>
              <w:t>«2</w:t>
            </w:r>
            <w:r w:rsidRPr="007747AC">
              <w:rPr>
                <w:b/>
                <w:sz w:val="20"/>
                <w:szCs w:val="20"/>
                <w:vertAlign w:val="superscript"/>
              </w:rPr>
              <w:t>4</w:t>
            </w:r>
            <w:r w:rsidRPr="007747AC">
              <w:rPr>
                <w:b/>
                <w:sz w:val="20"/>
                <w:szCs w:val="20"/>
              </w:rPr>
              <w:t>. Для плательщиков, указанных в подпунктах 10 и 17 пункта 1 настоящей статьи (за исключением плательщиков, указанных в пункте 13</w:t>
            </w:r>
            <w:r w:rsidRPr="007747AC">
              <w:rPr>
                <w:b/>
                <w:sz w:val="20"/>
                <w:szCs w:val="20"/>
                <w:vertAlign w:val="superscript"/>
              </w:rPr>
              <w:t>2</w:t>
            </w:r>
            <w:r w:rsidRPr="007747AC">
              <w:rPr>
                <w:b/>
                <w:sz w:val="20"/>
                <w:szCs w:val="20"/>
              </w:rPr>
              <w:t xml:space="preserve"> настоящей статьи), применяется единый пониженный тариф страховых взносов в размере 15,0 процента в отношении части выплат в пользу физического лица, определяемой по итогам каждого календарного месяца как превышение над величиной полуторакратного минимального размера оплаты труда, установленного федеральным законом на начало расчетного периода.»;</w:t>
            </w:r>
          </w:p>
          <w:p w:rsidR="007747AC" w:rsidRPr="007747AC" w:rsidRDefault="007747AC" w:rsidP="007747AC">
            <w:pPr>
              <w:pStyle w:val="ConsPlusNormal"/>
              <w:widowControl w:val="0"/>
              <w:ind w:firstLine="106"/>
              <w:jc w:val="both"/>
              <w:rPr>
                <w:sz w:val="20"/>
                <w:szCs w:val="20"/>
              </w:rPr>
            </w:pPr>
            <w:r w:rsidRPr="007747AC">
              <w:rPr>
                <w:b/>
                <w:sz w:val="20"/>
                <w:szCs w:val="20"/>
              </w:rPr>
              <w:t>е</w:t>
            </w:r>
            <w:r w:rsidRPr="007747AC">
              <w:rPr>
                <w:sz w:val="20"/>
                <w:szCs w:val="20"/>
              </w:rPr>
              <w:t>) в пункте 2</w:t>
            </w:r>
            <w:r w:rsidRPr="007747AC">
              <w:rPr>
                <w:sz w:val="20"/>
                <w:szCs w:val="20"/>
                <w:vertAlign w:val="superscript"/>
              </w:rPr>
              <w:t>6</w:t>
            </w:r>
            <w:r w:rsidRPr="007747AC">
              <w:rPr>
                <w:sz w:val="20"/>
                <w:szCs w:val="20"/>
              </w:rPr>
              <w:t xml:space="preserve"> слова «начиная с 2025 года» заменить словами «в течение 2025 - 2036 годов»;</w:t>
            </w:r>
          </w:p>
          <w:p w:rsidR="007747AC" w:rsidRPr="007747AC" w:rsidRDefault="007747AC" w:rsidP="007747AC">
            <w:pPr>
              <w:pStyle w:val="ConsPlusNormal"/>
              <w:widowControl w:val="0"/>
              <w:ind w:firstLine="106"/>
              <w:jc w:val="both"/>
              <w:rPr>
                <w:sz w:val="20"/>
                <w:szCs w:val="20"/>
              </w:rPr>
            </w:pPr>
            <w:r w:rsidRPr="007747AC">
              <w:rPr>
                <w:b/>
                <w:sz w:val="20"/>
                <w:szCs w:val="20"/>
              </w:rPr>
              <w:lastRenderedPageBreak/>
              <w:t>ж</w:t>
            </w:r>
            <w:r w:rsidRPr="007747AC">
              <w:rPr>
                <w:sz w:val="20"/>
                <w:szCs w:val="20"/>
              </w:rPr>
              <w:t>) пункт 3 после цифр «2</w:t>
            </w:r>
            <w:r w:rsidRPr="007747AC">
              <w:rPr>
                <w:sz w:val="20"/>
                <w:szCs w:val="20"/>
                <w:vertAlign w:val="superscript"/>
              </w:rPr>
              <w:t>2-1</w:t>
            </w:r>
            <w:r w:rsidRPr="007747AC">
              <w:rPr>
                <w:sz w:val="20"/>
                <w:szCs w:val="20"/>
              </w:rPr>
              <w:t>,» дополнить цифрами «2</w:t>
            </w:r>
            <w:r w:rsidRPr="007747AC">
              <w:rPr>
                <w:sz w:val="20"/>
                <w:szCs w:val="20"/>
                <w:vertAlign w:val="superscript"/>
              </w:rPr>
              <w:t>2-2</w:t>
            </w:r>
            <w:r w:rsidRPr="007747AC">
              <w:rPr>
                <w:sz w:val="20"/>
                <w:szCs w:val="20"/>
              </w:rPr>
              <w:t>,»;</w:t>
            </w:r>
          </w:p>
          <w:p w:rsidR="007747AC" w:rsidRPr="007747AC" w:rsidRDefault="007747AC" w:rsidP="007747AC">
            <w:pPr>
              <w:pStyle w:val="af2"/>
              <w:tabs>
                <w:tab w:val="left" w:pos="1276"/>
                <w:tab w:val="left" w:pos="1701"/>
              </w:tabs>
              <w:ind w:left="0" w:firstLine="106"/>
              <w:jc w:val="both"/>
            </w:pPr>
            <w:r w:rsidRPr="007747AC">
              <w:rPr>
                <w:b/>
              </w:rPr>
              <w:t>з</w:t>
            </w:r>
            <w:r w:rsidRPr="007747AC">
              <w:t>) в пункте 5:</w:t>
            </w:r>
          </w:p>
          <w:p w:rsidR="007747AC" w:rsidRPr="007747AC" w:rsidRDefault="007747AC" w:rsidP="007747AC">
            <w:pPr>
              <w:pStyle w:val="af2"/>
              <w:tabs>
                <w:tab w:val="left" w:pos="1276"/>
                <w:tab w:val="left" w:pos="1701"/>
              </w:tabs>
              <w:ind w:left="0" w:firstLine="106"/>
              <w:jc w:val="both"/>
            </w:pPr>
            <w:r w:rsidRPr="007747AC">
              <w:t>в абзаце первом слова «</w:t>
            </w:r>
            <w:r w:rsidRPr="007747AC">
              <w:rPr>
                <w:bCs/>
              </w:rPr>
              <w:t>пунктами 2</w:t>
            </w:r>
            <w:r w:rsidRPr="007747AC">
              <w:rPr>
                <w:bCs/>
                <w:vertAlign w:val="superscript"/>
              </w:rPr>
              <w:t>2</w:t>
            </w:r>
            <w:r w:rsidRPr="007747AC">
              <w:rPr>
                <w:bCs/>
              </w:rPr>
              <w:t xml:space="preserve"> и 2</w:t>
            </w:r>
            <w:r w:rsidRPr="007747AC">
              <w:rPr>
                <w:bCs/>
                <w:vertAlign w:val="superscript"/>
              </w:rPr>
              <w:t>2-1</w:t>
            </w:r>
            <w:r w:rsidRPr="007747AC">
              <w:t>» заменить словами «</w:t>
            </w:r>
            <w:r w:rsidRPr="007747AC">
              <w:rPr>
                <w:bCs/>
              </w:rPr>
              <w:t>пунктами 2</w:t>
            </w:r>
            <w:r w:rsidRPr="007747AC">
              <w:rPr>
                <w:bCs/>
                <w:vertAlign w:val="superscript"/>
              </w:rPr>
              <w:t>2</w:t>
            </w:r>
            <w:r w:rsidRPr="007747AC">
              <w:rPr>
                <w:bCs/>
              </w:rPr>
              <w:t>, 2</w:t>
            </w:r>
            <w:r w:rsidRPr="007747AC">
              <w:rPr>
                <w:bCs/>
                <w:vertAlign w:val="superscript"/>
              </w:rPr>
              <w:t>2-1</w:t>
            </w:r>
            <w:r w:rsidRPr="007747AC">
              <w:rPr>
                <w:bCs/>
              </w:rPr>
              <w:t xml:space="preserve"> и 2</w:t>
            </w:r>
            <w:r w:rsidRPr="007747AC">
              <w:rPr>
                <w:bCs/>
                <w:vertAlign w:val="superscript"/>
              </w:rPr>
              <w:t>2-2</w:t>
            </w:r>
            <w:r w:rsidRPr="007747AC">
              <w:t>»;</w:t>
            </w:r>
          </w:p>
          <w:p w:rsidR="007747AC" w:rsidRPr="007747AC" w:rsidRDefault="007747AC" w:rsidP="007747AC">
            <w:pPr>
              <w:pStyle w:val="af2"/>
              <w:ind w:left="0" w:firstLine="106"/>
              <w:jc w:val="both"/>
            </w:pPr>
            <w:r w:rsidRPr="007747AC">
              <w:t xml:space="preserve">дополнить </w:t>
            </w:r>
            <w:r w:rsidRPr="007747AC">
              <w:rPr>
                <w:b/>
              </w:rPr>
              <w:t xml:space="preserve">новым </w:t>
            </w:r>
            <w:r w:rsidRPr="007747AC">
              <w:t>абзацем восемнадцатым следующего содержания:</w:t>
            </w:r>
          </w:p>
          <w:p w:rsidR="007747AC" w:rsidRPr="007747AC" w:rsidRDefault="007747AC" w:rsidP="007747AC">
            <w:pPr>
              <w:pStyle w:val="af2"/>
              <w:ind w:left="0" w:firstLine="106"/>
              <w:jc w:val="both"/>
            </w:pPr>
            <w:r w:rsidRPr="007747AC">
              <w:t>«Пониженные тарифы страховых взносов, предусмотренные подпунктом 1</w:t>
            </w:r>
            <w:r w:rsidRPr="007747AC">
              <w:rPr>
                <w:vertAlign w:val="superscript"/>
              </w:rPr>
              <w:t>1</w:t>
            </w:r>
            <w:r w:rsidRPr="007747AC">
              <w:t xml:space="preserve"> пункта 2, пунктами 2</w:t>
            </w:r>
            <w:r w:rsidRPr="007747AC">
              <w:rPr>
                <w:vertAlign w:val="superscript"/>
              </w:rPr>
              <w:t>2</w:t>
            </w:r>
            <w:r w:rsidRPr="007747AC">
              <w:t>, 2</w:t>
            </w:r>
            <w:r w:rsidRPr="007747AC">
              <w:rPr>
                <w:vertAlign w:val="superscript"/>
              </w:rPr>
              <w:t>2-1</w:t>
            </w:r>
            <w:r w:rsidRPr="007747AC">
              <w:t xml:space="preserve"> и 2</w:t>
            </w:r>
            <w:r w:rsidRPr="007747AC">
              <w:rPr>
                <w:vertAlign w:val="superscript"/>
              </w:rPr>
              <w:t>2-2</w:t>
            </w:r>
            <w:r w:rsidRPr="007747AC">
              <w:t xml:space="preserve"> настоящей статьи, применяются организациями, выполняющими по итогам отчетного (расчетного) периода условие о доле доходов, установленное настоящим пунктом, начиная с 1-го числа месяца, в котором получен документ, указанный в абзаце втором настоящего пункта.»;</w:t>
            </w:r>
          </w:p>
          <w:p w:rsidR="007747AC" w:rsidRPr="007747AC" w:rsidRDefault="007747AC" w:rsidP="007747AC">
            <w:pPr>
              <w:pStyle w:val="af2"/>
              <w:ind w:left="0" w:firstLine="106"/>
              <w:jc w:val="both"/>
            </w:pPr>
            <w:r w:rsidRPr="007747AC">
              <w:t>абзац восемнадцатый считать абзацем девятнадцатым и в нем слова «</w:t>
            </w:r>
            <w:r w:rsidRPr="007747AC">
              <w:rPr>
                <w:bCs/>
              </w:rPr>
              <w:t>пунктами 2</w:t>
            </w:r>
            <w:r w:rsidRPr="007747AC">
              <w:rPr>
                <w:bCs/>
                <w:vertAlign w:val="superscript"/>
              </w:rPr>
              <w:t>2</w:t>
            </w:r>
            <w:r w:rsidRPr="007747AC">
              <w:rPr>
                <w:bCs/>
              </w:rPr>
              <w:t xml:space="preserve"> и 2</w:t>
            </w:r>
            <w:r w:rsidRPr="007747AC">
              <w:rPr>
                <w:bCs/>
                <w:vertAlign w:val="superscript"/>
              </w:rPr>
              <w:t>2-1</w:t>
            </w:r>
            <w:r w:rsidRPr="007747AC">
              <w:t>» заменить словами «</w:t>
            </w:r>
            <w:r w:rsidRPr="007747AC">
              <w:rPr>
                <w:bCs/>
              </w:rPr>
              <w:t>пунктами 2</w:t>
            </w:r>
            <w:r w:rsidRPr="007747AC">
              <w:rPr>
                <w:bCs/>
                <w:vertAlign w:val="superscript"/>
              </w:rPr>
              <w:t>2</w:t>
            </w:r>
            <w:r w:rsidRPr="007747AC">
              <w:rPr>
                <w:bCs/>
              </w:rPr>
              <w:t>, 2</w:t>
            </w:r>
            <w:r w:rsidRPr="007747AC">
              <w:rPr>
                <w:bCs/>
                <w:vertAlign w:val="superscript"/>
              </w:rPr>
              <w:t>2-1</w:t>
            </w:r>
            <w:r w:rsidRPr="007747AC">
              <w:rPr>
                <w:bCs/>
              </w:rPr>
              <w:t xml:space="preserve"> и 2</w:t>
            </w:r>
            <w:r w:rsidRPr="007747AC">
              <w:rPr>
                <w:bCs/>
                <w:vertAlign w:val="superscript"/>
              </w:rPr>
              <w:t>2-2</w:t>
            </w:r>
            <w:r w:rsidRPr="007747AC">
              <w:t>»;</w:t>
            </w:r>
          </w:p>
          <w:p w:rsidR="007747AC" w:rsidRPr="007747AC" w:rsidRDefault="007747AC" w:rsidP="007747AC">
            <w:pPr>
              <w:pStyle w:val="af2"/>
              <w:ind w:left="0" w:firstLine="106"/>
              <w:jc w:val="both"/>
            </w:pPr>
            <w:r w:rsidRPr="007747AC">
              <w:t>абзац девятнадцатый считать абзацем двадцатым и в нем слова «</w:t>
            </w:r>
            <w:r w:rsidRPr="007747AC">
              <w:rPr>
                <w:bCs/>
              </w:rPr>
              <w:t>пунктами 2</w:t>
            </w:r>
            <w:r w:rsidRPr="007747AC">
              <w:rPr>
                <w:bCs/>
                <w:vertAlign w:val="superscript"/>
              </w:rPr>
              <w:t>2</w:t>
            </w:r>
            <w:r w:rsidRPr="007747AC">
              <w:rPr>
                <w:bCs/>
              </w:rPr>
              <w:t xml:space="preserve"> и 2</w:t>
            </w:r>
            <w:r w:rsidRPr="007747AC">
              <w:rPr>
                <w:bCs/>
                <w:vertAlign w:val="superscript"/>
              </w:rPr>
              <w:t>2-1</w:t>
            </w:r>
            <w:r w:rsidRPr="007747AC">
              <w:t>» заменить словами «</w:t>
            </w:r>
            <w:r w:rsidRPr="007747AC">
              <w:rPr>
                <w:bCs/>
              </w:rPr>
              <w:t>пунктами 2</w:t>
            </w:r>
            <w:r w:rsidRPr="007747AC">
              <w:rPr>
                <w:bCs/>
                <w:vertAlign w:val="superscript"/>
              </w:rPr>
              <w:t>2</w:t>
            </w:r>
            <w:r w:rsidRPr="007747AC">
              <w:rPr>
                <w:bCs/>
              </w:rPr>
              <w:t>, 2</w:t>
            </w:r>
            <w:r w:rsidRPr="007747AC">
              <w:rPr>
                <w:bCs/>
                <w:vertAlign w:val="superscript"/>
              </w:rPr>
              <w:t>2-1</w:t>
            </w:r>
            <w:r w:rsidRPr="007747AC">
              <w:rPr>
                <w:bCs/>
              </w:rPr>
              <w:t xml:space="preserve"> и 2</w:t>
            </w:r>
            <w:r w:rsidRPr="007747AC">
              <w:rPr>
                <w:bCs/>
                <w:vertAlign w:val="superscript"/>
              </w:rPr>
              <w:t>2-2</w:t>
            </w:r>
            <w:r w:rsidRPr="007747AC">
              <w:t>»;</w:t>
            </w:r>
          </w:p>
          <w:p w:rsidR="007747AC" w:rsidRPr="007747AC" w:rsidRDefault="007747AC" w:rsidP="007747AC">
            <w:pPr>
              <w:pStyle w:val="af2"/>
              <w:ind w:left="0" w:firstLine="106"/>
              <w:jc w:val="both"/>
            </w:pPr>
            <w:r w:rsidRPr="007747AC">
              <w:t>абзац двадцатый считать абзацем двадцать первым;</w:t>
            </w:r>
          </w:p>
          <w:p w:rsidR="007747AC" w:rsidRPr="007747AC" w:rsidRDefault="007747AC" w:rsidP="007747AC">
            <w:pPr>
              <w:pStyle w:val="af2"/>
              <w:ind w:left="0" w:firstLine="106"/>
              <w:jc w:val="both"/>
            </w:pPr>
            <w:r w:rsidRPr="007747AC">
              <w:t xml:space="preserve">абзац двадцать первый считать абзацем двадцать вторым и изложить его в следующей редакции: </w:t>
            </w:r>
          </w:p>
          <w:p w:rsidR="007747AC" w:rsidRPr="007747AC" w:rsidRDefault="007747AC" w:rsidP="007747AC">
            <w:pPr>
              <w:pStyle w:val="af2"/>
              <w:ind w:left="0" w:firstLine="106"/>
              <w:jc w:val="both"/>
            </w:pPr>
            <w:r w:rsidRPr="007747AC">
              <w:t xml:space="preserve">«организациями (в том числе кредитными организациями), в которых прямо и (или) косвенно участвует Российская Федерация и доля такого участия составляет не менее 50 процентов, за исключением организаций, которые соответствуют критериям, установленным Правительством Российской Федерации. В случае снижения доли прямого и (или) косвенного участия Российской Федерации в таких организациях, выполняющих иные условия, установленные настоящим пунктом, </w:t>
            </w:r>
            <w:r w:rsidRPr="007747AC">
              <w:rPr>
                <w:b/>
              </w:rPr>
              <w:t>такие</w:t>
            </w:r>
            <w:r w:rsidRPr="007747AC">
              <w:t xml:space="preserve"> организации применяют пониженные тарифы страховых взносов, предусмотренные подпунктом 1</w:t>
            </w:r>
            <w:r w:rsidRPr="007747AC">
              <w:rPr>
                <w:vertAlign w:val="superscript"/>
              </w:rPr>
              <w:t>1</w:t>
            </w:r>
            <w:r w:rsidRPr="007747AC">
              <w:t xml:space="preserve"> пункта 2, пунктами 2</w:t>
            </w:r>
            <w:r w:rsidRPr="007747AC">
              <w:rPr>
                <w:vertAlign w:val="superscript"/>
              </w:rPr>
              <w:t>2</w:t>
            </w:r>
            <w:r w:rsidRPr="007747AC">
              <w:t>, 2</w:t>
            </w:r>
            <w:r w:rsidRPr="007747AC">
              <w:rPr>
                <w:vertAlign w:val="superscript"/>
              </w:rPr>
              <w:t>2-1</w:t>
            </w:r>
            <w:r w:rsidRPr="007747AC">
              <w:t xml:space="preserve"> и 2</w:t>
            </w:r>
            <w:r w:rsidRPr="007747AC">
              <w:rPr>
                <w:vertAlign w:val="superscript"/>
              </w:rPr>
              <w:t>2-2</w:t>
            </w:r>
            <w:r w:rsidRPr="007747AC">
              <w:t xml:space="preserve"> настоящей статьи, начиная с 1-го числа месяца, в котором </w:t>
            </w:r>
            <w:r w:rsidRPr="007747AC">
              <w:lastRenderedPageBreak/>
              <w:t>указанная доля участия Российской Федерации составила менее 50 процентов</w:t>
            </w:r>
            <w:r w:rsidRPr="007747AC">
              <w:rPr>
                <w:b/>
              </w:rPr>
              <w:t>, а в случае увеличения доли прямого и (или) косвенного участия Российской Федерации в таких организациях они лишаются права применять указанные пониженные тарифы страховых взносов начиная с 1-го числа месяца, в котором доля участия Российской Федерации составила 50 процентов или более;</w:t>
            </w:r>
            <w:r w:rsidRPr="007747AC">
              <w:t>»;</w:t>
            </w:r>
          </w:p>
          <w:p w:rsidR="007747AC" w:rsidRPr="007747AC" w:rsidRDefault="007747AC" w:rsidP="007747AC">
            <w:pPr>
              <w:pStyle w:val="af2"/>
              <w:ind w:left="0" w:firstLine="106"/>
              <w:jc w:val="both"/>
            </w:pPr>
            <w:r w:rsidRPr="007747AC">
              <w:t xml:space="preserve">дополнить </w:t>
            </w:r>
            <w:r w:rsidRPr="007747AC">
              <w:rPr>
                <w:b/>
              </w:rPr>
              <w:t xml:space="preserve">новым </w:t>
            </w:r>
            <w:r w:rsidRPr="007747AC">
              <w:t xml:space="preserve">абзацем двадцать третьим следующего содержания: </w:t>
            </w:r>
          </w:p>
          <w:p w:rsidR="007747AC" w:rsidRPr="007747AC" w:rsidRDefault="007747AC" w:rsidP="007747AC">
            <w:pPr>
              <w:pStyle w:val="af2"/>
              <w:ind w:left="0" w:firstLine="106"/>
              <w:jc w:val="both"/>
            </w:pPr>
            <w:r w:rsidRPr="007747AC">
              <w:t>«организациями, имеющими статус участников проекта по осуществлению исследований, разработок и коммерциализации их результатов в соответствии с Федеральным законом «Об инновационном центре «Сколково»</w:t>
            </w:r>
            <w:r w:rsidRPr="007747AC">
              <w:rPr>
                <w:b/>
              </w:rPr>
              <w:t xml:space="preserve"> либо участников проекта в соответствии с Федеральным законом от 29 июля 2017 года № 216-ФЗ «Об инновационных научно-технологических центрах и о внесении изменений в отдельные законодательные акты Российской Федерации»</w:t>
            </w:r>
            <w:r w:rsidRPr="007747AC">
              <w:t>.»;</w:t>
            </w:r>
          </w:p>
          <w:p w:rsidR="007747AC" w:rsidRPr="007747AC" w:rsidRDefault="007747AC" w:rsidP="007747AC">
            <w:pPr>
              <w:pStyle w:val="af2"/>
              <w:ind w:left="0" w:firstLine="106"/>
              <w:jc w:val="both"/>
            </w:pPr>
            <w:r w:rsidRPr="007747AC">
              <w:t>абзац двадцать второй считать абзацем двадцать четвертым;</w:t>
            </w:r>
          </w:p>
          <w:p w:rsidR="007747AC" w:rsidRPr="007747AC" w:rsidRDefault="007747AC" w:rsidP="007747AC">
            <w:pPr>
              <w:pStyle w:val="ConsPlusNormal"/>
              <w:widowControl w:val="0"/>
              <w:ind w:firstLine="106"/>
              <w:jc w:val="both"/>
              <w:rPr>
                <w:sz w:val="20"/>
                <w:szCs w:val="20"/>
              </w:rPr>
            </w:pPr>
            <w:r w:rsidRPr="007747AC">
              <w:rPr>
                <w:b/>
                <w:sz w:val="20"/>
                <w:szCs w:val="20"/>
              </w:rPr>
              <w:t>и</w:t>
            </w:r>
            <w:r w:rsidRPr="007747AC">
              <w:rPr>
                <w:sz w:val="20"/>
                <w:szCs w:val="20"/>
              </w:rPr>
              <w:t xml:space="preserve">) в пункте 7: </w:t>
            </w:r>
          </w:p>
          <w:p w:rsidR="007747AC" w:rsidRPr="007747AC" w:rsidRDefault="007747AC" w:rsidP="007747AC">
            <w:pPr>
              <w:pStyle w:val="ConsPlusNormal"/>
              <w:widowControl w:val="0"/>
              <w:ind w:firstLine="106"/>
              <w:jc w:val="both"/>
              <w:rPr>
                <w:sz w:val="20"/>
                <w:szCs w:val="20"/>
              </w:rPr>
            </w:pPr>
            <w:r w:rsidRPr="007747AC">
              <w:rPr>
                <w:sz w:val="20"/>
                <w:szCs w:val="20"/>
              </w:rPr>
              <w:t>абзац перв</w:t>
            </w:r>
            <w:r w:rsidRPr="007747AC">
              <w:rPr>
                <w:b/>
                <w:sz w:val="20"/>
                <w:szCs w:val="20"/>
              </w:rPr>
              <w:t>ый</w:t>
            </w:r>
            <w:r w:rsidRPr="007747AC">
              <w:rPr>
                <w:sz w:val="20"/>
                <w:szCs w:val="20"/>
              </w:rPr>
              <w:t xml:space="preserve"> после слов «пунктом 2</w:t>
            </w:r>
            <w:r w:rsidRPr="007747AC">
              <w:rPr>
                <w:sz w:val="20"/>
                <w:szCs w:val="20"/>
                <w:vertAlign w:val="superscript"/>
              </w:rPr>
              <w:t>2</w:t>
            </w:r>
            <w:r w:rsidRPr="007747AC">
              <w:rPr>
                <w:sz w:val="20"/>
                <w:szCs w:val="20"/>
              </w:rPr>
              <w:t xml:space="preserve">» дополнить словами </w:t>
            </w:r>
            <w:r w:rsidRPr="007747AC">
              <w:rPr>
                <w:sz w:val="20"/>
                <w:szCs w:val="20"/>
              </w:rPr>
              <w:br/>
              <w:t>«или 2</w:t>
            </w:r>
            <w:r w:rsidRPr="007747AC">
              <w:rPr>
                <w:sz w:val="20"/>
                <w:szCs w:val="20"/>
                <w:vertAlign w:val="superscript"/>
              </w:rPr>
              <w:t>2-2</w:t>
            </w:r>
            <w:r w:rsidRPr="007747AC">
              <w:rPr>
                <w:sz w:val="20"/>
                <w:szCs w:val="20"/>
              </w:rPr>
              <w:t>»;</w:t>
            </w:r>
          </w:p>
          <w:p w:rsidR="007747AC" w:rsidRPr="007747AC" w:rsidRDefault="007747AC" w:rsidP="007747AC">
            <w:pPr>
              <w:pStyle w:val="ConsPlusNormal"/>
              <w:widowControl w:val="0"/>
              <w:ind w:firstLine="106"/>
              <w:jc w:val="both"/>
              <w:rPr>
                <w:sz w:val="20"/>
                <w:szCs w:val="20"/>
              </w:rPr>
            </w:pPr>
            <w:r w:rsidRPr="007747AC">
              <w:rPr>
                <w:sz w:val="20"/>
                <w:szCs w:val="20"/>
              </w:rPr>
              <w:t>в абзаце восьмом слова «или пунктом 2</w:t>
            </w:r>
            <w:r w:rsidRPr="007747AC">
              <w:rPr>
                <w:sz w:val="20"/>
                <w:szCs w:val="20"/>
                <w:vertAlign w:val="superscript"/>
              </w:rPr>
              <w:t>2</w:t>
            </w:r>
            <w:r w:rsidRPr="007747AC">
              <w:rPr>
                <w:sz w:val="20"/>
                <w:szCs w:val="20"/>
              </w:rPr>
              <w:t>» заменить словами «, пунктом 2</w:t>
            </w:r>
            <w:r w:rsidRPr="007747AC">
              <w:rPr>
                <w:sz w:val="20"/>
                <w:szCs w:val="20"/>
                <w:vertAlign w:val="superscript"/>
              </w:rPr>
              <w:t>2</w:t>
            </w:r>
            <w:r w:rsidRPr="007747AC">
              <w:rPr>
                <w:sz w:val="20"/>
                <w:szCs w:val="20"/>
              </w:rPr>
              <w:t xml:space="preserve"> или 2</w:t>
            </w:r>
            <w:r w:rsidRPr="007747AC">
              <w:rPr>
                <w:sz w:val="20"/>
                <w:szCs w:val="20"/>
                <w:vertAlign w:val="superscript"/>
              </w:rPr>
              <w:t>2-2</w:t>
            </w:r>
            <w:r w:rsidRPr="007747AC">
              <w:rPr>
                <w:sz w:val="20"/>
                <w:szCs w:val="20"/>
              </w:rPr>
              <w:t>»;</w:t>
            </w:r>
          </w:p>
          <w:p w:rsidR="007747AC" w:rsidRPr="007747AC" w:rsidRDefault="007747AC" w:rsidP="007747AC">
            <w:pPr>
              <w:pStyle w:val="ConsPlusNormal"/>
              <w:widowControl w:val="0"/>
              <w:ind w:firstLine="106"/>
              <w:jc w:val="both"/>
              <w:rPr>
                <w:sz w:val="20"/>
                <w:szCs w:val="20"/>
              </w:rPr>
            </w:pPr>
            <w:r w:rsidRPr="007747AC">
              <w:rPr>
                <w:b/>
                <w:sz w:val="20"/>
                <w:szCs w:val="20"/>
              </w:rPr>
              <w:t>к</w:t>
            </w:r>
            <w:r w:rsidRPr="007747AC">
              <w:rPr>
                <w:sz w:val="20"/>
                <w:szCs w:val="20"/>
              </w:rPr>
              <w:t xml:space="preserve">) в пункте 8: </w:t>
            </w:r>
          </w:p>
          <w:p w:rsidR="007747AC" w:rsidRPr="007747AC" w:rsidRDefault="007747AC" w:rsidP="007747AC">
            <w:pPr>
              <w:pStyle w:val="ConsPlusNormal"/>
              <w:widowControl w:val="0"/>
              <w:ind w:firstLine="106"/>
              <w:jc w:val="both"/>
              <w:rPr>
                <w:sz w:val="20"/>
                <w:szCs w:val="20"/>
              </w:rPr>
            </w:pPr>
            <w:r w:rsidRPr="007747AC">
              <w:rPr>
                <w:sz w:val="20"/>
                <w:szCs w:val="20"/>
              </w:rPr>
              <w:t>абзац перв</w:t>
            </w:r>
            <w:r w:rsidRPr="007747AC">
              <w:rPr>
                <w:b/>
                <w:sz w:val="20"/>
                <w:szCs w:val="20"/>
              </w:rPr>
              <w:t>ый</w:t>
            </w:r>
            <w:r w:rsidRPr="007747AC">
              <w:rPr>
                <w:sz w:val="20"/>
                <w:szCs w:val="20"/>
              </w:rPr>
              <w:t xml:space="preserve"> </w:t>
            </w:r>
            <w:r w:rsidRPr="007747AC">
              <w:rPr>
                <w:b/>
                <w:sz w:val="20"/>
                <w:szCs w:val="20"/>
              </w:rPr>
              <w:t>после цифр</w:t>
            </w:r>
            <w:r w:rsidRPr="007747AC">
              <w:rPr>
                <w:sz w:val="20"/>
                <w:szCs w:val="20"/>
              </w:rPr>
              <w:t xml:space="preserve"> «2</w:t>
            </w:r>
            <w:r w:rsidRPr="007747AC">
              <w:rPr>
                <w:sz w:val="20"/>
                <w:szCs w:val="20"/>
                <w:vertAlign w:val="superscript"/>
              </w:rPr>
              <w:t>2</w:t>
            </w:r>
            <w:r w:rsidRPr="007747AC">
              <w:rPr>
                <w:sz w:val="20"/>
                <w:szCs w:val="20"/>
              </w:rPr>
              <w:t xml:space="preserve">» </w:t>
            </w:r>
            <w:r w:rsidRPr="007747AC">
              <w:rPr>
                <w:b/>
                <w:sz w:val="20"/>
                <w:szCs w:val="20"/>
              </w:rPr>
              <w:t>дополнить</w:t>
            </w:r>
            <w:r w:rsidRPr="007747AC">
              <w:rPr>
                <w:sz w:val="20"/>
                <w:szCs w:val="20"/>
              </w:rPr>
              <w:t xml:space="preserve"> словами «или 2</w:t>
            </w:r>
            <w:r w:rsidRPr="007747AC">
              <w:rPr>
                <w:sz w:val="20"/>
                <w:szCs w:val="20"/>
                <w:vertAlign w:val="superscript"/>
              </w:rPr>
              <w:t>2-2</w:t>
            </w:r>
            <w:r w:rsidRPr="007747AC">
              <w:rPr>
                <w:sz w:val="20"/>
                <w:szCs w:val="20"/>
              </w:rPr>
              <w:t>»;</w:t>
            </w:r>
          </w:p>
          <w:p w:rsidR="007747AC" w:rsidRPr="007747AC" w:rsidRDefault="007747AC" w:rsidP="007747AC">
            <w:pPr>
              <w:pStyle w:val="af2"/>
              <w:tabs>
                <w:tab w:val="left" w:pos="1276"/>
                <w:tab w:val="left" w:pos="1701"/>
              </w:tabs>
              <w:ind w:left="0" w:firstLine="106"/>
              <w:jc w:val="both"/>
            </w:pPr>
            <w:r w:rsidRPr="007747AC">
              <w:t>в абзаце пятом слова «или пунктом 2</w:t>
            </w:r>
            <w:r w:rsidRPr="007747AC">
              <w:rPr>
                <w:vertAlign w:val="superscript"/>
              </w:rPr>
              <w:t>2</w:t>
            </w:r>
            <w:r w:rsidRPr="007747AC">
              <w:t>» заменить словами «, пунктом 2</w:t>
            </w:r>
            <w:r w:rsidRPr="007747AC">
              <w:rPr>
                <w:vertAlign w:val="superscript"/>
              </w:rPr>
              <w:t>2</w:t>
            </w:r>
            <w:r w:rsidRPr="007747AC">
              <w:t xml:space="preserve"> или 2</w:t>
            </w:r>
            <w:r w:rsidRPr="007747AC">
              <w:rPr>
                <w:vertAlign w:val="superscript"/>
              </w:rPr>
              <w:t>2-2</w:t>
            </w:r>
            <w:r w:rsidRPr="007747AC">
              <w:t>»;</w:t>
            </w:r>
          </w:p>
          <w:p w:rsidR="007747AC" w:rsidRPr="007747AC" w:rsidRDefault="007747AC" w:rsidP="007747AC">
            <w:pPr>
              <w:pStyle w:val="af2"/>
              <w:tabs>
                <w:tab w:val="left" w:pos="1276"/>
                <w:tab w:val="left" w:pos="1701"/>
              </w:tabs>
              <w:ind w:left="0" w:firstLine="106"/>
              <w:jc w:val="both"/>
            </w:pPr>
            <w:r w:rsidRPr="007747AC">
              <w:rPr>
                <w:b/>
              </w:rPr>
              <w:t>л</w:t>
            </w:r>
            <w:r w:rsidRPr="007747AC">
              <w:t>) дополнить пунктом 13</w:t>
            </w:r>
            <w:r w:rsidRPr="007747AC">
              <w:rPr>
                <w:vertAlign w:val="superscript"/>
              </w:rPr>
              <w:t>3</w:t>
            </w:r>
            <w:r w:rsidRPr="007747AC">
              <w:t xml:space="preserve"> следующего содержания: </w:t>
            </w:r>
          </w:p>
          <w:p w:rsidR="007747AC" w:rsidRPr="007747AC" w:rsidRDefault="007747AC" w:rsidP="007747AC">
            <w:pPr>
              <w:pStyle w:val="af2"/>
              <w:tabs>
                <w:tab w:val="left" w:pos="1276"/>
                <w:tab w:val="left" w:pos="1701"/>
              </w:tabs>
              <w:ind w:left="0" w:firstLine="106"/>
              <w:jc w:val="both"/>
            </w:pPr>
            <w:r w:rsidRPr="007747AC">
              <w:t>«13</w:t>
            </w:r>
            <w:r w:rsidRPr="007747AC">
              <w:rPr>
                <w:vertAlign w:val="superscript"/>
              </w:rPr>
              <w:t>3</w:t>
            </w:r>
            <w:r w:rsidRPr="007747AC">
              <w:t xml:space="preserve">. Для плательщиков, указанных в подпункте 17 пункта 1 настоящей статьи (за исключением плательщиков, указанных в </w:t>
            </w:r>
            <w:r w:rsidRPr="007747AC">
              <w:rPr>
                <w:b/>
              </w:rPr>
              <w:t>пунктах 13</w:t>
            </w:r>
            <w:r w:rsidRPr="007747AC">
              <w:rPr>
                <w:b/>
                <w:vertAlign w:val="superscript"/>
              </w:rPr>
              <w:t>1</w:t>
            </w:r>
            <w:r w:rsidRPr="007747AC">
              <w:rPr>
                <w:b/>
              </w:rPr>
              <w:t xml:space="preserve"> и 13</w:t>
            </w:r>
            <w:r w:rsidRPr="007747AC">
              <w:rPr>
                <w:b/>
                <w:vertAlign w:val="superscript"/>
              </w:rPr>
              <w:t>2</w:t>
            </w:r>
            <w:r w:rsidRPr="007747AC">
              <w:t xml:space="preserve"> настоящей статьи), основным видом экономической деятельности </w:t>
            </w:r>
            <w:r w:rsidRPr="007747AC">
              <w:lastRenderedPageBreak/>
              <w:t>которых является один из видов экономической деятельности Общероссийского классификатора видов экономической деятельности по перечню, утверждаемому Правительством Российской Федерации, условиями применения единого пониженного тарифа страховых взносов, предусмотренного пунктом 2</w:t>
            </w:r>
            <w:r w:rsidRPr="007747AC">
              <w:rPr>
                <w:vertAlign w:val="superscript"/>
              </w:rPr>
              <w:t>4</w:t>
            </w:r>
            <w:r w:rsidRPr="007747AC">
              <w:t xml:space="preserve"> настоящей статьи, являются:</w:t>
            </w:r>
          </w:p>
          <w:p w:rsidR="007747AC" w:rsidRPr="007747AC" w:rsidRDefault="007747AC" w:rsidP="007747AC">
            <w:pPr>
              <w:pStyle w:val="af2"/>
              <w:tabs>
                <w:tab w:val="left" w:pos="1276"/>
                <w:tab w:val="left" w:pos="1701"/>
              </w:tabs>
              <w:ind w:left="0" w:firstLine="106"/>
              <w:jc w:val="both"/>
            </w:pPr>
            <w:r w:rsidRPr="007747AC">
              <w:t>соответствующий вид экономической деятельности указан в качестве основного вида экономической деятельности в едином государственном реестре юридических лиц либо едином государственном реестре индивидуальных предпринимателей;</w:t>
            </w:r>
          </w:p>
          <w:p w:rsidR="007747AC" w:rsidRPr="007747AC" w:rsidRDefault="007747AC" w:rsidP="007747AC">
            <w:pPr>
              <w:pStyle w:val="af2"/>
              <w:tabs>
                <w:tab w:val="left" w:pos="1276"/>
                <w:tab w:val="left" w:pos="1701"/>
              </w:tabs>
              <w:ind w:left="0" w:firstLine="106"/>
              <w:jc w:val="both"/>
            </w:pPr>
            <w:r w:rsidRPr="007747AC">
              <w:t>по итогам отчетного (расчетного) периода в сумме всех доходов, определяемых в порядке, установленном главой 23, 25 или 26</w:t>
            </w:r>
            <w:r w:rsidRPr="007747AC">
              <w:rPr>
                <w:vertAlign w:val="superscript"/>
              </w:rPr>
              <w:t>2</w:t>
            </w:r>
            <w:r w:rsidRPr="007747AC">
              <w:t xml:space="preserve"> настоящего Кодекса, не менее 70 процентов составляют доходы от осуществления основного вида экономической деятельности.</w:t>
            </w:r>
          </w:p>
          <w:p w:rsidR="007747AC" w:rsidRPr="007747AC" w:rsidRDefault="007747AC" w:rsidP="007747AC">
            <w:pPr>
              <w:pStyle w:val="af2"/>
              <w:tabs>
                <w:tab w:val="left" w:pos="1276"/>
                <w:tab w:val="left" w:pos="1701"/>
              </w:tabs>
              <w:ind w:left="0" w:firstLine="106"/>
              <w:jc w:val="both"/>
            </w:pPr>
            <w:r w:rsidRPr="007747AC">
              <w:t>В случае несоответствия плательщика условиям, установленным настоящим пунктом, такой плательщик лишается права на применение единого пониженного тарифа страховых взносов, предусмотренного пунктом 2</w:t>
            </w:r>
            <w:r w:rsidRPr="007747AC">
              <w:rPr>
                <w:vertAlign w:val="superscript"/>
              </w:rPr>
              <w:t>4</w:t>
            </w:r>
            <w:r w:rsidRPr="007747AC">
              <w:t xml:space="preserve"> настоящей статьи, с начала расчетного периода, в котором допущено несоответствие установленным условиям.»;</w:t>
            </w:r>
          </w:p>
          <w:p w:rsidR="007747AC" w:rsidRPr="007747AC" w:rsidRDefault="007747AC" w:rsidP="007747AC">
            <w:pPr>
              <w:pStyle w:val="af2"/>
              <w:tabs>
                <w:tab w:val="left" w:pos="1276"/>
                <w:tab w:val="left" w:pos="1701"/>
              </w:tabs>
              <w:ind w:left="0" w:firstLine="106"/>
              <w:jc w:val="both"/>
            </w:pPr>
            <w:r w:rsidRPr="007747AC">
              <w:rPr>
                <w:b/>
              </w:rPr>
              <w:t>м</w:t>
            </w:r>
            <w:r w:rsidRPr="007747AC">
              <w:t>) в пункте 14:</w:t>
            </w:r>
          </w:p>
          <w:p w:rsidR="007747AC" w:rsidRPr="007747AC" w:rsidRDefault="007747AC" w:rsidP="007747AC">
            <w:pPr>
              <w:pStyle w:val="af2"/>
              <w:tabs>
                <w:tab w:val="left" w:pos="1276"/>
                <w:tab w:val="left" w:pos="1701"/>
              </w:tabs>
              <w:ind w:left="0" w:firstLine="106"/>
              <w:jc w:val="both"/>
              <w:rPr>
                <w:b/>
              </w:rPr>
            </w:pPr>
            <w:r w:rsidRPr="007747AC">
              <w:rPr>
                <w:b/>
              </w:rPr>
              <w:t>абзац седьмой дополнить словами «, и (или) от реализации услуг (работ) по проектированию и (или) разработке такого оборудования»;</w:t>
            </w:r>
          </w:p>
          <w:p w:rsidR="007747AC" w:rsidRPr="007747AC" w:rsidRDefault="007747AC" w:rsidP="007747AC">
            <w:pPr>
              <w:pStyle w:val="af2"/>
              <w:tabs>
                <w:tab w:val="left" w:pos="1276"/>
                <w:tab w:val="left" w:pos="1701"/>
              </w:tabs>
              <w:ind w:left="0" w:firstLine="106"/>
              <w:jc w:val="both"/>
            </w:pPr>
            <w:r w:rsidRPr="007747AC">
              <w:t xml:space="preserve">дополнить </w:t>
            </w:r>
            <w:r w:rsidRPr="007747AC">
              <w:rPr>
                <w:b/>
              </w:rPr>
              <w:t xml:space="preserve">новым </w:t>
            </w:r>
            <w:r w:rsidRPr="007747AC">
              <w:t xml:space="preserve">абзацем десятым следующего содержания: </w:t>
            </w:r>
          </w:p>
          <w:p w:rsidR="007747AC" w:rsidRPr="007747AC" w:rsidRDefault="007747AC" w:rsidP="007747AC">
            <w:pPr>
              <w:pStyle w:val="af2"/>
              <w:tabs>
                <w:tab w:val="left" w:pos="1276"/>
                <w:tab w:val="left" w:pos="1701"/>
              </w:tabs>
              <w:ind w:left="0" w:firstLine="106"/>
              <w:jc w:val="both"/>
            </w:pPr>
            <w:r w:rsidRPr="007747AC">
              <w:t>«Пониженные тарифы страховых взносов, предусмотренные подпунктом 8 пункта 2, пунктами 2</w:t>
            </w:r>
            <w:r w:rsidRPr="007747AC">
              <w:rPr>
                <w:vertAlign w:val="superscript"/>
              </w:rPr>
              <w:t>2</w:t>
            </w:r>
            <w:r w:rsidRPr="007747AC">
              <w:t xml:space="preserve"> и 2</w:t>
            </w:r>
            <w:r w:rsidRPr="007747AC">
              <w:rPr>
                <w:vertAlign w:val="superscript"/>
              </w:rPr>
              <w:t>2-1</w:t>
            </w:r>
            <w:r w:rsidRPr="007747AC">
              <w:t xml:space="preserve"> настоящей статьи, применяются организациями, выполняющими по итогам отчетного (расчетного) периода условие о доле доходов, установленное настоящим пунктом, начиная </w:t>
            </w:r>
            <w:r w:rsidRPr="007747AC">
              <w:br/>
              <w:t xml:space="preserve">с 1-го числа месяца, в котором плательщик включен в реестр организаций, </w:t>
            </w:r>
            <w:r w:rsidRPr="007747AC">
              <w:lastRenderedPageBreak/>
              <w:t>осуществляющих деятельность в сфере радиоэлектронной промышленности.»;</w:t>
            </w:r>
          </w:p>
          <w:p w:rsidR="00617E8A" w:rsidRPr="007747AC" w:rsidRDefault="007747AC" w:rsidP="007747AC">
            <w:pPr>
              <w:autoSpaceDE w:val="0"/>
              <w:autoSpaceDN w:val="0"/>
              <w:adjustRightInd w:val="0"/>
              <w:ind w:firstLine="106"/>
              <w:jc w:val="both"/>
              <w:rPr>
                <w:sz w:val="20"/>
              </w:rPr>
            </w:pPr>
            <w:r w:rsidRPr="007747AC">
              <w:rPr>
                <w:sz w:val="20"/>
              </w:rPr>
              <w:t>абзацы десятый - двенадцатый считать соответственно абзацами одиннадцатым - тринадцатым;</w:t>
            </w:r>
          </w:p>
        </w:tc>
        <w:tc>
          <w:tcPr>
            <w:tcW w:w="1418" w:type="dxa"/>
          </w:tcPr>
          <w:p w:rsidR="00617E8A" w:rsidRPr="00185E6C" w:rsidRDefault="00617E8A" w:rsidP="00185E6C">
            <w:pPr>
              <w:widowControl w:val="0"/>
              <w:tabs>
                <w:tab w:val="left" w:pos="1276"/>
                <w:tab w:val="left" w:pos="1701"/>
              </w:tabs>
              <w:ind w:left="34"/>
              <w:jc w:val="both"/>
              <w:rPr>
                <w:b/>
                <w:sz w:val="20"/>
              </w:rPr>
            </w:pPr>
            <w:r w:rsidRPr="00185E6C">
              <w:rPr>
                <w:b/>
                <w:bCs/>
                <w:iCs/>
                <w:sz w:val="20"/>
                <w:lang w:bidi="ru-RU"/>
              </w:rPr>
              <w:lastRenderedPageBreak/>
              <w:t>Принять</w:t>
            </w:r>
          </w:p>
        </w:tc>
      </w:tr>
      <w:tr w:rsidR="00617E8A" w:rsidRPr="003A4612" w:rsidTr="00185E6C">
        <w:trPr>
          <w:trHeight w:val="503"/>
        </w:trPr>
        <w:tc>
          <w:tcPr>
            <w:tcW w:w="425" w:type="dxa"/>
            <w:shd w:val="clear" w:color="auto" w:fill="auto"/>
          </w:tcPr>
          <w:p w:rsidR="00617E8A" w:rsidRPr="003A4612" w:rsidRDefault="00617E8A" w:rsidP="009A05BC">
            <w:pPr>
              <w:widowControl w:val="0"/>
              <w:numPr>
                <w:ilvl w:val="0"/>
                <w:numId w:val="25"/>
              </w:numPr>
              <w:ind w:left="0" w:firstLine="0"/>
              <w:jc w:val="both"/>
              <w:rPr>
                <w:sz w:val="20"/>
              </w:rPr>
            </w:pPr>
          </w:p>
        </w:tc>
        <w:tc>
          <w:tcPr>
            <w:tcW w:w="3970" w:type="dxa"/>
            <w:shd w:val="clear" w:color="auto" w:fill="auto"/>
          </w:tcPr>
          <w:p w:rsidR="00617E8A" w:rsidRDefault="00617E8A" w:rsidP="00965239">
            <w:pPr>
              <w:pStyle w:val="af4"/>
              <w:shd w:val="clear" w:color="auto" w:fill="FFFFFF"/>
              <w:ind w:firstLine="176"/>
              <w:jc w:val="both"/>
              <w:rPr>
                <w:bCs/>
                <w:sz w:val="20"/>
              </w:rPr>
            </w:pPr>
            <w:r w:rsidRPr="00A97D28">
              <w:rPr>
                <w:bCs/>
                <w:sz w:val="20"/>
              </w:rPr>
              <w:t>Пункт 117 статьи 2</w:t>
            </w:r>
          </w:p>
          <w:p w:rsidR="00617E8A" w:rsidRDefault="00617E8A" w:rsidP="00965239">
            <w:pPr>
              <w:pStyle w:val="af4"/>
              <w:shd w:val="clear" w:color="auto" w:fill="FFFFFF"/>
              <w:ind w:firstLine="176"/>
              <w:jc w:val="both"/>
              <w:rPr>
                <w:bCs/>
                <w:sz w:val="20"/>
              </w:rPr>
            </w:pPr>
          </w:p>
          <w:p w:rsidR="00617E8A" w:rsidRPr="00A97D28" w:rsidRDefault="00617E8A" w:rsidP="00965239">
            <w:pPr>
              <w:pStyle w:val="af4"/>
              <w:shd w:val="clear" w:color="auto" w:fill="FFFFFF"/>
              <w:ind w:firstLine="176"/>
              <w:jc w:val="both"/>
              <w:rPr>
                <w:color w:val="000000"/>
                <w:sz w:val="20"/>
                <w:szCs w:val="20"/>
              </w:rPr>
            </w:pPr>
            <w:r w:rsidRPr="00A97D28">
              <w:rPr>
                <w:color w:val="000000"/>
                <w:sz w:val="20"/>
                <w:szCs w:val="20"/>
              </w:rPr>
              <w:t>117) в пункте 62 статьи 431:</w:t>
            </w:r>
          </w:p>
          <w:p w:rsidR="00617E8A" w:rsidRPr="00A97D28" w:rsidRDefault="00617E8A" w:rsidP="00965239">
            <w:pPr>
              <w:pStyle w:val="af4"/>
              <w:shd w:val="clear" w:color="auto" w:fill="FFFFFF"/>
              <w:ind w:firstLine="176"/>
              <w:jc w:val="both"/>
              <w:rPr>
                <w:color w:val="000000"/>
                <w:sz w:val="20"/>
                <w:szCs w:val="20"/>
              </w:rPr>
            </w:pPr>
            <w:r w:rsidRPr="00A97D28">
              <w:rPr>
                <w:color w:val="000000"/>
                <w:sz w:val="20"/>
                <w:szCs w:val="20"/>
              </w:rPr>
              <w:t xml:space="preserve">а) в подпункте 1 цифры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- 2</w:t>
            </w:r>
            <w:r w:rsidRPr="00A97D28">
              <w:rPr>
                <w:color w:val="000000"/>
                <w:sz w:val="20"/>
                <w:szCs w:val="20"/>
                <w:vertAlign w:val="superscript"/>
              </w:rPr>
              <w:t>4</w:t>
            </w:r>
            <w:r w:rsidR="002F39B4">
              <w:rPr>
                <w:color w:val="000000"/>
                <w:sz w:val="20"/>
                <w:szCs w:val="20"/>
              </w:rPr>
              <w:t>»</w:t>
            </w:r>
            <w:r w:rsidRPr="00A97D28">
              <w:rPr>
                <w:color w:val="000000"/>
                <w:sz w:val="20"/>
                <w:szCs w:val="20"/>
              </w:rPr>
              <w:t xml:space="preserve"> заменить цифрами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xml:space="preserve"> - 2</w:t>
            </w:r>
            <w:r w:rsidRPr="00A97D28">
              <w:rPr>
                <w:color w:val="000000"/>
                <w:sz w:val="20"/>
                <w:szCs w:val="20"/>
                <w:vertAlign w:val="superscript"/>
              </w:rPr>
              <w:t>6</w:t>
            </w:r>
            <w:r w:rsidR="002F39B4">
              <w:rPr>
                <w:color w:val="000000"/>
                <w:sz w:val="20"/>
                <w:szCs w:val="20"/>
              </w:rPr>
              <w:t>»</w:t>
            </w:r>
            <w:r w:rsidRPr="00A97D28">
              <w:rPr>
                <w:color w:val="000000"/>
                <w:sz w:val="20"/>
                <w:szCs w:val="20"/>
              </w:rPr>
              <w:t>;</w:t>
            </w:r>
          </w:p>
          <w:p w:rsidR="00617E8A" w:rsidRPr="00A97D28" w:rsidRDefault="00617E8A" w:rsidP="00965239">
            <w:pPr>
              <w:pStyle w:val="af4"/>
              <w:shd w:val="clear" w:color="auto" w:fill="FFFFFF"/>
              <w:ind w:firstLine="176"/>
              <w:jc w:val="both"/>
              <w:rPr>
                <w:color w:val="000000"/>
                <w:sz w:val="20"/>
                <w:szCs w:val="20"/>
              </w:rPr>
            </w:pPr>
            <w:r w:rsidRPr="00A97D28">
              <w:rPr>
                <w:color w:val="000000"/>
                <w:sz w:val="20"/>
                <w:szCs w:val="20"/>
              </w:rPr>
              <w:t xml:space="preserve">б) в подпункте 2 цифры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- 2</w:t>
            </w:r>
            <w:r w:rsidRPr="00A97D28">
              <w:rPr>
                <w:color w:val="000000"/>
                <w:sz w:val="20"/>
                <w:szCs w:val="20"/>
                <w:vertAlign w:val="superscript"/>
              </w:rPr>
              <w:t>4</w:t>
            </w:r>
            <w:r w:rsidR="002F39B4">
              <w:rPr>
                <w:color w:val="000000"/>
                <w:sz w:val="20"/>
                <w:szCs w:val="20"/>
              </w:rPr>
              <w:t>»</w:t>
            </w:r>
            <w:r w:rsidRPr="00A97D28">
              <w:rPr>
                <w:color w:val="000000"/>
                <w:sz w:val="20"/>
                <w:szCs w:val="20"/>
              </w:rPr>
              <w:t xml:space="preserve"> заменить цифрами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xml:space="preserve"> - 2</w:t>
            </w:r>
            <w:r w:rsidRPr="00A97D28">
              <w:rPr>
                <w:color w:val="000000"/>
                <w:sz w:val="20"/>
                <w:szCs w:val="20"/>
                <w:vertAlign w:val="superscript"/>
              </w:rPr>
              <w:t>6</w:t>
            </w:r>
            <w:r w:rsidR="002F39B4">
              <w:rPr>
                <w:color w:val="000000"/>
                <w:sz w:val="20"/>
                <w:szCs w:val="20"/>
              </w:rPr>
              <w:t>»</w:t>
            </w:r>
            <w:r w:rsidRPr="00A97D28">
              <w:rPr>
                <w:color w:val="000000"/>
                <w:sz w:val="20"/>
                <w:szCs w:val="20"/>
              </w:rPr>
              <w:t>;</w:t>
            </w:r>
          </w:p>
          <w:p w:rsidR="00617E8A" w:rsidRPr="006753CC" w:rsidRDefault="00617E8A" w:rsidP="00965239">
            <w:pPr>
              <w:pStyle w:val="af4"/>
              <w:shd w:val="clear" w:color="auto" w:fill="FFFFFF"/>
              <w:ind w:firstLine="176"/>
              <w:jc w:val="both"/>
              <w:rPr>
                <w:color w:val="000000"/>
                <w:sz w:val="20"/>
                <w:szCs w:val="20"/>
              </w:rPr>
            </w:pPr>
            <w:r w:rsidRPr="00A97D28">
              <w:rPr>
                <w:color w:val="000000"/>
                <w:sz w:val="20"/>
                <w:szCs w:val="20"/>
              </w:rPr>
              <w:t xml:space="preserve">в) в подпункте 3 цифры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- 2</w:t>
            </w:r>
            <w:r w:rsidRPr="00A97D28">
              <w:rPr>
                <w:color w:val="000000"/>
                <w:sz w:val="20"/>
                <w:szCs w:val="20"/>
                <w:vertAlign w:val="superscript"/>
              </w:rPr>
              <w:t>4</w:t>
            </w:r>
            <w:r w:rsidR="002F39B4">
              <w:rPr>
                <w:color w:val="000000"/>
                <w:sz w:val="20"/>
                <w:szCs w:val="20"/>
              </w:rPr>
              <w:t>»</w:t>
            </w:r>
            <w:r w:rsidRPr="00A97D28">
              <w:rPr>
                <w:color w:val="000000"/>
                <w:sz w:val="20"/>
                <w:szCs w:val="20"/>
              </w:rPr>
              <w:t xml:space="preserve"> заменить цифрами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xml:space="preserve"> - 2</w:t>
            </w:r>
            <w:r w:rsidRPr="00A97D28">
              <w:rPr>
                <w:color w:val="000000"/>
                <w:sz w:val="20"/>
                <w:szCs w:val="20"/>
                <w:vertAlign w:val="superscript"/>
              </w:rPr>
              <w:t>6</w:t>
            </w:r>
            <w:r w:rsidR="002F39B4">
              <w:rPr>
                <w:color w:val="000000"/>
                <w:sz w:val="20"/>
                <w:szCs w:val="20"/>
              </w:rPr>
              <w:t>»</w:t>
            </w:r>
            <w:r w:rsidRPr="00A97D28">
              <w:rPr>
                <w:color w:val="000000"/>
                <w:sz w:val="20"/>
                <w:szCs w:val="20"/>
              </w:rPr>
              <w:t>.</w:t>
            </w:r>
          </w:p>
        </w:tc>
        <w:tc>
          <w:tcPr>
            <w:tcW w:w="1275" w:type="dxa"/>
            <w:shd w:val="clear" w:color="auto" w:fill="auto"/>
          </w:tcPr>
          <w:p w:rsidR="00617E8A" w:rsidRPr="006753CC" w:rsidRDefault="00617E8A" w:rsidP="00A97D28">
            <w:pPr>
              <w:ind w:left="-108" w:right="-108" w:hanging="1"/>
              <w:rPr>
                <w:color w:val="000000"/>
                <w:sz w:val="20"/>
              </w:rPr>
            </w:pPr>
            <w:r w:rsidRPr="006753CC">
              <w:rPr>
                <w:color w:val="000000"/>
                <w:sz w:val="20"/>
              </w:rPr>
              <w:t>Правительство РФ</w:t>
            </w:r>
          </w:p>
        </w:tc>
        <w:tc>
          <w:tcPr>
            <w:tcW w:w="4323" w:type="dxa"/>
            <w:shd w:val="clear" w:color="auto" w:fill="auto"/>
          </w:tcPr>
          <w:p w:rsidR="00617E8A" w:rsidRPr="00A97D28" w:rsidRDefault="00617E8A" w:rsidP="00965239">
            <w:pPr>
              <w:pStyle w:val="af4"/>
              <w:shd w:val="clear" w:color="auto" w:fill="FFFFFF"/>
              <w:ind w:firstLine="176"/>
              <w:jc w:val="both"/>
              <w:rPr>
                <w:color w:val="000000"/>
                <w:sz w:val="20"/>
                <w:szCs w:val="20"/>
              </w:rPr>
            </w:pPr>
            <w:r w:rsidRPr="00A97D28">
              <w:rPr>
                <w:color w:val="000000"/>
                <w:sz w:val="20"/>
                <w:szCs w:val="20"/>
              </w:rPr>
              <w:t>Пункт 116 считать пунктом 139;</w:t>
            </w:r>
          </w:p>
          <w:p w:rsidR="00617E8A" w:rsidRPr="00A97D28" w:rsidRDefault="00617E8A" w:rsidP="00965239">
            <w:pPr>
              <w:pStyle w:val="af4"/>
              <w:shd w:val="clear" w:color="auto" w:fill="FFFFFF"/>
              <w:ind w:firstLine="176"/>
              <w:jc w:val="both"/>
              <w:rPr>
                <w:color w:val="000000"/>
                <w:sz w:val="20"/>
                <w:szCs w:val="20"/>
              </w:rPr>
            </w:pPr>
            <w:r w:rsidRPr="00A97D28">
              <w:rPr>
                <w:color w:val="000000"/>
                <w:sz w:val="20"/>
                <w:szCs w:val="20"/>
              </w:rPr>
              <w:t>Пункт 117 считать пунктом 140 и изложить его в следующей редакции:</w:t>
            </w:r>
          </w:p>
          <w:p w:rsidR="00617E8A" w:rsidRPr="00A97D28" w:rsidRDefault="002F39B4" w:rsidP="00965239">
            <w:pPr>
              <w:pStyle w:val="af4"/>
              <w:shd w:val="clear" w:color="auto" w:fill="FFFFFF"/>
              <w:ind w:firstLine="176"/>
              <w:jc w:val="both"/>
              <w:rPr>
                <w:color w:val="000000"/>
                <w:sz w:val="20"/>
                <w:szCs w:val="20"/>
              </w:rPr>
            </w:pPr>
            <w:r>
              <w:rPr>
                <w:color w:val="000000"/>
                <w:sz w:val="20"/>
                <w:szCs w:val="20"/>
              </w:rPr>
              <w:t>«</w:t>
            </w:r>
            <w:r w:rsidR="00617E8A" w:rsidRPr="00A97D28">
              <w:rPr>
                <w:color w:val="000000"/>
                <w:sz w:val="20"/>
                <w:szCs w:val="20"/>
              </w:rPr>
              <w:t>140) в статье 431:</w:t>
            </w:r>
          </w:p>
          <w:p w:rsidR="00617E8A" w:rsidRPr="00EF6F5E" w:rsidRDefault="00EF6F5E" w:rsidP="00965239">
            <w:pPr>
              <w:pStyle w:val="af4"/>
              <w:shd w:val="clear" w:color="auto" w:fill="FFFFFF"/>
              <w:ind w:firstLine="176"/>
              <w:jc w:val="both"/>
              <w:rPr>
                <w:color w:val="000000"/>
                <w:sz w:val="20"/>
                <w:szCs w:val="20"/>
              </w:rPr>
            </w:pPr>
            <w:r w:rsidRPr="00EF6F5E">
              <w:rPr>
                <w:color w:val="000000"/>
                <w:sz w:val="20"/>
                <w:szCs w:val="20"/>
              </w:rPr>
              <w:t>а) пункт 6</w:t>
            </w:r>
            <w:r w:rsidRPr="00EF6F5E">
              <w:rPr>
                <w:color w:val="000000"/>
                <w:sz w:val="20"/>
                <w:szCs w:val="20"/>
                <w:vertAlign w:val="superscript"/>
              </w:rPr>
              <w:t>1</w:t>
            </w:r>
            <w:r w:rsidRPr="00EF6F5E">
              <w:rPr>
                <w:color w:val="000000"/>
                <w:sz w:val="20"/>
                <w:szCs w:val="20"/>
              </w:rPr>
              <w:t xml:space="preserve"> после слова «прокуроров,» дополнить словами «научных и педагогических работников органов и организаций прокуратуры, имеющих классные чины,»;</w:t>
            </w:r>
          </w:p>
          <w:p w:rsidR="00617E8A" w:rsidRPr="00A97D28" w:rsidRDefault="00617E8A" w:rsidP="00965239">
            <w:pPr>
              <w:pStyle w:val="af4"/>
              <w:shd w:val="clear" w:color="auto" w:fill="FFFFFF"/>
              <w:ind w:firstLine="176"/>
              <w:jc w:val="both"/>
              <w:rPr>
                <w:color w:val="000000"/>
                <w:sz w:val="20"/>
                <w:szCs w:val="20"/>
              </w:rPr>
            </w:pPr>
            <w:r w:rsidRPr="00A97D28">
              <w:rPr>
                <w:color w:val="000000"/>
                <w:sz w:val="20"/>
                <w:szCs w:val="20"/>
              </w:rPr>
              <w:t>б) в пункте 62:</w:t>
            </w:r>
          </w:p>
          <w:p w:rsidR="00617E8A" w:rsidRPr="00A97D28" w:rsidRDefault="00617E8A" w:rsidP="00965239">
            <w:pPr>
              <w:pStyle w:val="af4"/>
              <w:shd w:val="clear" w:color="auto" w:fill="FFFFFF"/>
              <w:ind w:firstLine="176"/>
              <w:jc w:val="both"/>
              <w:rPr>
                <w:color w:val="000000"/>
                <w:sz w:val="20"/>
                <w:szCs w:val="20"/>
              </w:rPr>
            </w:pPr>
            <w:r w:rsidRPr="00A97D28">
              <w:rPr>
                <w:color w:val="000000"/>
                <w:sz w:val="20"/>
                <w:szCs w:val="20"/>
              </w:rPr>
              <w:t xml:space="preserve">в подпункте 1 цифры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- 2</w:t>
            </w:r>
            <w:r w:rsidRPr="00A97D28">
              <w:rPr>
                <w:color w:val="000000"/>
                <w:sz w:val="20"/>
                <w:szCs w:val="20"/>
                <w:vertAlign w:val="superscript"/>
              </w:rPr>
              <w:t>4</w:t>
            </w:r>
            <w:r w:rsidR="002F39B4">
              <w:rPr>
                <w:color w:val="000000"/>
                <w:sz w:val="20"/>
                <w:szCs w:val="20"/>
              </w:rPr>
              <w:t>»</w:t>
            </w:r>
            <w:r w:rsidRPr="00A97D28">
              <w:rPr>
                <w:color w:val="000000"/>
                <w:sz w:val="20"/>
                <w:szCs w:val="20"/>
              </w:rPr>
              <w:t xml:space="preserve"> заменить цифрами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xml:space="preserve"> - 2</w:t>
            </w:r>
            <w:r w:rsidRPr="00A97D28">
              <w:rPr>
                <w:color w:val="000000"/>
                <w:sz w:val="20"/>
                <w:szCs w:val="20"/>
                <w:vertAlign w:val="superscript"/>
              </w:rPr>
              <w:t>6</w:t>
            </w:r>
            <w:r w:rsidR="002F39B4">
              <w:rPr>
                <w:color w:val="000000"/>
                <w:sz w:val="20"/>
                <w:szCs w:val="20"/>
              </w:rPr>
              <w:t>»</w:t>
            </w:r>
            <w:r w:rsidRPr="00A97D28">
              <w:rPr>
                <w:color w:val="000000"/>
                <w:sz w:val="20"/>
                <w:szCs w:val="20"/>
              </w:rPr>
              <w:t>;</w:t>
            </w:r>
          </w:p>
          <w:p w:rsidR="00617E8A" w:rsidRPr="00A97D28" w:rsidRDefault="00617E8A" w:rsidP="00965239">
            <w:pPr>
              <w:pStyle w:val="af4"/>
              <w:shd w:val="clear" w:color="auto" w:fill="FFFFFF"/>
              <w:ind w:firstLine="176"/>
              <w:jc w:val="both"/>
              <w:rPr>
                <w:color w:val="000000"/>
                <w:sz w:val="20"/>
                <w:szCs w:val="20"/>
              </w:rPr>
            </w:pPr>
            <w:r w:rsidRPr="00A97D28">
              <w:rPr>
                <w:color w:val="000000"/>
                <w:sz w:val="20"/>
                <w:szCs w:val="20"/>
              </w:rPr>
              <w:t xml:space="preserve">в подпункте 2 цифры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- 2</w:t>
            </w:r>
            <w:r w:rsidRPr="00A97D28">
              <w:rPr>
                <w:color w:val="000000"/>
                <w:sz w:val="20"/>
                <w:szCs w:val="20"/>
                <w:vertAlign w:val="superscript"/>
              </w:rPr>
              <w:t>4</w:t>
            </w:r>
            <w:r w:rsidR="002F39B4">
              <w:rPr>
                <w:color w:val="000000"/>
                <w:sz w:val="20"/>
                <w:szCs w:val="20"/>
              </w:rPr>
              <w:t>»</w:t>
            </w:r>
            <w:r w:rsidRPr="00A97D28">
              <w:rPr>
                <w:color w:val="000000"/>
                <w:sz w:val="20"/>
                <w:szCs w:val="20"/>
              </w:rPr>
              <w:t xml:space="preserve"> заменить цифрами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xml:space="preserve"> - 2</w:t>
            </w:r>
            <w:r w:rsidRPr="00A97D28">
              <w:rPr>
                <w:color w:val="000000"/>
                <w:sz w:val="20"/>
                <w:szCs w:val="20"/>
                <w:vertAlign w:val="superscript"/>
              </w:rPr>
              <w:t>6</w:t>
            </w:r>
            <w:r w:rsidR="002F39B4">
              <w:rPr>
                <w:color w:val="000000"/>
                <w:sz w:val="20"/>
                <w:szCs w:val="20"/>
              </w:rPr>
              <w:t>»</w:t>
            </w:r>
            <w:r w:rsidRPr="00A97D28">
              <w:rPr>
                <w:color w:val="000000"/>
                <w:sz w:val="20"/>
                <w:szCs w:val="20"/>
              </w:rPr>
              <w:t>;</w:t>
            </w:r>
          </w:p>
          <w:p w:rsidR="00617E8A" w:rsidRPr="006753CC" w:rsidRDefault="00617E8A" w:rsidP="00965239">
            <w:pPr>
              <w:pStyle w:val="af4"/>
              <w:shd w:val="clear" w:color="auto" w:fill="FFFFFF"/>
              <w:ind w:firstLine="176"/>
              <w:jc w:val="both"/>
              <w:rPr>
                <w:color w:val="000000"/>
                <w:sz w:val="20"/>
                <w:szCs w:val="20"/>
              </w:rPr>
            </w:pPr>
            <w:r w:rsidRPr="00A97D28">
              <w:rPr>
                <w:color w:val="000000"/>
                <w:sz w:val="20"/>
                <w:szCs w:val="20"/>
              </w:rPr>
              <w:t xml:space="preserve">в подпункте 3 цифры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- 2</w:t>
            </w:r>
            <w:r w:rsidRPr="00A97D28">
              <w:rPr>
                <w:color w:val="000000"/>
                <w:sz w:val="20"/>
                <w:szCs w:val="20"/>
                <w:vertAlign w:val="superscript"/>
              </w:rPr>
              <w:t>4</w:t>
            </w:r>
            <w:r w:rsidR="002F39B4">
              <w:rPr>
                <w:color w:val="000000"/>
                <w:sz w:val="20"/>
                <w:szCs w:val="20"/>
              </w:rPr>
              <w:t>»</w:t>
            </w:r>
            <w:r w:rsidRPr="00A97D28">
              <w:rPr>
                <w:color w:val="000000"/>
                <w:sz w:val="20"/>
                <w:szCs w:val="20"/>
              </w:rPr>
              <w:t xml:space="preserve"> заменить цифрами </w:t>
            </w:r>
            <w:r w:rsidR="002F39B4">
              <w:rPr>
                <w:color w:val="000000"/>
                <w:sz w:val="20"/>
                <w:szCs w:val="20"/>
              </w:rPr>
              <w:t>«</w:t>
            </w:r>
            <w:r w:rsidRPr="00A97D28">
              <w:rPr>
                <w:color w:val="000000"/>
                <w:sz w:val="20"/>
                <w:szCs w:val="20"/>
              </w:rPr>
              <w:t>2</w:t>
            </w:r>
            <w:r w:rsidRPr="00A97D28">
              <w:rPr>
                <w:color w:val="000000"/>
                <w:sz w:val="20"/>
                <w:szCs w:val="20"/>
                <w:vertAlign w:val="superscript"/>
              </w:rPr>
              <w:t>2</w:t>
            </w:r>
            <w:r w:rsidRPr="00A97D28">
              <w:rPr>
                <w:color w:val="000000"/>
                <w:sz w:val="20"/>
                <w:szCs w:val="20"/>
              </w:rPr>
              <w:t xml:space="preserve"> - 2</w:t>
            </w:r>
            <w:r w:rsidRPr="00A97D28">
              <w:rPr>
                <w:color w:val="000000"/>
                <w:sz w:val="20"/>
                <w:szCs w:val="20"/>
                <w:vertAlign w:val="superscript"/>
              </w:rPr>
              <w:t>6</w:t>
            </w:r>
            <w:r w:rsidR="002F39B4">
              <w:rPr>
                <w:color w:val="000000"/>
                <w:sz w:val="20"/>
                <w:szCs w:val="20"/>
              </w:rPr>
              <w:t>»</w:t>
            </w:r>
            <w:r w:rsidRPr="00A97D28">
              <w:rPr>
                <w:color w:val="000000"/>
                <w:sz w:val="20"/>
                <w:szCs w:val="20"/>
              </w:rPr>
              <w:t>.</w:t>
            </w:r>
            <w:r w:rsidR="002F39B4">
              <w:rPr>
                <w:color w:val="000000"/>
                <w:sz w:val="20"/>
                <w:szCs w:val="20"/>
              </w:rPr>
              <w:t>»</w:t>
            </w:r>
            <w:r w:rsidRPr="00A97D28">
              <w:rPr>
                <w:color w:val="000000"/>
                <w:sz w:val="20"/>
                <w:szCs w:val="20"/>
              </w:rPr>
              <w:t>.</w:t>
            </w:r>
          </w:p>
        </w:tc>
        <w:tc>
          <w:tcPr>
            <w:tcW w:w="4324" w:type="dxa"/>
            <w:shd w:val="clear" w:color="auto" w:fill="auto"/>
          </w:tcPr>
          <w:p w:rsidR="00617E8A" w:rsidRPr="006753CC" w:rsidRDefault="00617E8A" w:rsidP="00965239">
            <w:pPr>
              <w:pStyle w:val="af4"/>
              <w:shd w:val="clear" w:color="auto" w:fill="FFFFFF"/>
              <w:ind w:firstLine="176"/>
              <w:jc w:val="both"/>
              <w:rPr>
                <w:color w:val="000000"/>
                <w:sz w:val="20"/>
                <w:szCs w:val="20"/>
              </w:rPr>
            </w:pPr>
            <w:r w:rsidRPr="006753CC">
              <w:rPr>
                <w:b/>
                <w:color w:val="000000"/>
                <w:sz w:val="20"/>
                <w:szCs w:val="20"/>
              </w:rPr>
              <w:t>142</w:t>
            </w:r>
            <w:r w:rsidRPr="006753CC">
              <w:rPr>
                <w:color w:val="000000"/>
                <w:sz w:val="20"/>
                <w:szCs w:val="20"/>
              </w:rPr>
              <w:t>) </w:t>
            </w:r>
            <w:r w:rsidRPr="006753CC">
              <w:rPr>
                <w:b/>
                <w:color w:val="000000"/>
                <w:sz w:val="20"/>
                <w:szCs w:val="20"/>
              </w:rPr>
              <w:t xml:space="preserve">в </w:t>
            </w:r>
            <w:r w:rsidRPr="006753CC">
              <w:rPr>
                <w:color w:val="000000"/>
                <w:sz w:val="20"/>
                <w:szCs w:val="20"/>
              </w:rPr>
              <w:t>стать</w:t>
            </w:r>
            <w:r w:rsidRPr="006753CC">
              <w:rPr>
                <w:b/>
                <w:color w:val="000000"/>
                <w:sz w:val="20"/>
                <w:szCs w:val="20"/>
              </w:rPr>
              <w:t>е</w:t>
            </w:r>
            <w:r w:rsidRPr="006753CC">
              <w:rPr>
                <w:color w:val="000000"/>
                <w:sz w:val="20"/>
                <w:szCs w:val="20"/>
              </w:rPr>
              <w:t xml:space="preserve"> 431:</w:t>
            </w:r>
          </w:p>
          <w:p w:rsidR="00EF6F5E" w:rsidRDefault="00EF6F5E" w:rsidP="00965239">
            <w:pPr>
              <w:pStyle w:val="af4"/>
              <w:shd w:val="clear" w:color="auto" w:fill="FFFFFF"/>
              <w:ind w:firstLine="176"/>
              <w:jc w:val="both"/>
              <w:rPr>
                <w:b/>
                <w:color w:val="000000"/>
                <w:sz w:val="20"/>
                <w:szCs w:val="20"/>
              </w:rPr>
            </w:pPr>
            <w:r w:rsidRPr="00EF6F5E">
              <w:rPr>
                <w:b/>
                <w:color w:val="000000"/>
                <w:sz w:val="20"/>
                <w:szCs w:val="20"/>
              </w:rPr>
              <w:t>а) пункт 6</w:t>
            </w:r>
            <w:r w:rsidRPr="00EF6F5E">
              <w:rPr>
                <w:b/>
                <w:color w:val="000000"/>
                <w:sz w:val="20"/>
                <w:szCs w:val="20"/>
                <w:vertAlign w:val="superscript"/>
              </w:rPr>
              <w:t>1</w:t>
            </w:r>
            <w:r w:rsidRPr="00EF6F5E">
              <w:rPr>
                <w:b/>
                <w:color w:val="000000"/>
                <w:sz w:val="20"/>
                <w:szCs w:val="20"/>
              </w:rPr>
              <w:t xml:space="preserve"> после слова «прокуроров,» дополнить словами «научных и педагогических работников органов и организаций прокуратуры, имеющих классные чины,»;</w:t>
            </w:r>
          </w:p>
          <w:p w:rsidR="00617E8A" w:rsidRPr="006753CC" w:rsidRDefault="00617E8A" w:rsidP="00965239">
            <w:pPr>
              <w:pStyle w:val="af4"/>
              <w:shd w:val="clear" w:color="auto" w:fill="FFFFFF"/>
              <w:ind w:firstLine="176"/>
              <w:jc w:val="both"/>
              <w:rPr>
                <w:color w:val="000000"/>
                <w:sz w:val="20"/>
                <w:szCs w:val="20"/>
              </w:rPr>
            </w:pPr>
            <w:r w:rsidRPr="006753CC">
              <w:rPr>
                <w:b/>
                <w:color w:val="000000"/>
                <w:sz w:val="20"/>
                <w:szCs w:val="20"/>
              </w:rPr>
              <w:t>б)</w:t>
            </w:r>
            <w:r w:rsidRPr="006753CC">
              <w:rPr>
                <w:color w:val="000000"/>
                <w:sz w:val="20"/>
                <w:szCs w:val="20"/>
              </w:rPr>
              <w:t> в пункте 6</w:t>
            </w:r>
            <w:r w:rsidRPr="006753CC">
              <w:rPr>
                <w:color w:val="000000"/>
                <w:sz w:val="20"/>
                <w:szCs w:val="20"/>
                <w:vertAlign w:val="superscript"/>
              </w:rPr>
              <w:t>2</w:t>
            </w:r>
            <w:r w:rsidRPr="006753CC">
              <w:rPr>
                <w:color w:val="000000"/>
                <w:sz w:val="20"/>
                <w:szCs w:val="20"/>
              </w:rPr>
              <w:t xml:space="preserve"> </w:t>
            </w:r>
          </w:p>
          <w:p w:rsidR="00617E8A" w:rsidRPr="006753CC" w:rsidRDefault="00617E8A" w:rsidP="00965239">
            <w:pPr>
              <w:pStyle w:val="af4"/>
              <w:shd w:val="clear" w:color="auto" w:fill="FFFFFF"/>
              <w:ind w:firstLine="176"/>
              <w:jc w:val="both"/>
              <w:rPr>
                <w:color w:val="000000"/>
                <w:sz w:val="20"/>
                <w:szCs w:val="20"/>
              </w:rPr>
            </w:pPr>
            <w:r w:rsidRPr="006753CC">
              <w:rPr>
                <w:color w:val="000000"/>
                <w:sz w:val="20"/>
                <w:szCs w:val="20"/>
              </w:rPr>
              <w:t xml:space="preserve">а) в подпункте 1 цифры </w:t>
            </w:r>
            <w:r w:rsidR="002F39B4">
              <w:rPr>
                <w:color w:val="000000"/>
                <w:sz w:val="20"/>
                <w:szCs w:val="20"/>
              </w:rPr>
              <w:t>«</w:t>
            </w:r>
            <w:r w:rsidRPr="006753CC">
              <w:rPr>
                <w:color w:val="000000"/>
                <w:sz w:val="20"/>
                <w:szCs w:val="20"/>
              </w:rPr>
              <w:t>2</w:t>
            </w:r>
            <w:r w:rsidRPr="006753CC">
              <w:rPr>
                <w:color w:val="000000"/>
                <w:sz w:val="20"/>
                <w:szCs w:val="20"/>
                <w:vertAlign w:val="superscript"/>
              </w:rPr>
              <w:t>2</w:t>
            </w:r>
            <w:r w:rsidRPr="006753CC">
              <w:rPr>
                <w:color w:val="000000"/>
                <w:sz w:val="20"/>
                <w:szCs w:val="20"/>
              </w:rPr>
              <w:t>- 2</w:t>
            </w:r>
            <w:r w:rsidRPr="006753CC">
              <w:rPr>
                <w:color w:val="000000"/>
                <w:sz w:val="20"/>
                <w:szCs w:val="20"/>
                <w:vertAlign w:val="superscript"/>
              </w:rPr>
              <w:t>4</w:t>
            </w:r>
            <w:r w:rsidR="002F39B4">
              <w:rPr>
                <w:color w:val="000000"/>
                <w:sz w:val="20"/>
                <w:szCs w:val="20"/>
              </w:rPr>
              <w:t>»</w:t>
            </w:r>
            <w:r w:rsidRPr="006753CC">
              <w:rPr>
                <w:color w:val="000000"/>
                <w:sz w:val="20"/>
                <w:szCs w:val="20"/>
              </w:rPr>
              <w:t xml:space="preserve"> заменить цифрами </w:t>
            </w:r>
            <w:r w:rsidR="002F39B4">
              <w:rPr>
                <w:color w:val="000000"/>
                <w:sz w:val="20"/>
                <w:szCs w:val="20"/>
              </w:rPr>
              <w:t>«</w:t>
            </w:r>
            <w:r w:rsidRPr="006753CC">
              <w:rPr>
                <w:color w:val="000000"/>
                <w:sz w:val="20"/>
                <w:szCs w:val="20"/>
              </w:rPr>
              <w:t>2</w:t>
            </w:r>
            <w:r w:rsidRPr="006753CC">
              <w:rPr>
                <w:color w:val="000000"/>
                <w:sz w:val="20"/>
                <w:szCs w:val="20"/>
                <w:vertAlign w:val="superscript"/>
              </w:rPr>
              <w:t>2</w:t>
            </w:r>
            <w:r w:rsidRPr="006753CC">
              <w:rPr>
                <w:color w:val="000000"/>
                <w:sz w:val="20"/>
                <w:szCs w:val="20"/>
              </w:rPr>
              <w:t xml:space="preserve"> - 2</w:t>
            </w:r>
            <w:r w:rsidRPr="006753CC">
              <w:rPr>
                <w:color w:val="000000"/>
                <w:sz w:val="20"/>
                <w:szCs w:val="20"/>
                <w:vertAlign w:val="superscript"/>
              </w:rPr>
              <w:t>6</w:t>
            </w:r>
            <w:r w:rsidR="002F39B4">
              <w:rPr>
                <w:color w:val="000000"/>
                <w:sz w:val="20"/>
                <w:szCs w:val="20"/>
              </w:rPr>
              <w:t>»</w:t>
            </w:r>
            <w:r w:rsidRPr="006753CC">
              <w:rPr>
                <w:color w:val="000000"/>
                <w:sz w:val="20"/>
                <w:szCs w:val="20"/>
              </w:rPr>
              <w:t>;</w:t>
            </w:r>
          </w:p>
          <w:p w:rsidR="00617E8A" w:rsidRPr="006753CC" w:rsidRDefault="00617E8A" w:rsidP="00965239">
            <w:pPr>
              <w:pStyle w:val="af4"/>
              <w:shd w:val="clear" w:color="auto" w:fill="FFFFFF"/>
              <w:ind w:firstLine="176"/>
              <w:jc w:val="both"/>
              <w:rPr>
                <w:color w:val="000000"/>
                <w:sz w:val="20"/>
                <w:szCs w:val="20"/>
              </w:rPr>
            </w:pPr>
            <w:r w:rsidRPr="006753CC">
              <w:rPr>
                <w:color w:val="000000"/>
                <w:sz w:val="20"/>
                <w:szCs w:val="20"/>
              </w:rPr>
              <w:t xml:space="preserve">б) в подпункте 2 цифры </w:t>
            </w:r>
            <w:r w:rsidR="002F39B4">
              <w:rPr>
                <w:color w:val="000000"/>
                <w:sz w:val="20"/>
                <w:szCs w:val="20"/>
              </w:rPr>
              <w:t>«</w:t>
            </w:r>
            <w:r w:rsidRPr="006753CC">
              <w:rPr>
                <w:color w:val="000000"/>
                <w:sz w:val="20"/>
                <w:szCs w:val="20"/>
              </w:rPr>
              <w:t>2</w:t>
            </w:r>
            <w:r w:rsidRPr="006753CC">
              <w:rPr>
                <w:color w:val="000000"/>
                <w:sz w:val="20"/>
                <w:szCs w:val="20"/>
                <w:vertAlign w:val="superscript"/>
              </w:rPr>
              <w:t>2</w:t>
            </w:r>
            <w:r w:rsidRPr="006753CC">
              <w:rPr>
                <w:color w:val="000000"/>
                <w:sz w:val="20"/>
                <w:szCs w:val="20"/>
              </w:rPr>
              <w:t>- 2</w:t>
            </w:r>
            <w:r w:rsidRPr="006753CC">
              <w:rPr>
                <w:color w:val="000000"/>
                <w:sz w:val="20"/>
                <w:szCs w:val="20"/>
                <w:vertAlign w:val="superscript"/>
              </w:rPr>
              <w:t>4</w:t>
            </w:r>
            <w:r w:rsidR="002F39B4">
              <w:rPr>
                <w:color w:val="000000"/>
                <w:sz w:val="20"/>
                <w:szCs w:val="20"/>
              </w:rPr>
              <w:t>»</w:t>
            </w:r>
            <w:r w:rsidRPr="006753CC">
              <w:rPr>
                <w:color w:val="000000"/>
                <w:sz w:val="20"/>
                <w:szCs w:val="20"/>
              </w:rPr>
              <w:t xml:space="preserve"> заменить цифрами </w:t>
            </w:r>
            <w:r w:rsidR="002F39B4">
              <w:rPr>
                <w:color w:val="000000"/>
                <w:sz w:val="20"/>
                <w:szCs w:val="20"/>
              </w:rPr>
              <w:t>«</w:t>
            </w:r>
            <w:r w:rsidRPr="006753CC">
              <w:rPr>
                <w:color w:val="000000"/>
                <w:sz w:val="20"/>
                <w:szCs w:val="20"/>
              </w:rPr>
              <w:t>2</w:t>
            </w:r>
            <w:r w:rsidRPr="006753CC">
              <w:rPr>
                <w:color w:val="000000"/>
                <w:sz w:val="20"/>
                <w:szCs w:val="20"/>
                <w:vertAlign w:val="superscript"/>
              </w:rPr>
              <w:t>2</w:t>
            </w:r>
            <w:r w:rsidRPr="006753CC">
              <w:rPr>
                <w:color w:val="000000"/>
                <w:sz w:val="20"/>
                <w:szCs w:val="20"/>
              </w:rPr>
              <w:t xml:space="preserve"> - 2</w:t>
            </w:r>
            <w:r w:rsidRPr="006753CC">
              <w:rPr>
                <w:color w:val="000000"/>
                <w:sz w:val="20"/>
                <w:szCs w:val="20"/>
                <w:vertAlign w:val="superscript"/>
              </w:rPr>
              <w:t>6</w:t>
            </w:r>
            <w:r w:rsidR="002F39B4">
              <w:rPr>
                <w:color w:val="000000"/>
                <w:sz w:val="20"/>
                <w:szCs w:val="20"/>
              </w:rPr>
              <w:t>»</w:t>
            </w:r>
            <w:r w:rsidRPr="006753CC">
              <w:rPr>
                <w:color w:val="000000"/>
                <w:sz w:val="20"/>
                <w:szCs w:val="20"/>
              </w:rPr>
              <w:t>;</w:t>
            </w:r>
          </w:p>
          <w:p w:rsidR="00617E8A" w:rsidRPr="006753CC" w:rsidRDefault="00617E8A" w:rsidP="00965239">
            <w:pPr>
              <w:pStyle w:val="af4"/>
              <w:shd w:val="clear" w:color="auto" w:fill="FFFFFF"/>
              <w:ind w:firstLine="176"/>
              <w:jc w:val="both"/>
              <w:rPr>
                <w:color w:val="000000"/>
                <w:sz w:val="20"/>
                <w:szCs w:val="20"/>
              </w:rPr>
            </w:pPr>
            <w:r w:rsidRPr="006753CC">
              <w:rPr>
                <w:color w:val="000000"/>
                <w:sz w:val="20"/>
                <w:szCs w:val="20"/>
              </w:rPr>
              <w:t xml:space="preserve">в) в подпункте 3 цифры </w:t>
            </w:r>
            <w:r w:rsidR="002F39B4">
              <w:rPr>
                <w:color w:val="000000"/>
                <w:sz w:val="20"/>
                <w:szCs w:val="20"/>
              </w:rPr>
              <w:t>«</w:t>
            </w:r>
            <w:r w:rsidRPr="006753CC">
              <w:rPr>
                <w:color w:val="000000"/>
                <w:sz w:val="20"/>
                <w:szCs w:val="20"/>
              </w:rPr>
              <w:t>2</w:t>
            </w:r>
            <w:r w:rsidRPr="006753CC">
              <w:rPr>
                <w:color w:val="000000"/>
                <w:sz w:val="20"/>
                <w:szCs w:val="20"/>
                <w:vertAlign w:val="superscript"/>
              </w:rPr>
              <w:t>2</w:t>
            </w:r>
            <w:r w:rsidRPr="006753CC">
              <w:rPr>
                <w:color w:val="000000"/>
                <w:sz w:val="20"/>
                <w:szCs w:val="20"/>
              </w:rPr>
              <w:t>- 2</w:t>
            </w:r>
            <w:r w:rsidRPr="006753CC">
              <w:rPr>
                <w:color w:val="000000"/>
                <w:sz w:val="20"/>
                <w:szCs w:val="20"/>
                <w:vertAlign w:val="superscript"/>
              </w:rPr>
              <w:t>4</w:t>
            </w:r>
            <w:r w:rsidR="002F39B4">
              <w:rPr>
                <w:color w:val="000000"/>
                <w:sz w:val="20"/>
                <w:szCs w:val="20"/>
              </w:rPr>
              <w:t>»</w:t>
            </w:r>
            <w:r w:rsidRPr="006753CC">
              <w:rPr>
                <w:color w:val="000000"/>
                <w:sz w:val="20"/>
                <w:szCs w:val="20"/>
              </w:rPr>
              <w:t xml:space="preserve"> заменить цифрами </w:t>
            </w:r>
            <w:r w:rsidR="002F39B4">
              <w:rPr>
                <w:color w:val="000000"/>
                <w:sz w:val="20"/>
                <w:szCs w:val="20"/>
              </w:rPr>
              <w:t>«</w:t>
            </w:r>
            <w:r w:rsidRPr="006753CC">
              <w:rPr>
                <w:color w:val="000000"/>
                <w:sz w:val="20"/>
                <w:szCs w:val="20"/>
              </w:rPr>
              <w:t>2</w:t>
            </w:r>
            <w:r w:rsidRPr="006753CC">
              <w:rPr>
                <w:color w:val="000000"/>
                <w:sz w:val="20"/>
                <w:szCs w:val="20"/>
                <w:vertAlign w:val="superscript"/>
              </w:rPr>
              <w:t>2</w:t>
            </w:r>
            <w:r w:rsidRPr="006753CC">
              <w:rPr>
                <w:color w:val="000000"/>
                <w:sz w:val="20"/>
                <w:szCs w:val="20"/>
              </w:rPr>
              <w:t xml:space="preserve"> - 2</w:t>
            </w:r>
            <w:r w:rsidRPr="006753CC">
              <w:rPr>
                <w:color w:val="000000"/>
                <w:sz w:val="20"/>
                <w:szCs w:val="20"/>
                <w:vertAlign w:val="superscript"/>
              </w:rPr>
              <w:t>6</w:t>
            </w:r>
            <w:r w:rsidR="002F39B4">
              <w:rPr>
                <w:color w:val="000000"/>
                <w:sz w:val="20"/>
                <w:szCs w:val="20"/>
              </w:rPr>
              <w:t>»</w:t>
            </w:r>
            <w:r w:rsidRPr="006753CC">
              <w:rPr>
                <w:color w:val="000000"/>
                <w:sz w:val="20"/>
                <w:szCs w:val="20"/>
              </w:rPr>
              <w:t>.</w:t>
            </w:r>
          </w:p>
        </w:tc>
        <w:tc>
          <w:tcPr>
            <w:tcW w:w="1418" w:type="dxa"/>
          </w:tcPr>
          <w:p w:rsidR="00617E8A" w:rsidRPr="00185E6C" w:rsidRDefault="00617E8A" w:rsidP="00185E6C">
            <w:pPr>
              <w:pStyle w:val="af4"/>
              <w:shd w:val="clear" w:color="auto" w:fill="FFFFFF"/>
              <w:ind w:left="34"/>
              <w:jc w:val="both"/>
              <w:rPr>
                <w:b/>
                <w:color w:val="000000"/>
                <w:sz w:val="20"/>
                <w:szCs w:val="20"/>
              </w:rPr>
            </w:pPr>
            <w:r w:rsidRPr="00185E6C">
              <w:rPr>
                <w:b/>
                <w:color w:val="000000"/>
                <w:sz w:val="20"/>
                <w:szCs w:val="20"/>
              </w:rPr>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color w:val="000000"/>
                <w:sz w:val="20"/>
              </w:rPr>
            </w:pPr>
            <w:r w:rsidRPr="00A97D28">
              <w:rPr>
                <w:sz w:val="20"/>
              </w:rPr>
              <w:t>Новая статья 5</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EF6F5E" w:rsidRDefault="00617E8A" w:rsidP="00965239">
            <w:pPr>
              <w:numPr>
                <w:ilvl w:val="0"/>
                <w:numId w:val="21"/>
              </w:numPr>
              <w:ind w:left="0" w:firstLine="176"/>
              <w:jc w:val="both"/>
              <w:rPr>
                <w:sz w:val="20"/>
              </w:rPr>
            </w:pPr>
            <w:r w:rsidRPr="00EF6F5E">
              <w:rPr>
                <w:sz w:val="20"/>
              </w:rPr>
              <w:t>Дополнить новой статьей 5 следующего содержания:</w:t>
            </w:r>
          </w:p>
          <w:p w:rsidR="00617E8A" w:rsidRPr="00EF6F5E" w:rsidRDefault="002F39B4" w:rsidP="00965239">
            <w:pPr>
              <w:ind w:firstLine="176"/>
              <w:jc w:val="both"/>
              <w:rPr>
                <w:sz w:val="20"/>
              </w:rPr>
            </w:pPr>
            <w:r w:rsidRPr="00EF6F5E">
              <w:rPr>
                <w:sz w:val="20"/>
              </w:rPr>
              <w:t>«</w:t>
            </w:r>
            <w:r w:rsidR="00617E8A" w:rsidRPr="00EF6F5E">
              <w:rPr>
                <w:sz w:val="20"/>
              </w:rPr>
              <w:t>Статья 5</w:t>
            </w:r>
          </w:p>
          <w:p w:rsidR="00EF6F5E" w:rsidRPr="00EF6F5E" w:rsidRDefault="00EF6F5E" w:rsidP="00EF6F5E">
            <w:pPr>
              <w:ind w:firstLine="176"/>
              <w:jc w:val="both"/>
              <w:rPr>
                <w:sz w:val="20"/>
              </w:rPr>
            </w:pPr>
            <w:r w:rsidRPr="00EF6F5E">
              <w:rPr>
                <w:sz w:val="20"/>
              </w:rPr>
              <w:t xml:space="preserve">Внести в Федеральный закон от 31 декабря 2014 года № 488-ФЗ </w:t>
            </w:r>
            <w:r w:rsidRPr="00EF6F5E">
              <w:rPr>
                <w:sz w:val="20"/>
              </w:rPr>
              <w:br/>
              <w:t xml:space="preserve">«О промышленной политике в Российской Федерации» (Собрание законодательства Российской Федерации, 2015, № 1, ст. 41; 2016, № 27, ст. 4298; 2018, № 27, ст 3943; 2019, № 31, ст. 4449; 2022, № 41, ст. 6952; № 50, ст. 8790; 2023, № 25, ст. 4434; № 31, ст. 5797; 2024, № 1, ст. 35, 39; № 26, ст. 3546; № 44, ст. 6497; 2025, № 14, ст. 1584; № 21, ст. 2543) следующие изменения: </w:t>
            </w:r>
          </w:p>
          <w:p w:rsidR="00EF6F5E" w:rsidRPr="00EF6F5E" w:rsidRDefault="00EF6F5E" w:rsidP="00EF6F5E">
            <w:pPr>
              <w:ind w:firstLine="176"/>
              <w:jc w:val="both"/>
              <w:rPr>
                <w:sz w:val="20"/>
              </w:rPr>
            </w:pPr>
            <w:r w:rsidRPr="00EF6F5E">
              <w:rPr>
                <w:sz w:val="20"/>
              </w:rPr>
              <w:t xml:space="preserve">1) статью 3 дополнить пунктами 32 и 33 следующего содержания: </w:t>
            </w:r>
          </w:p>
          <w:p w:rsidR="00EF6F5E" w:rsidRPr="00EF6F5E" w:rsidRDefault="00EF6F5E" w:rsidP="00EF6F5E">
            <w:pPr>
              <w:ind w:firstLine="176"/>
              <w:jc w:val="both"/>
              <w:rPr>
                <w:sz w:val="20"/>
              </w:rPr>
            </w:pPr>
            <w:r w:rsidRPr="00EF6F5E">
              <w:rPr>
                <w:sz w:val="20"/>
              </w:rPr>
              <w:t xml:space="preserve">«32) технологический сбор - сбор, подлежащий уплате в федеральный бюджет в связи с ввозом в Российскую Федерацию электронной компонентной базы (электронных модулей) и (или) промышленной продукции, содержащей электронную компонентную базу (электронные модули), в соответствии с перечнями, утверждаемыми Правительством </w:t>
            </w:r>
            <w:r w:rsidRPr="00EF6F5E">
              <w:rPr>
                <w:sz w:val="20"/>
              </w:rPr>
              <w:lastRenderedPageBreak/>
              <w:t>Российской Федерации, или производством таких продукции и компонентов на территории Российской Федерации, на континентальном шельфе Российской Федерации, в исключительной экономической зоне Российской Федерации;</w:t>
            </w:r>
          </w:p>
          <w:p w:rsidR="00EF6F5E" w:rsidRPr="00EF6F5E" w:rsidRDefault="00EF6F5E" w:rsidP="00EF6F5E">
            <w:pPr>
              <w:ind w:firstLine="176"/>
              <w:jc w:val="both"/>
              <w:rPr>
                <w:sz w:val="20"/>
              </w:rPr>
            </w:pPr>
            <w:r w:rsidRPr="00EF6F5E">
              <w:rPr>
                <w:sz w:val="20"/>
              </w:rPr>
              <w:t xml:space="preserve">33) плательщики технологического сбора - юридические лица </w:t>
            </w:r>
            <w:r w:rsidRPr="00EF6F5E">
              <w:rPr>
                <w:sz w:val="20"/>
              </w:rPr>
              <w:br/>
              <w:t>и индивидуальные предприниматели:</w:t>
            </w:r>
          </w:p>
          <w:p w:rsidR="00EF6F5E" w:rsidRPr="00EF6F5E" w:rsidRDefault="00EF6F5E" w:rsidP="00EF6F5E">
            <w:pPr>
              <w:ind w:firstLine="176"/>
              <w:jc w:val="both"/>
              <w:rPr>
                <w:sz w:val="20"/>
              </w:rPr>
            </w:pPr>
            <w:r w:rsidRPr="00EF6F5E">
              <w:rPr>
                <w:sz w:val="20"/>
              </w:rPr>
              <w:t xml:space="preserve">а) осуществляющие ввоз в Российскую Федерацию электронной компонентной базы (электронных модулей) и (или) промышленной продукции, содержащей электронную компонентную базу (электронные модули), в соответствии с перечнями, утверждаемыми Правительством Российской Федерации; </w:t>
            </w:r>
          </w:p>
          <w:p w:rsidR="00EF6F5E" w:rsidRPr="00EF6F5E" w:rsidRDefault="00EF6F5E" w:rsidP="00EF6F5E">
            <w:pPr>
              <w:ind w:firstLine="176"/>
              <w:jc w:val="both"/>
              <w:rPr>
                <w:sz w:val="20"/>
              </w:rPr>
            </w:pPr>
            <w:r w:rsidRPr="00EF6F5E">
              <w:rPr>
                <w:sz w:val="20"/>
              </w:rPr>
              <w:t xml:space="preserve">б) осуществляющие производство на территории Российской Федерации, на континентальном шельфе Российской Федерации, в исключительной экономической зоне Российской Федерации электронной компонентной базы (электронных модулей) и (или) промышленной продукции, содержащей электронную компонентную базу (электронные модули), в соответствии с перечнями, утверждаемыми Правительством Российской Федерации.»; </w:t>
            </w:r>
          </w:p>
          <w:p w:rsidR="00EF6F5E" w:rsidRPr="00EF6F5E" w:rsidRDefault="00EF6F5E" w:rsidP="00EF6F5E">
            <w:pPr>
              <w:ind w:firstLine="176"/>
              <w:jc w:val="both"/>
              <w:rPr>
                <w:sz w:val="20"/>
              </w:rPr>
            </w:pPr>
            <w:r w:rsidRPr="00EF6F5E">
              <w:rPr>
                <w:sz w:val="20"/>
              </w:rPr>
              <w:t xml:space="preserve">2) часть 1 статьи 6 дополнить пунктами 23 и 24 следующего содержания: </w:t>
            </w:r>
          </w:p>
          <w:p w:rsidR="00EF6F5E" w:rsidRPr="00EF6F5E" w:rsidRDefault="00EF6F5E" w:rsidP="00EF6F5E">
            <w:pPr>
              <w:ind w:firstLine="176"/>
              <w:jc w:val="both"/>
              <w:rPr>
                <w:sz w:val="20"/>
              </w:rPr>
            </w:pPr>
            <w:r w:rsidRPr="00EF6F5E">
              <w:rPr>
                <w:sz w:val="20"/>
              </w:rPr>
              <w:t xml:space="preserve">«23) утверждает перечни электронной компонентной базы (электронных модулей) и (или) промышленной продукции, содержащей электронную компонентную базу (электронные модули), в отношении которых уплачивается технологический сбор, с указанием размеров такого сбора; </w:t>
            </w:r>
          </w:p>
          <w:p w:rsidR="00EF6F5E" w:rsidRPr="00EF6F5E" w:rsidRDefault="00EF6F5E" w:rsidP="00EF6F5E">
            <w:pPr>
              <w:ind w:firstLine="176"/>
              <w:jc w:val="both"/>
              <w:rPr>
                <w:sz w:val="20"/>
              </w:rPr>
            </w:pPr>
            <w:r w:rsidRPr="00EF6F5E">
              <w:rPr>
                <w:sz w:val="20"/>
              </w:rPr>
              <w:t xml:space="preserve">24) утверждает порядок исчисления технологического сбора, порядок и срок его уплаты, порядок и срок возврата излишне уплаченных сумм технологического сбора.»; </w:t>
            </w:r>
          </w:p>
          <w:p w:rsidR="00EF6F5E" w:rsidRPr="00EF6F5E" w:rsidRDefault="00EF6F5E" w:rsidP="00EF6F5E">
            <w:pPr>
              <w:ind w:firstLine="176"/>
              <w:jc w:val="both"/>
              <w:rPr>
                <w:sz w:val="20"/>
              </w:rPr>
            </w:pPr>
            <w:r w:rsidRPr="00EF6F5E">
              <w:rPr>
                <w:sz w:val="20"/>
              </w:rPr>
              <w:t>3) дополнить статьей 10</w:t>
            </w:r>
            <w:r w:rsidRPr="00EF6F5E">
              <w:rPr>
                <w:sz w:val="20"/>
                <w:vertAlign w:val="superscript"/>
              </w:rPr>
              <w:t>2</w:t>
            </w:r>
            <w:r w:rsidRPr="00EF6F5E">
              <w:rPr>
                <w:sz w:val="20"/>
              </w:rPr>
              <w:t xml:space="preserve"> следующего содержания: </w:t>
            </w:r>
          </w:p>
          <w:p w:rsidR="00EF6F5E" w:rsidRPr="00EF6F5E" w:rsidRDefault="00EF6F5E" w:rsidP="00EF6F5E">
            <w:pPr>
              <w:ind w:firstLine="176"/>
              <w:jc w:val="both"/>
              <w:rPr>
                <w:sz w:val="20"/>
              </w:rPr>
            </w:pPr>
            <w:r w:rsidRPr="00EF6F5E">
              <w:rPr>
                <w:sz w:val="20"/>
              </w:rPr>
              <w:t>«Статья 10</w:t>
            </w:r>
            <w:r w:rsidRPr="00EF6F5E">
              <w:rPr>
                <w:sz w:val="20"/>
                <w:vertAlign w:val="superscript"/>
              </w:rPr>
              <w:t>2</w:t>
            </w:r>
            <w:r w:rsidRPr="00EF6F5E">
              <w:rPr>
                <w:sz w:val="20"/>
              </w:rPr>
              <w:t xml:space="preserve">. Технологический сбор </w:t>
            </w:r>
          </w:p>
          <w:p w:rsidR="00EF6F5E" w:rsidRPr="00EF6F5E" w:rsidRDefault="00EF6F5E" w:rsidP="00EF6F5E">
            <w:pPr>
              <w:ind w:firstLine="176"/>
              <w:jc w:val="both"/>
              <w:rPr>
                <w:sz w:val="20"/>
              </w:rPr>
            </w:pPr>
            <w:r w:rsidRPr="00EF6F5E">
              <w:rPr>
                <w:sz w:val="20"/>
              </w:rPr>
              <w:t xml:space="preserve">1. Технологический сбор уплачивается в </w:t>
            </w:r>
            <w:r w:rsidRPr="00EF6F5E">
              <w:rPr>
                <w:sz w:val="20"/>
              </w:rPr>
              <w:lastRenderedPageBreak/>
              <w:t xml:space="preserve">порядке, установленном Правительством Российской Федерации, плательщиками технологического сбора за каждую единицу электронной компонентной базы (каждый электронный модуль) и (или) каждую единицу промышленной продукции, содержащей электронную компонентную базу (электронные модули), которые ввезены в Российскую Федерацию плательщиком технологического сбора или произведены на территории Российской Федерации, на континентальном шельфе Российской Федерации, в исключительной экономической зоне Российской Федерации плательщиком технологического сбора. </w:t>
            </w:r>
          </w:p>
          <w:p w:rsidR="00EF6F5E" w:rsidRPr="00EF6F5E" w:rsidRDefault="00EF6F5E" w:rsidP="00EF6F5E">
            <w:pPr>
              <w:ind w:firstLine="176"/>
              <w:jc w:val="both"/>
              <w:rPr>
                <w:sz w:val="20"/>
              </w:rPr>
            </w:pPr>
            <w:r w:rsidRPr="00EF6F5E">
              <w:rPr>
                <w:sz w:val="20"/>
              </w:rPr>
              <w:t>2. Размеры технологического сбора устанавливаются Правительством Российской Федерации в российских рублях в виде фиксированных ценовых значений за каждую единицу электронной компонентной базы (каждый электронный модуль) и (или) каждую единицу промышленной продукции, содержащей электронную компонентную базу (электронные модули), в зависимости от их вида, определенного в соответствии с единой Товарной номенклатурой внешнеэкономической деятельности Евразийского экономического союза, а также Общероссийским классификатором продукции по видам экономической деятельности, и составляют не более 5000 рублей.</w:t>
            </w:r>
          </w:p>
          <w:p w:rsidR="00EF6F5E" w:rsidRPr="00EF6F5E" w:rsidRDefault="00EF6F5E" w:rsidP="00EF6F5E">
            <w:pPr>
              <w:ind w:firstLine="176"/>
              <w:jc w:val="both"/>
              <w:rPr>
                <w:sz w:val="20"/>
              </w:rPr>
            </w:pPr>
            <w:r w:rsidRPr="00EF6F5E">
              <w:rPr>
                <w:sz w:val="20"/>
              </w:rPr>
              <w:t>3. Федеральный орган исполнительной власти, уполномоченный по контролю и надзору в области налогов и сборов, предоставляет уполномоченному органу информацию о сумме технологического сбора, уплаченной плательщиками такого сбора в соответствии с порядком, указанным в пункте 24 части 1 статьи 6 настоящего Федерального закона.</w:t>
            </w:r>
          </w:p>
          <w:p w:rsidR="00617E8A" w:rsidRPr="00EF6F5E" w:rsidRDefault="00EF6F5E" w:rsidP="00EF6F5E">
            <w:pPr>
              <w:ind w:firstLine="176"/>
              <w:jc w:val="both"/>
              <w:rPr>
                <w:sz w:val="20"/>
              </w:rPr>
            </w:pPr>
            <w:r w:rsidRPr="00EF6F5E">
              <w:rPr>
                <w:sz w:val="20"/>
              </w:rPr>
              <w:t xml:space="preserve">4. Уполномоченный орган дает письменные разъяснения по вопросам применения законодательных и иных нормативных правовых актов Российской Федерации о </w:t>
            </w:r>
            <w:r w:rsidRPr="00EF6F5E">
              <w:rPr>
                <w:sz w:val="20"/>
              </w:rPr>
              <w:lastRenderedPageBreak/>
              <w:t>технологическом сборе.».</w:t>
            </w:r>
          </w:p>
        </w:tc>
        <w:tc>
          <w:tcPr>
            <w:tcW w:w="4324" w:type="dxa"/>
            <w:shd w:val="clear" w:color="auto" w:fill="auto"/>
          </w:tcPr>
          <w:p w:rsidR="00617E8A" w:rsidRPr="00A97D28" w:rsidRDefault="00617E8A" w:rsidP="00965239">
            <w:pPr>
              <w:ind w:firstLine="176"/>
              <w:jc w:val="both"/>
              <w:rPr>
                <w:b/>
                <w:sz w:val="20"/>
              </w:rPr>
            </w:pPr>
            <w:r w:rsidRPr="00A97D28">
              <w:rPr>
                <w:b/>
                <w:sz w:val="20"/>
              </w:rPr>
              <w:lastRenderedPageBreak/>
              <w:t>Статья 5</w:t>
            </w:r>
          </w:p>
          <w:p w:rsidR="00EF6F5E" w:rsidRPr="00EF6F5E" w:rsidRDefault="00EF6F5E" w:rsidP="00EF6F5E">
            <w:pPr>
              <w:ind w:firstLine="176"/>
              <w:jc w:val="both"/>
              <w:rPr>
                <w:b/>
                <w:sz w:val="20"/>
              </w:rPr>
            </w:pPr>
            <w:r w:rsidRPr="00EF6F5E">
              <w:rPr>
                <w:b/>
                <w:sz w:val="20"/>
              </w:rPr>
              <w:t xml:space="preserve">Внести в Федеральный закон от 31 декабря 2014 года № 488-ФЗ </w:t>
            </w:r>
            <w:r w:rsidRPr="00EF6F5E">
              <w:rPr>
                <w:b/>
                <w:sz w:val="20"/>
              </w:rPr>
              <w:br/>
              <w:t xml:space="preserve">«О промышленной политике в Российской Федерации» (Собрание законодательства Российской Федерации, 2015, № 1, ст. 41; 2016, № 27, ст. 4298; 2018, № 27, ст 3943; 2019, № 31, ст. 4449; 2022, № 41, ст. 6952; № 50, ст. 8790; 2023, № 25, ст. 4434; № 31, ст. 5797; 2024, № 1, ст. 35, 39; № 26, ст. 3546; № 44, ст. 6497; 2025, № 14, ст. 1584; № 21, ст. 2543) следующие изменения: </w:t>
            </w:r>
          </w:p>
          <w:p w:rsidR="00EF6F5E" w:rsidRPr="00EF6F5E" w:rsidRDefault="00EF6F5E" w:rsidP="00EF6F5E">
            <w:pPr>
              <w:ind w:firstLine="176"/>
              <w:jc w:val="both"/>
              <w:rPr>
                <w:b/>
                <w:sz w:val="20"/>
              </w:rPr>
            </w:pPr>
            <w:r w:rsidRPr="00EF6F5E">
              <w:rPr>
                <w:b/>
                <w:sz w:val="20"/>
              </w:rPr>
              <w:t xml:space="preserve">1) статью 3 дополнить пунктами 32 и 33 следующего содержания: </w:t>
            </w:r>
          </w:p>
          <w:p w:rsidR="00EF6F5E" w:rsidRPr="00EF6F5E" w:rsidRDefault="00EF6F5E" w:rsidP="00EF6F5E">
            <w:pPr>
              <w:ind w:firstLine="176"/>
              <w:jc w:val="both"/>
              <w:rPr>
                <w:b/>
                <w:sz w:val="20"/>
              </w:rPr>
            </w:pPr>
            <w:r w:rsidRPr="00EF6F5E">
              <w:rPr>
                <w:b/>
                <w:sz w:val="20"/>
              </w:rPr>
              <w:t xml:space="preserve">«32) технологический сбор - сбор, подлежащий уплате в федеральный бюджет в связи с ввозом в Российскую Федерацию электронной компонентной базы (электронных модулей) и (или) промышленной продукции, содержащей электронную компонентную базу (электронные модули), в соответствии с перечнями, утверждаемыми Правительством Российской Федерации, </w:t>
            </w:r>
            <w:r w:rsidRPr="00EF6F5E">
              <w:rPr>
                <w:b/>
                <w:sz w:val="20"/>
              </w:rPr>
              <w:lastRenderedPageBreak/>
              <w:t>или производством таких продукции и компонентов на территории Российской Федерации, на континентальном шельфе Российской Федерации, в исключительной экономической зоне Российской Федерации;</w:t>
            </w:r>
          </w:p>
          <w:p w:rsidR="00EF6F5E" w:rsidRPr="00EF6F5E" w:rsidRDefault="00EF6F5E" w:rsidP="00EF6F5E">
            <w:pPr>
              <w:ind w:firstLine="176"/>
              <w:jc w:val="both"/>
              <w:rPr>
                <w:b/>
                <w:sz w:val="20"/>
              </w:rPr>
            </w:pPr>
            <w:r w:rsidRPr="00EF6F5E">
              <w:rPr>
                <w:b/>
                <w:sz w:val="20"/>
              </w:rPr>
              <w:t xml:space="preserve">33) плательщики технологического сбора - юридические лица </w:t>
            </w:r>
            <w:r w:rsidRPr="00EF6F5E">
              <w:rPr>
                <w:b/>
                <w:sz w:val="20"/>
              </w:rPr>
              <w:br/>
              <w:t>и индивидуальные предприниматели:</w:t>
            </w:r>
          </w:p>
          <w:p w:rsidR="00EF6F5E" w:rsidRPr="00EF6F5E" w:rsidRDefault="00EF6F5E" w:rsidP="00EF6F5E">
            <w:pPr>
              <w:ind w:firstLine="176"/>
              <w:jc w:val="both"/>
              <w:rPr>
                <w:b/>
                <w:sz w:val="20"/>
              </w:rPr>
            </w:pPr>
            <w:r w:rsidRPr="00EF6F5E">
              <w:rPr>
                <w:b/>
                <w:sz w:val="20"/>
              </w:rPr>
              <w:t xml:space="preserve">а) осуществляющие ввоз в Российскую Федерацию электронной компонентной базы (электронных модулей) и (или) промышленной продукции, содержащей электронную компонентную базу (электронные модули), в соответствии с перечнями, утверждаемыми Правительством Российской Федерации; </w:t>
            </w:r>
          </w:p>
          <w:p w:rsidR="00EF6F5E" w:rsidRPr="00EF6F5E" w:rsidRDefault="00EF6F5E" w:rsidP="00EF6F5E">
            <w:pPr>
              <w:ind w:firstLine="176"/>
              <w:jc w:val="both"/>
              <w:rPr>
                <w:b/>
                <w:sz w:val="20"/>
              </w:rPr>
            </w:pPr>
            <w:r w:rsidRPr="00EF6F5E">
              <w:rPr>
                <w:b/>
                <w:sz w:val="20"/>
              </w:rPr>
              <w:t xml:space="preserve">б) осуществляющие производство на территории Российской Федерации, на континентальном шельфе Российской Федерации, в исключительной экономической зоне Российской Федерации электронной компонентной базы (электронных модулей) и (или) промышленной продукции, содержащей электронную компонентную базу (электронные модули), в соответствии с перечнями, утверждаемыми Правительством Российской Федерации.»; </w:t>
            </w:r>
          </w:p>
          <w:p w:rsidR="00EF6F5E" w:rsidRPr="00EF6F5E" w:rsidRDefault="00EF6F5E" w:rsidP="00EF6F5E">
            <w:pPr>
              <w:ind w:firstLine="176"/>
              <w:jc w:val="both"/>
              <w:rPr>
                <w:b/>
                <w:sz w:val="20"/>
              </w:rPr>
            </w:pPr>
            <w:r w:rsidRPr="00EF6F5E">
              <w:rPr>
                <w:b/>
                <w:sz w:val="20"/>
              </w:rPr>
              <w:t xml:space="preserve">2) часть 1 статьи 6 дополнить пунктами 23 и 24 следующего содержания: </w:t>
            </w:r>
          </w:p>
          <w:p w:rsidR="00EF6F5E" w:rsidRPr="00EF6F5E" w:rsidRDefault="00EF6F5E" w:rsidP="00EF6F5E">
            <w:pPr>
              <w:ind w:firstLine="176"/>
              <w:jc w:val="both"/>
              <w:rPr>
                <w:b/>
                <w:sz w:val="20"/>
              </w:rPr>
            </w:pPr>
            <w:r w:rsidRPr="00EF6F5E">
              <w:rPr>
                <w:b/>
                <w:sz w:val="20"/>
              </w:rPr>
              <w:t xml:space="preserve">«23) утверждает перечни электронной компонентной базы (электронных модулей) и (или) промышленной продукции, содержащей электронную компонентную базу (электронные модули), в отношении которых уплачивается технологический сбор, с указанием размеров такого сбора; </w:t>
            </w:r>
          </w:p>
          <w:p w:rsidR="00EF6F5E" w:rsidRPr="00EF6F5E" w:rsidRDefault="00EF6F5E" w:rsidP="00EF6F5E">
            <w:pPr>
              <w:ind w:firstLine="176"/>
              <w:jc w:val="both"/>
              <w:rPr>
                <w:b/>
                <w:sz w:val="20"/>
              </w:rPr>
            </w:pPr>
            <w:r w:rsidRPr="00EF6F5E">
              <w:rPr>
                <w:b/>
                <w:sz w:val="20"/>
              </w:rPr>
              <w:t xml:space="preserve">24) утверждает порядок исчисления технологического сбора, порядок и срок его уплаты, порядок и срок возврата излишне уплаченных сумм технологического сбора.»; </w:t>
            </w:r>
          </w:p>
          <w:p w:rsidR="00EF6F5E" w:rsidRPr="00EF6F5E" w:rsidRDefault="00EF6F5E" w:rsidP="00EF6F5E">
            <w:pPr>
              <w:ind w:firstLine="176"/>
              <w:jc w:val="both"/>
              <w:rPr>
                <w:b/>
                <w:sz w:val="20"/>
              </w:rPr>
            </w:pPr>
            <w:r w:rsidRPr="00EF6F5E">
              <w:rPr>
                <w:b/>
                <w:sz w:val="20"/>
              </w:rPr>
              <w:t>3) дополнить статьей 10</w:t>
            </w:r>
            <w:r w:rsidRPr="00EF6F5E">
              <w:rPr>
                <w:b/>
                <w:sz w:val="20"/>
                <w:vertAlign w:val="superscript"/>
              </w:rPr>
              <w:t>2</w:t>
            </w:r>
            <w:r w:rsidRPr="00EF6F5E">
              <w:rPr>
                <w:b/>
                <w:sz w:val="20"/>
              </w:rPr>
              <w:t xml:space="preserve"> следующего содержания: </w:t>
            </w:r>
          </w:p>
          <w:p w:rsidR="00EF6F5E" w:rsidRPr="00EF6F5E" w:rsidRDefault="00EF6F5E" w:rsidP="00EF6F5E">
            <w:pPr>
              <w:ind w:firstLine="176"/>
              <w:jc w:val="both"/>
              <w:rPr>
                <w:b/>
                <w:sz w:val="20"/>
              </w:rPr>
            </w:pPr>
            <w:r w:rsidRPr="00EF6F5E">
              <w:rPr>
                <w:b/>
                <w:sz w:val="20"/>
              </w:rPr>
              <w:t>«Статья 10</w:t>
            </w:r>
            <w:r w:rsidRPr="00EF6F5E">
              <w:rPr>
                <w:b/>
                <w:sz w:val="20"/>
                <w:vertAlign w:val="superscript"/>
              </w:rPr>
              <w:t>2</w:t>
            </w:r>
            <w:r w:rsidRPr="00EF6F5E">
              <w:rPr>
                <w:b/>
                <w:sz w:val="20"/>
              </w:rPr>
              <w:t xml:space="preserve">. Технологический сбор </w:t>
            </w:r>
          </w:p>
          <w:p w:rsidR="00EF6F5E" w:rsidRPr="00EF6F5E" w:rsidRDefault="00EF6F5E" w:rsidP="00EF6F5E">
            <w:pPr>
              <w:ind w:firstLine="176"/>
              <w:jc w:val="both"/>
              <w:rPr>
                <w:b/>
                <w:sz w:val="20"/>
              </w:rPr>
            </w:pPr>
            <w:r w:rsidRPr="00EF6F5E">
              <w:rPr>
                <w:b/>
                <w:sz w:val="20"/>
              </w:rPr>
              <w:lastRenderedPageBreak/>
              <w:t xml:space="preserve">1. Технологический сбор уплачивается в порядке, установленном Правительством Российской Федерации, плательщиками технологического сбора за каждую единицу электронной компонентной базы (каждый электронный модуль) и (или) каждую единицу промышленной продукции, содержащей электронную компонентную базу (электронные модули), которые ввезены в Российскую Федерацию плательщиком технологического сбора или произведены на территории Российской Федерации, на континентальном шельфе Российской Федерации, в исключительной экономической зоне Российской Федерации плательщиком технологического сбора. </w:t>
            </w:r>
          </w:p>
          <w:p w:rsidR="00EF6F5E" w:rsidRPr="00EF6F5E" w:rsidRDefault="00EF6F5E" w:rsidP="00EF6F5E">
            <w:pPr>
              <w:ind w:firstLine="176"/>
              <w:jc w:val="both"/>
              <w:rPr>
                <w:b/>
                <w:sz w:val="20"/>
              </w:rPr>
            </w:pPr>
            <w:r w:rsidRPr="00EF6F5E">
              <w:rPr>
                <w:b/>
                <w:sz w:val="20"/>
              </w:rPr>
              <w:t>2. Размеры технологического сбора устанавливаются Правительством Российской Федерации в российских рублях в виде фиксированных ценовых значений за каждую единицу электронной компонентной базы (каждый электронный модуль) и (или) каждую единицу промышленной продукции, содержащей электронную компонентную базу (электронные модули), в зависимости от их вида, определенного в соответствии с единой Товарной номенклатурой внешнеэкономической деятельности Евразийского экономического союза, а также Общероссийским классификатором продукции по видам экономической деятельности, и составляют не более 5000 рублей.</w:t>
            </w:r>
          </w:p>
          <w:p w:rsidR="00EF6F5E" w:rsidRPr="00EF6F5E" w:rsidRDefault="00EF6F5E" w:rsidP="00EF6F5E">
            <w:pPr>
              <w:ind w:firstLine="176"/>
              <w:jc w:val="both"/>
              <w:rPr>
                <w:b/>
                <w:sz w:val="20"/>
              </w:rPr>
            </w:pPr>
            <w:r w:rsidRPr="00EF6F5E">
              <w:rPr>
                <w:b/>
                <w:sz w:val="20"/>
              </w:rPr>
              <w:t>3. Федеральный орган исполнительной власти, уполномоченный по контролю и надзору в области налогов и сборов, предоставляет уполномоченному органу информацию о сумме технологического сбора, уплаченной плательщиками такого сбора в соответствии с порядком, указанным в пункте 24 части 1 статьи 6 настоящего Федерального закона.</w:t>
            </w:r>
          </w:p>
          <w:p w:rsidR="00617E8A" w:rsidRPr="00A97D28" w:rsidRDefault="00EF6F5E" w:rsidP="00EF6F5E">
            <w:pPr>
              <w:ind w:firstLine="176"/>
              <w:jc w:val="both"/>
              <w:rPr>
                <w:b/>
                <w:sz w:val="20"/>
              </w:rPr>
            </w:pPr>
            <w:r w:rsidRPr="00EF6F5E">
              <w:rPr>
                <w:b/>
                <w:sz w:val="20"/>
              </w:rPr>
              <w:t xml:space="preserve">4. Уполномоченный орган дает письменные разъяснения по вопросам </w:t>
            </w:r>
            <w:r w:rsidRPr="00EF6F5E">
              <w:rPr>
                <w:b/>
                <w:sz w:val="20"/>
              </w:rPr>
              <w:lastRenderedPageBreak/>
              <w:t>применения законодательных и иных нормативных правовых актов Российской Федерации о технологическом сборе.».</w:t>
            </w:r>
          </w:p>
        </w:tc>
        <w:tc>
          <w:tcPr>
            <w:tcW w:w="1418" w:type="dxa"/>
          </w:tcPr>
          <w:p w:rsidR="00617E8A" w:rsidRPr="00185E6C" w:rsidRDefault="00617E8A" w:rsidP="00185E6C">
            <w:pPr>
              <w:ind w:left="34"/>
              <w:jc w:val="both"/>
              <w:rPr>
                <w:b/>
                <w:sz w:val="20"/>
              </w:rPr>
            </w:pPr>
            <w:r w:rsidRPr="00185E6C">
              <w:rPr>
                <w:b/>
                <w:sz w:val="20"/>
              </w:rPr>
              <w:lastRenderedPageBreak/>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color w:val="000000"/>
                <w:sz w:val="20"/>
              </w:rPr>
            </w:pPr>
            <w:r w:rsidRPr="00A97D28">
              <w:rPr>
                <w:sz w:val="20"/>
              </w:rPr>
              <w:t>Новая статья 7</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EF6F5E" w:rsidRDefault="00617E8A" w:rsidP="00965239">
            <w:pPr>
              <w:ind w:firstLine="176"/>
              <w:jc w:val="both"/>
              <w:rPr>
                <w:bCs/>
                <w:sz w:val="20"/>
              </w:rPr>
            </w:pPr>
            <w:r w:rsidRPr="00EF6F5E">
              <w:rPr>
                <w:bCs/>
                <w:sz w:val="20"/>
              </w:rPr>
              <w:t>Статью 5 считать статьей 6</w:t>
            </w:r>
          </w:p>
          <w:p w:rsidR="00617E8A" w:rsidRPr="00EF6F5E" w:rsidRDefault="00617E8A" w:rsidP="00965239">
            <w:pPr>
              <w:ind w:firstLine="176"/>
              <w:jc w:val="both"/>
              <w:rPr>
                <w:bCs/>
                <w:sz w:val="20"/>
              </w:rPr>
            </w:pPr>
            <w:r w:rsidRPr="00EF6F5E">
              <w:rPr>
                <w:bCs/>
                <w:sz w:val="20"/>
              </w:rPr>
              <w:t>Дополнить новыми статьями 7 и 8 следующего содержания:</w:t>
            </w:r>
          </w:p>
          <w:p w:rsidR="00617E8A" w:rsidRPr="00EF6F5E" w:rsidRDefault="00617E8A" w:rsidP="00965239">
            <w:pPr>
              <w:ind w:firstLine="176"/>
              <w:jc w:val="both"/>
              <w:rPr>
                <w:bCs/>
                <w:sz w:val="20"/>
              </w:rPr>
            </w:pPr>
            <w:r w:rsidRPr="00EF6F5E">
              <w:rPr>
                <w:bCs/>
                <w:sz w:val="20"/>
              </w:rPr>
              <w:t>Статья 7</w:t>
            </w:r>
          </w:p>
          <w:p w:rsidR="00EF6F5E" w:rsidRPr="00EF6F5E" w:rsidRDefault="00EF6F5E" w:rsidP="00EF6F5E">
            <w:pPr>
              <w:ind w:firstLine="176"/>
              <w:jc w:val="both"/>
              <w:rPr>
                <w:bCs/>
                <w:sz w:val="20"/>
              </w:rPr>
            </w:pPr>
            <w:r w:rsidRPr="00EF6F5E">
              <w:rPr>
                <w:bCs/>
                <w:sz w:val="20"/>
              </w:rPr>
              <w:t>Внести в статью 2 Федерального закона от 15 октября 2020 года № 321-ФЗ «О внесении изменений в часть вторую Налогового кодекса Российской Федерации в части введения обратного акциза на этан, сжиженные углеводородные газы и инвестиционного коэффициента, применяемого при определении размера обратного акциза на нефтяное сырье» (Собрание законодательства Российской Федерации, 2020, № 42, ст. 6508; 2023, № 32, ст. 6121) следующие изменения:</w:t>
            </w:r>
          </w:p>
          <w:p w:rsidR="00EF6F5E" w:rsidRPr="00EF6F5E" w:rsidRDefault="00EF6F5E" w:rsidP="00EF6F5E">
            <w:pPr>
              <w:ind w:firstLine="176"/>
              <w:jc w:val="both"/>
              <w:rPr>
                <w:bCs/>
                <w:sz w:val="20"/>
              </w:rPr>
            </w:pPr>
            <w:r w:rsidRPr="00EF6F5E">
              <w:rPr>
                <w:bCs/>
                <w:sz w:val="20"/>
              </w:rPr>
              <w:t>1) в части 7 слова «, согласованного с Министерством финансов Российской Федерации» исключить;</w:t>
            </w:r>
          </w:p>
          <w:p w:rsidR="00EF6F5E" w:rsidRPr="00EF6F5E" w:rsidRDefault="00EF6F5E" w:rsidP="00EF6F5E">
            <w:pPr>
              <w:ind w:firstLine="176"/>
              <w:jc w:val="both"/>
              <w:rPr>
                <w:bCs/>
                <w:sz w:val="20"/>
              </w:rPr>
            </w:pPr>
            <w:r w:rsidRPr="00EF6F5E">
              <w:rPr>
                <w:bCs/>
                <w:sz w:val="20"/>
              </w:rPr>
              <w:t>2) часть 8 изложить в следующей редакции:</w:t>
            </w:r>
          </w:p>
          <w:p w:rsidR="00EF6F5E" w:rsidRPr="00EF6F5E" w:rsidRDefault="00EF6F5E" w:rsidP="00EF6F5E">
            <w:pPr>
              <w:ind w:firstLine="176"/>
              <w:jc w:val="both"/>
              <w:rPr>
                <w:bCs/>
                <w:sz w:val="20"/>
              </w:rPr>
            </w:pPr>
            <w:r w:rsidRPr="00EF6F5E">
              <w:rPr>
                <w:bCs/>
                <w:sz w:val="20"/>
              </w:rPr>
              <w:t xml:space="preserve">«8. Инвестиционное соглашение о развитии виноградарства и виноделия определяет размер затрат на создание, приобретение, реконструкцию, модернизацию основных средств (кроме автомобилей легковых) для сбора, переработки и хранения продукции виноградарства, для производства и переработки продукции виноделия, предусматривает осуществление таких затрат и ввод в эксплуатацию указанных основных средств в срок до 1 января 2027 года (до 1 января 2031 года для инвестиционных соглашений о развитии виноградарства и виноделия, указанных в части 10 настоящей статьи). В рамках исполнения указанного инвестиционного соглашения в качестве затрат могут быть учтены затраты на закладку виноградников, затраты на работы по уходу за виноградными насаждениями в течение четырех лет с даты их высадки, затраты на создание, приобретение, реконструкцию, модернизацию машин, оборудования и </w:t>
            </w:r>
            <w:r w:rsidRPr="00EF6F5E">
              <w:rPr>
                <w:bCs/>
                <w:sz w:val="20"/>
              </w:rPr>
              <w:lastRenderedPageBreak/>
              <w:t>инвентаря, используемых для закладки и эксплуатации виноградных насаждений, затраты на создание, приобретение, реконструкцию, модернизацию зданий и сооружений, предназначенных для размещения и хранения машин, оборудования и инвентаря, используемых для закладки и эксплуатации виноградных насаждений, понесенные налогоплательщиком и (или) взаимозависимым лицом, в котором доля прямого участия налогоплательщика составляет не менее 95 процентов, при условии включения в инвестиционное соглашение о развитии виноградарства и виноделия перечня создаваемых виноградников, которые будут принадлежать этим лицам на праве собственности, и размера указанных затрат по видам. При этом затраты, понесенные налогоплательщиком и (или) указанным взаимозависимым лицом и возмещаемые налогоплательщику (или) указанному взаимозависимому лицу в соответствии с бюджетным законодательством Российской Федерации в рамках соглашения (договора) о предоставлении субсидии, не могут быть учтены в качестве затрат, понесенных в рамках исполнения инвестиционного соглашения о развитии виноградарства и виноделия на территории субъекта Российской Федерации.»;</w:t>
            </w:r>
          </w:p>
          <w:p w:rsidR="00EF6F5E" w:rsidRPr="00EF6F5E" w:rsidRDefault="00EF6F5E" w:rsidP="00EF6F5E">
            <w:pPr>
              <w:ind w:firstLine="176"/>
              <w:jc w:val="both"/>
              <w:rPr>
                <w:bCs/>
                <w:sz w:val="20"/>
              </w:rPr>
            </w:pPr>
            <w:r w:rsidRPr="00EF6F5E">
              <w:rPr>
                <w:bCs/>
                <w:sz w:val="20"/>
              </w:rPr>
              <w:t>3) часть 9 после слов «в него изменений» дополнить словом «, исполнения»;</w:t>
            </w:r>
          </w:p>
          <w:p w:rsidR="00EF6F5E" w:rsidRPr="00EF6F5E" w:rsidRDefault="00EF6F5E" w:rsidP="00EF6F5E">
            <w:pPr>
              <w:ind w:firstLine="176"/>
              <w:jc w:val="both"/>
              <w:rPr>
                <w:bCs/>
                <w:sz w:val="20"/>
              </w:rPr>
            </w:pPr>
            <w:r w:rsidRPr="00EF6F5E">
              <w:rPr>
                <w:bCs/>
                <w:sz w:val="20"/>
              </w:rPr>
              <w:t>4) дополнить частями 10 и 11 следующего содержания:</w:t>
            </w:r>
          </w:p>
          <w:p w:rsidR="00EF6F5E" w:rsidRPr="00EF6F5E" w:rsidRDefault="00EF6F5E" w:rsidP="00EF6F5E">
            <w:pPr>
              <w:ind w:firstLine="176"/>
              <w:jc w:val="both"/>
              <w:rPr>
                <w:bCs/>
                <w:sz w:val="20"/>
              </w:rPr>
            </w:pPr>
            <w:r w:rsidRPr="00EF6F5E">
              <w:rPr>
                <w:bCs/>
                <w:sz w:val="20"/>
              </w:rPr>
              <w:t>«10. Указанные в части 6 настоящей статьи налогоплательщики вправе использовать коэффициент К</w:t>
            </w:r>
            <w:r w:rsidRPr="00EF6F5E">
              <w:rPr>
                <w:bCs/>
                <w:sz w:val="20"/>
                <w:vertAlign w:val="subscript"/>
              </w:rPr>
              <w:t>В</w:t>
            </w:r>
            <w:r w:rsidRPr="00EF6F5E">
              <w:rPr>
                <w:bCs/>
                <w:sz w:val="20"/>
              </w:rPr>
              <w:t xml:space="preserve"> в размерах, установленных пунктом 31 статьи 200 Налогового кодекса Российской Федерации </w:t>
            </w:r>
            <w:r w:rsidRPr="00EF6F5E">
              <w:rPr>
                <w:bCs/>
                <w:sz w:val="20"/>
              </w:rPr>
              <w:br/>
              <w:t xml:space="preserve">(в редакции, действовавшей до дня вступления в силу настоящего Федерального закона) на 2022 год, в период 2027 - 2030 годов при наличии у них в указанный период инвестиционного соглашения о развитии виноградарства и виноделия на период 2027 - </w:t>
            </w:r>
            <w:r w:rsidRPr="00EF6F5E">
              <w:rPr>
                <w:bCs/>
                <w:sz w:val="20"/>
              </w:rPr>
              <w:lastRenderedPageBreak/>
              <w:t>2030 годов, заключенного с учетом особенностей, предусмотренных частью 8 настоящей статьи,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анализа и прогнозирования социально-экономического развития, развития предпринимательской деятельности, и согласованного с Министерством сельского хозяйства Российской Федерации.</w:t>
            </w:r>
          </w:p>
          <w:p w:rsidR="00617E8A" w:rsidRPr="00EF6F5E" w:rsidRDefault="00EF6F5E" w:rsidP="00EF6F5E">
            <w:pPr>
              <w:ind w:firstLine="176"/>
              <w:jc w:val="both"/>
              <w:rPr>
                <w:sz w:val="20"/>
              </w:rPr>
            </w:pPr>
            <w:r w:rsidRPr="00EF6F5E">
              <w:rPr>
                <w:bCs/>
                <w:sz w:val="20"/>
              </w:rPr>
              <w:t>11. Инвестиционное соглашение о развитии виноградарства и виноделия, заключенное в соответствии с частью 10 настоящей статьи, считается неисполненным, если инвестиционное соглашение о развитии виноградарства и виноделия, заключенное в соответствии с частью 7 настоящей статьи, расторгнуто или признано неисполненным.».</w:t>
            </w:r>
          </w:p>
        </w:tc>
        <w:tc>
          <w:tcPr>
            <w:tcW w:w="4324" w:type="dxa"/>
            <w:shd w:val="clear" w:color="auto" w:fill="auto"/>
          </w:tcPr>
          <w:p w:rsidR="00617E8A" w:rsidRPr="00A97D28" w:rsidRDefault="00617E8A" w:rsidP="00965239">
            <w:pPr>
              <w:ind w:firstLine="176"/>
              <w:jc w:val="both"/>
              <w:rPr>
                <w:b/>
                <w:bCs/>
                <w:sz w:val="20"/>
              </w:rPr>
            </w:pPr>
            <w:r w:rsidRPr="00A97D28">
              <w:rPr>
                <w:b/>
                <w:bCs/>
                <w:sz w:val="20"/>
              </w:rPr>
              <w:lastRenderedPageBreak/>
              <w:t>Статья 7</w:t>
            </w:r>
          </w:p>
          <w:p w:rsidR="00EF6F5E" w:rsidRPr="00EF6F5E" w:rsidRDefault="00EF6F5E" w:rsidP="00EF6F5E">
            <w:pPr>
              <w:ind w:firstLine="176"/>
              <w:jc w:val="both"/>
              <w:rPr>
                <w:b/>
                <w:bCs/>
                <w:sz w:val="20"/>
              </w:rPr>
            </w:pPr>
            <w:r w:rsidRPr="00EF6F5E">
              <w:rPr>
                <w:b/>
                <w:bCs/>
                <w:sz w:val="20"/>
              </w:rPr>
              <w:t>Внести в статью 2 Федерального закона от 15 октября 2020 года № 321-ФЗ «О внесении изменений в часть вторую Налогового кодекса Российской Федерации в части введения обратного акциза на этан, сжиженные углеводородные газы и инвестиционного коэффициента, применяемого при определении размера обратного акциза на нефтяное сырье» (Собрание законодательства Российской Федерации, 2020, № 42, ст. 6508; 2023, № 32, ст. 6121) следующие изменения:</w:t>
            </w:r>
          </w:p>
          <w:p w:rsidR="00EF6F5E" w:rsidRPr="00EF6F5E" w:rsidRDefault="00EF6F5E" w:rsidP="00EF6F5E">
            <w:pPr>
              <w:ind w:firstLine="176"/>
              <w:jc w:val="both"/>
              <w:rPr>
                <w:b/>
                <w:bCs/>
                <w:sz w:val="20"/>
              </w:rPr>
            </w:pPr>
            <w:r w:rsidRPr="00EF6F5E">
              <w:rPr>
                <w:b/>
                <w:bCs/>
                <w:sz w:val="20"/>
              </w:rPr>
              <w:t>1) в части 7 слова «, согласованного с Министерством финансов Российской Федерации» исключить;</w:t>
            </w:r>
          </w:p>
          <w:p w:rsidR="00EF6F5E" w:rsidRPr="00EF6F5E" w:rsidRDefault="00EF6F5E" w:rsidP="00EF6F5E">
            <w:pPr>
              <w:ind w:firstLine="176"/>
              <w:jc w:val="both"/>
              <w:rPr>
                <w:b/>
                <w:bCs/>
                <w:sz w:val="20"/>
              </w:rPr>
            </w:pPr>
            <w:r w:rsidRPr="00EF6F5E">
              <w:rPr>
                <w:b/>
                <w:bCs/>
                <w:sz w:val="20"/>
              </w:rPr>
              <w:t>2) часть 8 изложить в следующей редакции:</w:t>
            </w:r>
          </w:p>
          <w:p w:rsidR="00EF6F5E" w:rsidRPr="00EF6F5E" w:rsidRDefault="00EF6F5E" w:rsidP="00EF6F5E">
            <w:pPr>
              <w:ind w:firstLine="176"/>
              <w:jc w:val="both"/>
              <w:rPr>
                <w:b/>
                <w:bCs/>
                <w:sz w:val="20"/>
              </w:rPr>
            </w:pPr>
            <w:r w:rsidRPr="00EF6F5E">
              <w:rPr>
                <w:b/>
                <w:bCs/>
                <w:sz w:val="20"/>
              </w:rPr>
              <w:t xml:space="preserve">«8. Инвестиционное соглашение о развитии виноградарства и виноделия определяет размер затрат на создание, приобретение, реконструкцию, модернизацию основных средств (кроме автомобилей легковых) для сбора, переработки и хранения продукции виноградарства, для производства и переработки продукции виноделия, предусматривает осуществление таких затрат и ввод в эксплуатацию указанных основных средств в срок до 1 января 2027 года (до 1 января 2031 года для инвестиционных соглашений о развитии виноградарства и виноделия, указанных в части 10 настоящей статьи). В рамках исполнения указанного инвестиционного соглашения в качестве затрат могут быть учтены затраты на закладку виноградников, затраты на работы по уходу за виноградными насаждениями в течение четырех лет с даты их высадки, затраты на создание, приобретение, реконструкцию, </w:t>
            </w:r>
            <w:r w:rsidRPr="00EF6F5E">
              <w:rPr>
                <w:b/>
                <w:bCs/>
                <w:sz w:val="20"/>
              </w:rPr>
              <w:lastRenderedPageBreak/>
              <w:t>модернизацию машин, оборудования и инвентаря, используемых для закладки и эксплуатации виноградных насаждений, затраты на создание, приобретение, реконструкцию, модернизацию зданий и сооружений, предназначенных для размещения и хранения машин, оборудования и инвентаря, используемых для закладки и эксплуатации виноградных насаждений, понесенные налогоплательщиком и (или) взаимозависимым лицом, в котором доля прямого участия налогоплательщика составляет не менее 95 процентов, при условии включения в инвестиционное соглашение о развитии виноградарства и виноделия перечня создаваемых виноградников, которые будут принадлежать этим лицам на праве собственности, и размера указанных затрат по видам. При этом затраты, понесенные налогоплательщиком и (или) указанным взаимозависимым лицом и возмещаемые налогоплательщику (или) указанному взаимозависимому лицу в соответствии с бюджетным законодательством Российской Федерации в рамках соглашения (договора) о предоставлении субсидии, не могут быть учтены в качестве затрат, понесенных в рамках исполнения инвестиционного соглашения о развитии виноградарства и виноделия на территории субъекта Российской Федерации.»;</w:t>
            </w:r>
          </w:p>
          <w:p w:rsidR="00EF6F5E" w:rsidRPr="00EF6F5E" w:rsidRDefault="00EF6F5E" w:rsidP="00EF6F5E">
            <w:pPr>
              <w:ind w:firstLine="176"/>
              <w:jc w:val="both"/>
              <w:rPr>
                <w:b/>
                <w:bCs/>
                <w:sz w:val="20"/>
              </w:rPr>
            </w:pPr>
            <w:r w:rsidRPr="00EF6F5E">
              <w:rPr>
                <w:b/>
                <w:bCs/>
                <w:sz w:val="20"/>
              </w:rPr>
              <w:t>3) часть 9 после слов «в него изменений» дополнить словом «, исполнения»;</w:t>
            </w:r>
          </w:p>
          <w:p w:rsidR="00EF6F5E" w:rsidRPr="00EF6F5E" w:rsidRDefault="00EF6F5E" w:rsidP="00EF6F5E">
            <w:pPr>
              <w:ind w:firstLine="176"/>
              <w:jc w:val="both"/>
              <w:rPr>
                <w:b/>
                <w:bCs/>
                <w:sz w:val="20"/>
              </w:rPr>
            </w:pPr>
            <w:r w:rsidRPr="00EF6F5E">
              <w:rPr>
                <w:b/>
                <w:bCs/>
                <w:sz w:val="20"/>
              </w:rPr>
              <w:t>4) дополнить частями 10 и 11 следующего содержания:</w:t>
            </w:r>
          </w:p>
          <w:p w:rsidR="00EF6F5E" w:rsidRPr="00EF6F5E" w:rsidRDefault="00EF6F5E" w:rsidP="00EF6F5E">
            <w:pPr>
              <w:ind w:firstLine="176"/>
              <w:jc w:val="both"/>
              <w:rPr>
                <w:b/>
                <w:bCs/>
                <w:sz w:val="20"/>
              </w:rPr>
            </w:pPr>
            <w:r w:rsidRPr="00EF6F5E">
              <w:rPr>
                <w:b/>
                <w:bCs/>
                <w:sz w:val="20"/>
              </w:rPr>
              <w:t>«10. Указанные в части 6 настоящей статьи налогоплательщики вправе использовать коэффициент К</w:t>
            </w:r>
            <w:r w:rsidRPr="00EF6F5E">
              <w:rPr>
                <w:b/>
                <w:bCs/>
                <w:sz w:val="20"/>
                <w:vertAlign w:val="subscript"/>
              </w:rPr>
              <w:t>В</w:t>
            </w:r>
            <w:r w:rsidRPr="00EF6F5E">
              <w:rPr>
                <w:b/>
                <w:bCs/>
                <w:sz w:val="20"/>
              </w:rPr>
              <w:t xml:space="preserve"> в размерах, установленных пунктом 31 статьи 200 Налогового кодекса Российской Федерации </w:t>
            </w:r>
            <w:r w:rsidRPr="00EF6F5E">
              <w:rPr>
                <w:b/>
                <w:bCs/>
                <w:sz w:val="20"/>
              </w:rPr>
              <w:br/>
              <w:t xml:space="preserve">(в редакции, действовавшей до дня вступления в силу настоящего </w:t>
            </w:r>
            <w:r w:rsidRPr="00EF6F5E">
              <w:rPr>
                <w:b/>
                <w:bCs/>
                <w:sz w:val="20"/>
              </w:rPr>
              <w:lastRenderedPageBreak/>
              <w:t>Федерального закона) на 2022 год, в период 2027 - 2030 годов при наличии у них в указанный период инвестиционного соглашения о развитии виноградарства и виноделия на период 2027 - 2030 годов, заключенного с учетом особенностей, предусмотренных частью 8 настоящей статьи,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анализа и прогнозирования социально-экономического развития, развития предпринимательской деятельности, и согласованного с Министерством сельского хозяйства Российской Федерации.</w:t>
            </w:r>
          </w:p>
          <w:p w:rsidR="00617E8A" w:rsidRPr="00A97D28" w:rsidRDefault="00EF6F5E" w:rsidP="00EF6F5E">
            <w:pPr>
              <w:ind w:firstLine="176"/>
              <w:jc w:val="both"/>
              <w:rPr>
                <w:b/>
                <w:sz w:val="20"/>
              </w:rPr>
            </w:pPr>
            <w:r w:rsidRPr="00EF6F5E">
              <w:rPr>
                <w:b/>
                <w:bCs/>
                <w:sz w:val="20"/>
              </w:rPr>
              <w:t>11. Инвестиционное соглашение о развитии виноградарства и виноделия, заключенное в соответствии с частью 10 настоящей статьи, считается неисполненным, если инвестиционное соглашение о развитии виноградарства и виноделия, заключенное в соответствии с частью 7 настоящей статьи, расторгнуто или признано неисполненным.».</w:t>
            </w:r>
          </w:p>
        </w:tc>
        <w:tc>
          <w:tcPr>
            <w:tcW w:w="1418" w:type="dxa"/>
          </w:tcPr>
          <w:p w:rsidR="00617E8A" w:rsidRPr="00185E6C" w:rsidRDefault="00617E8A" w:rsidP="00185E6C">
            <w:pPr>
              <w:ind w:left="34"/>
              <w:jc w:val="both"/>
              <w:rPr>
                <w:b/>
                <w:bCs/>
                <w:sz w:val="20"/>
              </w:rPr>
            </w:pPr>
            <w:r w:rsidRPr="00185E6C">
              <w:rPr>
                <w:b/>
                <w:bCs/>
                <w:sz w:val="20"/>
              </w:rPr>
              <w:lastRenderedPageBreak/>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color w:val="000000"/>
                <w:sz w:val="20"/>
              </w:rPr>
            </w:pPr>
            <w:r w:rsidRPr="00A97D28">
              <w:rPr>
                <w:sz w:val="20"/>
              </w:rPr>
              <w:t>Новая статья 8</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bCs/>
                <w:sz w:val="20"/>
              </w:rPr>
            </w:pPr>
            <w:r w:rsidRPr="00A97D28">
              <w:rPr>
                <w:bCs/>
                <w:sz w:val="20"/>
              </w:rPr>
              <w:t>Статья 8</w:t>
            </w:r>
          </w:p>
          <w:p w:rsidR="00617E8A" w:rsidRPr="001F64B0" w:rsidRDefault="001F64B0" w:rsidP="00965239">
            <w:pPr>
              <w:ind w:firstLine="176"/>
              <w:jc w:val="both"/>
              <w:rPr>
                <w:bCs/>
                <w:sz w:val="20"/>
              </w:rPr>
            </w:pPr>
            <w:r w:rsidRPr="001F64B0">
              <w:rPr>
                <w:bCs/>
                <w:sz w:val="20"/>
              </w:rPr>
              <w:t>Часть 5 статьи 2 Федерального закона от 25 февраля 2022 года № 17-ФЗ «О проведении эксперимента по установлению специального налогового режима «Автоматизированная упрощенная система налогообложения» (Собрание законодательства Российской Федерации, 2022, № 9, ст. 1249; 2024, № 45, ст. 6693) после слов «в виде дивидендов,» дополнить словами «доходов в виде процентов, полученных по вкладам (остаткам на счетах) в банках, находящихся на территории Российской Федерации,».</w:t>
            </w:r>
          </w:p>
        </w:tc>
        <w:tc>
          <w:tcPr>
            <w:tcW w:w="4324" w:type="dxa"/>
            <w:shd w:val="clear" w:color="auto" w:fill="auto"/>
          </w:tcPr>
          <w:p w:rsidR="00617E8A" w:rsidRPr="00A97D28" w:rsidRDefault="00617E8A" w:rsidP="00965239">
            <w:pPr>
              <w:ind w:firstLine="176"/>
              <w:jc w:val="both"/>
              <w:rPr>
                <w:b/>
                <w:bCs/>
                <w:sz w:val="20"/>
              </w:rPr>
            </w:pPr>
            <w:r w:rsidRPr="00A97D28">
              <w:rPr>
                <w:b/>
                <w:bCs/>
                <w:sz w:val="20"/>
              </w:rPr>
              <w:t>Статья 8</w:t>
            </w:r>
          </w:p>
          <w:p w:rsidR="00617E8A" w:rsidRPr="00A97D28" w:rsidRDefault="001F64B0" w:rsidP="001F64B0">
            <w:pPr>
              <w:ind w:firstLine="176"/>
              <w:jc w:val="both"/>
              <w:rPr>
                <w:b/>
                <w:bCs/>
                <w:sz w:val="20"/>
              </w:rPr>
            </w:pPr>
            <w:r w:rsidRPr="001F64B0">
              <w:rPr>
                <w:b/>
                <w:bCs/>
                <w:sz w:val="20"/>
              </w:rPr>
              <w:t>Часть 5 статьи 2 Федерального закона от 25 февраля 2022 года № 17-ФЗ «О проведении эксперимента по установлению специального налогового режима «Автоматизированная упрощенная система налогообложения» (Собрание законодательства Российской Федерации, 2022, № 9, ст. 1249; 2024, № 45, ст. 6693) после слов «в виде дивидендов,» дополнить словами «доходов в виде процентов, полученных по вкладам (остаткам на счетах) в банках, находящихся на территории Российской Федерации,».</w:t>
            </w:r>
          </w:p>
        </w:tc>
        <w:tc>
          <w:tcPr>
            <w:tcW w:w="1418" w:type="dxa"/>
          </w:tcPr>
          <w:p w:rsidR="00617E8A" w:rsidRPr="00185E6C" w:rsidRDefault="00617E8A" w:rsidP="00185E6C">
            <w:pPr>
              <w:ind w:left="34"/>
              <w:jc w:val="both"/>
              <w:rPr>
                <w:b/>
                <w:bCs/>
                <w:sz w:val="20"/>
              </w:rPr>
            </w:pPr>
            <w:r w:rsidRPr="00185E6C">
              <w:rPr>
                <w:b/>
                <w:bCs/>
                <w:sz w:val="20"/>
              </w:rPr>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color w:val="000000"/>
                <w:sz w:val="20"/>
              </w:rPr>
            </w:pPr>
            <w:r w:rsidRPr="00A97D28">
              <w:rPr>
                <w:sz w:val="20"/>
              </w:rPr>
              <w:t>Новая статья 10</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Статью 6 считать статьей 9.</w:t>
            </w:r>
          </w:p>
          <w:p w:rsidR="00617E8A" w:rsidRPr="00A97D28" w:rsidRDefault="00617E8A" w:rsidP="00965239">
            <w:pPr>
              <w:ind w:firstLine="176"/>
              <w:jc w:val="both"/>
              <w:rPr>
                <w:sz w:val="20"/>
              </w:rPr>
            </w:pPr>
            <w:r w:rsidRPr="00A97D28">
              <w:rPr>
                <w:sz w:val="20"/>
              </w:rPr>
              <w:t>Дополнить новой статьей 10 следующего содержания:</w:t>
            </w:r>
          </w:p>
          <w:p w:rsidR="00617E8A" w:rsidRPr="00A97D28" w:rsidRDefault="002F39B4" w:rsidP="00965239">
            <w:pPr>
              <w:ind w:firstLine="176"/>
              <w:jc w:val="both"/>
              <w:rPr>
                <w:b/>
                <w:bCs/>
                <w:sz w:val="20"/>
              </w:rPr>
            </w:pPr>
            <w:r>
              <w:rPr>
                <w:sz w:val="20"/>
              </w:rPr>
              <w:t>«</w:t>
            </w:r>
            <w:r w:rsidR="00617E8A" w:rsidRPr="00A97D28">
              <w:rPr>
                <w:bCs/>
                <w:sz w:val="20"/>
              </w:rPr>
              <w:t>Статья 10</w:t>
            </w:r>
          </w:p>
          <w:p w:rsidR="00617E8A" w:rsidRPr="001F64B0" w:rsidRDefault="001F64B0" w:rsidP="00965239">
            <w:pPr>
              <w:ind w:firstLine="176"/>
              <w:jc w:val="both"/>
              <w:rPr>
                <w:sz w:val="20"/>
              </w:rPr>
            </w:pPr>
            <w:r w:rsidRPr="001F64B0">
              <w:rPr>
                <w:bCs/>
                <w:sz w:val="20"/>
              </w:rPr>
              <w:lastRenderedPageBreak/>
              <w:t>В части 6 статьи 6 Федерального закона от 27 ноября 2023 года № 539-ФЗ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2023, № 49, ст. 8656) слова «, подпункта 11 пункта 2 и пункта 3</w:t>
            </w:r>
            <w:r w:rsidRPr="001F64B0">
              <w:rPr>
                <w:bCs/>
                <w:sz w:val="20"/>
                <w:vertAlign w:val="superscript"/>
              </w:rPr>
              <w:t>1</w:t>
            </w:r>
            <w:r w:rsidRPr="001F64B0">
              <w:rPr>
                <w:bCs/>
                <w:sz w:val="20"/>
              </w:rPr>
              <w:t xml:space="preserve"> статьи 310» исключить, цифры «2025» заменить цифрами «2028».</w:t>
            </w:r>
          </w:p>
        </w:tc>
        <w:tc>
          <w:tcPr>
            <w:tcW w:w="4324" w:type="dxa"/>
            <w:shd w:val="clear" w:color="auto" w:fill="auto"/>
          </w:tcPr>
          <w:p w:rsidR="00617E8A" w:rsidRPr="00A97D28" w:rsidRDefault="00617E8A" w:rsidP="00965239">
            <w:pPr>
              <w:ind w:firstLine="176"/>
              <w:jc w:val="both"/>
              <w:rPr>
                <w:b/>
                <w:bCs/>
                <w:sz w:val="20"/>
              </w:rPr>
            </w:pPr>
            <w:r w:rsidRPr="00A97D28">
              <w:rPr>
                <w:b/>
                <w:bCs/>
                <w:sz w:val="20"/>
              </w:rPr>
              <w:lastRenderedPageBreak/>
              <w:t>Статья 10</w:t>
            </w:r>
          </w:p>
          <w:p w:rsidR="00617E8A" w:rsidRPr="00A97D28" w:rsidRDefault="001F64B0" w:rsidP="001F64B0">
            <w:pPr>
              <w:ind w:firstLine="176"/>
              <w:jc w:val="both"/>
              <w:rPr>
                <w:sz w:val="20"/>
              </w:rPr>
            </w:pPr>
            <w:r w:rsidRPr="001F64B0">
              <w:rPr>
                <w:b/>
                <w:bCs/>
                <w:sz w:val="20"/>
              </w:rPr>
              <w:t xml:space="preserve">В части 6 статьи 6 Федерального закона от 27 ноября 2023 года № 539-ФЗ «О внесении изменений в части первую и вторую </w:t>
            </w:r>
            <w:r w:rsidRPr="001F64B0">
              <w:rPr>
                <w:b/>
                <w:bCs/>
                <w:sz w:val="20"/>
              </w:rPr>
              <w:lastRenderedPageBreak/>
              <w:t>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2023, № 49, ст. 8656) слова «, подпункта 11 пункта 2 и пункта 3</w:t>
            </w:r>
            <w:r w:rsidRPr="001F64B0">
              <w:rPr>
                <w:b/>
                <w:bCs/>
                <w:sz w:val="20"/>
                <w:vertAlign w:val="superscript"/>
              </w:rPr>
              <w:t>1</w:t>
            </w:r>
            <w:r w:rsidRPr="001F64B0">
              <w:rPr>
                <w:b/>
                <w:bCs/>
                <w:sz w:val="20"/>
              </w:rPr>
              <w:t xml:space="preserve"> статьи 310» исключить, цифры «2025» заменить цифрами «2028».</w:t>
            </w:r>
          </w:p>
        </w:tc>
        <w:tc>
          <w:tcPr>
            <w:tcW w:w="1418" w:type="dxa"/>
          </w:tcPr>
          <w:p w:rsidR="00617E8A" w:rsidRPr="00185E6C" w:rsidRDefault="00617E8A" w:rsidP="00185E6C">
            <w:pPr>
              <w:ind w:left="34"/>
              <w:jc w:val="both"/>
              <w:rPr>
                <w:b/>
                <w:bCs/>
                <w:sz w:val="20"/>
              </w:rPr>
            </w:pPr>
            <w:r w:rsidRPr="00185E6C">
              <w:rPr>
                <w:b/>
                <w:bCs/>
                <w:sz w:val="20"/>
              </w:rPr>
              <w:lastRenderedPageBreak/>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ind w:firstLine="176"/>
              <w:jc w:val="both"/>
              <w:rPr>
                <w:color w:val="000000"/>
                <w:sz w:val="20"/>
              </w:rPr>
            </w:pPr>
            <w:r w:rsidRPr="00A97D28">
              <w:rPr>
                <w:color w:val="000000"/>
                <w:sz w:val="20"/>
              </w:rPr>
              <w:t>Статья 8</w:t>
            </w:r>
          </w:p>
          <w:p w:rsidR="00617E8A" w:rsidRPr="00A97D28" w:rsidRDefault="00617E8A" w:rsidP="00965239">
            <w:pPr>
              <w:ind w:firstLine="176"/>
              <w:jc w:val="both"/>
              <w:rPr>
                <w:color w:val="000000"/>
                <w:sz w:val="20"/>
              </w:rPr>
            </w:pPr>
            <w:r w:rsidRPr="00A97D28">
              <w:rPr>
                <w:color w:val="000000"/>
                <w:sz w:val="20"/>
              </w:rPr>
              <w:t xml:space="preserve">Пункт 7 статьи 8 Федерального закона от 12 июля 2024 года </w:t>
            </w:r>
          </w:p>
          <w:p w:rsidR="00617E8A" w:rsidRPr="00A97D28" w:rsidRDefault="00617E8A" w:rsidP="00965239">
            <w:pPr>
              <w:ind w:firstLine="176"/>
              <w:jc w:val="both"/>
              <w:rPr>
                <w:color w:val="000000"/>
                <w:sz w:val="20"/>
              </w:rPr>
            </w:pPr>
            <w:r w:rsidRPr="00A97D28">
              <w:rPr>
                <w:color w:val="000000"/>
                <w:sz w:val="20"/>
              </w:rPr>
              <w:t xml:space="preserve">№ 176-ФЗ </w:t>
            </w:r>
            <w:r w:rsidR="002F39B4">
              <w:rPr>
                <w:color w:val="000000"/>
                <w:sz w:val="20"/>
              </w:rPr>
              <w:t>«</w:t>
            </w:r>
            <w:r w:rsidRPr="00A97D28">
              <w:rPr>
                <w:color w:val="000000"/>
                <w:sz w:val="20"/>
              </w:rPr>
              <w:t>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r w:rsidR="002F39B4">
              <w:rPr>
                <w:color w:val="000000"/>
                <w:sz w:val="20"/>
              </w:rPr>
              <w:t>»</w:t>
            </w:r>
            <w:r w:rsidRPr="00A97D28">
              <w:rPr>
                <w:color w:val="000000"/>
                <w:sz w:val="20"/>
              </w:rPr>
              <w:t xml:space="preserve"> (Собрание законодательства Российской Федерации, 2024, № 29, ст. 4105; № 45,</w:t>
            </w:r>
          </w:p>
          <w:p w:rsidR="00617E8A" w:rsidRPr="006753CC" w:rsidRDefault="00617E8A" w:rsidP="00965239">
            <w:pPr>
              <w:ind w:firstLine="176"/>
              <w:jc w:val="both"/>
              <w:rPr>
                <w:color w:val="000000"/>
                <w:sz w:val="20"/>
              </w:rPr>
            </w:pPr>
            <w:r w:rsidRPr="00A97D28">
              <w:rPr>
                <w:color w:val="000000"/>
                <w:sz w:val="20"/>
              </w:rPr>
              <w:t>ст. 6693; № 49, ст. 7407; № 51, ст. 7843) признать утратившим силу.</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Статью 7 считать статьей 11</w:t>
            </w:r>
          </w:p>
          <w:p w:rsidR="00617E8A" w:rsidRPr="00A97D28" w:rsidRDefault="00617E8A" w:rsidP="00965239">
            <w:pPr>
              <w:ind w:firstLine="176"/>
              <w:jc w:val="both"/>
              <w:rPr>
                <w:sz w:val="20"/>
              </w:rPr>
            </w:pPr>
            <w:r w:rsidRPr="00A97D28">
              <w:rPr>
                <w:sz w:val="20"/>
              </w:rPr>
              <w:t>Статью 8 считать статьей 12 и изложить ее в следующей редакции:</w:t>
            </w:r>
          </w:p>
          <w:p w:rsidR="001F64B0" w:rsidRDefault="002F39B4" w:rsidP="001F64B0">
            <w:pPr>
              <w:ind w:firstLine="176"/>
              <w:jc w:val="both"/>
              <w:rPr>
                <w:sz w:val="20"/>
              </w:rPr>
            </w:pPr>
            <w:r>
              <w:rPr>
                <w:sz w:val="20"/>
              </w:rPr>
              <w:t>«</w:t>
            </w:r>
            <w:r w:rsidR="001F64B0">
              <w:rPr>
                <w:sz w:val="20"/>
              </w:rPr>
              <w:t>Статья 12</w:t>
            </w:r>
          </w:p>
          <w:p w:rsidR="001F64B0" w:rsidRPr="001F64B0" w:rsidRDefault="001F64B0" w:rsidP="001F64B0">
            <w:pPr>
              <w:ind w:firstLine="176"/>
              <w:jc w:val="both"/>
              <w:rPr>
                <w:bCs/>
                <w:sz w:val="20"/>
              </w:rPr>
            </w:pPr>
            <w:r w:rsidRPr="001F64B0">
              <w:rPr>
                <w:bCs/>
                <w:sz w:val="20"/>
              </w:rPr>
              <w:t>Внести в статью 7 Федерального закона от 12 июля 2024 года № 176-ФЗ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2024, № 29, ст. 4105; № 49, ст. 7407) следующие изменения:</w:t>
            </w:r>
          </w:p>
          <w:p w:rsidR="001F64B0" w:rsidRPr="001F64B0" w:rsidRDefault="001F64B0" w:rsidP="001F64B0">
            <w:pPr>
              <w:ind w:firstLine="176"/>
              <w:jc w:val="both"/>
              <w:rPr>
                <w:bCs/>
                <w:sz w:val="20"/>
              </w:rPr>
            </w:pPr>
            <w:r w:rsidRPr="001F64B0">
              <w:rPr>
                <w:bCs/>
                <w:sz w:val="20"/>
              </w:rPr>
              <w:t>1) в части 3 слова «пунктом 2</w:t>
            </w:r>
            <w:r w:rsidRPr="001F64B0">
              <w:rPr>
                <w:bCs/>
                <w:sz w:val="20"/>
                <w:vertAlign w:val="superscript"/>
              </w:rPr>
              <w:t>2-1</w:t>
            </w:r>
            <w:r w:rsidRPr="001F64B0">
              <w:rPr>
                <w:bCs/>
                <w:sz w:val="20"/>
              </w:rPr>
              <w:t>» заменить словами «пунктами 2</w:t>
            </w:r>
            <w:r w:rsidRPr="001F64B0">
              <w:rPr>
                <w:bCs/>
                <w:sz w:val="20"/>
                <w:vertAlign w:val="superscript"/>
              </w:rPr>
              <w:t xml:space="preserve">2-1 </w:t>
            </w:r>
            <w:r w:rsidRPr="001F64B0">
              <w:rPr>
                <w:bCs/>
                <w:sz w:val="20"/>
              </w:rPr>
              <w:t>и 2</w:t>
            </w:r>
            <w:r w:rsidRPr="001F64B0">
              <w:rPr>
                <w:bCs/>
                <w:sz w:val="20"/>
                <w:vertAlign w:val="superscript"/>
              </w:rPr>
              <w:t>2-2</w:t>
            </w:r>
            <w:r w:rsidRPr="001F64B0">
              <w:rPr>
                <w:bCs/>
                <w:sz w:val="20"/>
              </w:rPr>
              <w:t>»;</w:t>
            </w:r>
          </w:p>
          <w:p w:rsidR="00617E8A" w:rsidRPr="00A97D28" w:rsidRDefault="001F64B0" w:rsidP="001F64B0">
            <w:pPr>
              <w:ind w:firstLine="176"/>
              <w:jc w:val="both"/>
              <w:rPr>
                <w:sz w:val="20"/>
              </w:rPr>
            </w:pPr>
            <w:r w:rsidRPr="001F64B0">
              <w:rPr>
                <w:bCs/>
                <w:sz w:val="20"/>
              </w:rPr>
              <w:t>2) в части 5 слова «пунктами 2</w:t>
            </w:r>
            <w:r w:rsidRPr="001F64B0">
              <w:rPr>
                <w:bCs/>
                <w:sz w:val="20"/>
                <w:vertAlign w:val="superscript"/>
              </w:rPr>
              <w:t>2</w:t>
            </w:r>
            <w:r w:rsidRPr="001F64B0">
              <w:rPr>
                <w:bCs/>
                <w:sz w:val="20"/>
              </w:rPr>
              <w:t xml:space="preserve"> и 2</w:t>
            </w:r>
            <w:r w:rsidRPr="001F64B0">
              <w:rPr>
                <w:bCs/>
                <w:sz w:val="20"/>
                <w:vertAlign w:val="superscript"/>
              </w:rPr>
              <w:t>2-1</w:t>
            </w:r>
            <w:r w:rsidRPr="001F64B0">
              <w:rPr>
                <w:bCs/>
                <w:sz w:val="20"/>
              </w:rPr>
              <w:t>» заменить словами «пунктами 2</w:t>
            </w:r>
            <w:r w:rsidRPr="001F64B0">
              <w:rPr>
                <w:bCs/>
                <w:sz w:val="20"/>
                <w:vertAlign w:val="superscript"/>
              </w:rPr>
              <w:t>2</w:t>
            </w:r>
            <w:r w:rsidRPr="001F64B0">
              <w:rPr>
                <w:bCs/>
                <w:sz w:val="20"/>
              </w:rPr>
              <w:t>, 2</w:t>
            </w:r>
            <w:r w:rsidRPr="001F64B0">
              <w:rPr>
                <w:bCs/>
                <w:sz w:val="20"/>
                <w:vertAlign w:val="superscript"/>
              </w:rPr>
              <w:t>2-1</w:t>
            </w:r>
            <w:r w:rsidRPr="001F64B0">
              <w:rPr>
                <w:bCs/>
                <w:sz w:val="20"/>
              </w:rPr>
              <w:t xml:space="preserve"> и 2</w:t>
            </w:r>
            <w:r w:rsidRPr="001F64B0">
              <w:rPr>
                <w:bCs/>
                <w:sz w:val="20"/>
                <w:vertAlign w:val="superscript"/>
              </w:rPr>
              <w:t>2-2</w:t>
            </w:r>
            <w:r w:rsidRPr="001F64B0">
              <w:rPr>
                <w:bCs/>
                <w:sz w:val="20"/>
              </w:rPr>
              <w:t>».</w:t>
            </w:r>
          </w:p>
        </w:tc>
        <w:tc>
          <w:tcPr>
            <w:tcW w:w="4324" w:type="dxa"/>
            <w:shd w:val="clear" w:color="auto" w:fill="auto"/>
          </w:tcPr>
          <w:p w:rsidR="00617E8A" w:rsidRPr="001F64B0" w:rsidRDefault="00617E8A" w:rsidP="00965239">
            <w:pPr>
              <w:ind w:firstLine="176"/>
              <w:jc w:val="both"/>
              <w:rPr>
                <w:b/>
                <w:sz w:val="20"/>
              </w:rPr>
            </w:pPr>
            <w:r w:rsidRPr="001F64B0">
              <w:rPr>
                <w:b/>
                <w:sz w:val="20"/>
              </w:rPr>
              <w:t xml:space="preserve">Статья 12 </w:t>
            </w:r>
          </w:p>
          <w:p w:rsidR="001F64B0" w:rsidRPr="001F64B0" w:rsidRDefault="001F64B0" w:rsidP="001F64B0">
            <w:pPr>
              <w:ind w:firstLine="176"/>
              <w:jc w:val="both"/>
              <w:rPr>
                <w:b/>
                <w:bCs/>
                <w:sz w:val="20"/>
              </w:rPr>
            </w:pPr>
            <w:r w:rsidRPr="001F64B0">
              <w:rPr>
                <w:b/>
                <w:bCs/>
                <w:sz w:val="20"/>
              </w:rPr>
              <w:t>Внести в статью 7 Федерального закона от 12 июля 2024 года № 176-ФЗ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2024, № 29, ст. 4105; № 49, ст. 7407) следующие изменения:</w:t>
            </w:r>
          </w:p>
          <w:p w:rsidR="001F64B0" w:rsidRPr="001F64B0" w:rsidRDefault="001F64B0" w:rsidP="001F64B0">
            <w:pPr>
              <w:ind w:firstLine="176"/>
              <w:jc w:val="both"/>
              <w:rPr>
                <w:b/>
                <w:bCs/>
                <w:sz w:val="20"/>
              </w:rPr>
            </w:pPr>
            <w:r w:rsidRPr="001F64B0">
              <w:rPr>
                <w:b/>
                <w:bCs/>
                <w:sz w:val="20"/>
              </w:rPr>
              <w:t>1) в части 3 слова «пунктом 2</w:t>
            </w:r>
            <w:r w:rsidRPr="001F64B0">
              <w:rPr>
                <w:b/>
                <w:bCs/>
                <w:sz w:val="20"/>
                <w:vertAlign w:val="superscript"/>
              </w:rPr>
              <w:t>2-1</w:t>
            </w:r>
            <w:r w:rsidRPr="001F64B0">
              <w:rPr>
                <w:b/>
                <w:bCs/>
                <w:sz w:val="20"/>
              </w:rPr>
              <w:t>» заменить словами «пунктами 2</w:t>
            </w:r>
            <w:r w:rsidRPr="001F64B0">
              <w:rPr>
                <w:b/>
                <w:bCs/>
                <w:sz w:val="20"/>
                <w:vertAlign w:val="superscript"/>
              </w:rPr>
              <w:t xml:space="preserve">2-1 </w:t>
            </w:r>
            <w:r w:rsidRPr="001F64B0">
              <w:rPr>
                <w:b/>
                <w:bCs/>
                <w:sz w:val="20"/>
              </w:rPr>
              <w:t>и 2</w:t>
            </w:r>
            <w:r w:rsidRPr="001F64B0">
              <w:rPr>
                <w:b/>
                <w:bCs/>
                <w:sz w:val="20"/>
                <w:vertAlign w:val="superscript"/>
              </w:rPr>
              <w:t>2-2</w:t>
            </w:r>
            <w:r w:rsidRPr="001F64B0">
              <w:rPr>
                <w:b/>
                <w:bCs/>
                <w:sz w:val="20"/>
              </w:rPr>
              <w:t>»;</w:t>
            </w:r>
          </w:p>
          <w:p w:rsidR="00617E8A" w:rsidRPr="00A97D28" w:rsidRDefault="001F64B0" w:rsidP="001F64B0">
            <w:pPr>
              <w:ind w:firstLine="176"/>
              <w:jc w:val="both"/>
              <w:rPr>
                <w:sz w:val="20"/>
              </w:rPr>
            </w:pPr>
            <w:r w:rsidRPr="001F64B0">
              <w:rPr>
                <w:b/>
                <w:bCs/>
                <w:sz w:val="20"/>
              </w:rPr>
              <w:t>2) в части 5 слова «пунктами 2</w:t>
            </w:r>
            <w:r w:rsidRPr="001F64B0">
              <w:rPr>
                <w:b/>
                <w:bCs/>
                <w:sz w:val="20"/>
                <w:vertAlign w:val="superscript"/>
              </w:rPr>
              <w:t>2</w:t>
            </w:r>
            <w:r w:rsidRPr="001F64B0">
              <w:rPr>
                <w:b/>
                <w:bCs/>
                <w:sz w:val="20"/>
              </w:rPr>
              <w:t xml:space="preserve"> и 2</w:t>
            </w:r>
            <w:r w:rsidRPr="001F64B0">
              <w:rPr>
                <w:b/>
                <w:bCs/>
                <w:sz w:val="20"/>
                <w:vertAlign w:val="superscript"/>
              </w:rPr>
              <w:t>2-1</w:t>
            </w:r>
            <w:r w:rsidRPr="001F64B0">
              <w:rPr>
                <w:b/>
                <w:bCs/>
                <w:sz w:val="20"/>
              </w:rPr>
              <w:t>» заменить словами «пунктами 2</w:t>
            </w:r>
            <w:r w:rsidRPr="001F64B0">
              <w:rPr>
                <w:b/>
                <w:bCs/>
                <w:sz w:val="20"/>
                <w:vertAlign w:val="superscript"/>
              </w:rPr>
              <w:t>2</w:t>
            </w:r>
            <w:r w:rsidRPr="001F64B0">
              <w:rPr>
                <w:b/>
                <w:bCs/>
                <w:sz w:val="20"/>
              </w:rPr>
              <w:t>, 2</w:t>
            </w:r>
            <w:r w:rsidRPr="001F64B0">
              <w:rPr>
                <w:b/>
                <w:bCs/>
                <w:sz w:val="20"/>
                <w:vertAlign w:val="superscript"/>
              </w:rPr>
              <w:t>2-1</w:t>
            </w:r>
            <w:r w:rsidRPr="001F64B0">
              <w:rPr>
                <w:b/>
                <w:bCs/>
                <w:sz w:val="20"/>
              </w:rPr>
              <w:t xml:space="preserve"> и 2</w:t>
            </w:r>
            <w:r w:rsidRPr="001F64B0">
              <w:rPr>
                <w:b/>
                <w:bCs/>
                <w:sz w:val="20"/>
                <w:vertAlign w:val="superscript"/>
              </w:rPr>
              <w:t>2-2</w:t>
            </w:r>
            <w:r w:rsidRPr="001F64B0">
              <w:rPr>
                <w:b/>
                <w:bCs/>
                <w:sz w:val="20"/>
              </w:rPr>
              <w:t>».</w:t>
            </w:r>
          </w:p>
        </w:tc>
        <w:tc>
          <w:tcPr>
            <w:tcW w:w="1418" w:type="dxa"/>
          </w:tcPr>
          <w:p w:rsidR="00617E8A" w:rsidRPr="00185E6C" w:rsidRDefault="00617E8A" w:rsidP="00185E6C">
            <w:pPr>
              <w:ind w:left="34"/>
              <w:jc w:val="both"/>
              <w:rPr>
                <w:sz w:val="20"/>
              </w:rPr>
            </w:pPr>
            <w:r w:rsidRPr="00185E6C">
              <w:rPr>
                <w:b/>
                <w:sz w:val="20"/>
              </w:rPr>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ind w:firstLine="176"/>
              <w:jc w:val="both"/>
              <w:rPr>
                <w:color w:val="000000"/>
                <w:sz w:val="20"/>
              </w:rPr>
            </w:pPr>
            <w:r w:rsidRPr="00A97D28">
              <w:rPr>
                <w:sz w:val="20"/>
              </w:rPr>
              <w:t>Новая статья</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Дополнить новой статьей 13 следующего содержания:</w:t>
            </w:r>
          </w:p>
          <w:p w:rsidR="00617E8A" w:rsidRPr="00A97D28" w:rsidRDefault="002F39B4" w:rsidP="00965239">
            <w:pPr>
              <w:ind w:firstLine="176"/>
              <w:jc w:val="both"/>
              <w:rPr>
                <w:b/>
                <w:sz w:val="20"/>
              </w:rPr>
            </w:pPr>
            <w:r>
              <w:rPr>
                <w:sz w:val="20"/>
              </w:rPr>
              <w:t>«</w:t>
            </w:r>
            <w:r w:rsidR="00617E8A" w:rsidRPr="00A97D28">
              <w:rPr>
                <w:sz w:val="20"/>
              </w:rPr>
              <w:t>Статья 13</w:t>
            </w:r>
          </w:p>
          <w:p w:rsidR="00E23353" w:rsidRPr="00E23353" w:rsidRDefault="00E23353" w:rsidP="00E23353">
            <w:pPr>
              <w:ind w:firstLine="176"/>
              <w:jc w:val="both"/>
              <w:rPr>
                <w:bCs/>
                <w:sz w:val="20"/>
              </w:rPr>
            </w:pPr>
            <w:r w:rsidRPr="00E23353">
              <w:rPr>
                <w:bCs/>
                <w:sz w:val="20"/>
              </w:rPr>
              <w:t xml:space="preserve">Статью 19 Федерального закона от 8 августа 2024 года № 259-ФЗ </w:t>
            </w:r>
            <w:r w:rsidRPr="00E23353">
              <w:rPr>
                <w:bCs/>
                <w:sz w:val="20"/>
              </w:rPr>
              <w:br/>
              <w: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(Собрание законодательства Российской Федерации, 2024, № 33, ст. 4955) дополнить частью 29</w:t>
            </w:r>
            <w:r w:rsidRPr="00E23353">
              <w:rPr>
                <w:bCs/>
                <w:sz w:val="20"/>
                <w:vertAlign w:val="superscript"/>
              </w:rPr>
              <w:t>1</w:t>
            </w:r>
            <w:r w:rsidRPr="00E23353">
              <w:rPr>
                <w:bCs/>
                <w:sz w:val="20"/>
              </w:rPr>
              <w:t xml:space="preserve"> следующего содержания:</w:t>
            </w:r>
          </w:p>
          <w:p w:rsidR="00617E8A" w:rsidRPr="00A97D28" w:rsidRDefault="00E23353" w:rsidP="00E23353">
            <w:pPr>
              <w:ind w:firstLine="176"/>
              <w:jc w:val="both"/>
              <w:rPr>
                <w:sz w:val="20"/>
              </w:rPr>
            </w:pPr>
            <w:r w:rsidRPr="00E23353">
              <w:rPr>
                <w:bCs/>
                <w:sz w:val="20"/>
              </w:rPr>
              <w:t>«29</w:t>
            </w:r>
            <w:r w:rsidRPr="00E23353">
              <w:rPr>
                <w:bCs/>
                <w:sz w:val="20"/>
                <w:vertAlign w:val="superscript"/>
              </w:rPr>
              <w:t>1</w:t>
            </w:r>
            <w:r w:rsidRPr="00E23353">
              <w:rPr>
                <w:bCs/>
                <w:sz w:val="20"/>
              </w:rPr>
              <w:t>. Положения подпункта 16</w:t>
            </w:r>
            <w:r w:rsidRPr="00E23353">
              <w:rPr>
                <w:bCs/>
                <w:sz w:val="20"/>
                <w:vertAlign w:val="superscript"/>
              </w:rPr>
              <w:t>1</w:t>
            </w:r>
            <w:r w:rsidRPr="00E23353">
              <w:rPr>
                <w:bCs/>
                <w:sz w:val="20"/>
              </w:rPr>
              <w:t xml:space="preserve"> пункта 5 </w:t>
            </w:r>
            <w:r w:rsidRPr="00E23353">
              <w:rPr>
                <w:bCs/>
                <w:sz w:val="20"/>
              </w:rPr>
              <w:lastRenderedPageBreak/>
              <w:t>статьи 11</w:t>
            </w:r>
            <w:r w:rsidRPr="00E23353">
              <w:rPr>
                <w:bCs/>
                <w:sz w:val="20"/>
                <w:vertAlign w:val="superscript"/>
              </w:rPr>
              <w:t>3</w:t>
            </w:r>
            <w:r w:rsidRPr="00E23353">
              <w:rPr>
                <w:bCs/>
                <w:sz w:val="20"/>
              </w:rPr>
              <w:t xml:space="preserve"> Налогового кодекса Российской Федерации (в редакции настоящего Федерального закона) применяются по 30 июня 2026 года включительно.».</w:t>
            </w:r>
          </w:p>
        </w:tc>
        <w:tc>
          <w:tcPr>
            <w:tcW w:w="4324" w:type="dxa"/>
            <w:shd w:val="clear" w:color="auto" w:fill="auto"/>
          </w:tcPr>
          <w:p w:rsidR="00617E8A" w:rsidRPr="00A97D28" w:rsidRDefault="00617E8A" w:rsidP="00965239">
            <w:pPr>
              <w:ind w:firstLine="176"/>
              <w:jc w:val="both"/>
              <w:rPr>
                <w:b/>
                <w:sz w:val="20"/>
              </w:rPr>
            </w:pPr>
            <w:r w:rsidRPr="00A97D28">
              <w:rPr>
                <w:b/>
                <w:sz w:val="20"/>
              </w:rPr>
              <w:lastRenderedPageBreak/>
              <w:t>Статья 13</w:t>
            </w:r>
          </w:p>
          <w:p w:rsidR="00E23353" w:rsidRPr="00E23353" w:rsidRDefault="00E23353" w:rsidP="00E23353">
            <w:pPr>
              <w:ind w:firstLine="176"/>
              <w:jc w:val="both"/>
              <w:rPr>
                <w:b/>
                <w:bCs/>
                <w:sz w:val="20"/>
              </w:rPr>
            </w:pPr>
            <w:r w:rsidRPr="00E23353">
              <w:rPr>
                <w:b/>
                <w:bCs/>
                <w:sz w:val="20"/>
              </w:rPr>
              <w:t xml:space="preserve">Статью 19 Федерального закона от 8 августа 2024 года № 259-ФЗ </w:t>
            </w:r>
            <w:r w:rsidRPr="00E23353">
              <w:rPr>
                <w:b/>
                <w:bCs/>
                <w:sz w:val="20"/>
              </w:rPr>
              <w:br/>
              <w:t>«О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(Собрание законодательства Российской Федерации, 2024, № 33, ст. 4955) дополнить частью 29</w:t>
            </w:r>
            <w:r w:rsidRPr="00E23353">
              <w:rPr>
                <w:b/>
                <w:bCs/>
                <w:sz w:val="20"/>
                <w:vertAlign w:val="superscript"/>
              </w:rPr>
              <w:t>1</w:t>
            </w:r>
            <w:r w:rsidRPr="00E23353">
              <w:rPr>
                <w:b/>
                <w:bCs/>
                <w:sz w:val="20"/>
              </w:rPr>
              <w:t xml:space="preserve"> следующего содержания:</w:t>
            </w:r>
          </w:p>
          <w:p w:rsidR="00617E8A" w:rsidRPr="00A97D28" w:rsidRDefault="00E23353" w:rsidP="00E23353">
            <w:pPr>
              <w:ind w:firstLine="176"/>
              <w:jc w:val="both"/>
              <w:rPr>
                <w:sz w:val="20"/>
              </w:rPr>
            </w:pPr>
            <w:r w:rsidRPr="00E23353">
              <w:rPr>
                <w:b/>
                <w:bCs/>
                <w:sz w:val="20"/>
              </w:rPr>
              <w:t>«29</w:t>
            </w:r>
            <w:r w:rsidRPr="00E23353">
              <w:rPr>
                <w:b/>
                <w:bCs/>
                <w:sz w:val="20"/>
                <w:vertAlign w:val="superscript"/>
              </w:rPr>
              <w:t>1</w:t>
            </w:r>
            <w:r w:rsidRPr="00E23353">
              <w:rPr>
                <w:b/>
                <w:bCs/>
                <w:sz w:val="20"/>
              </w:rPr>
              <w:t>. Положения подпункта 16</w:t>
            </w:r>
            <w:r w:rsidRPr="00E23353">
              <w:rPr>
                <w:b/>
                <w:bCs/>
                <w:sz w:val="20"/>
                <w:vertAlign w:val="superscript"/>
              </w:rPr>
              <w:t>1</w:t>
            </w:r>
            <w:r w:rsidRPr="00E23353">
              <w:rPr>
                <w:b/>
                <w:bCs/>
                <w:sz w:val="20"/>
              </w:rPr>
              <w:t xml:space="preserve"> пункта 5 статьи 11</w:t>
            </w:r>
            <w:r w:rsidRPr="00E23353">
              <w:rPr>
                <w:b/>
                <w:bCs/>
                <w:sz w:val="20"/>
                <w:vertAlign w:val="superscript"/>
              </w:rPr>
              <w:t>3</w:t>
            </w:r>
            <w:r w:rsidRPr="00E23353">
              <w:rPr>
                <w:b/>
                <w:bCs/>
                <w:sz w:val="20"/>
              </w:rPr>
              <w:t xml:space="preserve"> Налогового кодекса Российской </w:t>
            </w:r>
            <w:r w:rsidRPr="00E23353">
              <w:rPr>
                <w:b/>
                <w:bCs/>
                <w:sz w:val="20"/>
              </w:rPr>
              <w:lastRenderedPageBreak/>
              <w:t>Федерации (в редакции настоящего Федерального закона) применяются по 30 июня 2026 года включительно.».</w:t>
            </w:r>
          </w:p>
        </w:tc>
        <w:tc>
          <w:tcPr>
            <w:tcW w:w="1418" w:type="dxa"/>
          </w:tcPr>
          <w:p w:rsidR="00617E8A" w:rsidRPr="00185E6C" w:rsidRDefault="00617E8A" w:rsidP="00185E6C">
            <w:pPr>
              <w:ind w:left="34"/>
              <w:jc w:val="both"/>
              <w:rPr>
                <w:b/>
                <w:sz w:val="20"/>
              </w:rPr>
            </w:pPr>
            <w:r w:rsidRPr="00185E6C">
              <w:rPr>
                <w:b/>
                <w:sz w:val="20"/>
              </w:rPr>
              <w:lastRenderedPageBreak/>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ind w:firstLine="176"/>
              <w:jc w:val="both"/>
              <w:rPr>
                <w:color w:val="000000"/>
                <w:sz w:val="20"/>
              </w:rPr>
            </w:pPr>
            <w:r w:rsidRPr="00A97D28">
              <w:rPr>
                <w:sz w:val="20"/>
              </w:rPr>
              <w:t>Новая статья</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E23353" w:rsidRDefault="00617E8A" w:rsidP="00965239">
            <w:pPr>
              <w:ind w:firstLine="176"/>
              <w:jc w:val="both"/>
              <w:rPr>
                <w:sz w:val="20"/>
              </w:rPr>
            </w:pPr>
            <w:r w:rsidRPr="00E23353">
              <w:rPr>
                <w:sz w:val="20"/>
              </w:rPr>
              <w:t>Статью 9 считать статьей 14</w:t>
            </w:r>
          </w:p>
          <w:p w:rsidR="00617E8A" w:rsidRPr="00E23353" w:rsidRDefault="00617E8A" w:rsidP="00965239">
            <w:pPr>
              <w:ind w:firstLine="176"/>
              <w:jc w:val="both"/>
              <w:rPr>
                <w:sz w:val="20"/>
              </w:rPr>
            </w:pPr>
            <w:r w:rsidRPr="00E23353">
              <w:rPr>
                <w:sz w:val="20"/>
              </w:rPr>
              <w:t>Дополнить статьей 15 следующего содержания:</w:t>
            </w:r>
          </w:p>
          <w:p w:rsidR="00617E8A" w:rsidRPr="00E23353" w:rsidRDefault="002F39B4" w:rsidP="00965239">
            <w:pPr>
              <w:ind w:firstLine="176"/>
              <w:jc w:val="both"/>
              <w:rPr>
                <w:sz w:val="20"/>
              </w:rPr>
            </w:pPr>
            <w:r w:rsidRPr="00E23353">
              <w:rPr>
                <w:sz w:val="20"/>
              </w:rPr>
              <w:t>«</w:t>
            </w:r>
            <w:r w:rsidR="00617E8A" w:rsidRPr="00E23353">
              <w:rPr>
                <w:sz w:val="20"/>
              </w:rPr>
              <w:t>Статья 15</w:t>
            </w:r>
          </w:p>
          <w:p w:rsidR="00E23353" w:rsidRPr="00E23353" w:rsidRDefault="00E23353" w:rsidP="00E23353">
            <w:pPr>
              <w:ind w:firstLine="176"/>
              <w:jc w:val="both"/>
              <w:rPr>
                <w:sz w:val="20"/>
              </w:rPr>
            </w:pPr>
            <w:r w:rsidRPr="00E23353">
              <w:rPr>
                <w:sz w:val="20"/>
              </w:rPr>
              <w:t>Статью 3 Федерального закона от 31 июля 2025 года № 287-ФЗ «О внесении изменений в часть первую Налогового кодекса Российской Федерации и Федеральный закон «Об исполнительном производстве» (Собрание законодательства Российской Федерации, 2025, № 31, ст. 4641) дополнить частями 10 - 12 следующего содержания:</w:t>
            </w:r>
          </w:p>
          <w:p w:rsidR="00E23353" w:rsidRPr="00E23353" w:rsidRDefault="00E23353" w:rsidP="00E23353">
            <w:pPr>
              <w:ind w:firstLine="176"/>
              <w:jc w:val="both"/>
              <w:rPr>
                <w:sz w:val="20"/>
              </w:rPr>
            </w:pPr>
            <w:r w:rsidRPr="00E23353">
              <w:rPr>
                <w:sz w:val="20"/>
              </w:rPr>
              <w:t>«10. Установить, что в период до 30 декабря 2026 года включительно для целей применения положений настоящей статьи, подпункта 3 пункта 1, подпунктов 3</w:t>
            </w:r>
            <w:r w:rsidRPr="00E23353">
              <w:rPr>
                <w:sz w:val="20"/>
                <w:vertAlign w:val="superscript"/>
              </w:rPr>
              <w:t>2</w:t>
            </w:r>
            <w:r w:rsidRPr="00E23353">
              <w:rPr>
                <w:sz w:val="20"/>
              </w:rPr>
              <w:t xml:space="preserve"> и 3</w:t>
            </w:r>
            <w:r w:rsidRPr="00E23353">
              <w:rPr>
                <w:sz w:val="20"/>
                <w:vertAlign w:val="superscript"/>
              </w:rPr>
              <w:t>3</w:t>
            </w:r>
            <w:r w:rsidRPr="00E23353">
              <w:rPr>
                <w:sz w:val="20"/>
              </w:rPr>
              <w:t xml:space="preserve"> пункта 7 статьи 11</w:t>
            </w:r>
            <w:r w:rsidRPr="00E23353">
              <w:rPr>
                <w:sz w:val="20"/>
                <w:vertAlign w:val="superscript"/>
              </w:rPr>
              <w:t>3</w:t>
            </w:r>
            <w:r w:rsidRPr="00E23353">
              <w:rPr>
                <w:sz w:val="20"/>
              </w:rPr>
              <w:t>, статьи 48, пункта 1 статьи 69 Налогового кодекса Российской Федерации (в редакции настоящего Федерального закона) представленное в налоговый орган в соответствии с Федеральным законом от 2 мая 2006 года № 59-ФЗ «О порядке рассмотрения обращений граждан Российской Федерации» обращение физического лица, в котором указаны его идентификационный номер налогоплательщика и (или) номер записи единого федерального информационного регистра, содержащего сведения о населении Российской Федерации, полученный в соответствии с Федеральным законом от 8 июня 2020 года № 168-ФЗ «О едином федеральном информационном регистре, содержащем сведения о населении Российской Федерации», и (или) его персональные данные, предусмотренные пунктом 1 статьи 84 Налогового кодекса Российской Федерации:</w:t>
            </w:r>
          </w:p>
          <w:p w:rsidR="00E23353" w:rsidRPr="00E23353" w:rsidRDefault="00E23353" w:rsidP="00E23353">
            <w:pPr>
              <w:ind w:firstLine="176"/>
              <w:jc w:val="both"/>
              <w:rPr>
                <w:sz w:val="20"/>
              </w:rPr>
            </w:pPr>
            <w:r w:rsidRPr="00E23353">
              <w:rPr>
                <w:sz w:val="20"/>
              </w:rPr>
              <w:t xml:space="preserve">1) признается заявлением о перерасчете суммы ранее исчисленного налога в случае наличия в указанном обращении основания, влекущего перерасчет суммы ранее </w:t>
            </w:r>
            <w:r w:rsidRPr="00E23353">
              <w:rPr>
                <w:sz w:val="20"/>
              </w:rPr>
              <w:lastRenderedPageBreak/>
              <w:t>исчисленного налога, содержащейся в направленном такому лицу налоговом уведомлении, сведений об объекте налогообложения и налоговом периоде, в котором возникло основание для указанного перерасчета налога;</w:t>
            </w:r>
          </w:p>
          <w:p w:rsidR="00E23353" w:rsidRPr="00E23353" w:rsidRDefault="00E23353" w:rsidP="00E23353">
            <w:pPr>
              <w:ind w:firstLine="176"/>
              <w:jc w:val="both"/>
              <w:rPr>
                <w:sz w:val="20"/>
              </w:rPr>
            </w:pPr>
            <w:r w:rsidRPr="00E23353">
              <w:rPr>
                <w:sz w:val="20"/>
              </w:rPr>
              <w:t>2) признается уведомлением о несогласии с решением вышестоящего налогового органа по жалобе на действия налогового органа по исчислению суммы налога, указанной в налоговом уведомлении, в случае указания в данном обращении:</w:t>
            </w:r>
          </w:p>
          <w:p w:rsidR="00E23353" w:rsidRPr="00E23353" w:rsidRDefault="00E23353" w:rsidP="00E23353">
            <w:pPr>
              <w:ind w:firstLine="176"/>
              <w:jc w:val="both"/>
              <w:rPr>
                <w:sz w:val="20"/>
              </w:rPr>
            </w:pPr>
            <w:r w:rsidRPr="00E23353">
              <w:rPr>
                <w:sz w:val="20"/>
              </w:rPr>
              <w:t>а) решения налогового органа по жалобе на действия налогового органа по исчислению суммы соответствующего налога, указанной в налоговом уведомлении;</w:t>
            </w:r>
          </w:p>
          <w:p w:rsidR="00E23353" w:rsidRPr="00E23353" w:rsidRDefault="00E23353" w:rsidP="00E23353">
            <w:pPr>
              <w:ind w:firstLine="176"/>
              <w:jc w:val="both"/>
              <w:rPr>
                <w:sz w:val="20"/>
              </w:rPr>
            </w:pPr>
            <w:r w:rsidRPr="00E23353">
              <w:rPr>
                <w:sz w:val="20"/>
              </w:rPr>
              <w:t>б) наименования налогового органа, вынесшего указанное решение;</w:t>
            </w:r>
          </w:p>
          <w:p w:rsidR="00E23353" w:rsidRPr="00E23353" w:rsidRDefault="00E23353" w:rsidP="00E23353">
            <w:pPr>
              <w:ind w:firstLine="176"/>
              <w:jc w:val="both"/>
              <w:rPr>
                <w:sz w:val="20"/>
              </w:rPr>
            </w:pPr>
            <w:r w:rsidRPr="00E23353">
              <w:rPr>
                <w:sz w:val="20"/>
              </w:rPr>
              <w:t>в) несогласия физического лица с таким решением налогового органа по жалобе.</w:t>
            </w:r>
          </w:p>
          <w:p w:rsidR="00E23353" w:rsidRPr="00E23353" w:rsidRDefault="00E23353" w:rsidP="00E23353">
            <w:pPr>
              <w:ind w:firstLine="176"/>
              <w:jc w:val="both"/>
              <w:rPr>
                <w:sz w:val="20"/>
              </w:rPr>
            </w:pPr>
            <w:r w:rsidRPr="00E23353">
              <w:rPr>
                <w:sz w:val="20"/>
              </w:rPr>
              <w:t>11. Рассмотрение налоговым органом обращения физического лица, указанного в части 10 настоящей статьи, осуществляется в порядке и сроки, аналогичные порядку и срокам, предусмотренным соответственно пунктом 6 статьи 228, пунктом 8 статьи 362, пунктом 17</w:t>
            </w:r>
            <w:r w:rsidRPr="00E23353">
              <w:rPr>
                <w:sz w:val="20"/>
                <w:vertAlign w:val="superscript"/>
              </w:rPr>
              <w:t>1</w:t>
            </w:r>
            <w:r w:rsidRPr="00E23353">
              <w:rPr>
                <w:sz w:val="20"/>
              </w:rPr>
              <w:t xml:space="preserve"> статьи 396, пунктом 10 статьи 408 Налогового кодекса Российской Федерации для рассмотрения заявления о перерасчете суммы ранее исчисленного налога.</w:t>
            </w:r>
          </w:p>
          <w:p w:rsidR="00617E8A" w:rsidRPr="00E23353" w:rsidRDefault="00E23353" w:rsidP="00E23353">
            <w:pPr>
              <w:ind w:firstLine="176"/>
              <w:jc w:val="both"/>
              <w:rPr>
                <w:sz w:val="20"/>
              </w:rPr>
            </w:pPr>
            <w:r w:rsidRPr="00E23353">
              <w:rPr>
                <w:sz w:val="20"/>
              </w:rPr>
              <w:t>12. Установить, что в случае, если по состоянию на 1 мая 2026 года сумма задолженности физического лица, указанная в частях 1 и 2 настоящей статьи (за исключением задолженности, не учитываемой в совокупной обязанности в соответствии с подпунктом 2 пункта 7 статьи 11</w:t>
            </w:r>
            <w:r w:rsidRPr="00E23353">
              <w:rPr>
                <w:sz w:val="20"/>
                <w:vertAlign w:val="superscript"/>
              </w:rPr>
              <w:t>3</w:t>
            </w:r>
            <w:r w:rsidRPr="00E23353">
              <w:rPr>
                <w:sz w:val="20"/>
              </w:rPr>
              <w:t xml:space="preserve"> Налогового кодекса Российской Федерации), в совокупности не превышает 500 рублей и (или) сумма задолженности, не учитываемая в составе его совокупной обязанности в соответствии с подпунктом 2 пункта 7 статьи 11</w:t>
            </w:r>
            <w:r w:rsidRPr="00E23353">
              <w:rPr>
                <w:sz w:val="20"/>
                <w:vertAlign w:val="superscript"/>
              </w:rPr>
              <w:t>3</w:t>
            </w:r>
            <w:r w:rsidRPr="00E23353">
              <w:rPr>
                <w:sz w:val="20"/>
              </w:rPr>
              <w:t xml:space="preserve"> Налогового кодекса Российской Федерации, не превышает 10 000 рублей, такая задолженность признается </w:t>
            </w:r>
            <w:r w:rsidRPr="00E23353">
              <w:rPr>
                <w:sz w:val="20"/>
              </w:rPr>
              <w:lastRenderedPageBreak/>
              <w:t>безнадежной к взысканию и подлежит списанию в размере, не погашенном на дату вынесения решения о признании задолженности безнадежной к взысканию и ее списании. Информационные сообщения, предусмотренные частью 3 настоящей статьи, в отношении данных сумм задолженности и суммы задолженности, не учитываемой в совокупной обязанности физического лица в соответствии с подпунктом 2 пункта 7 статьи 11</w:t>
            </w:r>
            <w:r w:rsidRPr="00E23353">
              <w:rPr>
                <w:sz w:val="20"/>
                <w:vertAlign w:val="superscript"/>
              </w:rPr>
              <w:t>3</w:t>
            </w:r>
            <w:r w:rsidRPr="00E23353">
              <w:rPr>
                <w:sz w:val="20"/>
              </w:rPr>
              <w:t xml:space="preserve"> Налогового кодекса Российской Федерации, не направляются.».</w:t>
            </w:r>
          </w:p>
        </w:tc>
        <w:tc>
          <w:tcPr>
            <w:tcW w:w="4324" w:type="dxa"/>
            <w:shd w:val="clear" w:color="auto" w:fill="auto"/>
          </w:tcPr>
          <w:p w:rsidR="00617E8A" w:rsidRPr="00A97D28" w:rsidRDefault="00617E8A" w:rsidP="00965239">
            <w:pPr>
              <w:ind w:firstLine="176"/>
              <w:jc w:val="both"/>
              <w:rPr>
                <w:b/>
                <w:sz w:val="20"/>
              </w:rPr>
            </w:pPr>
            <w:r w:rsidRPr="00A97D28">
              <w:rPr>
                <w:b/>
                <w:sz w:val="20"/>
              </w:rPr>
              <w:lastRenderedPageBreak/>
              <w:t>Статья 15</w:t>
            </w:r>
          </w:p>
          <w:p w:rsidR="00E23353" w:rsidRPr="00E23353" w:rsidRDefault="00E23353" w:rsidP="00E23353">
            <w:pPr>
              <w:ind w:firstLine="176"/>
              <w:jc w:val="both"/>
              <w:rPr>
                <w:b/>
                <w:sz w:val="20"/>
              </w:rPr>
            </w:pPr>
            <w:r w:rsidRPr="00E23353">
              <w:rPr>
                <w:b/>
                <w:sz w:val="20"/>
              </w:rPr>
              <w:t>Статью 3 Федерального закона от 31 июля 2025 года № 287-ФЗ «О внесении изменений в часть первую Налогового кодекса Российской Федерации и Федеральный закон «Об исполнительном производстве» (Собрание законодательства Российской Федерации, 2025, № 31, ст. 4641) дополнить частями 10 - 12 следующего содержания:</w:t>
            </w:r>
          </w:p>
          <w:p w:rsidR="00E23353" w:rsidRPr="00E23353" w:rsidRDefault="00E23353" w:rsidP="00E23353">
            <w:pPr>
              <w:ind w:firstLine="176"/>
              <w:jc w:val="both"/>
              <w:rPr>
                <w:b/>
                <w:sz w:val="20"/>
              </w:rPr>
            </w:pPr>
            <w:r w:rsidRPr="00E23353">
              <w:rPr>
                <w:b/>
                <w:sz w:val="20"/>
              </w:rPr>
              <w:t>«10. Установить, что в период до 30 декабря 2026 года включительно для целей применения положений настоящей статьи, подпункта 3 пункта 1, подпунктов 3</w:t>
            </w:r>
            <w:r w:rsidRPr="00E23353">
              <w:rPr>
                <w:b/>
                <w:sz w:val="20"/>
                <w:vertAlign w:val="superscript"/>
              </w:rPr>
              <w:t>2</w:t>
            </w:r>
            <w:r w:rsidRPr="00E23353">
              <w:rPr>
                <w:b/>
                <w:sz w:val="20"/>
              </w:rPr>
              <w:t xml:space="preserve"> и 3</w:t>
            </w:r>
            <w:r w:rsidRPr="00E23353">
              <w:rPr>
                <w:b/>
                <w:sz w:val="20"/>
                <w:vertAlign w:val="superscript"/>
              </w:rPr>
              <w:t>3</w:t>
            </w:r>
            <w:r w:rsidRPr="00E23353">
              <w:rPr>
                <w:b/>
                <w:sz w:val="20"/>
              </w:rPr>
              <w:t xml:space="preserve"> пункта 7 статьи 11</w:t>
            </w:r>
            <w:r w:rsidRPr="00E23353">
              <w:rPr>
                <w:b/>
                <w:sz w:val="20"/>
                <w:vertAlign w:val="superscript"/>
              </w:rPr>
              <w:t>3</w:t>
            </w:r>
            <w:r w:rsidRPr="00E23353">
              <w:rPr>
                <w:b/>
                <w:sz w:val="20"/>
              </w:rPr>
              <w:t>, статьи 48, пункта 1 статьи 69 Налогового кодекса Российской Федерации (в редакции настоящего Федерального закона) представленное в налоговый орган в соответствии с Федеральным законом от 2 мая 2006 года № 59-ФЗ «О порядке рассмотрения обращений граждан Российской Федерации» обращение физического лица, в котором указаны его идентификационный номер налогоплательщика и (или) номер записи единого федерального информационного регистра, содержащего сведения о населении Российской Федерации, полученный в соответствии с Федеральным законом от 8 июня 2020 года № 168-ФЗ «О едином федеральном информационном регистре, содержащем сведения о населении Российской Федерации», и (или) его персональные данные, предусмотренные пунктом 1 статьи 84 Налогового кодекса Российской Федерации:</w:t>
            </w:r>
          </w:p>
          <w:p w:rsidR="00E23353" w:rsidRPr="00E23353" w:rsidRDefault="00E23353" w:rsidP="00E23353">
            <w:pPr>
              <w:ind w:firstLine="176"/>
              <w:jc w:val="both"/>
              <w:rPr>
                <w:b/>
                <w:sz w:val="20"/>
              </w:rPr>
            </w:pPr>
            <w:r w:rsidRPr="00E23353">
              <w:rPr>
                <w:b/>
                <w:sz w:val="20"/>
              </w:rPr>
              <w:t xml:space="preserve">1) признается заявлением о перерасчете суммы ранее исчисленного налога в случае наличия в указанном обращении основания, влекущего перерасчет суммы ранее исчисленного налога, содержащейся в </w:t>
            </w:r>
            <w:r w:rsidRPr="00E23353">
              <w:rPr>
                <w:b/>
                <w:sz w:val="20"/>
              </w:rPr>
              <w:lastRenderedPageBreak/>
              <w:t>направленном такому лицу налоговом уведомлении, сведений об объекте налогообложения и налоговом периоде, в котором возникло основание для указанного перерасчета налога;</w:t>
            </w:r>
          </w:p>
          <w:p w:rsidR="00E23353" w:rsidRPr="00E23353" w:rsidRDefault="00E23353" w:rsidP="00E23353">
            <w:pPr>
              <w:ind w:firstLine="176"/>
              <w:jc w:val="both"/>
              <w:rPr>
                <w:b/>
                <w:sz w:val="20"/>
              </w:rPr>
            </w:pPr>
            <w:r w:rsidRPr="00E23353">
              <w:rPr>
                <w:b/>
                <w:sz w:val="20"/>
              </w:rPr>
              <w:t>2) признается уведомлением о несогласии с решением вышестоящего налогового органа по жалобе на действия налогового органа по исчислению суммы налога, указанной в налоговом уведомлении, в случае указания в данном обращении:</w:t>
            </w:r>
          </w:p>
          <w:p w:rsidR="00E23353" w:rsidRPr="00E23353" w:rsidRDefault="00E23353" w:rsidP="00E23353">
            <w:pPr>
              <w:ind w:firstLine="176"/>
              <w:jc w:val="both"/>
              <w:rPr>
                <w:b/>
                <w:sz w:val="20"/>
              </w:rPr>
            </w:pPr>
            <w:r w:rsidRPr="00E23353">
              <w:rPr>
                <w:b/>
                <w:sz w:val="20"/>
              </w:rPr>
              <w:t>а) решения налогового органа по жалобе на действия налогового органа по исчислению суммы соответствующего налога, указанной в налоговом уведомлении;</w:t>
            </w:r>
          </w:p>
          <w:p w:rsidR="00E23353" w:rsidRPr="00E23353" w:rsidRDefault="00E23353" w:rsidP="00E23353">
            <w:pPr>
              <w:ind w:firstLine="176"/>
              <w:jc w:val="both"/>
              <w:rPr>
                <w:b/>
                <w:sz w:val="20"/>
              </w:rPr>
            </w:pPr>
            <w:r w:rsidRPr="00E23353">
              <w:rPr>
                <w:b/>
                <w:sz w:val="20"/>
              </w:rPr>
              <w:t>б) наименования налогового органа, вынесшего указанное решение;</w:t>
            </w:r>
          </w:p>
          <w:p w:rsidR="00E23353" w:rsidRPr="00E23353" w:rsidRDefault="00E23353" w:rsidP="00E23353">
            <w:pPr>
              <w:ind w:firstLine="176"/>
              <w:jc w:val="both"/>
              <w:rPr>
                <w:b/>
                <w:sz w:val="20"/>
              </w:rPr>
            </w:pPr>
            <w:r w:rsidRPr="00E23353">
              <w:rPr>
                <w:b/>
                <w:sz w:val="20"/>
              </w:rPr>
              <w:t>в) несогласия физического лица с таким решением налогового органа по жалобе.</w:t>
            </w:r>
          </w:p>
          <w:p w:rsidR="00E23353" w:rsidRPr="00E23353" w:rsidRDefault="00E23353" w:rsidP="00E23353">
            <w:pPr>
              <w:ind w:firstLine="176"/>
              <w:jc w:val="both"/>
              <w:rPr>
                <w:b/>
                <w:sz w:val="20"/>
              </w:rPr>
            </w:pPr>
            <w:r w:rsidRPr="00E23353">
              <w:rPr>
                <w:b/>
                <w:sz w:val="20"/>
              </w:rPr>
              <w:t>11. Рассмотрение налоговым органом обращения физического лица, указанного в части 10 настоящей статьи, осуществляется в порядке и сроки, аналогичные порядку и срокам, предусмотренным соответственно пунктом 6 статьи 228, пунктом 8 статьи 362, пунктом 17</w:t>
            </w:r>
            <w:r w:rsidRPr="00E23353">
              <w:rPr>
                <w:b/>
                <w:sz w:val="20"/>
                <w:vertAlign w:val="superscript"/>
              </w:rPr>
              <w:t>1</w:t>
            </w:r>
            <w:r w:rsidRPr="00E23353">
              <w:rPr>
                <w:b/>
                <w:sz w:val="20"/>
              </w:rPr>
              <w:t xml:space="preserve"> статьи 396, пунктом 10 статьи 408 Налогового кодекса Российской Федерации для рассмотрения заявления о перерасчете суммы ранее исчисленного налога.</w:t>
            </w:r>
          </w:p>
          <w:p w:rsidR="00617E8A" w:rsidRPr="00A97D28" w:rsidRDefault="00E23353" w:rsidP="00E23353">
            <w:pPr>
              <w:ind w:firstLine="176"/>
              <w:jc w:val="both"/>
              <w:rPr>
                <w:b/>
                <w:sz w:val="20"/>
              </w:rPr>
            </w:pPr>
            <w:r w:rsidRPr="00E23353">
              <w:rPr>
                <w:b/>
                <w:sz w:val="20"/>
              </w:rPr>
              <w:t>12. Установить, что в случае, если по состоянию на 1 мая 2026 года сумма задолженности физического лица, указанная в частях 1 и 2 настоящей статьи (за исключением задолженности, не учитываемой в совокупной обязанности в соответствии с подпунктом 2 пункта 7 статьи 11</w:t>
            </w:r>
            <w:r w:rsidRPr="00E23353">
              <w:rPr>
                <w:b/>
                <w:sz w:val="20"/>
                <w:vertAlign w:val="superscript"/>
              </w:rPr>
              <w:t>3</w:t>
            </w:r>
            <w:r w:rsidRPr="00E23353">
              <w:rPr>
                <w:b/>
                <w:sz w:val="20"/>
              </w:rPr>
              <w:t xml:space="preserve"> Налогового кодекса Российской Федерации), в совокупности не превышает 500 рублей и (или) сумма задолженности, не учитываемая в составе его совокупной обязанности в соответствии с подпунктом 2 пункта 7 статьи 11</w:t>
            </w:r>
            <w:r w:rsidRPr="00E23353">
              <w:rPr>
                <w:b/>
                <w:sz w:val="20"/>
                <w:vertAlign w:val="superscript"/>
              </w:rPr>
              <w:t>3</w:t>
            </w:r>
            <w:r w:rsidRPr="00E23353">
              <w:rPr>
                <w:b/>
                <w:sz w:val="20"/>
              </w:rPr>
              <w:t xml:space="preserve"> Налогового кодекса </w:t>
            </w:r>
            <w:r w:rsidRPr="00E23353">
              <w:rPr>
                <w:b/>
                <w:sz w:val="20"/>
              </w:rPr>
              <w:lastRenderedPageBreak/>
              <w:t>Российской Федерации, не превышает 10 000 рублей, такая задолженность признается безнадежной к взысканию и подлежит списанию в размере, не погашенном на дату вынесения решения о признании задолженности безнадежной к взысканию и ее списании. Информационные сообщения, предусмотренные частью 3 настоящей статьи, в отношении данных сумм задолженности и суммы задолженности, не учитываемой в совокупной обязанности физического лица в соответствии с подпунктом 2 пункта 7 статьи 11</w:t>
            </w:r>
            <w:r w:rsidRPr="00E23353">
              <w:rPr>
                <w:b/>
                <w:sz w:val="20"/>
                <w:vertAlign w:val="superscript"/>
              </w:rPr>
              <w:t>3</w:t>
            </w:r>
            <w:r w:rsidRPr="00E23353">
              <w:rPr>
                <w:b/>
                <w:sz w:val="20"/>
              </w:rPr>
              <w:t xml:space="preserve"> Налогового кодекса Российской Федерации, не направляются.».</w:t>
            </w:r>
          </w:p>
        </w:tc>
        <w:tc>
          <w:tcPr>
            <w:tcW w:w="1418" w:type="dxa"/>
          </w:tcPr>
          <w:p w:rsidR="00617E8A" w:rsidRPr="00185E6C" w:rsidRDefault="00617E8A" w:rsidP="00185E6C">
            <w:pPr>
              <w:ind w:left="34"/>
              <w:jc w:val="both"/>
              <w:rPr>
                <w:b/>
                <w:sz w:val="20"/>
              </w:rPr>
            </w:pPr>
            <w:r w:rsidRPr="00185E6C">
              <w:rPr>
                <w:b/>
                <w:sz w:val="20"/>
              </w:rPr>
              <w:lastRenderedPageBreak/>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ind w:firstLine="176"/>
              <w:jc w:val="both"/>
              <w:rPr>
                <w:color w:val="000000"/>
                <w:sz w:val="20"/>
              </w:rPr>
            </w:pPr>
            <w:r w:rsidRPr="00A97D28">
              <w:rPr>
                <w:color w:val="000000"/>
                <w:sz w:val="20"/>
              </w:rPr>
              <w:t>Статья 10</w:t>
            </w:r>
          </w:p>
          <w:p w:rsidR="00617E8A" w:rsidRPr="00A97D28" w:rsidRDefault="00617E8A" w:rsidP="00965239">
            <w:pPr>
              <w:ind w:firstLine="176"/>
              <w:jc w:val="both"/>
              <w:rPr>
                <w:color w:val="000000"/>
                <w:sz w:val="20"/>
              </w:rPr>
            </w:pPr>
            <w:r w:rsidRPr="00A97D28">
              <w:rPr>
                <w:color w:val="000000"/>
                <w:sz w:val="20"/>
              </w:rPr>
              <w:t xml:space="preserve">Установить, что задолженность, повлекшая формирование отрицательного сальдо единого налогового счета физического лица, </w:t>
            </w:r>
          </w:p>
          <w:p w:rsidR="00617E8A" w:rsidRPr="006753CC" w:rsidRDefault="00617E8A" w:rsidP="00965239">
            <w:pPr>
              <w:ind w:firstLine="176"/>
              <w:jc w:val="both"/>
              <w:rPr>
                <w:color w:val="000000"/>
                <w:sz w:val="20"/>
              </w:rPr>
            </w:pPr>
            <w:r w:rsidRPr="00A97D28">
              <w:rPr>
                <w:color w:val="000000"/>
                <w:sz w:val="20"/>
              </w:rPr>
              <w:t>не являющегося индивидуальным предпринимателем (утратившим статус индивидуального предпринимателя на день вступления в силу настоящего Федерального закона), в размере, не превышающем 500 рублей, признается безнадежной к взысканию и подлежит списанию.</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Статью 10 исключить.</w:t>
            </w:r>
          </w:p>
        </w:tc>
        <w:tc>
          <w:tcPr>
            <w:tcW w:w="4324" w:type="dxa"/>
            <w:shd w:val="clear" w:color="auto" w:fill="auto"/>
          </w:tcPr>
          <w:p w:rsidR="00617E8A" w:rsidRPr="00A97D28" w:rsidRDefault="00617E8A" w:rsidP="00965239">
            <w:pPr>
              <w:ind w:firstLine="176"/>
              <w:jc w:val="both"/>
              <w:rPr>
                <w:sz w:val="20"/>
              </w:rPr>
            </w:pPr>
          </w:p>
        </w:tc>
        <w:tc>
          <w:tcPr>
            <w:tcW w:w="1418" w:type="dxa"/>
          </w:tcPr>
          <w:p w:rsidR="00617E8A" w:rsidRPr="00185E6C" w:rsidRDefault="00617E8A" w:rsidP="00185E6C">
            <w:pPr>
              <w:ind w:left="34"/>
              <w:jc w:val="both"/>
              <w:rPr>
                <w:sz w:val="20"/>
              </w:rPr>
            </w:pPr>
            <w:r w:rsidRPr="00185E6C">
              <w:rPr>
                <w:b/>
                <w:sz w:val="20"/>
              </w:rPr>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ind w:firstLine="176"/>
              <w:jc w:val="both"/>
              <w:rPr>
                <w:color w:val="000000"/>
                <w:sz w:val="20"/>
              </w:rPr>
            </w:pPr>
            <w:r w:rsidRPr="00A97D28">
              <w:rPr>
                <w:color w:val="000000"/>
                <w:sz w:val="20"/>
              </w:rPr>
              <w:t xml:space="preserve">Статья 12 </w:t>
            </w:r>
          </w:p>
          <w:p w:rsidR="00617E8A" w:rsidRPr="00A97D28" w:rsidRDefault="00617E8A" w:rsidP="00965239">
            <w:pPr>
              <w:ind w:firstLine="176"/>
              <w:jc w:val="both"/>
              <w:rPr>
                <w:color w:val="000000"/>
                <w:sz w:val="20"/>
              </w:rPr>
            </w:pPr>
            <w:r w:rsidRPr="00A97D28">
              <w:rPr>
                <w:color w:val="000000"/>
                <w:sz w:val="20"/>
              </w:rPr>
              <w:t xml:space="preserve">1. Установить, что при приобретении (закупке) производителями алкогольной и (или) подакцизной спиртосодержащей продукции этилового спирта (в том числе этилового спирта, ввозимого в Российскую Федерацию с территорий государств - членов Евразийского экономического союза, являющегося товаром Евразийского экономического союза) или </w:t>
            </w:r>
          </w:p>
          <w:p w:rsidR="00617E8A" w:rsidRPr="00A97D28" w:rsidRDefault="00617E8A" w:rsidP="00965239">
            <w:pPr>
              <w:ind w:firstLine="176"/>
              <w:jc w:val="both"/>
              <w:rPr>
                <w:color w:val="000000"/>
                <w:sz w:val="20"/>
              </w:rPr>
            </w:pPr>
            <w:r w:rsidRPr="00A97D28">
              <w:rPr>
                <w:color w:val="000000"/>
                <w:sz w:val="20"/>
              </w:rPr>
              <w:t xml:space="preserve">при совершении операции, предусмотренной подпунктом 22 пункта 1 статьи 182 Налогового кодекса Российской Федерации, по которым срок уплаты авансового платежа акциза приходится на декабрь 2025 года, извещения об уплате </w:t>
            </w:r>
            <w:r w:rsidRPr="00A97D28">
              <w:rPr>
                <w:color w:val="000000"/>
                <w:sz w:val="20"/>
              </w:rPr>
              <w:lastRenderedPageBreak/>
              <w:t xml:space="preserve">авансового платежа акциза (об освобождении </w:t>
            </w:r>
          </w:p>
          <w:p w:rsidR="00617E8A" w:rsidRPr="00A97D28" w:rsidRDefault="00617E8A" w:rsidP="00965239">
            <w:pPr>
              <w:ind w:firstLine="176"/>
              <w:jc w:val="both"/>
              <w:rPr>
                <w:color w:val="000000"/>
                <w:sz w:val="20"/>
              </w:rPr>
            </w:pPr>
            <w:r w:rsidRPr="00A97D28">
              <w:rPr>
                <w:color w:val="000000"/>
                <w:sz w:val="20"/>
              </w:rPr>
              <w:t xml:space="preserve">от уплаты авансового платежа акциза) действуют до 31 декабря 2025 года. </w:t>
            </w:r>
          </w:p>
          <w:p w:rsidR="00617E8A" w:rsidRPr="00A97D28" w:rsidRDefault="00617E8A" w:rsidP="00965239">
            <w:pPr>
              <w:ind w:firstLine="176"/>
              <w:jc w:val="both"/>
              <w:rPr>
                <w:color w:val="000000"/>
                <w:sz w:val="20"/>
              </w:rPr>
            </w:pPr>
            <w:r w:rsidRPr="00A97D28">
              <w:rPr>
                <w:color w:val="000000"/>
                <w:sz w:val="20"/>
              </w:rPr>
              <w:t xml:space="preserve">2. В отношении этилового спирта, реализованного (в том числе ввезенного в Российскую Федерацию с территорий государств - членов Евразийского экономического союза, являющегося товаром Евразийского экономического союза) лицам, представившим извещение об уплате авансового платежа акциза с отметкой налогового органа по месту учета такого лица об уплате авансового платежа акциза либо извещение </w:t>
            </w:r>
          </w:p>
          <w:p w:rsidR="00617E8A" w:rsidRPr="00A97D28" w:rsidRDefault="00617E8A" w:rsidP="00965239">
            <w:pPr>
              <w:ind w:firstLine="176"/>
              <w:jc w:val="both"/>
              <w:rPr>
                <w:color w:val="000000"/>
                <w:sz w:val="20"/>
              </w:rPr>
            </w:pPr>
            <w:r w:rsidRPr="00A97D28">
              <w:rPr>
                <w:color w:val="000000"/>
                <w:sz w:val="20"/>
              </w:rPr>
              <w:t xml:space="preserve">об освобождении от уплаты авансового платежа акциза с отметкой налогового органа по месту учета такого лица об освобождении от уплаты авансового платежа акциза, и в отношении алкогольной и (или) подакцизной спиртосодержащей продукции, произведенной из указанного этилового спирта, применяются положения главы 22 </w:t>
            </w:r>
            <w:r w:rsidR="002F39B4">
              <w:rPr>
                <w:color w:val="000000"/>
                <w:sz w:val="20"/>
              </w:rPr>
              <w:t>«</w:t>
            </w:r>
            <w:r w:rsidRPr="00A97D28">
              <w:rPr>
                <w:color w:val="000000"/>
                <w:sz w:val="20"/>
              </w:rPr>
              <w:t>Акцизы</w:t>
            </w:r>
            <w:r w:rsidR="002F39B4">
              <w:rPr>
                <w:color w:val="000000"/>
                <w:sz w:val="20"/>
              </w:rPr>
              <w:t>»</w:t>
            </w:r>
            <w:r w:rsidRPr="00A97D28">
              <w:rPr>
                <w:color w:val="000000"/>
                <w:sz w:val="20"/>
              </w:rPr>
              <w:t xml:space="preserve"> Налогового кодекса Российской Федерации в редакции, действовавшей до настоящего федерального закона. </w:t>
            </w:r>
          </w:p>
          <w:p w:rsidR="00617E8A" w:rsidRPr="00A97D28" w:rsidRDefault="00617E8A" w:rsidP="00965239">
            <w:pPr>
              <w:ind w:firstLine="176"/>
              <w:jc w:val="both"/>
              <w:rPr>
                <w:color w:val="000000"/>
                <w:sz w:val="20"/>
              </w:rPr>
            </w:pPr>
            <w:r w:rsidRPr="00A97D28">
              <w:rPr>
                <w:color w:val="000000"/>
                <w:sz w:val="20"/>
              </w:rPr>
              <w:t>Порядок, предусмотренный настоящим пунктом, применяется также в случае осуществления производства алкогольной и (или) подакцизной спиртосодержащей продукции из этилового спирта в результате совершения операции, предусмотренной подпунктом 22 пункта 1 статьи 182 Налогового кодекса Российской Федерации.</w:t>
            </w:r>
          </w:p>
        </w:tc>
        <w:tc>
          <w:tcPr>
            <w:tcW w:w="1275" w:type="dxa"/>
            <w:shd w:val="clear" w:color="auto" w:fill="auto"/>
          </w:tcPr>
          <w:p w:rsidR="00617E8A" w:rsidRPr="00A97D28" w:rsidRDefault="00617E8A" w:rsidP="00A97D28">
            <w:pPr>
              <w:ind w:left="-108" w:right="-108" w:hanging="1"/>
              <w:jc w:val="both"/>
              <w:rPr>
                <w:sz w:val="20"/>
              </w:rPr>
            </w:pPr>
            <w:r w:rsidRPr="00A97D28">
              <w:rPr>
                <w:sz w:val="20"/>
              </w:rPr>
              <w:lastRenderedPageBreak/>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Статью 11 считать статьей 16</w:t>
            </w:r>
          </w:p>
          <w:p w:rsidR="00617E8A" w:rsidRPr="00A97D28" w:rsidRDefault="00617E8A" w:rsidP="00965239">
            <w:pPr>
              <w:ind w:firstLine="176"/>
              <w:jc w:val="both"/>
              <w:rPr>
                <w:sz w:val="20"/>
              </w:rPr>
            </w:pPr>
            <w:r w:rsidRPr="00A97D28">
              <w:rPr>
                <w:sz w:val="20"/>
              </w:rPr>
              <w:t xml:space="preserve">Статью 12 считать статьей 17 и в ней слова </w:t>
            </w:r>
            <w:r w:rsidR="002F39B4">
              <w:rPr>
                <w:sz w:val="20"/>
              </w:rPr>
              <w:t>«</w:t>
            </w:r>
            <w:r w:rsidRPr="00A97D28">
              <w:rPr>
                <w:sz w:val="20"/>
              </w:rPr>
              <w:t>декабрь 2025</w:t>
            </w:r>
            <w:r w:rsidR="002F39B4">
              <w:rPr>
                <w:sz w:val="20"/>
              </w:rPr>
              <w:t>»</w:t>
            </w:r>
            <w:r w:rsidRPr="00A97D28">
              <w:rPr>
                <w:sz w:val="20"/>
              </w:rPr>
              <w:t xml:space="preserve"> заменить словами </w:t>
            </w:r>
            <w:r w:rsidR="002F39B4">
              <w:rPr>
                <w:sz w:val="20"/>
              </w:rPr>
              <w:t>«</w:t>
            </w:r>
            <w:r w:rsidRPr="00A97D28">
              <w:rPr>
                <w:sz w:val="20"/>
              </w:rPr>
              <w:t>июнь 2026</w:t>
            </w:r>
            <w:r w:rsidR="002F39B4">
              <w:rPr>
                <w:sz w:val="20"/>
              </w:rPr>
              <w:t>»</w:t>
            </w:r>
            <w:r w:rsidRPr="00A97D28">
              <w:rPr>
                <w:sz w:val="20"/>
              </w:rPr>
              <w:t xml:space="preserve">, слова </w:t>
            </w:r>
            <w:r w:rsidR="002F39B4">
              <w:rPr>
                <w:sz w:val="20"/>
              </w:rPr>
              <w:t>«</w:t>
            </w:r>
            <w:r w:rsidRPr="00A97D28">
              <w:rPr>
                <w:sz w:val="20"/>
              </w:rPr>
              <w:t>31 декабря 2025</w:t>
            </w:r>
            <w:r w:rsidR="002F39B4">
              <w:rPr>
                <w:sz w:val="20"/>
              </w:rPr>
              <w:t>»</w:t>
            </w:r>
            <w:r w:rsidRPr="00A97D28">
              <w:rPr>
                <w:sz w:val="20"/>
              </w:rPr>
              <w:t xml:space="preserve"> заменить словами </w:t>
            </w:r>
            <w:r w:rsidR="002F39B4">
              <w:rPr>
                <w:sz w:val="20"/>
              </w:rPr>
              <w:t>«</w:t>
            </w:r>
            <w:r w:rsidRPr="00A97D28">
              <w:rPr>
                <w:sz w:val="20"/>
              </w:rPr>
              <w:t>30 июня 2026</w:t>
            </w:r>
            <w:r w:rsidR="002F39B4">
              <w:rPr>
                <w:sz w:val="20"/>
              </w:rPr>
              <w:t>»</w:t>
            </w:r>
            <w:r w:rsidRPr="00A97D28">
              <w:rPr>
                <w:sz w:val="20"/>
              </w:rPr>
              <w:t>.</w:t>
            </w:r>
          </w:p>
        </w:tc>
        <w:tc>
          <w:tcPr>
            <w:tcW w:w="4324" w:type="dxa"/>
            <w:shd w:val="clear" w:color="auto" w:fill="auto"/>
          </w:tcPr>
          <w:p w:rsidR="00617E8A" w:rsidRPr="00E23353" w:rsidRDefault="00617E8A" w:rsidP="00E23353">
            <w:pPr>
              <w:ind w:firstLine="176"/>
              <w:jc w:val="both"/>
              <w:rPr>
                <w:color w:val="000000"/>
                <w:sz w:val="20"/>
              </w:rPr>
            </w:pPr>
            <w:r w:rsidRPr="00E23353">
              <w:rPr>
                <w:color w:val="000000"/>
                <w:sz w:val="20"/>
              </w:rPr>
              <w:t xml:space="preserve">Статья 12 </w:t>
            </w:r>
          </w:p>
          <w:p w:rsidR="00E23353" w:rsidRPr="00E23353" w:rsidRDefault="00E23353" w:rsidP="00E23353">
            <w:pPr>
              <w:widowControl w:val="0"/>
              <w:autoSpaceDE w:val="0"/>
              <w:autoSpaceDN w:val="0"/>
              <w:adjustRightInd w:val="0"/>
              <w:ind w:firstLine="176"/>
              <w:jc w:val="both"/>
              <w:rPr>
                <w:sz w:val="20"/>
              </w:rPr>
            </w:pPr>
            <w:r w:rsidRPr="00E23353">
              <w:rPr>
                <w:sz w:val="20"/>
              </w:rPr>
              <w:t xml:space="preserve">1. Установить, что при приобретении (закупке) производителями алкогольной и (или) подакцизной спиртосодержащей продукции этилового спирта (в том числе этилового спирта, ввозимого в Российскую Федерацию с территорий государств - членов Евразийского экономического союза, являющегося товаром Евразийского экономического союза) или при совершении операции, предусмотренной подпунктом 22 пункта 1 статьи 182 Налогового кодекса Российской Федерации, по которым срок уплаты авансового платежа акциза приходится на </w:t>
            </w:r>
            <w:r w:rsidRPr="00E23353">
              <w:rPr>
                <w:b/>
                <w:sz w:val="20"/>
              </w:rPr>
              <w:t xml:space="preserve">июнь 2026 </w:t>
            </w:r>
            <w:r w:rsidRPr="00E23353">
              <w:rPr>
                <w:sz w:val="20"/>
              </w:rPr>
              <w:t xml:space="preserve">года, извещения об уплате авансового платежа акциза (освобождении от </w:t>
            </w:r>
            <w:r w:rsidRPr="00E23353">
              <w:rPr>
                <w:sz w:val="20"/>
              </w:rPr>
              <w:lastRenderedPageBreak/>
              <w:t xml:space="preserve">уплаты авансового платежа акциза) действуют до </w:t>
            </w:r>
            <w:r w:rsidRPr="00E23353">
              <w:rPr>
                <w:b/>
                <w:sz w:val="20"/>
              </w:rPr>
              <w:t>30 июня 2026</w:t>
            </w:r>
            <w:r w:rsidRPr="00E23353">
              <w:rPr>
                <w:sz w:val="20"/>
              </w:rPr>
              <w:t xml:space="preserve"> года.</w:t>
            </w:r>
          </w:p>
          <w:p w:rsidR="00E23353" w:rsidRPr="00E23353" w:rsidRDefault="00E23353" w:rsidP="00E23353">
            <w:pPr>
              <w:widowControl w:val="0"/>
              <w:autoSpaceDE w:val="0"/>
              <w:autoSpaceDN w:val="0"/>
              <w:adjustRightInd w:val="0"/>
              <w:ind w:firstLine="176"/>
              <w:jc w:val="both"/>
              <w:rPr>
                <w:sz w:val="20"/>
              </w:rPr>
            </w:pPr>
            <w:r w:rsidRPr="00E23353">
              <w:rPr>
                <w:sz w:val="20"/>
              </w:rPr>
              <w:t>2. В отношении этилового спирта, реализованного (в том числе ввезенного в Российскую Федерацию с территорий государств - членов Евразийского экономического союза, являющегося товаром Евразийского экономического союза) лиц</w:t>
            </w:r>
            <w:r w:rsidRPr="00E23353">
              <w:rPr>
                <w:b/>
                <w:sz w:val="20"/>
              </w:rPr>
              <w:t>у</w:t>
            </w:r>
            <w:r w:rsidRPr="00E23353">
              <w:rPr>
                <w:sz w:val="20"/>
              </w:rPr>
              <w:t>, представивш</w:t>
            </w:r>
            <w:r w:rsidRPr="00E23353">
              <w:rPr>
                <w:b/>
                <w:sz w:val="20"/>
              </w:rPr>
              <w:t>ему</w:t>
            </w:r>
            <w:r w:rsidRPr="00E23353">
              <w:rPr>
                <w:sz w:val="20"/>
              </w:rPr>
              <w:t xml:space="preserve"> извещение об уплате авансового платежа акциза с отметкой налогового органа по месту учета такого лица об уплате авансового платежа акциза либо извещение об освобождении от уплаты авансового платежа акциза с отметкой налогового органа по месту учета такого лица об освобождении от уплаты авансового платежа акциза, и в отношении алкогольной и (или) подакцизной спиртосодержащей продукции, произведенной из указанного этилового спирта, применяются положения </w:t>
            </w:r>
            <w:r w:rsidRPr="00E23353">
              <w:rPr>
                <w:b/>
                <w:sz w:val="20"/>
              </w:rPr>
              <w:t>статей 184, 193, 194, 198, 199, 200, 201, 203, 204</w:t>
            </w:r>
            <w:r w:rsidRPr="00E23353">
              <w:rPr>
                <w:sz w:val="20"/>
              </w:rPr>
              <w:t xml:space="preserve"> Налогового кодекса Российской Федерации </w:t>
            </w:r>
            <w:r w:rsidRPr="00E23353">
              <w:rPr>
                <w:b/>
                <w:sz w:val="20"/>
              </w:rPr>
              <w:t>(</w:t>
            </w:r>
            <w:r w:rsidRPr="00E23353">
              <w:rPr>
                <w:sz w:val="20"/>
              </w:rPr>
              <w:t>в редакции, действ</w:t>
            </w:r>
            <w:r w:rsidRPr="00E23353">
              <w:rPr>
                <w:b/>
                <w:sz w:val="20"/>
              </w:rPr>
              <w:t>ующей</w:t>
            </w:r>
            <w:r w:rsidRPr="00E23353">
              <w:rPr>
                <w:sz w:val="20"/>
              </w:rPr>
              <w:t xml:space="preserve"> до </w:t>
            </w:r>
            <w:r w:rsidRPr="00E23353">
              <w:rPr>
                <w:b/>
                <w:sz w:val="20"/>
              </w:rPr>
              <w:t>1 июля 2027 года)</w:t>
            </w:r>
            <w:r w:rsidRPr="00E23353">
              <w:rPr>
                <w:sz w:val="20"/>
              </w:rPr>
              <w:t>.</w:t>
            </w:r>
          </w:p>
          <w:p w:rsidR="00617E8A" w:rsidRPr="00E23353" w:rsidRDefault="00E23353" w:rsidP="00E23353">
            <w:pPr>
              <w:ind w:firstLine="176"/>
              <w:jc w:val="both"/>
              <w:rPr>
                <w:color w:val="000000"/>
                <w:sz w:val="20"/>
              </w:rPr>
            </w:pPr>
            <w:r w:rsidRPr="00E23353">
              <w:rPr>
                <w:b/>
                <w:sz w:val="20"/>
              </w:rPr>
              <w:t>3. </w:t>
            </w:r>
            <w:r w:rsidRPr="00E23353">
              <w:rPr>
                <w:sz w:val="20"/>
              </w:rPr>
              <w:t xml:space="preserve">Порядок, предусмотренный </w:t>
            </w:r>
            <w:r w:rsidRPr="00E23353">
              <w:rPr>
                <w:b/>
                <w:sz w:val="20"/>
              </w:rPr>
              <w:t>частью 2 настоящей статьи</w:t>
            </w:r>
            <w:r w:rsidRPr="00E23353">
              <w:rPr>
                <w:sz w:val="20"/>
              </w:rPr>
              <w:t xml:space="preserve">, применяется также в случае осуществления производства алкогольной и (или) подакцизной спиртосодержащей продукции из этилового спирта в результате совершения операции, предусмотренной подпунктом 22 </w:t>
            </w:r>
            <w:r w:rsidRPr="00E23353">
              <w:rPr>
                <w:sz w:val="20"/>
              </w:rPr>
              <w:br/>
              <w:t>пункта 1 статьи 182 Налогового кодекса Российской Федерации.</w:t>
            </w:r>
          </w:p>
        </w:tc>
        <w:tc>
          <w:tcPr>
            <w:tcW w:w="1418" w:type="dxa"/>
          </w:tcPr>
          <w:p w:rsidR="00617E8A" w:rsidRPr="00185E6C" w:rsidRDefault="00617E8A" w:rsidP="00185E6C">
            <w:pPr>
              <w:ind w:left="34"/>
              <w:jc w:val="both"/>
              <w:rPr>
                <w:color w:val="000000"/>
                <w:sz w:val="20"/>
              </w:rPr>
            </w:pPr>
            <w:r w:rsidRPr="00185E6C">
              <w:rPr>
                <w:b/>
                <w:color w:val="000000"/>
                <w:sz w:val="20"/>
              </w:rPr>
              <w:lastRenderedPageBreak/>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color w:val="000000"/>
                <w:sz w:val="20"/>
              </w:rPr>
            </w:pPr>
            <w:r w:rsidRPr="00A97D28">
              <w:rPr>
                <w:sz w:val="20"/>
              </w:rPr>
              <w:t>Новая статья</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E23353" w:rsidRDefault="00617E8A" w:rsidP="00965239">
            <w:pPr>
              <w:ind w:firstLine="176"/>
              <w:jc w:val="both"/>
              <w:rPr>
                <w:sz w:val="20"/>
              </w:rPr>
            </w:pPr>
            <w:r w:rsidRPr="00E23353">
              <w:rPr>
                <w:sz w:val="20"/>
              </w:rPr>
              <w:t>Дополнить статьями 18 - 22 следующего содержания;</w:t>
            </w:r>
          </w:p>
          <w:p w:rsidR="00617E8A" w:rsidRPr="00E23353" w:rsidRDefault="00617E8A" w:rsidP="00965239">
            <w:pPr>
              <w:ind w:firstLine="176"/>
              <w:jc w:val="both"/>
              <w:rPr>
                <w:sz w:val="20"/>
              </w:rPr>
            </w:pPr>
            <w:r w:rsidRPr="00E23353">
              <w:rPr>
                <w:sz w:val="20"/>
              </w:rPr>
              <w:t>Статья 18</w:t>
            </w:r>
          </w:p>
          <w:p w:rsidR="00617E8A" w:rsidRPr="00E23353" w:rsidRDefault="00E23353" w:rsidP="00965239">
            <w:pPr>
              <w:ind w:firstLine="176"/>
              <w:jc w:val="both"/>
              <w:rPr>
                <w:sz w:val="20"/>
              </w:rPr>
            </w:pPr>
            <w:r w:rsidRPr="00E23353">
              <w:rPr>
                <w:bCs/>
                <w:sz w:val="20"/>
              </w:rPr>
              <w:t xml:space="preserve">Установить, что положения статьи 102 Налогового кодекса Российской Федерации в части запрета на разглашение сведений, составляющих налоговую тайну, требований к специальному режиму хранения указанных </w:t>
            </w:r>
            <w:r w:rsidRPr="00E23353">
              <w:rPr>
                <w:bCs/>
                <w:sz w:val="20"/>
              </w:rPr>
              <w:lastRenderedPageBreak/>
              <w:t>сведений и доступа к ним, ответственности за утрату документов, содержащих указанные сведения, или за разглашение указанных сведений распространяются на сведения, составляющие налоговую тайну, передаваемые в соответствии с федеральным законом о проведении эксперимента по учету сведений о суммах поступивших денежных средств на счета, вклады (депозиты), открытые в кредитных организациях, при определении прав граждан на ежемесячное пособие в связи с рождением и воспитанием ребенка, налоговыми органами Фонду пенсионного и социального страхования Российской Федерации по запросам указанного фонда, направляемым в целях проведения такого эксперимента. Доступ к указанным в настоящей статье сведениям, составляющим налоговую тайну, в Фонде пенсионного и социального страхования Российской Федерации имеют должностные лица, определяемые руководителем указанного фонда.</w:t>
            </w:r>
          </w:p>
        </w:tc>
        <w:tc>
          <w:tcPr>
            <w:tcW w:w="4324" w:type="dxa"/>
            <w:shd w:val="clear" w:color="auto" w:fill="auto"/>
          </w:tcPr>
          <w:p w:rsidR="00617E8A" w:rsidRPr="00A97D28" w:rsidRDefault="00617E8A" w:rsidP="00965239">
            <w:pPr>
              <w:ind w:firstLine="176"/>
              <w:jc w:val="both"/>
              <w:rPr>
                <w:b/>
                <w:sz w:val="20"/>
              </w:rPr>
            </w:pPr>
            <w:r w:rsidRPr="00A97D28">
              <w:rPr>
                <w:b/>
                <w:sz w:val="20"/>
              </w:rPr>
              <w:lastRenderedPageBreak/>
              <w:t>Статья 18</w:t>
            </w:r>
          </w:p>
          <w:p w:rsidR="00617E8A" w:rsidRPr="00A97D28" w:rsidRDefault="00E23353" w:rsidP="00965239">
            <w:pPr>
              <w:ind w:firstLine="176"/>
              <w:jc w:val="both"/>
              <w:rPr>
                <w:b/>
                <w:sz w:val="20"/>
              </w:rPr>
            </w:pPr>
            <w:r w:rsidRPr="00E23353">
              <w:rPr>
                <w:b/>
                <w:bCs/>
                <w:sz w:val="20"/>
              </w:rPr>
              <w:t xml:space="preserve">Установить, что положения статьи 102 Налогового кодекса Российской Федерации в части запрета на разглашение сведений, составляющих налоговую тайну, требований к специальному режиму хранения указанных сведений и доступа к ним, ответственности за утрату документов, </w:t>
            </w:r>
            <w:r w:rsidRPr="00E23353">
              <w:rPr>
                <w:b/>
                <w:bCs/>
                <w:sz w:val="20"/>
              </w:rPr>
              <w:lastRenderedPageBreak/>
              <w:t>содержащих указанные сведения, или за разглашение указанных сведений распространяются на сведения, составляющие налоговую тайну, передаваемые в соответствии с федеральным законом о проведении эксперимента по учету сведений о суммах поступивших денежных средств на счета, вклады (депозиты), открытые в кредитных организациях, при определении прав граждан на ежемесячное пособие в связи с рождением и воспитанием ребенка, налоговыми органами Фонду пенсионного и социального страхования Российской Федерации по запросам указанного фонда, направляемым в целях проведения такого эксперимента. Доступ к указанным в настоящей статье сведениям, составляющим налоговую тайну, в Фонде пенсионного и социального страхования Российской Федерации имеют должностные лица, определяемые руководителем указанного фонда.</w:t>
            </w:r>
          </w:p>
        </w:tc>
        <w:tc>
          <w:tcPr>
            <w:tcW w:w="1418" w:type="dxa"/>
          </w:tcPr>
          <w:p w:rsidR="00617E8A" w:rsidRPr="00185E6C" w:rsidRDefault="00617E8A" w:rsidP="00185E6C">
            <w:pPr>
              <w:ind w:left="34"/>
              <w:jc w:val="both"/>
              <w:rPr>
                <w:b/>
                <w:sz w:val="20"/>
              </w:rPr>
            </w:pPr>
            <w:r w:rsidRPr="00185E6C">
              <w:rPr>
                <w:b/>
                <w:sz w:val="20"/>
              </w:rPr>
              <w:lastRenderedPageBreak/>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color w:val="000000"/>
                <w:sz w:val="20"/>
              </w:rPr>
            </w:pPr>
            <w:r w:rsidRPr="00A97D28">
              <w:rPr>
                <w:sz w:val="20"/>
              </w:rPr>
              <w:t>Новая статья</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Статья 19</w:t>
            </w:r>
          </w:p>
          <w:p w:rsidR="00617E8A" w:rsidRPr="00E23353" w:rsidRDefault="00E23353" w:rsidP="00965239">
            <w:pPr>
              <w:ind w:firstLine="176"/>
              <w:jc w:val="both"/>
              <w:rPr>
                <w:sz w:val="20"/>
              </w:rPr>
            </w:pPr>
            <w:r w:rsidRPr="00E23353">
              <w:rPr>
                <w:bCs/>
                <w:sz w:val="20"/>
              </w:rPr>
              <w:t xml:space="preserve">Установить, что со дня вступления в силу положений статей 46 и 60 Налогового кодекса Российской Федерации (в редакции настоящего Федерального закона) неисполненные на указанную дату поручения налоговых органов на перечисление суммы задолженности (поручения налогового органа оператору платформы цифрового рубля на перечисление цифровых рублей, поручения налогового органа на перевод электронных денежных средств в бюджетную систему Российской Федерации) исполняются по правилам, установленным указанными статьями. При этом соответствующее неисполненное поручение налогового органа должно быть исполнено банком, оператором платформы цифрового рубля в течение одного операционного дня со дня вступления в силу положений статьи 46 Налогового кодекса Российской Федерации (в редакции настоящего </w:t>
            </w:r>
            <w:r w:rsidRPr="00E23353">
              <w:rPr>
                <w:bCs/>
                <w:sz w:val="20"/>
              </w:rPr>
              <w:lastRenderedPageBreak/>
              <w:t>Федерального закона), если взыскание задолженности производится с рублевых счетов, и (или) за счет остатков электронных денежных средств в рублях, и (или) за счет цифровых рублей, и в течение двух операционных дней, если взыскание задолженности производится с валютных счетов, и(или) со счетов в драгоценных металлах, и (или) за счет остатков электронных денежных средств в иностранной валюте. При недостаточности или отсутствии денежных средств, драгоценных металлов, электронных денежных средств, цифровых рублей соответствующее неисполненное поручение налогового органа исполняется в соответствии со статьей 46 Налогового кодекса Российской Федерации (в редакции настоящего Федерального закона) по мере поступления соответственно денежных средств, драгоценных металлов, электронных денежных средств, цифровых рублей.</w:t>
            </w:r>
          </w:p>
        </w:tc>
        <w:tc>
          <w:tcPr>
            <w:tcW w:w="4324" w:type="dxa"/>
            <w:shd w:val="clear" w:color="auto" w:fill="auto"/>
          </w:tcPr>
          <w:p w:rsidR="00617E8A" w:rsidRPr="00A97D28" w:rsidRDefault="00617E8A" w:rsidP="00965239">
            <w:pPr>
              <w:ind w:firstLine="176"/>
              <w:jc w:val="both"/>
              <w:rPr>
                <w:b/>
                <w:sz w:val="20"/>
              </w:rPr>
            </w:pPr>
            <w:r w:rsidRPr="00A97D28">
              <w:rPr>
                <w:b/>
                <w:sz w:val="20"/>
              </w:rPr>
              <w:lastRenderedPageBreak/>
              <w:t>Статья 19</w:t>
            </w:r>
          </w:p>
          <w:p w:rsidR="00617E8A" w:rsidRPr="00A97D28" w:rsidRDefault="00E23353" w:rsidP="00965239">
            <w:pPr>
              <w:ind w:firstLine="176"/>
              <w:jc w:val="both"/>
              <w:rPr>
                <w:b/>
                <w:sz w:val="20"/>
              </w:rPr>
            </w:pPr>
            <w:r w:rsidRPr="00E23353">
              <w:rPr>
                <w:b/>
                <w:bCs/>
                <w:sz w:val="20"/>
              </w:rPr>
              <w:t xml:space="preserve">Установить, что со дня вступления в силу положений статей 46 и 60 Налогового кодекса Российской Федерации (в редакции настоящего Федерального закона) неисполненные на указанную дату поручения налоговых органов на перечисление суммы задолженности (поручения налогового органа оператору платформы цифрового рубля на перечисление цифровых рублей, поручения налогового органа на перевод электронных денежных средств в бюджетную систему Российской Федерации) исполняются по правилам, установленным указанными статьями. При этом соответствующее неисполненное поручение налогового органа должно быть исполнено банком, оператором платформы цифрового рубля в течение одного операционного дня со дня вступления в силу положений статьи 46 </w:t>
            </w:r>
            <w:r w:rsidRPr="00E23353">
              <w:rPr>
                <w:b/>
                <w:bCs/>
                <w:sz w:val="20"/>
              </w:rPr>
              <w:lastRenderedPageBreak/>
              <w:t>Налогового кодекса Российской Федерации (в редакции настоящего Федерального закона), если взыскание задолженности производится с рублевых счетов, и (или) за счет остатков электронных денежных средств в рублях, и (или) за счет цифровых рублей, и в течение двух операционных дней, если взыскание задолженности производится с валютных счетов, и(или) со счетов в драгоценных металлах, и (или) за счет остатков электронных денежных средств в иностранной валюте. При недостаточности или отсутствии денежных средств, драгоценных металлов, электронных денежных средств, цифровых рублей соответствующее неисполненное поручение налогового органа исполняется в соответствии со статьей 46 Налогового кодекса Российской Федерации (в редакции настоящего Федерального закона) по мере поступления соответственно денежных средств, драгоценных металлов, электронных денежных средств, цифровых рублей.</w:t>
            </w:r>
          </w:p>
        </w:tc>
        <w:tc>
          <w:tcPr>
            <w:tcW w:w="1418" w:type="dxa"/>
          </w:tcPr>
          <w:p w:rsidR="00617E8A" w:rsidRPr="00185E6C" w:rsidRDefault="00617E8A" w:rsidP="00185E6C">
            <w:pPr>
              <w:ind w:left="34"/>
              <w:jc w:val="both"/>
              <w:rPr>
                <w:b/>
                <w:sz w:val="20"/>
              </w:rPr>
            </w:pPr>
            <w:r w:rsidRPr="00185E6C">
              <w:rPr>
                <w:b/>
                <w:sz w:val="20"/>
              </w:rPr>
              <w:lastRenderedPageBreak/>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color w:val="000000"/>
                <w:sz w:val="20"/>
              </w:rPr>
            </w:pPr>
            <w:r w:rsidRPr="00A97D28">
              <w:rPr>
                <w:sz w:val="20"/>
              </w:rPr>
              <w:t>Новая статья</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E23353" w:rsidRDefault="00617E8A" w:rsidP="00965239">
            <w:pPr>
              <w:ind w:firstLine="176"/>
              <w:jc w:val="both"/>
              <w:rPr>
                <w:sz w:val="20"/>
              </w:rPr>
            </w:pPr>
            <w:r w:rsidRPr="00E23353">
              <w:rPr>
                <w:sz w:val="20"/>
              </w:rPr>
              <w:t>Статья 20</w:t>
            </w:r>
          </w:p>
          <w:p w:rsidR="00E23353" w:rsidRPr="00E23353" w:rsidRDefault="00E23353" w:rsidP="00E23353">
            <w:pPr>
              <w:ind w:firstLine="176"/>
              <w:jc w:val="both"/>
              <w:rPr>
                <w:bCs/>
                <w:sz w:val="20"/>
              </w:rPr>
            </w:pPr>
            <w:r w:rsidRPr="00E23353">
              <w:rPr>
                <w:bCs/>
                <w:sz w:val="20"/>
              </w:rPr>
              <w:t xml:space="preserve">1. Установить, что положения пункта 3 статьи 182 Налогового кодекса Российской Федерации в период с 1 октября 2025 года </w:t>
            </w:r>
            <w:r w:rsidRPr="00E23353">
              <w:rPr>
                <w:bCs/>
                <w:sz w:val="20"/>
              </w:rPr>
              <w:br/>
              <w:t>до 30 апреля 2026 года включительно не применяются в отношении дизельного топлива, полученного в результате смешения, указанного в пункте 3 статьи 182 Налогового кодекса Российской Федерации, российскими организациями, не имеющими свидетельства о регистрации лица, совершающего операции по переработке нефтяного сырья, предусмотренного статьей 179</w:t>
            </w:r>
            <w:r w:rsidRPr="00E23353">
              <w:rPr>
                <w:bCs/>
                <w:sz w:val="20"/>
                <w:vertAlign w:val="superscript"/>
              </w:rPr>
              <w:t>7</w:t>
            </w:r>
            <w:r w:rsidRPr="00E23353">
              <w:rPr>
                <w:bCs/>
                <w:sz w:val="20"/>
              </w:rPr>
              <w:t xml:space="preserve"> Налогового кодекса Российской Федерации, и не имеющими на праве собственности и (или) ином законном основании производственных мощностей, необходимых для осуществления технологического процесса по первичной или первичной и вторичной переработке нефти и (или) газового конденсата стабильного.</w:t>
            </w:r>
          </w:p>
          <w:p w:rsidR="00617E8A" w:rsidRPr="00E23353" w:rsidRDefault="00E23353" w:rsidP="00E23353">
            <w:pPr>
              <w:ind w:firstLine="176"/>
              <w:jc w:val="both"/>
              <w:rPr>
                <w:sz w:val="20"/>
              </w:rPr>
            </w:pPr>
            <w:r w:rsidRPr="00E23353">
              <w:rPr>
                <w:bCs/>
                <w:sz w:val="20"/>
              </w:rPr>
              <w:lastRenderedPageBreak/>
              <w:t>2. Установить, что положения абзацев сорок третьего и сорок четвертого пункта 27 статьи 200 Налогового кодекса Российской Федерации в период с 1 октября 2025 года до 30 апреля 2026 года включительно не применяются.</w:t>
            </w:r>
          </w:p>
        </w:tc>
        <w:tc>
          <w:tcPr>
            <w:tcW w:w="4324" w:type="dxa"/>
            <w:shd w:val="clear" w:color="auto" w:fill="auto"/>
          </w:tcPr>
          <w:p w:rsidR="00617E8A" w:rsidRPr="00A97D28" w:rsidRDefault="00617E8A" w:rsidP="00965239">
            <w:pPr>
              <w:ind w:firstLine="176"/>
              <w:jc w:val="both"/>
              <w:rPr>
                <w:b/>
                <w:sz w:val="20"/>
              </w:rPr>
            </w:pPr>
            <w:r w:rsidRPr="00A97D28">
              <w:rPr>
                <w:b/>
                <w:sz w:val="20"/>
              </w:rPr>
              <w:lastRenderedPageBreak/>
              <w:t>Статья 20</w:t>
            </w:r>
          </w:p>
          <w:p w:rsidR="00E23353" w:rsidRPr="00E23353" w:rsidRDefault="00E23353" w:rsidP="00E23353">
            <w:pPr>
              <w:ind w:firstLine="176"/>
              <w:jc w:val="both"/>
              <w:rPr>
                <w:b/>
                <w:bCs/>
                <w:sz w:val="20"/>
              </w:rPr>
            </w:pPr>
            <w:r w:rsidRPr="00E23353">
              <w:rPr>
                <w:b/>
                <w:bCs/>
                <w:sz w:val="20"/>
              </w:rPr>
              <w:t xml:space="preserve">1. Установить, что положения пункта 3 статьи 182 Налогового кодекса Российской Федерации в период с 1 октября 2025 года </w:t>
            </w:r>
            <w:r w:rsidRPr="00E23353">
              <w:rPr>
                <w:b/>
                <w:bCs/>
                <w:sz w:val="20"/>
              </w:rPr>
              <w:br/>
              <w:t>до 30 апреля 2026 года включительно не применяются в отношении дизельного топлива, полученного в результате смешения, указанного в пункте 3 статьи 182 Налогового кодекса Российской Федерации, российскими организациями, не имеющими свидетельства о регистрации лица, совершающего операции по переработке нефтяного сырья, предусмотренного статьей 179</w:t>
            </w:r>
            <w:r w:rsidRPr="00E23353">
              <w:rPr>
                <w:b/>
                <w:bCs/>
                <w:sz w:val="20"/>
                <w:vertAlign w:val="superscript"/>
              </w:rPr>
              <w:t>7</w:t>
            </w:r>
            <w:r w:rsidRPr="00E23353">
              <w:rPr>
                <w:b/>
                <w:bCs/>
                <w:sz w:val="20"/>
              </w:rPr>
              <w:t xml:space="preserve"> Налогового кодекса Российской Федерации, и не имеющими на праве собственности и (или) ином законном основании производственных мощностей, необходимых для осуществления технологического процесса по первичной или первичной и вторичной переработке </w:t>
            </w:r>
            <w:r w:rsidRPr="00E23353">
              <w:rPr>
                <w:b/>
                <w:bCs/>
                <w:sz w:val="20"/>
              </w:rPr>
              <w:lastRenderedPageBreak/>
              <w:t>нефти и (или) газового конденсата стабильного.</w:t>
            </w:r>
          </w:p>
          <w:p w:rsidR="00617E8A" w:rsidRPr="00A97D28" w:rsidRDefault="00E23353" w:rsidP="00E23353">
            <w:pPr>
              <w:ind w:firstLine="176"/>
              <w:jc w:val="both"/>
              <w:rPr>
                <w:b/>
                <w:sz w:val="20"/>
              </w:rPr>
            </w:pPr>
            <w:r w:rsidRPr="00E23353">
              <w:rPr>
                <w:b/>
                <w:bCs/>
                <w:sz w:val="20"/>
              </w:rPr>
              <w:t>2. Установить, что положения абзацев сорок третьего и сорок четвертого пункта 27 статьи 200 Налогового кодекса Российской Федерации в период с 1 октября 2025 года до 30 апреля 2026 года включительно не применяются.</w:t>
            </w:r>
          </w:p>
        </w:tc>
        <w:tc>
          <w:tcPr>
            <w:tcW w:w="1418" w:type="dxa"/>
          </w:tcPr>
          <w:p w:rsidR="00617E8A" w:rsidRPr="00185E6C" w:rsidRDefault="00617E8A" w:rsidP="00185E6C">
            <w:pPr>
              <w:ind w:left="34"/>
              <w:jc w:val="both"/>
              <w:rPr>
                <w:b/>
                <w:sz w:val="20"/>
              </w:rPr>
            </w:pPr>
            <w:r w:rsidRPr="00185E6C">
              <w:rPr>
                <w:b/>
                <w:sz w:val="20"/>
              </w:rPr>
              <w:lastRenderedPageBreak/>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color w:val="000000"/>
                <w:sz w:val="20"/>
              </w:rPr>
            </w:pPr>
            <w:r w:rsidRPr="00A97D28">
              <w:rPr>
                <w:sz w:val="20"/>
              </w:rPr>
              <w:t>Новая статья</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Статья 21</w:t>
            </w:r>
          </w:p>
          <w:p w:rsidR="00617E8A" w:rsidRPr="001613B7" w:rsidRDefault="001613B7" w:rsidP="00965239">
            <w:pPr>
              <w:ind w:firstLine="176"/>
              <w:jc w:val="both"/>
              <w:rPr>
                <w:sz w:val="20"/>
              </w:rPr>
            </w:pPr>
            <w:r w:rsidRPr="001613B7">
              <w:rPr>
                <w:bCs/>
                <w:sz w:val="20"/>
              </w:rPr>
              <w:t>Для целей получения социального налогового вычета, предусмотренного подпунктом 7 пункта 1 статьи 219 Налогового кодекса Российской Федерации, перечень физкультурно-спортивных организаций, индивидуальных предпринимателей на налоговый период 2026 года формируется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на основании данных, представляемых органами исполнительной власти субъектов Российской Федерации в области физической культуры и спорта, и направляется в федеральный орган исполнительной власти, уполномоченный по контролю и надзору в области налогов и сборов, в срок не позднее 1 марта 2026 года.</w:t>
            </w:r>
          </w:p>
        </w:tc>
        <w:tc>
          <w:tcPr>
            <w:tcW w:w="4324" w:type="dxa"/>
            <w:shd w:val="clear" w:color="auto" w:fill="auto"/>
          </w:tcPr>
          <w:p w:rsidR="00617E8A" w:rsidRPr="00A97D28" w:rsidRDefault="00617E8A" w:rsidP="00965239">
            <w:pPr>
              <w:ind w:firstLine="176"/>
              <w:jc w:val="both"/>
              <w:rPr>
                <w:b/>
                <w:sz w:val="20"/>
              </w:rPr>
            </w:pPr>
            <w:r w:rsidRPr="00A97D28">
              <w:rPr>
                <w:b/>
                <w:sz w:val="20"/>
              </w:rPr>
              <w:t>Статья 21</w:t>
            </w:r>
          </w:p>
          <w:p w:rsidR="00617E8A" w:rsidRPr="00A97D28" w:rsidRDefault="001613B7" w:rsidP="00965239">
            <w:pPr>
              <w:ind w:firstLine="176"/>
              <w:jc w:val="both"/>
              <w:rPr>
                <w:b/>
                <w:sz w:val="20"/>
              </w:rPr>
            </w:pPr>
            <w:r w:rsidRPr="001613B7">
              <w:rPr>
                <w:b/>
                <w:bCs/>
                <w:sz w:val="20"/>
              </w:rPr>
              <w:t>Для целей получения социального налогового вычета, предусмотренного подпунктом 7 пункта 1 статьи 219 Налогового кодекса Российской Федерации, перечень физкультурно-спортивных организаций, индивидуальных предпринимателей на налоговый период 2026 года формируется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на основании данных, представляемых органами исполнительной власти субъектов Российской Федерации в области физической культуры и спорта, и направляется в федеральный орган исполнительной власти, уполномоченный по контролю и надзору в области налогов и сборов, в срок не позднее 1 марта 2026 года.</w:t>
            </w:r>
          </w:p>
        </w:tc>
        <w:tc>
          <w:tcPr>
            <w:tcW w:w="1418" w:type="dxa"/>
          </w:tcPr>
          <w:p w:rsidR="00617E8A" w:rsidRPr="00185E6C" w:rsidRDefault="00617E8A" w:rsidP="00185E6C">
            <w:pPr>
              <w:ind w:left="34"/>
              <w:jc w:val="both"/>
              <w:rPr>
                <w:b/>
                <w:sz w:val="20"/>
              </w:rPr>
            </w:pPr>
            <w:r w:rsidRPr="00185E6C">
              <w:rPr>
                <w:b/>
                <w:sz w:val="20"/>
              </w:rPr>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color w:val="000000"/>
                <w:sz w:val="20"/>
              </w:rPr>
            </w:pPr>
            <w:r w:rsidRPr="00A97D28">
              <w:rPr>
                <w:sz w:val="20"/>
              </w:rPr>
              <w:t>Новая статья</w:t>
            </w:r>
          </w:p>
        </w:tc>
        <w:tc>
          <w:tcPr>
            <w:tcW w:w="1275" w:type="dxa"/>
            <w:shd w:val="clear" w:color="auto" w:fill="auto"/>
          </w:tcPr>
          <w:p w:rsidR="00617E8A" w:rsidRPr="00A97D28" w:rsidRDefault="00617E8A" w:rsidP="00A97D28">
            <w:pPr>
              <w:ind w:left="-108" w:right="-108" w:hanging="1"/>
              <w:jc w:val="both"/>
              <w:rPr>
                <w:sz w:val="20"/>
              </w:rPr>
            </w:pPr>
            <w:r w:rsidRPr="00A97D28">
              <w:rPr>
                <w:sz w:val="20"/>
              </w:rPr>
              <w:t>Правительство РФ</w:t>
            </w:r>
          </w:p>
        </w:tc>
        <w:tc>
          <w:tcPr>
            <w:tcW w:w="4323" w:type="dxa"/>
            <w:shd w:val="clear" w:color="auto" w:fill="auto"/>
          </w:tcPr>
          <w:p w:rsidR="00617E8A" w:rsidRPr="00A97D28" w:rsidRDefault="00617E8A" w:rsidP="00965239">
            <w:pPr>
              <w:ind w:firstLine="176"/>
              <w:jc w:val="both"/>
              <w:rPr>
                <w:sz w:val="20"/>
              </w:rPr>
            </w:pPr>
            <w:r w:rsidRPr="00A97D28">
              <w:rPr>
                <w:sz w:val="20"/>
              </w:rPr>
              <w:t>Статья 22</w:t>
            </w:r>
          </w:p>
          <w:p w:rsidR="00617E8A" w:rsidRPr="001613B7" w:rsidRDefault="001613B7" w:rsidP="00965239">
            <w:pPr>
              <w:ind w:firstLine="176"/>
              <w:jc w:val="both"/>
              <w:rPr>
                <w:sz w:val="20"/>
              </w:rPr>
            </w:pPr>
            <w:r w:rsidRPr="001613B7">
              <w:rPr>
                <w:bCs/>
                <w:sz w:val="20"/>
              </w:rPr>
              <w:t xml:space="preserve">Установить, что к налогоплательщикам, применяющим упрощенную систему налогообложения, не применяется предусмотренная пунктом 1 статьи 119 Налогового кодекса Российской Федерации ответственность за непредставление в установленный законодательством Российской Федерации о налогах и сборах срок налоговой </w:t>
            </w:r>
            <w:r w:rsidRPr="001613B7">
              <w:rPr>
                <w:bCs/>
                <w:sz w:val="20"/>
              </w:rPr>
              <w:lastRenderedPageBreak/>
              <w:t>декларации по налогу на добавленную стоимость за налоговый период по налогу на добавленную стоимость, дата начала которого приходится на период с 1 января по 31 декабря 2026 года и в котором такое лицо впервые стало исполнять обязанности по исчислению и уплате налога на добавленную стоимость.</w:t>
            </w:r>
          </w:p>
        </w:tc>
        <w:tc>
          <w:tcPr>
            <w:tcW w:w="4324" w:type="dxa"/>
            <w:shd w:val="clear" w:color="auto" w:fill="auto"/>
          </w:tcPr>
          <w:p w:rsidR="00617E8A" w:rsidRPr="00A97D28" w:rsidRDefault="00617E8A" w:rsidP="00965239">
            <w:pPr>
              <w:ind w:firstLine="176"/>
              <w:jc w:val="both"/>
              <w:rPr>
                <w:b/>
                <w:sz w:val="20"/>
              </w:rPr>
            </w:pPr>
            <w:r w:rsidRPr="00A97D28">
              <w:rPr>
                <w:b/>
                <w:sz w:val="20"/>
              </w:rPr>
              <w:lastRenderedPageBreak/>
              <w:t>Статья 22</w:t>
            </w:r>
          </w:p>
          <w:p w:rsidR="00617E8A" w:rsidRPr="00A97D28" w:rsidRDefault="001613B7" w:rsidP="00965239">
            <w:pPr>
              <w:ind w:firstLine="176"/>
              <w:jc w:val="both"/>
              <w:rPr>
                <w:b/>
                <w:sz w:val="20"/>
              </w:rPr>
            </w:pPr>
            <w:r w:rsidRPr="001613B7">
              <w:rPr>
                <w:b/>
                <w:bCs/>
                <w:sz w:val="20"/>
              </w:rPr>
              <w:t xml:space="preserve">Установить, что к налогоплательщикам, применяющим упрощенную систему налогообложения, не применяется предусмотренная пунктом 1 статьи 119 Налогового кодекса Российской Федерации ответственность за непредставление в установленный законодательством Российской Федерации о налогах и сборах </w:t>
            </w:r>
            <w:r w:rsidRPr="001613B7">
              <w:rPr>
                <w:b/>
                <w:bCs/>
                <w:sz w:val="20"/>
              </w:rPr>
              <w:lastRenderedPageBreak/>
              <w:t>срок налоговой декларации по налогу на добавленную стоимость за налоговый период по налогу на добавленную стоимость, дата начала которого приходится на период с 1 января по 31 декабря 2026 года и в котором такое лицо впервые стало исполнять обязанности по исчислению и уплате налога на добавленную стоимость.</w:t>
            </w:r>
          </w:p>
        </w:tc>
        <w:tc>
          <w:tcPr>
            <w:tcW w:w="1418" w:type="dxa"/>
          </w:tcPr>
          <w:p w:rsidR="00617E8A" w:rsidRPr="00185E6C" w:rsidRDefault="00617E8A" w:rsidP="00185E6C">
            <w:pPr>
              <w:ind w:left="34"/>
              <w:jc w:val="both"/>
              <w:rPr>
                <w:b/>
                <w:sz w:val="20"/>
              </w:rPr>
            </w:pPr>
            <w:r w:rsidRPr="00185E6C">
              <w:rPr>
                <w:b/>
                <w:sz w:val="20"/>
              </w:rPr>
              <w:lastRenderedPageBreak/>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color w:val="000000"/>
                <w:sz w:val="20"/>
              </w:rPr>
            </w:pPr>
            <w:r w:rsidRPr="00A97D28">
              <w:rPr>
                <w:sz w:val="20"/>
              </w:rPr>
              <w:t>Новая статья</w:t>
            </w:r>
          </w:p>
        </w:tc>
        <w:tc>
          <w:tcPr>
            <w:tcW w:w="1275" w:type="dxa"/>
            <w:shd w:val="clear" w:color="auto" w:fill="auto"/>
          </w:tcPr>
          <w:p w:rsidR="00617E8A" w:rsidRPr="00A97D28" w:rsidRDefault="00617E8A" w:rsidP="00953B97">
            <w:pPr>
              <w:ind w:left="-108" w:right="-108" w:hanging="1"/>
              <w:jc w:val="both"/>
              <w:rPr>
                <w:sz w:val="20"/>
              </w:rPr>
            </w:pPr>
            <w:r w:rsidRPr="00953B97">
              <w:rPr>
                <w:sz w:val="20"/>
              </w:rPr>
              <w:t>Депутат</w:t>
            </w:r>
            <w:r w:rsidR="00953B97">
              <w:rPr>
                <w:sz w:val="20"/>
              </w:rPr>
              <w:t>ы</w:t>
            </w:r>
            <w:r w:rsidRPr="00953B97">
              <w:rPr>
                <w:sz w:val="20"/>
              </w:rPr>
              <w:t xml:space="preserve"> ГД </w:t>
            </w:r>
            <w:r w:rsidR="00953B97">
              <w:rPr>
                <w:sz w:val="20"/>
              </w:rPr>
              <w:t xml:space="preserve">О.Н. </w:t>
            </w:r>
            <w:r w:rsidRPr="00953B97">
              <w:rPr>
                <w:sz w:val="20"/>
              </w:rPr>
              <w:t>Ануфриева</w:t>
            </w:r>
            <w:r w:rsidR="00953B97">
              <w:rPr>
                <w:sz w:val="20"/>
              </w:rPr>
              <w:t>,</w:t>
            </w:r>
            <w:r w:rsidR="00953B97" w:rsidRPr="00953B97">
              <w:rPr>
                <w:sz w:val="20"/>
              </w:rPr>
              <w:t xml:space="preserve"> Г.Я. Хор, Л.Я. Симановский, В.Н. Артамонова, Н.А. Орлова, Г.И. Данчикова, В.С. Скруг, А.З. Фаррахов, Е.А. Федоров, В.В. Фомичев, С.В. Чижов, И.Н. Шубин, А.А. Ремезков, К.М. Панеш</w:t>
            </w:r>
          </w:p>
        </w:tc>
        <w:tc>
          <w:tcPr>
            <w:tcW w:w="4323" w:type="dxa"/>
            <w:shd w:val="clear" w:color="auto" w:fill="auto"/>
          </w:tcPr>
          <w:p w:rsidR="00617E8A" w:rsidRPr="001613B7" w:rsidRDefault="00617E8A" w:rsidP="00965239">
            <w:pPr>
              <w:ind w:firstLine="176"/>
              <w:jc w:val="both"/>
              <w:rPr>
                <w:sz w:val="20"/>
              </w:rPr>
            </w:pPr>
            <w:r w:rsidRPr="001613B7">
              <w:rPr>
                <w:sz w:val="20"/>
              </w:rPr>
              <w:t>Дополнить законопроект новой статьей следующего содержания:</w:t>
            </w:r>
          </w:p>
          <w:p w:rsidR="00617E8A" w:rsidRPr="001613B7" w:rsidRDefault="002F39B4" w:rsidP="00965239">
            <w:pPr>
              <w:widowControl w:val="0"/>
              <w:ind w:firstLine="176"/>
              <w:jc w:val="both"/>
              <w:rPr>
                <w:sz w:val="20"/>
              </w:rPr>
            </w:pPr>
            <w:r w:rsidRPr="001613B7">
              <w:rPr>
                <w:sz w:val="20"/>
              </w:rPr>
              <w:t>«</w:t>
            </w:r>
            <w:r w:rsidR="00617E8A" w:rsidRPr="001613B7">
              <w:rPr>
                <w:sz w:val="20"/>
              </w:rPr>
              <w:t>Статья 3</w:t>
            </w:r>
          </w:p>
          <w:p w:rsidR="001613B7" w:rsidRPr="001613B7" w:rsidRDefault="001613B7" w:rsidP="001613B7">
            <w:pPr>
              <w:widowControl w:val="0"/>
              <w:ind w:firstLine="176"/>
              <w:jc w:val="both"/>
              <w:rPr>
                <w:sz w:val="20"/>
              </w:rPr>
            </w:pPr>
            <w:r w:rsidRPr="001613B7">
              <w:rPr>
                <w:sz w:val="20"/>
              </w:rPr>
              <w:t>Статью 26 Федерального закона «О банках и банковской деятельности» (в редакции Федерального закона от 3 февраля 1996 года № 17-ФЗ) (Ведомости Съезда народных депутатов РСФСР и Верховного Совета РСФСР, 1990, № 27, ст. 357; Собрание законодательства Российской Федерации, 1996, № 6, ст. 492; 2012, № 27, ст. 3588; № 50, ст. 6954; № 53, ст. 7605; 2013, № 11, ст. 1076; № 19, ст. 2329; № 26, ст. 3207; № 27, ст. 3438; № 30, ст. 4084; № 51, ст. 6699; 2014, № 26, ст. 3395; № 52, ст. 7543; 2015, № 27, ст. 3950; № 29, ст. 4357; 2017, № 18, ст. 2661; 2018, № 24, ст. 3400; № 27, ст. 3950; № 31, ст. 4852; № 32, ст. 5100, 5115; 2019, № 6, ст. 463; № 49, ст. 6953; № 52, ст. 7787; 2021, № 27, ст. 5151; 2022, № 1, ст. 40; № 10, ст. 1401; № 14, ст. 2190; № 43, ст. 7271; № 50, ст. 8792; 2023, № 1, ст. 16; № 25, ст. 4447; № 31, ст. 5766, 5784; 2024, № 31, ст. 4462; № 33, ст. 4956, 4971; № 48, ст. 7214; № 53, ст. 8532; 2025, № 7, ст. 541; № 26, ст. 3493; № 31, ст. 4633) дополнить частью шестьдесят седьмой следующего содержания:</w:t>
            </w:r>
          </w:p>
          <w:p w:rsidR="00617E8A" w:rsidRPr="001613B7" w:rsidRDefault="001613B7" w:rsidP="001613B7">
            <w:pPr>
              <w:ind w:firstLine="176"/>
              <w:jc w:val="both"/>
              <w:rPr>
                <w:sz w:val="20"/>
              </w:rPr>
            </w:pPr>
            <w:r w:rsidRPr="001613B7">
              <w:rPr>
                <w:sz w:val="20"/>
              </w:rPr>
              <w:t xml:space="preserve">«Сведения о наличии расчетных документов, помещенных в картотеку неоплаченных расчетных документов, с раскрытием содержащейся в ней информации либо об их отсутствии в этой картотеке на счетах организаций, граждан, осуществляющих предпринимательскую деятельность без образования юридического лица, физических лиц предоставляются кредитными </w:t>
            </w:r>
            <w:r w:rsidRPr="001613B7">
              <w:rPr>
                <w:sz w:val="20"/>
              </w:rPr>
              <w:lastRenderedPageBreak/>
              <w:t>организациями налоговым органам в порядке, установленном законодательством Российской Федерации о налогах и сборах.».</w:t>
            </w:r>
          </w:p>
        </w:tc>
        <w:tc>
          <w:tcPr>
            <w:tcW w:w="4324" w:type="dxa"/>
            <w:shd w:val="clear" w:color="auto" w:fill="auto"/>
          </w:tcPr>
          <w:p w:rsidR="00617E8A" w:rsidRPr="00A97D28" w:rsidRDefault="00617E8A" w:rsidP="00965239">
            <w:pPr>
              <w:widowControl w:val="0"/>
              <w:ind w:firstLine="176"/>
              <w:jc w:val="both"/>
              <w:rPr>
                <w:b/>
                <w:sz w:val="20"/>
              </w:rPr>
            </w:pPr>
            <w:r w:rsidRPr="00A97D28">
              <w:rPr>
                <w:sz w:val="20"/>
              </w:rPr>
              <w:lastRenderedPageBreak/>
              <w:t xml:space="preserve"> </w:t>
            </w:r>
            <w:r w:rsidR="002F39B4">
              <w:rPr>
                <w:sz w:val="20"/>
              </w:rPr>
              <w:t>«</w:t>
            </w:r>
            <w:r w:rsidRPr="00A97D28">
              <w:rPr>
                <w:b/>
                <w:sz w:val="20"/>
              </w:rPr>
              <w:t>Статья 3</w:t>
            </w:r>
          </w:p>
          <w:p w:rsidR="001613B7" w:rsidRPr="001613B7" w:rsidRDefault="001613B7" w:rsidP="001613B7">
            <w:pPr>
              <w:widowControl w:val="0"/>
              <w:ind w:firstLine="176"/>
              <w:jc w:val="both"/>
              <w:rPr>
                <w:b/>
                <w:sz w:val="20"/>
              </w:rPr>
            </w:pPr>
            <w:r w:rsidRPr="001613B7">
              <w:rPr>
                <w:b/>
                <w:sz w:val="20"/>
              </w:rPr>
              <w:t>Статью 26 Федерального закона «О банках и банковской деятельности» (в редакции Федерального закона от 3 февраля 1996 года № 17-ФЗ) (Ведомости Съезда народных депутатов РСФСР и Верховного Совета РСФСР, 1990, № 27, ст. 357; Собрание законодательства Российской Федерации, 1996, № 6, ст. 492; 2012, № 27, ст. 3588; № 50, ст. 6954; № 53, ст. 7605; 2013, № 11, ст. 1076; № 19, ст. 2329; № 26, ст. 3207; № 27, ст. 3438; № 30, ст. 4084; № 51, ст. 6699; 2014, № 26, ст. 3395; № 52, ст. 7543; 2015, № 27, ст. 3950; № 29, ст. 4357; 2017, № 18, ст. 2661; 2018, № 24, ст. 3400; № 27, ст. 3950; № 31, ст. 4852; № 32, ст. 5100, 5115; 2019, № 6, ст. 463; № 49, ст. 6953; № 52, ст. 7787; 2021, № 27, ст. 5151; 2022, № 1, ст. 40; № 10, ст. 1401; № 14, ст. 2190; № 43, ст. 7271; № 50, ст. 8792; 2023, № 1, ст. 16; № 25, ст. 4447; № 31, ст. 5766, 5784; 2024, № 31, ст. 4462; № 33, ст. 4956, 4971; № 48, ст. 7214; № 53, ст. 8532; 2025, № 7, ст. 541; № 26, ст. 3493; № 31, ст. 4633) дополнить частью шестьдесят седьмой следующего содержания:</w:t>
            </w:r>
          </w:p>
          <w:p w:rsidR="00617E8A" w:rsidRPr="00A97D28" w:rsidRDefault="001613B7" w:rsidP="001613B7">
            <w:pPr>
              <w:ind w:firstLine="176"/>
              <w:jc w:val="both"/>
              <w:rPr>
                <w:sz w:val="20"/>
              </w:rPr>
            </w:pPr>
            <w:r w:rsidRPr="001613B7">
              <w:rPr>
                <w:b/>
                <w:sz w:val="20"/>
              </w:rPr>
              <w:t xml:space="preserve">«Сведения о наличии расчетных документов, помещенных в картотеку неоплаченных расчетных документов, с раскрытием содержащейся в ней информации либо об их отсутствии в этой картотеке на счетах организаций, граждан, осуществляющих предпринимательскую деятельность без образования юридического лица, физических лиц предоставляются кредитными организациями налоговым </w:t>
            </w:r>
            <w:r w:rsidRPr="001613B7">
              <w:rPr>
                <w:b/>
                <w:sz w:val="20"/>
              </w:rPr>
              <w:lastRenderedPageBreak/>
              <w:t>органам в порядке, установленном законодательством Российской Федерации о налогах и сборах.».</w:t>
            </w:r>
          </w:p>
        </w:tc>
        <w:tc>
          <w:tcPr>
            <w:tcW w:w="1418" w:type="dxa"/>
          </w:tcPr>
          <w:p w:rsidR="00617E8A" w:rsidRPr="00185E6C" w:rsidRDefault="00617E8A" w:rsidP="00185E6C">
            <w:pPr>
              <w:widowControl w:val="0"/>
              <w:ind w:left="34"/>
              <w:jc w:val="both"/>
              <w:rPr>
                <w:sz w:val="20"/>
              </w:rPr>
            </w:pPr>
            <w:r w:rsidRPr="00185E6C">
              <w:rPr>
                <w:b/>
                <w:sz w:val="20"/>
              </w:rPr>
              <w:lastRenderedPageBreak/>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color w:val="000000"/>
                <w:sz w:val="20"/>
              </w:rPr>
            </w:pPr>
            <w:r w:rsidRPr="00A97D28">
              <w:rPr>
                <w:sz w:val="20"/>
              </w:rPr>
              <w:t>Новая статья</w:t>
            </w:r>
          </w:p>
        </w:tc>
        <w:tc>
          <w:tcPr>
            <w:tcW w:w="1275" w:type="dxa"/>
            <w:shd w:val="clear" w:color="auto" w:fill="auto"/>
          </w:tcPr>
          <w:p w:rsidR="00617E8A" w:rsidRPr="00A97D28" w:rsidRDefault="00953B97" w:rsidP="00A97D28">
            <w:pPr>
              <w:ind w:left="-108" w:right="-108" w:hanging="1"/>
              <w:jc w:val="both"/>
              <w:rPr>
                <w:sz w:val="20"/>
              </w:rPr>
            </w:pPr>
            <w:r w:rsidRPr="00953B97">
              <w:rPr>
                <w:sz w:val="20"/>
              </w:rPr>
              <w:t>Депутат</w:t>
            </w:r>
            <w:r>
              <w:rPr>
                <w:sz w:val="20"/>
              </w:rPr>
              <w:t>ы</w:t>
            </w:r>
            <w:r w:rsidRPr="00953B97">
              <w:rPr>
                <w:sz w:val="20"/>
              </w:rPr>
              <w:t xml:space="preserve"> ГД </w:t>
            </w:r>
            <w:r>
              <w:rPr>
                <w:sz w:val="20"/>
              </w:rPr>
              <w:t xml:space="preserve">О.Н. </w:t>
            </w:r>
            <w:r w:rsidRPr="00953B97">
              <w:rPr>
                <w:sz w:val="20"/>
              </w:rPr>
              <w:t>Ануфриева</w:t>
            </w:r>
            <w:r>
              <w:rPr>
                <w:sz w:val="20"/>
              </w:rPr>
              <w:t>,</w:t>
            </w:r>
            <w:r w:rsidRPr="00953B97">
              <w:rPr>
                <w:sz w:val="20"/>
              </w:rPr>
              <w:t xml:space="preserve"> Г.Я. Хор, Л.Я. Симановский, В.Н. Артамонова, Н.А. Орлова, Г.И. Данчикова, В.С. Скруг, А.З. Фаррахов, Е.А. Федоров, В.В. Фомичев, С.В. Чижов, И.Н. Шубин, А.А. Ремезков, К.М. Панеш</w:t>
            </w:r>
            <w:r>
              <w:rPr>
                <w:sz w:val="20"/>
              </w:rPr>
              <w:t xml:space="preserve">, </w:t>
            </w:r>
            <w:r w:rsidRPr="00953B97">
              <w:rPr>
                <w:sz w:val="20"/>
              </w:rPr>
              <w:t>И.А. Панькина</w:t>
            </w:r>
          </w:p>
        </w:tc>
        <w:tc>
          <w:tcPr>
            <w:tcW w:w="4323" w:type="dxa"/>
            <w:shd w:val="clear" w:color="auto" w:fill="auto"/>
          </w:tcPr>
          <w:p w:rsidR="00617E8A" w:rsidRPr="00A97D28" w:rsidRDefault="00617E8A" w:rsidP="00965239">
            <w:pPr>
              <w:ind w:firstLine="176"/>
              <w:jc w:val="both"/>
              <w:rPr>
                <w:sz w:val="20"/>
              </w:rPr>
            </w:pPr>
            <w:r w:rsidRPr="00A97D28">
              <w:rPr>
                <w:sz w:val="20"/>
              </w:rPr>
              <w:t>Дополнить законопроект новой статьей следующего содержания:</w:t>
            </w:r>
          </w:p>
          <w:p w:rsidR="00617E8A" w:rsidRPr="00A97D28" w:rsidRDefault="00617E8A" w:rsidP="00965239">
            <w:pPr>
              <w:widowControl w:val="0"/>
              <w:ind w:firstLine="176"/>
              <w:jc w:val="both"/>
              <w:rPr>
                <w:sz w:val="20"/>
              </w:rPr>
            </w:pPr>
            <w:r w:rsidRPr="00A97D28">
              <w:rPr>
                <w:sz w:val="20"/>
              </w:rPr>
              <w:t>Статья 5</w:t>
            </w:r>
          </w:p>
          <w:p w:rsidR="001613B7" w:rsidRPr="001613B7" w:rsidRDefault="001613B7" w:rsidP="001613B7">
            <w:pPr>
              <w:widowControl w:val="0"/>
              <w:ind w:firstLine="176"/>
              <w:jc w:val="both"/>
              <w:rPr>
                <w:sz w:val="20"/>
              </w:rPr>
            </w:pPr>
            <w:r w:rsidRPr="001613B7">
              <w:rPr>
                <w:sz w:val="20"/>
              </w:rPr>
              <w:t>Статью 38 Арбитражного процессуального кодекса Российской Федерации (Собрание законодательства Российской Федерации, 2002, № 30, ст. 3012; 2008, № 30, ст. 3594; 2009, № 29, ст. 3642; 2010, № 31, ст. 4197; 2016, № 1, ст. 29; 2018, № 49, ст. 7523; 2019, № 29, ст. 3858; 2021, № 52, ст. 8976) дополнить частью 6</w:t>
            </w:r>
            <w:r w:rsidRPr="001613B7">
              <w:rPr>
                <w:sz w:val="20"/>
                <w:vertAlign w:val="superscript"/>
              </w:rPr>
              <w:t>2</w:t>
            </w:r>
            <w:r w:rsidRPr="001613B7">
              <w:rPr>
                <w:sz w:val="20"/>
              </w:rPr>
              <w:t xml:space="preserve"> следующего содержания:</w:t>
            </w:r>
          </w:p>
          <w:p w:rsidR="00617E8A" w:rsidRPr="00A97D28" w:rsidRDefault="001613B7" w:rsidP="001613B7">
            <w:pPr>
              <w:ind w:firstLine="176"/>
              <w:jc w:val="both"/>
              <w:rPr>
                <w:sz w:val="20"/>
              </w:rPr>
            </w:pPr>
            <w:r w:rsidRPr="001613B7">
              <w:rPr>
                <w:sz w:val="20"/>
              </w:rPr>
              <w:t>«6</w:t>
            </w:r>
            <w:r w:rsidRPr="001613B7">
              <w:rPr>
                <w:sz w:val="20"/>
                <w:vertAlign w:val="superscript"/>
              </w:rPr>
              <w:t>2</w:t>
            </w:r>
            <w:r w:rsidRPr="001613B7">
              <w:rPr>
                <w:sz w:val="20"/>
              </w:rPr>
              <w:t>. Заявление об оспаривании ненормативных правовых актов, решений и действий (бездействия) налогового органа, место нахождения которого не совпадает с адресом или местом жительства заявителя, подается в арбитражный суд по адресу или месту жительства заявителя.».</w:t>
            </w:r>
          </w:p>
        </w:tc>
        <w:tc>
          <w:tcPr>
            <w:tcW w:w="4324" w:type="dxa"/>
            <w:shd w:val="clear" w:color="auto" w:fill="auto"/>
          </w:tcPr>
          <w:p w:rsidR="00617E8A" w:rsidRPr="00A97D28" w:rsidRDefault="00617E8A" w:rsidP="00965239">
            <w:pPr>
              <w:widowControl w:val="0"/>
              <w:ind w:firstLine="176"/>
              <w:jc w:val="both"/>
              <w:rPr>
                <w:b/>
                <w:sz w:val="20"/>
              </w:rPr>
            </w:pPr>
            <w:r w:rsidRPr="00A97D28">
              <w:rPr>
                <w:b/>
                <w:sz w:val="20"/>
              </w:rPr>
              <w:t>Статья 5</w:t>
            </w:r>
          </w:p>
          <w:p w:rsidR="001613B7" w:rsidRPr="001613B7" w:rsidRDefault="001613B7" w:rsidP="001613B7">
            <w:pPr>
              <w:widowControl w:val="0"/>
              <w:ind w:firstLine="176"/>
              <w:jc w:val="both"/>
              <w:rPr>
                <w:b/>
                <w:sz w:val="20"/>
              </w:rPr>
            </w:pPr>
            <w:r w:rsidRPr="001613B7">
              <w:rPr>
                <w:b/>
                <w:sz w:val="20"/>
              </w:rPr>
              <w:t>Статью 38 Арбитражного процессуального кодекса Российской Федерации (Собрание законодательства Российской Федерации, 2002, № 30, ст. 3012; 2008, № 30, ст. 3594; 2009, № 29, ст. 3642; 2010, № 31, ст. 4197; 2016, № 1, ст. 29; 2018, № 49, ст. 7523; 2019, № 29, ст. 3858; 2021, № 52, ст. 8976) дополнить частью 6</w:t>
            </w:r>
            <w:r w:rsidRPr="001613B7">
              <w:rPr>
                <w:b/>
                <w:sz w:val="20"/>
                <w:vertAlign w:val="superscript"/>
              </w:rPr>
              <w:t>2</w:t>
            </w:r>
            <w:r w:rsidRPr="001613B7">
              <w:rPr>
                <w:b/>
                <w:sz w:val="20"/>
              </w:rPr>
              <w:t xml:space="preserve"> следующего содержания:</w:t>
            </w:r>
          </w:p>
          <w:p w:rsidR="00617E8A" w:rsidRPr="00A97D28" w:rsidRDefault="001613B7" w:rsidP="001613B7">
            <w:pPr>
              <w:ind w:firstLine="176"/>
              <w:jc w:val="both"/>
              <w:rPr>
                <w:sz w:val="20"/>
              </w:rPr>
            </w:pPr>
            <w:r w:rsidRPr="001613B7">
              <w:rPr>
                <w:b/>
                <w:sz w:val="20"/>
              </w:rPr>
              <w:t>«6</w:t>
            </w:r>
            <w:r w:rsidRPr="001613B7">
              <w:rPr>
                <w:b/>
                <w:sz w:val="20"/>
                <w:vertAlign w:val="superscript"/>
              </w:rPr>
              <w:t>2</w:t>
            </w:r>
            <w:r w:rsidRPr="001613B7">
              <w:rPr>
                <w:b/>
                <w:sz w:val="20"/>
              </w:rPr>
              <w:t>. Заявление об оспаривании ненормативных правовых актов, решений и действий (бездействия) налогового органа, место нахождения которого не совпадает с адресом или местом жительства заявителя, подается в арбитражный суд по адресу или месту жительства заявителя.».</w:t>
            </w:r>
          </w:p>
        </w:tc>
        <w:tc>
          <w:tcPr>
            <w:tcW w:w="1418" w:type="dxa"/>
          </w:tcPr>
          <w:p w:rsidR="00617E8A" w:rsidRPr="00185E6C" w:rsidRDefault="00617E8A" w:rsidP="00185E6C">
            <w:pPr>
              <w:widowControl w:val="0"/>
              <w:ind w:left="34"/>
              <w:jc w:val="both"/>
              <w:rPr>
                <w:b/>
                <w:sz w:val="20"/>
              </w:rPr>
            </w:pPr>
            <w:r w:rsidRPr="00185E6C">
              <w:rPr>
                <w:b/>
                <w:sz w:val="20"/>
              </w:rPr>
              <w:t>Принять</w:t>
            </w:r>
          </w:p>
        </w:tc>
      </w:tr>
      <w:tr w:rsidR="00617E8A" w:rsidRPr="00E000ED" w:rsidTr="00185E6C">
        <w:trPr>
          <w:trHeight w:val="503"/>
        </w:trPr>
        <w:tc>
          <w:tcPr>
            <w:tcW w:w="425" w:type="dxa"/>
            <w:shd w:val="clear" w:color="auto" w:fill="auto"/>
          </w:tcPr>
          <w:p w:rsidR="00617E8A" w:rsidRPr="00E000ED" w:rsidRDefault="00617E8A" w:rsidP="009A05BC">
            <w:pPr>
              <w:widowControl w:val="0"/>
              <w:numPr>
                <w:ilvl w:val="0"/>
                <w:numId w:val="25"/>
              </w:numPr>
              <w:ind w:left="0" w:firstLine="0"/>
              <w:jc w:val="both"/>
              <w:rPr>
                <w:sz w:val="20"/>
              </w:rPr>
            </w:pPr>
          </w:p>
        </w:tc>
        <w:tc>
          <w:tcPr>
            <w:tcW w:w="3970" w:type="dxa"/>
            <w:shd w:val="clear" w:color="auto" w:fill="auto"/>
          </w:tcPr>
          <w:p w:rsidR="00617E8A" w:rsidRPr="006753CC" w:rsidRDefault="00617E8A" w:rsidP="00965239">
            <w:pPr>
              <w:ind w:firstLine="176"/>
              <w:jc w:val="both"/>
              <w:rPr>
                <w:b/>
                <w:color w:val="000000"/>
                <w:sz w:val="20"/>
              </w:rPr>
            </w:pPr>
            <w:r w:rsidRPr="006753CC">
              <w:rPr>
                <w:b/>
                <w:color w:val="000000"/>
                <w:sz w:val="20"/>
              </w:rPr>
              <w:t>Статья 4</w:t>
            </w:r>
          </w:p>
          <w:p w:rsidR="00617E8A" w:rsidRPr="006753CC" w:rsidRDefault="00617E8A" w:rsidP="00965239">
            <w:pPr>
              <w:ind w:firstLine="176"/>
              <w:jc w:val="both"/>
              <w:rPr>
                <w:color w:val="000000"/>
                <w:sz w:val="20"/>
              </w:rPr>
            </w:pPr>
            <w:r w:rsidRPr="006753CC">
              <w:rPr>
                <w:bCs/>
                <w:color w:val="000000"/>
                <w:sz w:val="20"/>
              </w:rPr>
              <w:t xml:space="preserve">Внести в </w:t>
            </w:r>
            <w:r w:rsidRPr="006753CC">
              <w:rPr>
                <w:color w:val="000000"/>
                <w:sz w:val="20"/>
              </w:rPr>
              <w:t>Федеральный закон от 22 ноября 1995 года № 171-ФЗ</w:t>
            </w:r>
            <w:r w:rsidR="004F2946">
              <w:rPr>
                <w:color w:val="000000"/>
                <w:sz w:val="20"/>
              </w:rPr>
              <w:t xml:space="preserve"> </w:t>
            </w:r>
            <w:r w:rsidR="002F39B4">
              <w:rPr>
                <w:bCs/>
                <w:color w:val="000000"/>
                <w:sz w:val="20"/>
              </w:rPr>
              <w:t>«</w:t>
            </w:r>
            <w:r w:rsidRPr="006753CC">
              <w:rPr>
                <w:color w:val="000000"/>
                <w:sz w:val="20"/>
              </w:rP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r w:rsidR="002F39B4">
              <w:rPr>
                <w:bCs/>
                <w:color w:val="000000"/>
                <w:sz w:val="20"/>
              </w:rPr>
              <w:t>»</w:t>
            </w:r>
            <w:r w:rsidRPr="006753CC">
              <w:rPr>
                <w:color w:val="000000"/>
                <w:sz w:val="20"/>
              </w:rPr>
              <w:t xml:space="preserve"> (Собрание законодательства Российской Федерации, 1995, № 48, ст. 4553; 1999, № 2, ст. 245; 2001, № 53, ст. 5022; 2002, № 30, ст. 3026; 2005, № 30, ст. 3113; 2007, № 1, ст. 11; 2009, № 52, ст. 6450; 2011, № 30, ст. 4566; 2015, № 1, ст. 43; № 27, ст. 3973; 2016, № 26, ст. 3871; № 27, ст. 4194; 2017, № 31, ст. 4827; 2018, № 1, ст. 17; № 49, ст. 7520; 2019, № 52, ст. 7799; 2020, № 52, ст. 8582; 2021, № 18, ст. 3069; № 24, ст. 4188; № 27, ст. 5173; 2024, № 12, ст. 1570; № 33, ст. 5012; № 49, ст. 7424; 2025, № 17, ст. 2121; № 31, ст. 4628) </w:t>
            </w:r>
            <w:r w:rsidRPr="006753CC">
              <w:rPr>
                <w:bCs/>
                <w:color w:val="000000"/>
                <w:sz w:val="20"/>
              </w:rPr>
              <w:t>следующие изменения</w:t>
            </w:r>
            <w:r w:rsidRPr="006753CC">
              <w:rPr>
                <w:color w:val="000000"/>
                <w:sz w:val="20"/>
              </w:rPr>
              <w:t>:</w:t>
            </w:r>
          </w:p>
          <w:p w:rsidR="00617E8A" w:rsidRPr="006753CC" w:rsidRDefault="00617E8A" w:rsidP="00965239">
            <w:pPr>
              <w:ind w:firstLine="176"/>
              <w:jc w:val="both"/>
              <w:rPr>
                <w:color w:val="000000"/>
                <w:sz w:val="20"/>
              </w:rPr>
            </w:pPr>
            <w:r w:rsidRPr="006753CC">
              <w:rPr>
                <w:color w:val="000000"/>
                <w:sz w:val="20"/>
              </w:rPr>
              <w:lastRenderedPageBreak/>
              <w:t>1) пункт 7 статьи 9 признать утратившим силу;</w:t>
            </w:r>
          </w:p>
          <w:p w:rsidR="00617E8A" w:rsidRPr="006753CC" w:rsidRDefault="00617E8A" w:rsidP="00965239">
            <w:pPr>
              <w:ind w:firstLine="176"/>
              <w:jc w:val="both"/>
              <w:rPr>
                <w:color w:val="000000"/>
                <w:sz w:val="20"/>
              </w:rPr>
            </w:pPr>
            <w:r w:rsidRPr="006753CC">
              <w:rPr>
                <w:color w:val="000000"/>
                <w:sz w:val="20"/>
              </w:rPr>
              <w:t>2) подпункт 5 пункта 1 статьи 10</w:t>
            </w:r>
            <w:r w:rsidRPr="006753CC">
              <w:rPr>
                <w:color w:val="000000"/>
                <w:sz w:val="20"/>
                <w:vertAlign w:val="superscript"/>
              </w:rPr>
              <w:t>2</w:t>
            </w:r>
            <w:r w:rsidRPr="006753CC">
              <w:rPr>
                <w:color w:val="000000"/>
                <w:sz w:val="20"/>
              </w:rPr>
              <w:t xml:space="preserve"> признать утратившим силу;</w:t>
            </w:r>
          </w:p>
          <w:p w:rsidR="00617E8A" w:rsidRPr="006753CC" w:rsidRDefault="00617E8A" w:rsidP="00965239">
            <w:pPr>
              <w:ind w:firstLine="176"/>
              <w:jc w:val="both"/>
              <w:rPr>
                <w:bCs/>
                <w:color w:val="000000"/>
                <w:sz w:val="20"/>
              </w:rPr>
            </w:pPr>
            <w:r w:rsidRPr="006753CC">
              <w:rPr>
                <w:color w:val="000000"/>
                <w:sz w:val="20"/>
              </w:rPr>
              <w:t>3) подпункт 6 пункта 10 статьи 12 признать утратившим силу;</w:t>
            </w:r>
          </w:p>
          <w:p w:rsidR="00617E8A" w:rsidRPr="006753CC" w:rsidRDefault="00617E8A" w:rsidP="00965239">
            <w:pPr>
              <w:ind w:firstLine="176"/>
              <w:jc w:val="both"/>
              <w:rPr>
                <w:color w:val="000000"/>
                <w:sz w:val="20"/>
              </w:rPr>
            </w:pPr>
            <w:r w:rsidRPr="006753CC">
              <w:rPr>
                <w:bCs/>
                <w:color w:val="000000"/>
                <w:sz w:val="20"/>
              </w:rPr>
              <w:t>4) </w:t>
            </w:r>
            <w:r w:rsidRPr="006753CC">
              <w:rPr>
                <w:color w:val="000000"/>
                <w:sz w:val="20"/>
              </w:rPr>
              <w:t>абзац тридцать третий пункта 1 статьи 26 признать утратившим силу.</w:t>
            </w:r>
          </w:p>
        </w:tc>
        <w:tc>
          <w:tcPr>
            <w:tcW w:w="1275" w:type="dxa"/>
            <w:shd w:val="clear" w:color="auto" w:fill="auto"/>
          </w:tcPr>
          <w:p w:rsidR="00617E8A" w:rsidRPr="00A97D28" w:rsidRDefault="00617E8A" w:rsidP="00A97D28">
            <w:pPr>
              <w:ind w:left="-108" w:right="-108" w:hanging="1"/>
              <w:jc w:val="both"/>
              <w:rPr>
                <w:sz w:val="20"/>
              </w:rPr>
            </w:pPr>
            <w:r w:rsidRPr="00A97D28">
              <w:rPr>
                <w:sz w:val="20"/>
              </w:rPr>
              <w:lastRenderedPageBreak/>
              <w:t>Депутат ГД О.Н. Ануфриева</w:t>
            </w:r>
          </w:p>
        </w:tc>
        <w:tc>
          <w:tcPr>
            <w:tcW w:w="4323" w:type="dxa"/>
            <w:shd w:val="clear" w:color="auto" w:fill="auto"/>
          </w:tcPr>
          <w:p w:rsidR="00617E8A" w:rsidRPr="001613B7" w:rsidRDefault="00617E8A" w:rsidP="00965239">
            <w:pPr>
              <w:ind w:firstLine="176"/>
              <w:jc w:val="both"/>
              <w:rPr>
                <w:sz w:val="20"/>
              </w:rPr>
            </w:pPr>
            <w:r w:rsidRPr="001613B7">
              <w:rPr>
                <w:sz w:val="20"/>
              </w:rPr>
              <w:t>Статью 4 законопроекта считать статьей 24 и изложить в следующей редакции:</w:t>
            </w:r>
          </w:p>
          <w:p w:rsidR="00617E8A" w:rsidRPr="001613B7" w:rsidRDefault="00617E8A" w:rsidP="00965239">
            <w:pPr>
              <w:widowControl w:val="0"/>
              <w:ind w:firstLine="176"/>
              <w:jc w:val="both"/>
              <w:rPr>
                <w:sz w:val="20"/>
              </w:rPr>
            </w:pPr>
            <w:r w:rsidRPr="001613B7">
              <w:rPr>
                <w:sz w:val="20"/>
              </w:rPr>
              <w:t>Статья 24</w:t>
            </w:r>
          </w:p>
          <w:p w:rsidR="001613B7" w:rsidRPr="001613B7" w:rsidRDefault="001613B7" w:rsidP="001613B7">
            <w:pPr>
              <w:widowControl w:val="0"/>
              <w:ind w:firstLine="176"/>
              <w:jc w:val="both"/>
              <w:rPr>
                <w:sz w:val="20"/>
              </w:rPr>
            </w:pPr>
            <w:r w:rsidRPr="001613B7">
              <w:rPr>
                <w:sz w:val="20"/>
              </w:rPr>
              <w:t>1. Признать утратившими силу с 1 января 2026 года:</w:t>
            </w:r>
          </w:p>
          <w:p w:rsidR="001613B7" w:rsidRPr="001613B7" w:rsidRDefault="001613B7" w:rsidP="001613B7">
            <w:pPr>
              <w:widowControl w:val="0"/>
              <w:ind w:firstLine="176"/>
              <w:jc w:val="both"/>
              <w:rPr>
                <w:sz w:val="20"/>
              </w:rPr>
            </w:pPr>
            <w:r w:rsidRPr="001613B7">
              <w:rPr>
                <w:sz w:val="20"/>
              </w:rPr>
              <w:t>1) статью 1 Федерального закона от 27 декабря 2002 года № 182-ФЗ «О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 о налогах и сборах» (Собрание законодательства Российской Федерации, 2002, № 52, ст. 5138);</w:t>
            </w:r>
          </w:p>
          <w:p w:rsidR="001613B7" w:rsidRPr="001613B7" w:rsidRDefault="001613B7" w:rsidP="001613B7">
            <w:pPr>
              <w:widowControl w:val="0"/>
              <w:ind w:firstLine="176"/>
              <w:jc w:val="both"/>
              <w:rPr>
                <w:sz w:val="20"/>
              </w:rPr>
            </w:pPr>
            <w:r w:rsidRPr="001613B7">
              <w:rPr>
                <w:sz w:val="20"/>
              </w:rPr>
              <w:t xml:space="preserve">2) пункты 32 и 33 статьи 62 Федерального закона от 29 июня 2004 года №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w:t>
            </w:r>
            <w:r w:rsidRPr="001613B7">
              <w:rPr>
                <w:sz w:val="20"/>
              </w:rPr>
              <w:lastRenderedPageBreak/>
              <w:t>Российской Федерации, 2004, № 27, ст. 2711);</w:t>
            </w:r>
          </w:p>
          <w:p w:rsidR="001613B7" w:rsidRPr="001613B7" w:rsidRDefault="001613B7" w:rsidP="001613B7">
            <w:pPr>
              <w:widowControl w:val="0"/>
              <w:ind w:firstLine="176"/>
              <w:jc w:val="both"/>
              <w:rPr>
                <w:sz w:val="20"/>
              </w:rPr>
            </w:pPr>
            <w:r w:rsidRPr="001613B7">
              <w:rPr>
                <w:sz w:val="20"/>
              </w:rPr>
              <w:t>3) Федеральный закон от 30 июня 2004 года № 60-ФЗ «О внесении изменений в главу 29 части второй Налогового кодекса Российской Федерации» (Собрание законодательства Российской Федерации, 2004, № 27, ст. 2713);</w:t>
            </w:r>
          </w:p>
          <w:p w:rsidR="001613B7" w:rsidRPr="001613B7" w:rsidRDefault="001613B7" w:rsidP="001613B7">
            <w:pPr>
              <w:widowControl w:val="0"/>
              <w:ind w:firstLine="176"/>
              <w:jc w:val="both"/>
              <w:rPr>
                <w:sz w:val="20"/>
              </w:rPr>
            </w:pPr>
            <w:r w:rsidRPr="001613B7">
              <w:rPr>
                <w:sz w:val="20"/>
              </w:rPr>
              <w:t>4) пункт 9 статьи 2 Федерального закона от 29 июля 2004 года № 95-ФЗ «О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законодательных актов) Российской Федерации о налогах и сборах» (Собрание законодательства Российской Федерации, 2004, № 31, ст. 3231) в части замены слов в пункте 2 статьи 366;</w:t>
            </w:r>
          </w:p>
          <w:p w:rsidR="001613B7" w:rsidRPr="001613B7" w:rsidRDefault="001613B7" w:rsidP="001613B7">
            <w:pPr>
              <w:widowControl w:val="0"/>
              <w:ind w:firstLine="176"/>
              <w:jc w:val="both"/>
              <w:rPr>
                <w:sz w:val="20"/>
              </w:rPr>
            </w:pPr>
            <w:r w:rsidRPr="001613B7">
              <w:rPr>
                <w:sz w:val="20"/>
              </w:rPr>
              <w:t>5) пункт 62 статьи 2 Федерального закона от 27 июля 2006 года № 137-ФЗ «О внесении изменений в часть первую и часть вторую Налогового кодекса Российской Федерации и в отдельные законодательные акты Российской Федерации в связи с осуществлением мер по совершенствованию налогового администрирования» (Собрание законодательства Российской Федерации, 2006, № 31, ст. 3436);</w:t>
            </w:r>
          </w:p>
          <w:p w:rsidR="001613B7" w:rsidRPr="001613B7" w:rsidRDefault="001613B7" w:rsidP="001613B7">
            <w:pPr>
              <w:widowControl w:val="0"/>
              <w:ind w:firstLine="176"/>
              <w:jc w:val="both"/>
              <w:rPr>
                <w:sz w:val="20"/>
              </w:rPr>
            </w:pPr>
            <w:r w:rsidRPr="001613B7">
              <w:rPr>
                <w:sz w:val="20"/>
              </w:rPr>
              <w:t>6) пункт 14 статьи 2 Федерального закона от 30 декабря 2006 года № 268-ФЗ «О внесении изменений в часть первую и часть вторую Налогового кодекса Российской Федерации и в отдельные законодательные акты Российской Федерации» (Собрание законодательства Российской Федерации, 2007, № 1, ст. 31);</w:t>
            </w:r>
          </w:p>
          <w:p w:rsidR="001613B7" w:rsidRPr="001613B7" w:rsidRDefault="001613B7" w:rsidP="001613B7">
            <w:pPr>
              <w:widowControl w:val="0"/>
              <w:ind w:firstLine="176"/>
              <w:jc w:val="both"/>
              <w:rPr>
                <w:sz w:val="20"/>
              </w:rPr>
            </w:pPr>
            <w:r w:rsidRPr="001613B7">
              <w:rPr>
                <w:sz w:val="20"/>
              </w:rPr>
              <w:t xml:space="preserve">7) пункты 48 и 49 статьи 2 Федерального закона от 27 июля 2010 года № 229-ФЗ «О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в связи с урегулированием задолженности по </w:t>
            </w:r>
            <w:r w:rsidRPr="001613B7">
              <w:rPr>
                <w:sz w:val="20"/>
              </w:rPr>
              <w:lastRenderedPageBreak/>
              <w:t>уплате налогов, сборов, пеней и штрафов и некоторых иных вопросов налогового администрирования» (Собрание законодательства Российской Федерации, 2010, № 31, ст. 4198);</w:t>
            </w:r>
          </w:p>
          <w:p w:rsidR="001613B7" w:rsidRPr="001613B7" w:rsidRDefault="001613B7" w:rsidP="001613B7">
            <w:pPr>
              <w:widowControl w:val="0"/>
              <w:ind w:firstLine="176"/>
              <w:jc w:val="both"/>
              <w:rPr>
                <w:sz w:val="20"/>
              </w:rPr>
            </w:pPr>
            <w:r w:rsidRPr="001613B7">
              <w:rPr>
                <w:sz w:val="20"/>
              </w:rPr>
              <w:t>8) Федеральный закон от 16 ноября 2011 года № 319-ФЗ «О внесении изменений в главу 29 части второй Налогового кодекса Российской Федерации» (Собрание законодательства Российской Федерации, 2011, № 47, ст. 6609);</w:t>
            </w:r>
          </w:p>
          <w:p w:rsidR="001613B7" w:rsidRPr="001613B7" w:rsidRDefault="001613B7" w:rsidP="001613B7">
            <w:pPr>
              <w:widowControl w:val="0"/>
              <w:ind w:firstLine="176"/>
              <w:jc w:val="both"/>
              <w:rPr>
                <w:sz w:val="20"/>
              </w:rPr>
            </w:pPr>
            <w:r w:rsidRPr="001613B7">
              <w:rPr>
                <w:sz w:val="20"/>
              </w:rPr>
              <w:t xml:space="preserve">9) пункт 6 статьи 3 Федерального закона от 23 июля 2013 года № 198-ФЗ «О внесении изменений в Федеральный закон «О физической культуре и спорте в Российской Федерации»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 (Собрание законодательства Российской Федерации, 2013, № 30, ст. 4031); </w:t>
            </w:r>
          </w:p>
          <w:p w:rsidR="001613B7" w:rsidRPr="001613B7" w:rsidRDefault="001613B7" w:rsidP="001613B7">
            <w:pPr>
              <w:widowControl w:val="0"/>
              <w:ind w:firstLine="176"/>
              <w:jc w:val="both"/>
              <w:rPr>
                <w:sz w:val="20"/>
              </w:rPr>
            </w:pPr>
            <w:r w:rsidRPr="001613B7">
              <w:rPr>
                <w:sz w:val="20"/>
              </w:rPr>
              <w:t>10) пункт 6 статьи 2 Федерального закона от 2 апреля 2014 года № 52-ФЗ «О внесении изменений в части первую и вторую Налогового кодекса Российской Федерации и отдельные законодательные акты Российской Федерации» (Собрание законодательства Российской Федерации, 2014, № 14, ст. 1544);</w:t>
            </w:r>
          </w:p>
          <w:p w:rsidR="001613B7" w:rsidRPr="001613B7" w:rsidRDefault="001613B7" w:rsidP="001613B7">
            <w:pPr>
              <w:widowControl w:val="0"/>
              <w:ind w:firstLine="176"/>
              <w:jc w:val="both"/>
              <w:rPr>
                <w:sz w:val="20"/>
              </w:rPr>
            </w:pPr>
            <w:r w:rsidRPr="001613B7">
              <w:rPr>
                <w:sz w:val="20"/>
              </w:rPr>
              <w:t>11) пункты 6 - 8 статьи 1 Федерального закона от 27 ноября 2017 года № 354-ФЗ «О внесении изменений в часть вторую Налогового кодекса Российской Федерации» (Собрание законодательства Российской Федерации, 2017, № 49, ст. 7326);</w:t>
            </w:r>
          </w:p>
          <w:p w:rsidR="001613B7" w:rsidRPr="001613B7" w:rsidRDefault="001613B7" w:rsidP="001613B7">
            <w:pPr>
              <w:widowControl w:val="0"/>
              <w:ind w:firstLine="176"/>
              <w:jc w:val="both"/>
              <w:rPr>
                <w:sz w:val="20"/>
              </w:rPr>
            </w:pPr>
            <w:r w:rsidRPr="001613B7">
              <w:rPr>
                <w:sz w:val="20"/>
              </w:rPr>
              <w:t xml:space="preserve">12) пункты 19 - 21 статьи 2 Федерального закона от 11 июня 2021 года № 199-ФЗ «О внесении изменений в части первую и вторую Налогового кодекса Российской Федерации и статьи 1 и 2 Федерального закона «О проведении эксперимента по установлению специального налогового режима «Налог на профессиональный доход» в связи с принятием Федерального закона «О федеральной территории «Сириус» (Собрание законодательства Российской Федерации, 2021, </w:t>
            </w:r>
            <w:r w:rsidRPr="001613B7">
              <w:rPr>
                <w:sz w:val="20"/>
              </w:rPr>
              <w:lastRenderedPageBreak/>
              <w:t>№ 24, ст. 4217);</w:t>
            </w:r>
          </w:p>
          <w:p w:rsidR="001613B7" w:rsidRPr="001613B7" w:rsidRDefault="001613B7" w:rsidP="001613B7">
            <w:pPr>
              <w:widowControl w:val="0"/>
              <w:ind w:firstLine="176"/>
              <w:jc w:val="both"/>
              <w:rPr>
                <w:sz w:val="20"/>
              </w:rPr>
            </w:pPr>
            <w:r w:rsidRPr="001613B7">
              <w:rPr>
                <w:sz w:val="20"/>
              </w:rPr>
              <w:t xml:space="preserve">13) пункт 46 статьи 2 Федерального закона от 14 июля 2022 года № 263-ФЗ «О несении изменений в части первую и вторую Налогового кодекса Российской Федерации» (Собрание законодательства Российской Федерации, 2022, № 29, ст. 5230); </w:t>
            </w:r>
          </w:p>
          <w:p w:rsidR="001613B7" w:rsidRPr="001613B7" w:rsidRDefault="001613B7" w:rsidP="001613B7">
            <w:pPr>
              <w:widowControl w:val="0"/>
              <w:ind w:firstLine="176"/>
              <w:jc w:val="both"/>
              <w:rPr>
                <w:sz w:val="20"/>
              </w:rPr>
            </w:pPr>
            <w:r w:rsidRPr="001613B7">
              <w:rPr>
                <w:sz w:val="20"/>
              </w:rPr>
              <w:t>14) пункт 28 статьи 2 Федерального закона от 28 декабря 2022 года № 565-ФЗ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(Собрание законодательства Российской Федерации, 2023, № 1, ст. 12);</w:t>
            </w:r>
          </w:p>
          <w:p w:rsidR="001613B7" w:rsidRPr="001613B7" w:rsidRDefault="001613B7" w:rsidP="001613B7">
            <w:pPr>
              <w:widowControl w:val="0"/>
              <w:ind w:firstLine="176"/>
              <w:jc w:val="both"/>
              <w:rPr>
                <w:sz w:val="20"/>
              </w:rPr>
            </w:pPr>
            <w:r w:rsidRPr="001613B7">
              <w:rPr>
                <w:sz w:val="20"/>
              </w:rPr>
              <w:t>15) пункт 78 статьи 2 и часть 7 статьи 8 Федерального закона от 12 июля 2024 года № 176-ФЗ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2024, № 29, ст. 4105).</w:t>
            </w:r>
          </w:p>
          <w:p w:rsidR="00617E8A" w:rsidRPr="001613B7" w:rsidRDefault="001613B7" w:rsidP="001613B7">
            <w:pPr>
              <w:ind w:firstLine="176"/>
              <w:jc w:val="both"/>
              <w:rPr>
                <w:sz w:val="20"/>
              </w:rPr>
            </w:pPr>
            <w:r w:rsidRPr="001613B7">
              <w:rPr>
                <w:sz w:val="20"/>
              </w:rPr>
              <w:t>2. Признать утратившими силу пункт 7 статьи 9, подпункт 5 пункта 1 статьи 10</w:t>
            </w:r>
            <w:r w:rsidRPr="001613B7">
              <w:rPr>
                <w:sz w:val="20"/>
                <w:vertAlign w:val="superscript"/>
              </w:rPr>
              <w:t>2</w:t>
            </w:r>
            <w:r w:rsidRPr="001613B7">
              <w:rPr>
                <w:sz w:val="20"/>
              </w:rPr>
              <w:t>, подпункт 6 пункта 10 статьи 12 и абзац тридцать третий пункта 1 статьи 26 Федерального закона от 22 ноября 1995 года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(Собрание законодательства Российской Федерации, 1995, № 48, ст. 4553; 1999, № 2, ст. 245; 2005, № 30, ст. 3113; 2011, № 30, ст. 4566) с 1 июля 2026 года.</w:t>
            </w:r>
          </w:p>
        </w:tc>
        <w:tc>
          <w:tcPr>
            <w:tcW w:w="4324" w:type="dxa"/>
            <w:shd w:val="clear" w:color="auto" w:fill="auto"/>
          </w:tcPr>
          <w:p w:rsidR="00617E8A" w:rsidRPr="00A97D28" w:rsidRDefault="00617E8A" w:rsidP="00965239">
            <w:pPr>
              <w:widowControl w:val="0"/>
              <w:ind w:firstLine="176"/>
              <w:jc w:val="both"/>
              <w:rPr>
                <w:b/>
                <w:sz w:val="20"/>
              </w:rPr>
            </w:pPr>
            <w:r w:rsidRPr="00A97D28">
              <w:rPr>
                <w:b/>
                <w:sz w:val="20"/>
              </w:rPr>
              <w:lastRenderedPageBreak/>
              <w:t>Статья 24</w:t>
            </w:r>
          </w:p>
          <w:p w:rsidR="001613B7" w:rsidRPr="001613B7" w:rsidRDefault="001613B7" w:rsidP="001613B7">
            <w:pPr>
              <w:widowControl w:val="0"/>
              <w:ind w:firstLine="176"/>
              <w:jc w:val="both"/>
              <w:rPr>
                <w:b/>
                <w:sz w:val="20"/>
              </w:rPr>
            </w:pPr>
            <w:r w:rsidRPr="001613B7">
              <w:rPr>
                <w:b/>
                <w:sz w:val="20"/>
              </w:rPr>
              <w:t>1. Признать утратившими силу с 1 января 2026 года:</w:t>
            </w:r>
          </w:p>
          <w:p w:rsidR="001613B7" w:rsidRPr="001613B7" w:rsidRDefault="001613B7" w:rsidP="001613B7">
            <w:pPr>
              <w:widowControl w:val="0"/>
              <w:ind w:firstLine="176"/>
              <w:jc w:val="both"/>
              <w:rPr>
                <w:b/>
                <w:sz w:val="20"/>
              </w:rPr>
            </w:pPr>
            <w:r w:rsidRPr="001613B7">
              <w:rPr>
                <w:b/>
                <w:sz w:val="20"/>
              </w:rPr>
              <w:t>1) статью 1 Федерального закона от 27 декабря 2002 года № 182-ФЗ «О внесении изменений и дополнений в часть вторую Налогового кодекса Российской Федерации и некоторые другие акты законодательства Российской Федерации о налогах и сборах» (Собрание законодательства Российской Федерации, 2002, № 52, ст. 5138);</w:t>
            </w:r>
          </w:p>
          <w:p w:rsidR="001613B7" w:rsidRPr="001613B7" w:rsidRDefault="001613B7" w:rsidP="001613B7">
            <w:pPr>
              <w:widowControl w:val="0"/>
              <w:ind w:firstLine="176"/>
              <w:jc w:val="both"/>
              <w:rPr>
                <w:b/>
                <w:sz w:val="20"/>
              </w:rPr>
            </w:pPr>
            <w:r w:rsidRPr="001613B7">
              <w:rPr>
                <w:b/>
                <w:sz w:val="20"/>
              </w:rPr>
              <w:t>2) пункты 32 и 33 статьи 62 Федерального закона от 29 июня 2004 года №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 27, ст. 2711);</w:t>
            </w:r>
          </w:p>
          <w:p w:rsidR="001613B7" w:rsidRPr="001613B7" w:rsidRDefault="001613B7" w:rsidP="001613B7">
            <w:pPr>
              <w:widowControl w:val="0"/>
              <w:ind w:firstLine="176"/>
              <w:jc w:val="both"/>
              <w:rPr>
                <w:b/>
                <w:sz w:val="20"/>
              </w:rPr>
            </w:pPr>
            <w:r w:rsidRPr="001613B7">
              <w:rPr>
                <w:b/>
                <w:sz w:val="20"/>
              </w:rPr>
              <w:lastRenderedPageBreak/>
              <w:t>3) Федеральный закон от 30 июня 2004 года № 60-ФЗ «О внесении изменений в главу 29 части второй Налогового кодекса Российской Федерации» (Собрание законодательства Российской Федерации, 2004, № 27, ст. 2713);</w:t>
            </w:r>
          </w:p>
          <w:p w:rsidR="001613B7" w:rsidRPr="001613B7" w:rsidRDefault="001613B7" w:rsidP="001613B7">
            <w:pPr>
              <w:widowControl w:val="0"/>
              <w:ind w:firstLine="176"/>
              <w:jc w:val="both"/>
              <w:rPr>
                <w:b/>
                <w:sz w:val="20"/>
              </w:rPr>
            </w:pPr>
            <w:r w:rsidRPr="001613B7">
              <w:rPr>
                <w:b/>
                <w:sz w:val="20"/>
              </w:rPr>
              <w:t>4) пункт 9 статьи 2 Федерального закона от 29 июля 2004 года № 95-ФЗ «О внесении изменений в части первую и вторую Налогового кодекса Российской Федерации и признании утратившими силу некоторых законодательных актов (положений законодательных актов) Российской Федерации о налогах и сборах» (Собрание законодательства Российской Федерации, 2004, № 31, ст. 3231) в части замены слов в пункте 2 статьи 366;</w:t>
            </w:r>
          </w:p>
          <w:p w:rsidR="001613B7" w:rsidRPr="001613B7" w:rsidRDefault="001613B7" w:rsidP="001613B7">
            <w:pPr>
              <w:widowControl w:val="0"/>
              <w:ind w:firstLine="176"/>
              <w:jc w:val="both"/>
              <w:rPr>
                <w:b/>
                <w:sz w:val="20"/>
              </w:rPr>
            </w:pPr>
            <w:r w:rsidRPr="001613B7">
              <w:rPr>
                <w:b/>
                <w:sz w:val="20"/>
              </w:rPr>
              <w:t>5) пункт 62 статьи 2 Федерального закона от 27 июля 2006 года № 137-ФЗ «О внесении изменений в часть первую и часть вторую Налогового кодекса Российской Федерации и в отдельные законодательные акты Российской Федерации в связи с осуществлением мер по совершенствованию налогового администрирования» (Собрание законодательства Российской Федерации, 2006, № 31, ст. 3436);</w:t>
            </w:r>
          </w:p>
          <w:p w:rsidR="001613B7" w:rsidRPr="001613B7" w:rsidRDefault="001613B7" w:rsidP="001613B7">
            <w:pPr>
              <w:widowControl w:val="0"/>
              <w:ind w:firstLine="176"/>
              <w:jc w:val="both"/>
              <w:rPr>
                <w:b/>
                <w:sz w:val="20"/>
              </w:rPr>
            </w:pPr>
            <w:r w:rsidRPr="001613B7">
              <w:rPr>
                <w:b/>
                <w:sz w:val="20"/>
              </w:rPr>
              <w:t>6) пункт 14 статьи 2 Федерального закона от 30 декабря 2006 года № 268-ФЗ «О внесении изменений в часть первую и часть вторую Налогового кодекса Российской Федерации и в отдельные законодательные акты Российской Федерации» (Собрание законодательства Российской Федерации, 2007, № 1, ст. 31);</w:t>
            </w:r>
          </w:p>
          <w:p w:rsidR="001613B7" w:rsidRPr="001613B7" w:rsidRDefault="001613B7" w:rsidP="001613B7">
            <w:pPr>
              <w:widowControl w:val="0"/>
              <w:ind w:firstLine="176"/>
              <w:jc w:val="both"/>
              <w:rPr>
                <w:b/>
                <w:sz w:val="20"/>
              </w:rPr>
            </w:pPr>
            <w:r w:rsidRPr="001613B7">
              <w:rPr>
                <w:b/>
                <w:sz w:val="20"/>
              </w:rPr>
              <w:t xml:space="preserve">7) пункты 48 и 49 статьи 2 Федерального закона от 27 июля 2010 года № 229-ФЗ «О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w:t>
            </w:r>
            <w:r w:rsidRPr="001613B7">
              <w:rPr>
                <w:b/>
                <w:sz w:val="20"/>
              </w:rPr>
              <w:lastRenderedPageBreak/>
              <w:t>законодательных актов) Российской Федерации в связи с урегулированием задолженности по уплате налогов, сборов, пеней и штрафов и некоторых иных вопросов налогового администрирования» (Собрание законодательства Российской Федерации, 2010, № 31, ст. 4198);</w:t>
            </w:r>
          </w:p>
          <w:p w:rsidR="001613B7" w:rsidRPr="001613B7" w:rsidRDefault="001613B7" w:rsidP="001613B7">
            <w:pPr>
              <w:widowControl w:val="0"/>
              <w:ind w:firstLine="176"/>
              <w:jc w:val="both"/>
              <w:rPr>
                <w:b/>
                <w:sz w:val="20"/>
              </w:rPr>
            </w:pPr>
            <w:r w:rsidRPr="001613B7">
              <w:rPr>
                <w:b/>
                <w:sz w:val="20"/>
              </w:rPr>
              <w:t>8) Федеральный закон от 16 ноября 2011 года № 319-ФЗ «О внесении изменений в главу 29 части второй Налогового кодекса Российской Федерации» (Собрание законодательства Российской Федерации, 2011, № 47, ст. 6609);</w:t>
            </w:r>
          </w:p>
          <w:p w:rsidR="001613B7" w:rsidRPr="001613B7" w:rsidRDefault="001613B7" w:rsidP="001613B7">
            <w:pPr>
              <w:widowControl w:val="0"/>
              <w:ind w:firstLine="176"/>
              <w:jc w:val="both"/>
              <w:rPr>
                <w:b/>
                <w:sz w:val="20"/>
              </w:rPr>
            </w:pPr>
            <w:r w:rsidRPr="001613B7">
              <w:rPr>
                <w:b/>
                <w:sz w:val="20"/>
              </w:rPr>
              <w:t xml:space="preserve">9) пункт 6 статьи 3 Федерального закона от 23 июля 2013 года № 198-ФЗ «О внесении изменений в Федеральный закон «О физической культуре и спорте в Российской Федерации»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 (Собрание законодательства Российской Федерации, 2013, № 30, ст. 4031); </w:t>
            </w:r>
          </w:p>
          <w:p w:rsidR="001613B7" w:rsidRPr="001613B7" w:rsidRDefault="001613B7" w:rsidP="001613B7">
            <w:pPr>
              <w:widowControl w:val="0"/>
              <w:ind w:firstLine="176"/>
              <w:jc w:val="both"/>
              <w:rPr>
                <w:b/>
                <w:sz w:val="20"/>
              </w:rPr>
            </w:pPr>
            <w:r w:rsidRPr="001613B7">
              <w:rPr>
                <w:b/>
                <w:sz w:val="20"/>
              </w:rPr>
              <w:t>10) пункт 6 статьи 2 Федерального закона от 2 апреля 2014 года № 52-ФЗ «О внесении изменений в части первую и вторую Налогового кодекса Российской Федерации и отдельные законодательные акты Российской Федерации» (Собрание законодательства Российской Федерации, 2014, № 14, ст. 1544);</w:t>
            </w:r>
          </w:p>
          <w:p w:rsidR="001613B7" w:rsidRPr="001613B7" w:rsidRDefault="001613B7" w:rsidP="001613B7">
            <w:pPr>
              <w:widowControl w:val="0"/>
              <w:ind w:firstLine="176"/>
              <w:jc w:val="both"/>
              <w:rPr>
                <w:b/>
                <w:sz w:val="20"/>
              </w:rPr>
            </w:pPr>
            <w:r w:rsidRPr="001613B7">
              <w:rPr>
                <w:b/>
                <w:sz w:val="20"/>
              </w:rPr>
              <w:t>11) пункты 6 - 8 статьи 1 Федерального закона от 27 ноября 2017 года № 354-ФЗ «О внесении изменений в часть вторую Налогового кодекса Российской Федерации» (Собрание законодательства Российской Федерации, 2017, № 49, ст. 7326);</w:t>
            </w:r>
          </w:p>
          <w:p w:rsidR="001613B7" w:rsidRPr="001613B7" w:rsidRDefault="001613B7" w:rsidP="001613B7">
            <w:pPr>
              <w:widowControl w:val="0"/>
              <w:ind w:firstLine="176"/>
              <w:jc w:val="both"/>
              <w:rPr>
                <w:b/>
                <w:sz w:val="20"/>
              </w:rPr>
            </w:pPr>
            <w:r w:rsidRPr="001613B7">
              <w:rPr>
                <w:b/>
                <w:sz w:val="20"/>
              </w:rPr>
              <w:t xml:space="preserve">12) пункты 19 - 21 статьи 2 Федерального закона от 11 июня 2021 года № 199-ФЗ «О внесении изменений в части первую и вторую Налогового кодекса Российской Федерации и статьи 1 и 2 Федерального закона «О проведении эксперимента по </w:t>
            </w:r>
            <w:r w:rsidRPr="001613B7">
              <w:rPr>
                <w:b/>
                <w:sz w:val="20"/>
              </w:rPr>
              <w:lastRenderedPageBreak/>
              <w:t>установлению специального налогового режима «Налог на профессиональный доход» в связи с принятием Федерального закона «О федеральной территории «Сириус» (Собрание законодательства Российской Федерации, 2021, № 24, ст. 4217);</w:t>
            </w:r>
          </w:p>
          <w:p w:rsidR="001613B7" w:rsidRPr="001613B7" w:rsidRDefault="001613B7" w:rsidP="001613B7">
            <w:pPr>
              <w:widowControl w:val="0"/>
              <w:ind w:firstLine="176"/>
              <w:jc w:val="both"/>
              <w:rPr>
                <w:b/>
                <w:sz w:val="20"/>
              </w:rPr>
            </w:pPr>
            <w:r w:rsidRPr="001613B7">
              <w:rPr>
                <w:b/>
                <w:sz w:val="20"/>
              </w:rPr>
              <w:t xml:space="preserve">13) пункт 46 статьи 2 Федерального закона от 14 июля 2022 года № 263-ФЗ «О несении изменений в части первую и вторую Налогового кодекса Российской Федерации» (Собрание законодательства Российской Федерации, 2022, № 29, ст. 5230); </w:t>
            </w:r>
          </w:p>
          <w:p w:rsidR="001613B7" w:rsidRPr="001613B7" w:rsidRDefault="001613B7" w:rsidP="001613B7">
            <w:pPr>
              <w:widowControl w:val="0"/>
              <w:ind w:firstLine="176"/>
              <w:jc w:val="both"/>
              <w:rPr>
                <w:b/>
                <w:sz w:val="20"/>
              </w:rPr>
            </w:pPr>
            <w:r w:rsidRPr="001613B7">
              <w:rPr>
                <w:b/>
                <w:sz w:val="20"/>
              </w:rPr>
              <w:t>14) пункт 28 статьи 2 Федерального закона от 28 декабря 2022 года № 565-ФЗ «О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 (Собрание законодательства Российской Федерации, 2023, № 1, ст. 12);</w:t>
            </w:r>
          </w:p>
          <w:p w:rsidR="001613B7" w:rsidRPr="001613B7" w:rsidRDefault="001613B7" w:rsidP="001613B7">
            <w:pPr>
              <w:widowControl w:val="0"/>
              <w:ind w:firstLine="176"/>
              <w:jc w:val="both"/>
              <w:rPr>
                <w:b/>
                <w:sz w:val="20"/>
              </w:rPr>
            </w:pPr>
            <w:r w:rsidRPr="001613B7">
              <w:rPr>
                <w:b/>
                <w:sz w:val="20"/>
              </w:rPr>
              <w:t>15) пункт 78 статьи 2 и часть 7 статьи 8 Федерального закона от 12 июля 2024 года № 176-ФЗ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 (Собрание законодательства Российской Федерации, 2024, № 29, ст. 4105).</w:t>
            </w:r>
          </w:p>
          <w:p w:rsidR="00617E8A" w:rsidRPr="00A97D28" w:rsidRDefault="001613B7" w:rsidP="001613B7">
            <w:pPr>
              <w:ind w:firstLine="176"/>
              <w:jc w:val="both"/>
              <w:rPr>
                <w:b/>
                <w:sz w:val="20"/>
              </w:rPr>
            </w:pPr>
            <w:r w:rsidRPr="001613B7">
              <w:rPr>
                <w:b/>
                <w:sz w:val="20"/>
              </w:rPr>
              <w:t>2. Признать утратившими силу пункт 7 статьи 9, подпункт 5 пункта 1 статьи 10</w:t>
            </w:r>
            <w:r w:rsidRPr="001613B7">
              <w:rPr>
                <w:b/>
                <w:sz w:val="20"/>
                <w:vertAlign w:val="superscript"/>
              </w:rPr>
              <w:t>2</w:t>
            </w:r>
            <w:r w:rsidRPr="001613B7">
              <w:rPr>
                <w:b/>
                <w:sz w:val="20"/>
              </w:rPr>
              <w:t xml:space="preserve">, подпункт 6 пункта 10 статьи 12 и абзац тридцать третий пункта 1 статьи 26 Федерального закона от 22 ноября 1995 года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(Собрание законодательства Российской Федерации, 1995, № 48, ст. 4553; 1999, № 2, ст. 245; 2005, </w:t>
            </w:r>
            <w:r w:rsidRPr="001613B7">
              <w:rPr>
                <w:b/>
                <w:sz w:val="20"/>
              </w:rPr>
              <w:lastRenderedPageBreak/>
              <w:t>№ 30, ст. 3113; 2011, № 30, ст. 4566) с 1 июля 2026 года.</w:t>
            </w:r>
          </w:p>
        </w:tc>
        <w:tc>
          <w:tcPr>
            <w:tcW w:w="1418" w:type="dxa"/>
          </w:tcPr>
          <w:p w:rsidR="00617E8A" w:rsidRPr="00185E6C" w:rsidRDefault="00617E8A" w:rsidP="00185E6C">
            <w:pPr>
              <w:widowControl w:val="0"/>
              <w:ind w:left="34"/>
              <w:jc w:val="both"/>
              <w:rPr>
                <w:b/>
                <w:sz w:val="20"/>
              </w:rPr>
            </w:pPr>
            <w:r w:rsidRPr="00185E6C">
              <w:rPr>
                <w:b/>
                <w:sz w:val="20"/>
              </w:rPr>
              <w:lastRenderedPageBreak/>
              <w:t>Принять</w:t>
            </w:r>
          </w:p>
        </w:tc>
      </w:tr>
      <w:tr w:rsidR="00617E8A" w:rsidRPr="00751892" w:rsidTr="00185E6C">
        <w:trPr>
          <w:trHeight w:val="503"/>
        </w:trPr>
        <w:tc>
          <w:tcPr>
            <w:tcW w:w="425" w:type="dxa"/>
            <w:shd w:val="clear" w:color="auto" w:fill="auto"/>
          </w:tcPr>
          <w:p w:rsidR="00617E8A" w:rsidRPr="00751892" w:rsidRDefault="00617E8A" w:rsidP="009A05BC">
            <w:pPr>
              <w:widowControl w:val="0"/>
              <w:numPr>
                <w:ilvl w:val="0"/>
                <w:numId w:val="25"/>
              </w:numPr>
              <w:ind w:left="0" w:firstLine="0"/>
              <w:jc w:val="both"/>
              <w:rPr>
                <w:sz w:val="20"/>
              </w:rPr>
            </w:pPr>
          </w:p>
        </w:tc>
        <w:tc>
          <w:tcPr>
            <w:tcW w:w="3970" w:type="dxa"/>
            <w:shd w:val="clear" w:color="auto" w:fill="auto"/>
          </w:tcPr>
          <w:p w:rsidR="00617E8A" w:rsidRPr="00A97D28" w:rsidRDefault="00617E8A" w:rsidP="00965239">
            <w:pPr>
              <w:widowControl w:val="0"/>
              <w:ind w:firstLine="176"/>
              <w:jc w:val="both"/>
              <w:rPr>
                <w:b/>
                <w:sz w:val="20"/>
                <w:lang w:val="en-US" w:eastAsia="en-US"/>
              </w:rPr>
            </w:pPr>
            <w:r w:rsidRPr="00A97D28">
              <w:rPr>
                <w:b/>
                <w:sz w:val="20"/>
                <w:lang w:eastAsia="en-US"/>
              </w:rPr>
              <w:t>Статья 1</w:t>
            </w:r>
            <w:r w:rsidRPr="00A97D28">
              <w:rPr>
                <w:b/>
                <w:sz w:val="20"/>
                <w:lang w:val="en-US" w:eastAsia="en-US"/>
              </w:rPr>
              <w:t>3</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Настоящий Федеральный закон вступает в силу по истечении одного месяца со дня его официального опубликования, за исключением положений, для которых настоящей статьей установлены иные сроки вступления их в силу.</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Статья 12 вступает в силу со дня официального опубликования настоящего Федерального закона.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 xml:space="preserve">Пункты 1 - 15, 24 - 36, 38, 57, 58, 67, 69, 75 - 80, 83 - 85, 113, подпункт </w:t>
            </w:r>
            <w:r w:rsidR="002F39B4">
              <w:rPr>
                <w:sz w:val="20"/>
                <w:lang w:eastAsia="en-US"/>
              </w:rPr>
              <w:t>«</w:t>
            </w:r>
            <w:r w:rsidRPr="00A97D28">
              <w:rPr>
                <w:sz w:val="20"/>
                <w:lang w:eastAsia="en-US"/>
              </w:rPr>
              <w:t>б</w:t>
            </w:r>
            <w:r w:rsidR="002F39B4">
              <w:rPr>
                <w:sz w:val="20"/>
                <w:lang w:eastAsia="en-US"/>
              </w:rPr>
              <w:t>»</w:t>
            </w:r>
            <w:r w:rsidRPr="00A97D28">
              <w:rPr>
                <w:sz w:val="20"/>
                <w:lang w:eastAsia="en-US"/>
              </w:rPr>
              <w:t xml:space="preserve"> пункта 114, пункт 115, подпункты </w:t>
            </w:r>
            <w:r w:rsidR="002F39B4">
              <w:rPr>
                <w:sz w:val="20"/>
                <w:lang w:eastAsia="en-US"/>
              </w:rPr>
              <w:t>«</w:t>
            </w:r>
            <w:r w:rsidRPr="00A97D28">
              <w:rPr>
                <w:sz w:val="20"/>
                <w:lang w:eastAsia="en-US"/>
              </w:rPr>
              <w:t>а</w:t>
            </w:r>
            <w:r w:rsidR="002F39B4">
              <w:rPr>
                <w:sz w:val="20"/>
                <w:lang w:eastAsia="en-US"/>
              </w:rPr>
              <w:t>»</w:t>
            </w:r>
            <w:r w:rsidRPr="00A97D28">
              <w:rPr>
                <w:sz w:val="20"/>
                <w:lang w:eastAsia="en-US"/>
              </w:rPr>
              <w:t xml:space="preserve"> и </w:t>
            </w:r>
            <w:r w:rsidR="002F39B4">
              <w:rPr>
                <w:sz w:val="20"/>
                <w:lang w:eastAsia="en-US"/>
              </w:rPr>
              <w:t>«</w:t>
            </w:r>
            <w:r w:rsidRPr="00A97D28">
              <w:rPr>
                <w:sz w:val="20"/>
                <w:lang w:eastAsia="en-US"/>
              </w:rPr>
              <w:t>в</w:t>
            </w:r>
            <w:r w:rsidR="002F39B4">
              <w:rPr>
                <w:sz w:val="20"/>
                <w:lang w:eastAsia="en-US"/>
              </w:rPr>
              <w:t>»</w:t>
            </w:r>
            <w:r w:rsidRPr="00A97D28">
              <w:rPr>
                <w:sz w:val="20"/>
                <w:lang w:eastAsia="en-US"/>
              </w:rPr>
              <w:t xml:space="preserve"> пункта 116 статьи 2, статья 8 настоящего Федерального закона вступают в силу </w:t>
            </w:r>
            <w:r w:rsidRPr="00A97D28">
              <w:rPr>
                <w:sz w:val="20"/>
                <w:lang w:eastAsia="en-US"/>
              </w:rPr>
              <w:br/>
              <w:t xml:space="preserve">по истечении одного месяца со дня официального опубликования настоящего Федерального закона, но не ранее 1-го числа очередного налогового (расчетного) периода по соответствующему налогу (страховым взносам). </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 xml:space="preserve">Абзац восьмой подпункта </w:t>
            </w:r>
            <w:r w:rsidR="002F39B4">
              <w:rPr>
                <w:sz w:val="20"/>
                <w:lang w:eastAsia="en-US"/>
              </w:rPr>
              <w:t>«</w:t>
            </w:r>
            <w:r w:rsidRPr="00A97D28">
              <w:rPr>
                <w:sz w:val="20"/>
                <w:lang w:eastAsia="en-US"/>
              </w:rPr>
              <w:t>б</w:t>
            </w:r>
            <w:r w:rsidR="002F39B4">
              <w:rPr>
                <w:sz w:val="20"/>
                <w:lang w:eastAsia="en-US"/>
              </w:rPr>
              <w:t>»</w:t>
            </w:r>
            <w:r w:rsidRPr="00A97D28">
              <w:rPr>
                <w:sz w:val="20"/>
                <w:lang w:eastAsia="en-US"/>
              </w:rPr>
              <w:t xml:space="preserve"> пункта 6, пункт 14, абзац третий пункта 18, пункт 19, подпункт </w:t>
            </w:r>
            <w:r w:rsidR="002F39B4">
              <w:rPr>
                <w:sz w:val="20"/>
                <w:lang w:eastAsia="en-US"/>
              </w:rPr>
              <w:t>«</w:t>
            </w:r>
            <w:r w:rsidRPr="00A97D28">
              <w:rPr>
                <w:sz w:val="20"/>
                <w:lang w:eastAsia="en-US"/>
              </w:rPr>
              <w:t>б</w:t>
            </w:r>
            <w:r w:rsidR="002F39B4">
              <w:rPr>
                <w:sz w:val="20"/>
                <w:lang w:eastAsia="en-US"/>
              </w:rPr>
              <w:t>»</w:t>
            </w:r>
            <w:r w:rsidRPr="00A97D28">
              <w:rPr>
                <w:sz w:val="20"/>
                <w:lang w:eastAsia="en-US"/>
              </w:rPr>
              <w:t xml:space="preserve"> пункта 22, абзац одиннадцатый подпункта </w:t>
            </w:r>
            <w:r w:rsidR="002F39B4">
              <w:rPr>
                <w:sz w:val="20"/>
                <w:lang w:eastAsia="en-US"/>
              </w:rPr>
              <w:t>«</w:t>
            </w:r>
            <w:r w:rsidRPr="00A97D28">
              <w:rPr>
                <w:sz w:val="20"/>
                <w:lang w:eastAsia="en-US"/>
              </w:rPr>
              <w:t>а</w:t>
            </w:r>
            <w:r w:rsidR="002F39B4">
              <w:rPr>
                <w:sz w:val="20"/>
                <w:lang w:eastAsia="en-US"/>
              </w:rPr>
              <w:t>»</w:t>
            </w:r>
            <w:r w:rsidRPr="00A97D28">
              <w:rPr>
                <w:sz w:val="20"/>
                <w:lang w:eastAsia="en-US"/>
              </w:rPr>
              <w:t xml:space="preserve">, подпункты </w:t>
            </w:r>
            <w:r w:rsidR="002F39B4">
              <w:rPr>
                <w:sz w:val="20"/>
                <w:lang w:eastAsia="en-US"/>
              </w:rPr>
              <w:t>«</w:t>
            </w:r>
            <w:r w:rsidRPr="00A97D28">
              <w:rPr>
                <w:sz w:val="20"/>
                <w:lang w:eastAsia="en-US"/>
              </w:rPr>
              <w:t>в</w:t>
            </w:r>
            <w:r w:rsidR="002F39B4">
              <w:rPr>
                <w:sz w:val="20"/>
                <w:lang w:eastAsia="en-US"/>
              </w:rPr>
              <w:t>»</w:t>
            </w:r>
            <w:r w:rsidRPr="00A97D28">
              <w:rPr>
                <w:sz w:val="20"/>
                <w:lang w:eastAsia="en-US"/>
              </w:rPr>
              <w:t xml:space="preserve"> и </w:t>
            </w:r>
            <w:r w:rsidR="002F39B4">
              <w:rPr>
                <w:sz w:val="20"/>
                <w:lang w:eastAsia="en-US"/>
              </w:rPr>
              <w:t>«</w:t>
            </w:r>
            <w:r w:rsidRPr="00A97D28">
              <w:rPr>
                <w:sz w:val="20"/>
                <w:lang w:eastAsia="en-US"/>
              </w:rPr>
              <w:t>г</w:t>
            </w:r>
            <w:r w:rsidR="002F39B4">
              <w:rPr>
                <w:sz w:val="20"/>
                <w:lang w:eastAsia="en-US"/>
              </w:rPr>
              <w:t>»</w:t>
            </w:r>
            <w:r w:rsidRPr="00A97D28">
              <w:rPr>
                <w:sz w:val="20"/>
                <w:lang w:eastAsia="en-US"/>
              </w:rPr>
              <w:t xml:space="preserve"> пункта 30, подпункт </w:t>
            </w:r>
            <w:r w:rsidR="002F39B4">
              <w:rPr>
                <w:sz w:val="20"/>
                <w:lang w:eastAsia="en-US"/>
              </w:rPr>
              <w:t>«</w:t>
            </w:r>
            <w:r w:rsidRPr="00A97D28">
              <w:rPr>
                <w:sz w:val="20"/>
                <w:lang w:eastAsia="en-US"/>
              </w:rPr>
              <w:t>а</w:t>
            </w:r>
            <w:r w:rsidR="002F39B4">
              <w:rPr>
                <w:sz w:val="20"/>
                <w:lang w:eastAsia="en-US"/>
              </w:rPr>
              <w:t>»</w:t>
            </w:r>
            <w:r w:rsidRPr="00A97D28">
              <w:rPr>
                <w:sz w:val="20"/>
                <w:lang w:eastAsia="en-US"/>
              </w:rPr>
              <w:t xml:space="preserve"> пункта 32, подпункты </w:t>
            </w:r>
            <w:r w:rsidR="002F39B4">
              <w:rPr>
                <w:sz w:val="20"/>
                <w:lang w:eastAsia="en-US"/>
              </w:rPr>
              <w:t>«</w:t>
            </w:r>
            <w:r w:rsidRPr="00A97D28">
              <w:rPr>
                <w:sz w:val="20"/>
                <w:lang w:eastAsia="en-US"/>
              </w:rPr>
              <w:t>б</w:t>
            </w:r>
            <w:r w:rsidR="002F39B4">
              <w:rPr>
                <w:sz w:val="20"/>
                <w:lang w:eastAsia="en-US"/>
              </w:rPr>
              <w:t>»</w:t>
            </w:r>
            <w:r w:rsidRPr="00A97D28">
              <w:rPr>
                <w:sz w:val="20"/>
                <w:lang w:eastAsia="en-US"/>
              </w:rPr>
              <w:t xml:space="preserve"> и абзац второй подпункта </w:t>
            </w:r>
            <w:r w:rsidR="002F39B4">
              <w:rPr>
                <w:sz w:val="20"/>
                <w:lang w:eastAsia="en-US"/>
              </w:rPr>
              <w:t>«</w:t>
            </w:r>
            <w:r w:rsidRPr="00A97D28">
              <w:rPr>
                <w:sz w:val="20"/>
                <w:lang w:eastAsia="en-US"/>
              </w:rPr>
              <w:t>в</w:t>
            </w:r>
            <w:r w:rsidR="002F39B4">
              <w:rPr>
                <w:sz w:val="20"/>
                <w:lang w:eastAsia="en-US"/>
              </w:rPr>
              <w:t>»</w:t>
            </w:r>
            <w:r w:rsidRPr="00A97D28">
              <w:rPr>
                <w:sz w:val="20"/>
                <w:lang w:eastAsia="en-US"/>
              </w:rPr>
              <w:t xml:space="preserve"> пункта 33, пункты 36, 40, подпункты </w:t>
            </w:r>
            <w:r w:rsidR="002F39B4">
              <w:rPr>
                <w:sz w:val="20"/>
                <w:lang w:eastAsia="en-US"/>
              </w:rPr>
              <w:t>«</w:t>
            </w:r>
            <w:r w:rsidRPr="00A97D28">
              <w:rPr>
                <w:sz w:val="20"/>
                <w:lang w:eastAsia="en-US"/>
              </w:rPr>
              <w:t>а</w:t>
            </w:r>
            <w:r w:rsidR="002F39B4">
              <w:rPr>
                <w:sz w:val="20"/>
                <w:lang w:eastAsia="en-US"/>
              </w:rPr>
              <w:t>»</w:t>
            </w:r>
            <w:r w:rsidRPr="00A97D28">
              <w:rPr>
                <w:sz w:val="20"/>
                <w:lang w:eastAsia="en-US"/>
              </w:rPr>
              <w:t xml:space="preserve"> - </w:t>
            </w:r>
            <w:r w:rsidR="002F39B4">
              <w:rPr>
                <w:sz w:val="20"/>
                <w:lang w:eastAsia="en-US"/>
              </w:rPr>
              <w:t>«</w:t>
            </w:r>
            <w:r w:rsidRPr="00A97D28">
              <w:rPr>
                <w:sz w:val="20"/>
                <w:lang w:eastAsia="en-US"/>
              </w:rPr>
              <w:t>в</w:t>
            </w:r>
            <w:r w:rsidR="002F39B4">
              <w:rPr>
                <w:sz w:val="20"/>
                <w:lang w:eastAsia="en-US"/>
              </w:rPr>
              <w:t>»</w:t>
            </w:r>
            <w:r w:rsidRPr="00A97D28">
              <w:rPr>
                <w:sz w:val="20"/>
                <w:lang w:eastAsia="en-US"/>
              </w:rPr>
              <w:t xml:space="preserve"> пункта 41, пункт 42, подпункт </w:t>
            </w:r>
            <w:r w:rsidR="002F39B4">
              <w:rPr>
                <w:sz w:val="20"/>
                <w:lang w:eastAsia="en-US"/>
              </w:rPr>
              <w:t>«</w:t>
            </w:r>
            <w:r w:rsidRPr="00A97D28">
              <w:rPr>
                <w:sz w:val="20"/>
                <w:lang w:eastAsia="en-US"/>
              </w:rPr>
              <w:t>г</w:t>
            </w:r>
            <w:r w:rsidR="002F39B4">
              <w:rPr>
                <w:sz w:val="20"/>
                <w:lang w:eastAsia="en-US"/>
              </w:rPr>
              <w:t>»</w:t>
            </w:r>
            <w:r w:rsidRPr="00A97D28">
              <w:rPr>
                <w:sz w:val="20"/>
                <w:lang w:eastAsia="en-US"/>
              </w:rPr>
              <w:t xml:space="preserve"> пункта 43, пункт 49 статьи 1, подпункт </w:t>
            </w:r>
            <w:r w:rsidR="002F39B4">
              <w:rPr>
                <w:sz w:val="20"/>
                <w:lang w:eastAsia="en-US"/>
              </w:rPr>
              <w:t>«</w:t>
            </w:r>
            <w:r w:rsidRPr="00A97D28">
              <w:rPr>
                <w:sz w:val="20"/>
                <w:lang w:eastAsia="en-US"/>
              </w:rPr>
              <w:t>а</w:t>
            </w:r>
            <w:r w:rsidR="002F39B4">
              <w:rPr>
                <w:sz w:val="20"/>
                <w:lang w:eastAsia="en-US"/>
              </w:rPr>
              <w:t>»</w:t>
            </w:r>
            <w:r w:rsidRPr="00A97D28">
              <w:rPr>
                <w:sz w:val="20"/>
                <w:lang w:eastAsia="en-US"/>
              </w:rPr>
              <w:t xml:space="preserve"> пункта 63 статьи 2 и статья 10 настоящего Федерального закона вступают в силу по истечении девяти месяцев со дня официального опубликования настоящего Федерального закона.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 xml:space="preserve">Пункт 1 статьи 1, пункты 39 - 46, 48 - 51, подпункт </w:t>
            </w:r>
            <w:r w:rsidR="002F39B4">
              <w:rPr>
                <w:sz w:val="20"/>
                <w:lang w:eastAsia="en-US"/>
              </w:rPr>
              <w:t>«</w:t>
            </w:r>
            <w:r w:rsidRPr="00A97D28">
              <w:rPr>
                <w:sz w:val="20"/>
                <w:lang w:eastAsia="en-US"/>
              </w:rPr>
              <w:t>а</w:t>
            </w:r>
            <w:r w:rsidR="002F39B4">
              <w:rPr>
                <w:sz w:val="20"/>
                <w:lang w:eastAsia="en-US"/>
              </w:rPr>
              <w:t>»</w:t>
            </w:r>
            <w:r w:rsidRPr="00A97D28">
              <w:rPr>
                <w:sz w:val="20"/>
                <w:lang w:eastAsia="en-US"/>
              </w:rPr>
              <w:t xml:space="preserve"> пункта 53, пункты 54, 55, 59 - 61, 68, 86, 87, абзац пятый подпункта </w:t>
            </w:r>
            <w:r w:rsidR="002F39B4">
              <w:rPr>
                <w:sz w:val="20"/>
                <w:lang w:eastAsia="en-US"/>
              </w:rPr>
              <w:t>«</w:t>
            </w:r>
            <w:r w:rsidRPr="00A97D28">
              <w:rPr>
                <w:sz w:val="20"/>
                <w:lang w:eastAsia="en-US"/>
              </w:rPr>
              <w:t>а</w:t>
            </w:r>
            <w:r w:rsidR="002F39B4">
              <w:rPr>
                <w:sz w:val="20"/>
                <w:lang w:eastAsia="en-US"/>
              </w:rPr>
              <w:t>»</w:t>
            </w:r>
            <w:r w:rsidRPr="00A97D28">
              <w:rPr>
                <w:sz w:val="20"/>
                <w:lang w:eastAsia="en-US"/>
              </w:rPr>
              <w:t xml:space="preserve"> пункта 88, подпункт </w:t>
            </w:r>
            <w:r w:rsidR="002F39B4">
              <w:rPr>
                <w:sz w:val="20"/>
                <w:lang w:eastAsia="en-US"/>
              </w:rPr>
              <w:t>»</w:t>
            </w:r>
            <w:r w:rsidRPr="00A97D28">
              <w:rPr>
                <w:sz w:val="20"/>
                <w:lang w:eastAsia="en-US"/>
              </w:rPr>
              <w:t>д</w:t>
            </w:r>
            <w:r w:rsidR="002F39B4">
              <w:rPr>
                <w:sz w:val="20"/>
                <w:lang w:eastAsia="en-US"/>
              </w:rPr>
              <w:t>»</w:t>
            </w:r>
            <w:r w:rsidRPr="00A97D28">
              <w:rPr>
                <w:sz w:val="20"/>
                <w:lang w:eastAsia="en-US"/>
              </w:rPr>
              <w:t xml:space="preserve"> пункта 89, </w:t>
            </w:r>
            <w:r w:rsidRPr="00A97D28">
              <w:rPr>
                <w:sz w:val="20"/>
                <w:lang w:eastAsia="en-US"/>
              </w:rPr>
              <w:lastRenderedPageBreak/>
              <w:t xml:space="preserve">пункты 91, 92, 94, 95, 100, абзац четвертый подпункта </w:t>
            </w:r>
            <w:r w:rsidR="002F39B4">
              <w:rPr>
                <w:sz w:val="20"/>
                <w:lang w:eastAsia="en-US"/>
              </w:rPr>
              <w:t>«</w:t>
            </w:r>
            <w:r w:rsidRPr="00A97D28">
              <w:rPr>
                <w:sz w:val="20"/>
                <w:lang w:eastAsia="en-US"/>
              </w:rPr>
              <w:t>в</w:t>
            </w:r>
            <w:r w:rsidR="002F39B4">
              <w:rPr>
                <w:sz w:val="20"/>
                <w:lang w:eastAsia="en-US"/>
              </w:rPr>
              <w:t>»</w:t>
            </w:r>
            <w:r w:rsidRPr="00A97D28">
              <w:rPr>
                <w:sz w:val="20"/>
                <w:lang w:eastAsia="en-US"/>
              </w:rPr>
              <w:t xml:space="preserve"> пункта 101, пункт 102, подпункты </w:t>
            </w:r>
            <w:r w:rsidR="002F39B4">
              <w:rPr>
                <w:sz w:val="20"/>
                <w:lang w:eastAsia="en-US"/>
              </w:rPr>
              <w:t>«</w:t>
            </w:r>
            <w:r w:rsidRPr="00A97D28">
              <w:rPr>
                <w:sz w:val="20"/>
                <w:lang w:eastAsia="en-US"/>
              </w:rPr>
              <w:t>ж</w:t>
            </w:r>
            <w:r w:rsidR="002F39B4">
              <w:rPr>
                <w:sz w:val="20"/>
                <w:lang w:eastAsia="en-US"/>
              </w:rPr>
              <w:t>»</w:t>
            </w:r>
            <w:r w:rsidRPr="00A97D28">
              <w:rPr>
                <w:sz w:val="20"/>
                <w:lang w:eastAsia="en-US"/>
              </w:rPr>
              <w:t xml:space="preserve"> и </w:t>
            </w:r>
            <w:r w:rsidR="002F39B4">
              <w:rPr>
                <w:sz w:val="20"/>
                <w:lang w:eastAsia="en-US"/>
              </w:rPr>
              <w:t>«</w:t>
            </w:r>
            <w:r w:rsidRPr="00A97D28">
              <w:rPr>
                <w:sz w:val="20"/>
                <w:lang w:eastAsia="en-US"/>
              </w:rPr>
              <w:t>з</w:t>
            </w:r>
            <w:r w:rsidR="002F39B4">
              <w:rPr>
                <w:sz w:val="20"/>
                <w:lang w:eastAsia="en-US"/>
              </w:rPr>
              <w:t>»</w:t>
            </w:r>
            <w:r w:rsidRPr="00A97D28">
              <w:rPr>
                <w:sz w:val="20"/>
                <w:lang w:eastAsia="en-US"/>
              </w:rPr>
              <w:t xml:space="preserve"> пункта 103, пункты 106, 107, 109, подпункт </w:t>
            </w:r>
            <w:r w:rsidR="002F39B4">
              <w:rPr>
                <w:sz w:val="20"/>
                <w:lang w:eastAsia="en-US"/>
              </w:rPr>
              <w:t>«</w:t>
            </w:r>
            <w:r w:rsidRPr="00A97D28">
              <w:rPr>
                <w:sz w:val="20"/>
                <w:lang w:eastAsia="en-US"/>
              </w:rPr>
              <w:t>б</w:t>
            </w:r>
            <w:r w:rsidR="002F39B4">
              <w:rPr>
                <w:sz w:val="20"/>
                <w:lang w:eastAsia="en-US"/>
              </w:rPr>
              <w:t>»</w:t>
            </w:r>
            <w:r w:rsidRPr="00A97D28">
              <w:rPr>
                <w:sz w:val="20"/>
                <w:lang w:eastAsia="en-US"/>
              </w:rPr>
              <w:t xml:space="preserve"> пункта 111, пункт 112</w:t>
            </w:r>
            <w:r w:rsidRPr="00A97D28">
              <w:rPr>
                <w:sz w:val="20"/>
                <w:vertAlign w:val="superscript"/>
                <w:lang w:eastAsia="en-US"/>
              </w:rPr>
              <w:t xml:space="preserve"> </w:t>
            </w:r>
            <w:r w:rsidRPr="00A97D28">
              <w:rPr>
                <w:sz w:val="20"/>
                <w:lang w:eastAsia="en-US"/>
              </w:rPr>
              <w:t xml:space="preserve"> статьи 2 настоящего Федерального закона вступают в силу с 1 января 2026 года, </w:t>
            </w:r>
            <w:r w:rsidRPr="00A97D28">
              <w:rPr>
                <w:sz w:val="20"/>
                <w:lang w:eastAsia="en-US"/>
              </w:rPr>
              <w:br/>
              <w:t xml:space="preserve">но не ранее чем по истечении одного месяца со дня официального опубликования и не ранее 1-го числа очередного налогового периода </w:t>
            </w:r>
            <w:r w:rsidRPr="00A97D28">
              <w:rPr>
                <w:sz w:val="20"/>
                <w:lang w:eastAsia="en-US"/>
              </w:rPr>
              <w:br/>
              <w:t>по соответствующему налогу.</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 xml:space="preserve">Пункт 3, подпункт </w:t>
            </w:r>
            <w:r w:rsidR="002F39B4">
              <w:rPr>
                <w:sz w:val="20"/>
                <w:lang w:eastAsia="en-US"/>
              </w:rPr>
              <w:t>«</w:t>
            </w:r>
            <w:r w:rsidRPr="00A97D28">
              <w:rPr>
                <w:sz w:val="20"/>
                <w:lang w:eastAsia="en-US"/>
              </w:rPr>
              <w:t>б</w:t>
            </w:r>
            <w:r w:rsidR="002F39B4">
              <w:rPr>
                <w:sz w:val="20"/>
                <w:lang w:eastAsia="en-US"/>
              </w:rPr>
              <w:t>»</w:t>
            </w:r>
            <w:r w:rsidRPr="00A97D28">
              <w:rPr>
                <w:sz w:val="20"/>
                <w:lang w:eastAsia="en-US"/>
              </w:rPr>
              <w:t xml:space="preserve"> пункта 4, пункты 7, 8, подпункт </w:t>
            </w:r>
            <w:r w:rsidR="002F39B4">
              <w:rPr>
                <w:sz w:val="20"/>
                <w:lang w:eastAsia="en-US"/>
              </w:rPr>
              <w:t>«</w:t>
            </w:r>
            <w:r w:rsidRPr="00A97D28">
              <w:rPr>
                <w:sz w:val="20"/>
                <w:lang w:eastAsia="en-US"/>
              </w:rPr>
              <w:t>а</w:t>
            </w:r>
            <w:r w:rsidR="002F39B4">
              <w:rPr>
                <w:sz w:val="20"/>
                <w:lang w:eastAsia="en-US"/>
              </w:rPr>
              <w:t>»</w:t>
            </w:r>
            <w:r w:rsidRPr="00A97D28">
              <w:rPr>
                <w:sz w:val="20"/>
                <w:lang w:eastAsia="en-US"/>
              </w:rPr>
              <w:t xml:space="preserve"> пункта 33, пункты 50, 51 статьи 1, пункты 16 - 23, пункт 25, подпункт </w:t>
            </w:r>
            <w:r w:rsidR="002F39B4">
              <w:rPr>
                <w:sz w:val="20"/>
                <w:lang w:eastAsia="en-US"/>
              </w:rPr>
              <w:t>«</w:t>
            </w:r>
            <w:r w:rsidRPr="00A97D28">
              <w:rPr>
                <w:sz w:val="20"/>
                <w:lang w:eastAsia="en-US"/>
              </w:rPr>
              <w:t>б</w:t>
            </w:r>
            <w:r w:rsidR="002F39B4">
              <w:rPr>
                <w:sz w:val="20"/>
                <w:lang w:eastAsia="en-US"/>
              </w:rPr>
              <w:t>»</w:t>
            </w:r>
            <w:r w:rsidRPr="00A97D28">
              <w:rPr>
                <w:sz w:val="20"/>
                <w:lang w:eastAsia="en-US"/>
              </w:rPr>
              <w:t xml:space="preserve"> пункта 72, пункт 74 статьи 2, статьи 3 - 5 настоящего Федерального закона вступают в силу с 1 января 2026 года.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 xml:space="preserve">Пункт 56, подпункты </w:t>
            </w:r>
            <w:r w:rsidR="002F39B4">
              <w:rPr>
                <w:sz w:val="20"/>
                <w:lang w:eastAsia="en-US"/>
              </w:rPr>
              <w:t>«</w:t>
            </w:r>
            <w:r w:rsidRPr="00A97D28">
              <w:rPr>
                <w:sz w:val="20"/>
                <w:lang w:eastAsia="en-US"/>
              </w:rPr>
              <w:t>а</w:t>
            </w:r>
            <w:r w:rsidR="002F39B4">
              <w:rPr>
                <w:sz w:val="20"/>
                <w:lang w:eastAsia="en-US"/>
              </w:rPr>
              <w:t>»</w:t>
            </w:r>
            <w:r w:rsidRPr="00A97D28">
              <w:rPr>
                <w:sz w:val="20"/>
                <w:lang w:eastAsia="en-US"/>
              </w:rPr>
              <w:t xml:space="preserve"> - </w:t>
            </w:r>
            <w:r w:rsidR="002F39B4">
              <w:rPr>
                <w:sz w:val="20"/>
                <w:lang w:eastAsia="en-US"/>
              </w:rPr>
              <w:t>«</w:t>
            </w:r>
            <w:r w:rsidRPr="00A97D28">
              <w:rPr>
                <w:sz w:val="20"/>
                <w:lang w:eastAsia="en-US"/>
              </w:rPr>
              <w:t>г</w:t>
            </w:r>
            <w:r w:rsidR="002F39B4">
              <w:rPr>
                <w:sz w:val="20"/>
                <w:lang w:eastAsia="en-US"/>
              </w:rPr>
              <w:t>»</w:t>
            </w:r>
            <w:r w:rsidRPr="00A97D28">
              <w:rPr>
                <w:sz w:val="20"/>
                <w:lang w:eastAsia="en-US"/>
              </w:rPr>
              <w:t xml:space="preserve"> пункта 89, пункты 90, 93, 96 - 99, подпункты </w:t>
            </w:r>
            <w:r w:rsidR="002F39B4">
              <w:rPr>
                <w:sz w:val="20"/>
                <w:lang w:eastAsia="en-US"/>
              </w:rPr>
              <w:t>«</w:t>
            </w:r>
            <w:r w:rsidRPr="00A97D28">
              <w:rPr>
                <w:sz w:val="20"/>
                <w:lang w:eastAsia="en-US"/>
              </w:rPr>
              <w:t>а</w:t>
            </w:r>
            <w:r w:rsidR="002F39B4">
              <w:rPr>
                <w:sz w:val="20"/>
                <w:lang w:eastAsia="en-US"/>
              </w:rPr>
              <w:t>»</w:t>
            </w:r>
            <w:r w:rsidRPr="00A97D28">
              <w:rPr>
                <w:sz w:val="20"/>
                <w:lang w:eastAsia="en-US"/>
              </w:rPr>
              <w:t xml:space="preserve"> и </w:t>
            </w:r>
            <w:r w:rsidR="002F39B4">
              <w:rPr>
                <w:sz w:val="20"/>
                <w:lang w:eastAsia="en-US"/>
              </w:rPr>
              <w:t>«</w:t>
            </w:r>
            <w:r w:rsidRPr="00A97D28">
              <w:rPr>
                <w:sz w:val="20"/>
                <w:lang w:eastAsia="en-US"/>
              </w:rPr>
              <w:t>б</w:t>
            </w:r>
            <w:r w:rsidR="002F39B4">
              <w:rPr>
                <w:sz w:val="20"/>
                <w:lang w:eastAsia="en-US"/>
              </w:rPr>
              <w:t>»</w:t>
            </w:r>
            <w:r w:rsidRPr="00A97D28">
              <w:rPr>
                <w:sz w:val="20"/>
                <w:lang w:eastAsia="en-US"/>
              </w:rPr>
              <w:t xml:space="preserve"> пункта 101, подпункты </w:t>
            </w:r>
            <w:r w:rsidR="002F39B4">
              <w:rPr>
                <w:sz w:val="20"/>
                <w:lang w:eastAsia="en-US"/>
              </w:rPr>
              <w:t>«</w:t>
            </w:r>
            <w:r w:rsidRPr="00A97D28">
              <w:rPr>
                <w:sz w:val="20"/>
                <w:lang w:eastAsia="en-US"/>
              </w:rPr>
              <w:t>а</w:t>
            </w:r>
            <w:r w:rsidR="002F39B4">
              <w:rPr>
                <w:sz w:val="20"/>
                <w:lang w:eastAsia="en-US"/>
              </w:rPr>
              <w:t>»</w:t>
            </w:r>
            <w:r w:rsidRPr="00A97D28">
              <w:rPr>
                <w:sz w:val="20"/>
                <w:lang w:eastAsia="en-US"/>
              </w:rPr>
              <w:t xml:space="preserve"> - </w:t>
            </w:r>
            <w:r w:rsidR="002F39B4">
              <w:rPr>
                <w:sz w:val="20"/>
                <w:lang w:eastAsia="en-US"/>
              </w:rPr>
              <w:t>«</w:t>
            </w:r>
            <w:r w:rsidRPr="00A97D28">
              <w:rPr>
                <w:sz w:val="20"/>
                <w:lang w:eastAsia="en-US"/>
              </w:rPr>
              <w:t>е</w:t>
            </w:r>
            <w:r w:rsidR="002F39B4">
              <w:rPr>
                <w:sz w:val="20"/>
                <w:lang w:eastAsia="en-US"/>
              </w:rPr>
              <w:t>»</w:t>
            </w:r>
            <w:r w:rsidRPr="00A97D28">
              <w:rPr>
                <w:sz w:val="20"/>
                <w:lang w:eastAsia="en-US"/>
              </w:rPr>
              <w:t xml:space="preserve"> и подпункты </w:t>
            </w:r>
            <w:r w:rsidR="002F39B4">
              <w:rPr>
                <w:sz w:val="20"/>
                <w:lang w:eastAsia="en-US"/>
              </w:rPr>
              <w:t>«</w:t>
            </w:r>
            <w:r w:rsidRPr="00A97D28">
              <w:rPr>
                <w:sz w:val="20"/>
                <w:lang w:eastAsia="en-US"/>
              </w:rPr>
              <w:t>и</w:t>
            </w:r>
            <w:r w:rsidR="002F39B4">
              <w:rPr>
                <w:sz w:val="20"/>
                <w:lang w:eastAsia="en-US"/>
              </w:rPr>
              <w:t>»</w:t>
            </w:r>
            <w:r w:rsidRPr="00A97D28">
              <w:rPr>
                <w:sz w:val="20"/>
                <w:lang w:eastAsia="en-US"/>
              </w:rPr>
              <w:t xml:space="preserve"> - </w:t>
            </w:r>
            <w:r w:rsidR="002F39B4">
              <w:rPr>
                <w:sz w:val="20"/>
                <w:lang w:eastAsia="en-US"/>
              </w:rPr>
              <w:t>«</w:t>
            </w:r>
            <w:r w:rsidRPr="00A97D28">
              <w:rPr>
                <w:sz w:val="20"/>
                <w:lang w:eastAsia="en-US"/>
              </w:rPr>
              <w:t>м</w:t>
            </w:r>
            <w:r w:rsidR="002F39B4">
              <w:rPr>
                <w:sz w:val="20"/>
                <w:lang w:eastAsia="en-US"/>
              </w:rPr>
              <w:t>»</w:t>
            </w:r>
            <w:r w:rsidRPr="00A97D28">
              <w:rPr>
                <w:sz w:val="20"/>
                <w:lang w:eastAsia="en-US"/>
              </w:rPr>
              <w:t xml:space="preserve"> пункта 103, пункты 104 и 105 статьи 2 настоящего Федерального закона вступают в силу с 1 января 2027 года, но не ранее чем по истечении одного месяца со дня официального опубликования и не ранее 1-го числа очередного налогового периода по соответствующему налогу.</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 xml:space="preserve">Абзацы второй - четвертый подпункта </w:t>
            </w:r>
            <w:r w:rsidR="002F39B4">
              <w:rPr>
                <w:sz w:val="20"/>
                <w:lang w:eastAsia="en-US"/>
              </w:rPr>
              <w:t>«</w:t>
            </w:r>
            <w:r w:rsidRPr="00A97D28">
              <w:rPr>
                <w:sz w:val="20"/>
                <w:lang w:eastAsia="en-US"/>
              </w:rPr>
              <w:t>б</w:t>
            </w:r>
            <w:r w:rsidR="002F39B4">
              <w:rPr>
                <w:sz w:val="20"/>
                <w:lang w:eastAsia="en-US"/>
              </w:rPr>
              <w:t>»</w:t>
            </w:r>
            <w:r w:rsidRPr="00A97D28">
              <w:rPr>
                <w:sz w:val="20"/>
                <w:lang w:eastAsia="en-US"/>
              </w:rPr>
              <w:t xml:space="preserve"> пункта 6, пункт 9, </w:t>
            </w:r>
            <w:r w:rsidRPr="00A97D28">
              <w:rPr>
                <w:sz w:val="20"/>
                <w:lang w:eastAsia="en-US"/>
              </w:rPr>
              <w:br/>
              <w:t>абзац второй пункта 18 статьи 1 настоящего Федерального закона вступают в силу с 1 апреля 2027 года.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 xml:space="preserve">Пункт 62, подпункт </w:t>
            </w:r>
            <w:r w:rsidR="002F39B4">
              <w:rPr>
                <w:sz w:val="20"/>
                <w:lang w:eastAsia="en-US"/>
              </w:rPr>
              <w:t>«</w:t>
            </w:r>
            <w:r w:rsidRPr="00A97D28">
              <w:rPr>
                <w:sz w:val="20"/>
                <w:lang w:eastAsia="en-US"/>
              </w:rPr>
              <w:t>в</w:t>
            </w:r>
            <w:r w:rsidR="002F39B4">
              <w:rPr>
                <w:sz w:val="20"/>
                <w:lang w:eastAsia="en-US"/>
              </w:rPr>
              <w:t>»</w:t>
            </w:r>
            <w:r w:rsidRPr="00A97D28">
              <w:rPr>
                <w:sz w:val="20"/>
                <w:lang w:eastAsia="en-US"/>
              </w:rPr>
              <w:t xml:space="preserve"> пункта 63, подпункт </w:t>
            </w:r>
            <w:r w:rsidR="002F39B4">
              <w:rPr>
                <w:sz w:val="20"/>
                <w:lang w:eastAsia="en-US"/>
              </w:rPr>
              <w:t>«</w:t>
            </w:r>
            <w:r w:rsidRPr="00A97D28">
              <w:rPr>
                <w:sz w:val="20"/>
                <w:lang w:eastAsia="en-US"/>
              </w:rPr>
              <w:t>в</w:t>
            </w:r>
            <w:r w:rsidR="002F39B4">
              <w:rPr>
                <w:sz w:val="20"/>
                <w:lang w:eastAsia="en-US"/>
              </w:rPr>
              <w:t>»</w:t>
            </w:r>
            <w:r w:rsidRPr="00A97D28">
              <w:rPr>
                <w:sz w:val="20"/>
                <w:lang w:eastAsia="en-US"/>
              </w:rPr>
              <w:t xml:space="preserve"> пункта 64 статьи 2 настоящего Федерального закона вступают в силу с 1 января 2026 года,</w:t>
            </w:r>
            <w:r w:rsidRPr="00A97D28">
              <w:rPr>
                <w:sz w:val="20"/>
                <w:lang w:eastAsia="en-US"/>
              </w:rPr>
              <w:br/>
              <w:t>но не ранее чем по истечении одного месяца со дня его официального опубликования.</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Положения абзаца третьего пункта 4 статьи 158, пункта 3</w:t>
            </w:r>
            <w:r w:rsidRPr="00A97D28">
              <w:rPr>
                <w:sz w:val="20"/>
                <w:lang w:eastAsia="en-US"/>
              </w:rPr>
              <w:br/>
            </w:r>
            <w:r w:rsidRPr="00A97D28">
              <w:rPr>
                <w:sz w:val="20"/>
                <w:lang w:eastAsia="en-US"/>
              </w:rPr>
              <w:lastRenderedPageBreak/>
              <w:t>статьи 164, абзаца третьего пункта 9 статьи 165 и пункта 5 статьи 174</w:t>
            </w:r>
            <w:r w:rsidRPr="00A97D28">
              <w:rPr>
                <w:sz w:val="20"/>
                <w:vertAlign w:val="superscript"/>
                <w:lang w:eastAsia="en-US"/>
              </w:rPr>
              <w:t>2</w:t>
            </w:r>
            <w:r w:rsidRPr="00A97D28">
              <w:rPr>
                <w:sz w:val="20"/>
                <w:lang w:eastAsia="en-US"/>
              </w:rPr>
              <w:t xml:space="preserve"> Налогового кодекса Российской Федерации (в редакции настоящего Федерального закона) применяются в отношении товаров (работ, услуг), имущественных прав, отгруженных (выполненных, оказанных), переданных начиная с 1 января 2026 года.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Действие положений подпунктов 1, 2 пункта 2</w:t>
            </w:r>
            <w:r w:rsidRPr="00A97D28">
              <w:rPr>
                <w:sz w:val="20"/>
                <w:vertAlign w:val="superscript"/>
                <w:lang w:eastAsia="en-US"/>
              </w:rPr>
              <w:t>1</w:t>
            </w:r>
            <w:r w:rsidRPr="00A97D28">
              <w:rPr>
                <w:sz w:val="20"/>
                <w:lang w:eastAsia="en-US"/>
              </w:rPr>
              <w:t>, пунктов 2</w:t>
            </w:r>
            <w:r w:rsidRPr="00A97D28">
              <w:rPr>
                <w:sz w:val="20"/>
                <w:vertAlign w:val="superscript"/>
                <w:lang w:eastAsia="en-US"/>
              </w:rPr>
              <w:t>2</w:t>
            </w:r>
            <w:r w:rsidRPr="00A97D28">
              <w:rPr>
                <w:sz w:val="20"/>
                <w:lang w:eastAsia="en-US"/>
              </w:rPr>
              <w:t>,</w:t>
            </w:r>
            <w:r w:rsidRPr="00A97D28">
              <w:rPr>
                <w:sz w:val="20"/>
                <w:vertAlign w:val="superscript"/>
                <w:lang w:eastAsia="en-US"/>
              </w:rPr>
              <w:t xml:space="preserve"> </w:t>
            </w:r>
            <w:r w:rsidRPr="00A97D28">
              <w:rPr>
                <w:sz w:val="20"/>
                <w:lang w:eastAsia="en-US"/>
              </w:rPr>
              <w:t>2</w:t>
            </w:r>
            <w:r w:rsidRPr="00A97D28">
              <w:rPr>
                <w:sz w:val="20"/>
                <w:vertAlign w:val="superscript"/>
                <w:lang w:eastAsia="en-US"/>
              </w:rPr>
              <w:t>3</w:t>
            </w:r>
            <w:r w:rsidRPr="00A97D28">
              <w:rPr>
                <w:sz w:val="20"/>
                <w:lang w:eastAsia="en-US"/>
              </w:rPr>
              <w:t xml:space="preserve"> статьи 361</w:t>
            </w:r>
            <w:r w:rsidRPr="00A97D28">
              <w:rPr>
                <w:sz w:val="20"/>
                <w:vertAlign w:val="superscript"/>
                <w:lang w:eastAsia="en-US"/>
              </w:rPr>
              <w:t>1</w:t>
            </w:r>
            <w:r w:rsidRPr="00A97D28">
              <w:rPr>
                <w:sz w:val="20"/>
                <w:lang w:eastAsia="en-US"/>
              </w:rPr>
              <w:t>, подпункта 4</w:t>
            </w:r>
            <w:r w:rsidRPr="00A97D28">
              <w:rPr>
                <w:sz w:val="20"/>
                <w:vertAlign w:val="superscript"/>
                <w:lang w:eastAsia="en-US"/>
              </w:rPr>
              <w:t>1</w:t>
            </w:r>
            <w:r w:rsidRPr="00A97D28">
              <w:rPr>
                <w:sz w:val="20"/>
                <w:lang w:eastAsia="en-US"/>
              </w:rPr>
              <w:t xml:space="preserve"> пункта 5, пункта 6</w:t>
            </w:r>
            <w:r w:rsidRPr="00A97D28">
              <w:rPr>
                <w:sz w:val="20"/>
                <w:vertAlign w:val="superscript"/>
                <w:lang w:eastAsia="en-US"/>
              </w:rPr>
              <w:t>2</w:t>
            </w:r>
            <w:r w:rsidRPr="00A97D28">
              <w:rPr>
                <w:sz w:val="20"/>
                <w:lang w:eastAsia="en-US"/>
              </w:rPr>
              <w:t xml:space="preserve"> статьи 391, пунктов 1, 1</w:t>
            </w:r>
            <w:r w:rsidRPr="00A97D28">
              <w:rPr>
                <w:sz w:val="20"/>
                <w:vertAlign w:val="superscript"/>
                <w:lang w:eastAsia="en-US"/>
              </w:rPr>
              <w:t>2</w:t>
            </w:r>
            <w:r w:rsidRPr="00A97D28">
              <w:rPr>
                <w:sz w:val="20"/>
                <w:lang w:eastAsia="en-US"/>
              </w:rPr>
              <w:t>, 1</w:t>
            </w:r>
            <w:r w:rsidRPr="00A97D28">
              <w:rPr>
                <w:sz w:val="20"/>
                <w:vertAlign w:val="superscript"/>
                <w:lang w:eastAsia="en-US"/>
              </w:rPr>
              <w:t>3</w:t>
            </w:r>
            <w:r w:rsidRPr="00A97D28">
              <w:rPr>
                <w:sz w:val="20"/>
                <w:lang w:eastAsia="en-US"/>
              </w:rPr>
              <w:t xml:space="preserve"> статьи 407 Налогового кодекса Российской Федерации (в редакции настоящего Федерального закона) распространяется на правоотношения, связанные с исчислением транспортного налога, земельного налога </w:t>
            </w:r>
            <w:r w:rsidRPr="00A97D28">
              <w:rPr>
                <w:sz w:val="20"/>
                <w:lang w:eastAsia="en-US"/>
              </w:rPr>
              <w:br/>
              <w:t xml:space="preserve">и налога на имущество физических лиц за налоговые периоды </w:t>
            </w:r>
            <w:r w:rsidRPr="00A97D28">
              <w:rPr>
                <w:sz w:val="20"/>
                <w:lang w:eastAsia="en-US"/>
              </w:rPr>
              <w:br/>
              <w:t>2022 - 2025 годов.</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Действие положений подпункта 18 пункта 1 статьи 422 Налогового кодекса Российской Федерации (в редакции настоящего Федерального закона) распространяется на правоотношения, возникшие</w:t>
            </w:r>
            <w:r w:rsidRPr="00A97D28">
              <w:rPr>
                <w:sz w:val="20"/>
                <w:lang w:eastAsia="en-US"/>
              </w:rPr>
              <w:br/>
              <w:t xml:space="preserve">с 1 января 2022 года. </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Действие положений пункта 7 статьи 430 Налогового кодекса Российской Федерации (в редакции настоящего Федерального закона) распространяется на правоотношения, возникшие с 24 февраля 2022 года.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Действие положений абзаца шестого пункта 1 статьи 226, подпункта 4</w:t>
            </w:r>
            <w:r w:rsidRPr="00A97D28">
              <w:rPr>
                <w:sz w:val="20"/>
                <w:vertAlign w:val="superscript"/>
                <w:lang w:eastAsia="en-US"/>
              </w:rPr>
              <w:t xml:space="preserve">1 </w:t>
            </w:r>
            <w:r w:rsidRPr="00A97D28">
              <w:rPr>
                <w:sz w:val="20"/>
                <w:lang w:eastAsia="en-US"/>
              </w:rPr>
              <w:t>пункта 2</w:t>
            </w:r>
            <w:r w:rsidRPr="00A97D28">
              <w:rPr>
                <w:sz w:val="20"/>
                <w:vertAlign w:val="superscript"/>
                <w:lang w:eastAsia="en-US"/>
              </w:rPr>
              <w:t>1</w:t>
            </w:r>
            <w:r w:rsidRPr="00A97D28">
              <w:rPr>
                <w:sz w:val="20"/>
                <w:lang w:eastAsia="en-US"/>
              </w:rPr>
              <w:t xml:space="preserve"> статьи 310 Налогового кодекса Российской Федерации (в редакции настоящего Федерального закона) распространяется на доходы, выплаченные начиная с 19 марта 2024 года.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Действия положений статьи 54, пункта 1 статьи 277, пунктов 1, 3</w:t>
            </w:r>
            <w:r w:rsidRPr="00A97D28">
              <w:rPr>
                <w:sz w:val="20"/>
                <w:lang w:eastAsia="en-US"/>
              </w:rPr>
              <w:br/>
              <w:t>и 4 статьи 286</w:t>
            </w:r>
            <w:r w:rsidRPr="00A97D28">
              <w:rPr>
                <w:sz w:val="20"/>
                <w:vertAlign w:val="superscript"/>
                <w:lang w:eastAsia="en-US"/>
              </w:rPr>
              <w:t>1</w:t>
            </w:r>
            <w:r w:rsidRPr="00A97D28">
              <w:rPr>
                <w:sz w:val="20"/>
                <w:lang w:eastAsia="en-US"/>
              </w:rPr>
              <w:t>, пунктов 4 и 6 статьи 286</w:t>
            </w:r>
            <w:r w:rsidRPr="00A97D28">
              <w:rPr>
                <w:sz w:val="20"/>
                <w:vertAlign w:val="superscript"/>
                <w:lang w:eastAsia="en-US"/>
              </w:rPr>
              <w:t>2</w:t>
            </w:r>
            <w:r w:rsidRPr="00A97D28">
              <w:rPr>
                <w:sz w:val="20"/>
                <w:lang w:eastAsia="en-US"/>
              </w:rPr>
              <w:t>, пункта 16 статьи 342</w:t>
            </w:r>
            <w:r w:rsidRPr="00A97D28">
              <w:rPr>
                <w:sz w:val="20"/>
                <w:vertAlign w:val="superscript"/>
                <w:lang w:eastAsia="en-US"/>
              </w:rPr>
              <w:t>4</w:t>
            </w:r>
            <w:r w:rsidRPr="00A97D28">
              <w:rPr>
                <w:sz w:val="20"/>
                <w:lang w:eastAsia="en-US"/>
              </w:rPr>
              <w:t xml:space="preserve">, пункта 8 статьи </w:t>
            </w:r>
            <w:r w:rsidRPr="00A97D28">
              <w:rPr>
                <w:sz w:val="20"/>
                <w:lang w:eastAsia="en-US"/>
              </w:rPr>
              <w:lastRenderedPageBreak/>
              <w:t>342</w:t>
            </w:r>
            <w:r w:rsidRPr="00A97D28">
              <w:rPr>
                <w:sz w:val="20"/>
                <w:vertAlign w:val="superscript"/>
                <w:lang w:eastAsia="en-US"/>
              </w:rPr>
              <w:t>5</w:t>
            </w:r>
            <w:r w:rsidRPr="00A97D28">
              <w:rPr>
                <w:sz w:val="20"/>
                <w:lang w:eastAsia="en-US"/>
              </w:rPr>
              <w:t>, пункта 6</w:t>
            </w:r>
            <w:r w:rsidRPr="00A97D28">
              <w:rPr>
                <w:sz w:val="20"/>
                <w:vertAlign w:val="superscript"/>
                <w:lang w:eastAsia="en-US"/>
              </w:rPr>
              <w:t>2</w:t>
            </w:r>
            <w:r w:rsidRPr="00A97D28">
              <w:rPr>
                <w:sz w:val="20"/>
                <w:lang w:eastAsia="en-US"/>
              </w:rPr>
              <w:t xml:space="preserve"> статьи 431 Налогового кодекса Российской Федерации (в редакции настоящего Федерального закона) распространяются на правоотношения, возникшие с 1 января 2025 года.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Действие положений абзаца пятого пункта 4</w:t>
            </w:r>
            <w:r w:rsidRPr="00A97D28">
              <w:rPr>
                <w:sz w:val="20"/>
                <w:vertAlign w:val="superscript"/>
                <w:lang w:eastAsia="en-US"/>
              </w:rPr>
              <w:t>1</w:t>
            </w:r>
            <w:r w:rsidRPr="00A97D28">
              <w:rPr>
                <w:sz w:val="20"/>
                <w:lang w:eastAsia="en-US"/>
              </w:rPr>
              <w:t>, абзаца пятого пункта 4</w:t>
            </w:r>
            <w:r w:rsidRPr="00A97D28">
              <w:rPr>
                <w:sz w:val="20"/>
                <w:vertAlign w:val="superscript"/>
                <w:lang w:eastAsia="en-US"/>
              </w:rPr>
              <w:t>2</w:t>
            </w:r>
            <w:r w:rsidRPr="00A97D28">
              <w:rPr>
                <w:sz w:val="20"/>
                <w:lang w:eastAsia="en-US"/>
              </w:rPr>
              <w:t>, абзаца пятнадцатого пункта 4</w:t>
            </w:r>
            <w:r w:rsidRPr="00A97D28">
              <w:rPr>
                <w:sz w:val="20"/>
                <w:vertAlign w:val="superscript"/>
                <w:lang w:eastAsia="en-US"/>
              </w:rPr>
              <w:t>3</w:t>
            </w:r>
            <w:r w:rsidRPr="00A97D28">
              <w:rPr>
                <w:sz w:val="20"/>
                <w:lang w:eastAsia="en-US"/>
              </w:rPr>
              <w:t>, абзаца двенадцатого пункта 4</w:t>
            </w:r>
            <w:r w:rsidRPr="00A97D28">
              <w:rPr>
                <w:sz w:val="20"/>
                <w:vertAlign w:val="superscript"/>
                <w:lang w:eastAsia="en-US"/>
              </w:rPr>
              <w:t>4</w:t>
            </w:r>
            <w:r w:rsidRPr="00A97D28">
              <w:rPr>
                <w:sz w:val="20"/>
                <w:lang w:eastAsia="en-US"/>
              </w:rPr>
              <w:t xml:space="preserve"> </w:t>
            </w:r>
            <w:r w:rsidRPr="00A97D28">
              <w:rPr>
                <w:sz w:val="20"/>
                <w:lang w:eastAsia="en-US"/>
              </w:rPr>
              <w:br/>
              <w:t>и абзаца пятого пункта 4</w:t>
            </w:r>
            <w:r w:rsidRPr="00A97D28">
              <w:rPr>
                <w:sz w:val="20"/>
                <w:vertAlign w:val="superscript"/>
                <w:lang w:eastAsia="en-US"/>
              </w:rPr>
              <w:t>5</w:t>
            </w:r>
            <w:r w:rsidRPr="00A97D28">
              <w:rPr>
                <w:sz w:val="20"/>
                <w:lang w:eastAsia="en-US"/>
              </w:rPr>
              <w:t xml:space="preserve"> статьи 5 Налогового кодекса Российской Федерации (в редакции настоящего Федерального закона), распространяется также на налогоплательщиков, получивших статус, </w:t>
            </w:r>
            <w:r w:rsidRPr="00A97D28">
              <w:rPr>
                <w:sz w:val="20"/>
                <w:lang w:eastAsia="en-US"/>
              </w:rPr>
              <w:br/>
              <w:t>в отношении которого применяются указанные пункты, до дня вступления в силу настоящего Федерального закона.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Положения пункта 18 статьи 343 Налогового кодекса Российской Федерации (в редакции настоящего Федерального закона) распространяются на правоотношения, возникшие с 1 сентября 2025 года.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Положения абзацев сорок третьего и сорок четвертого пункта 27 статьи 200 Налогового кодекса Российской Федерации (в редакции настоящего Федерального закона) вступают в силу со дня его официального опубликования и распространяются на правоотношения, возникшие с 1 сентября 2025 года.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Положения абзаца шестого пункта 1 статьи 226 Налогового кодекса Российской Федерации (в редакции настоящего Федерального закона) применяются по 31 декабря 2027 года включительно.</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Положения подпункта 4</w:t>
            </w:r>
            <w:r w:rsidRPr="00A97D28">
              <w:rPr>
                <w:sz w:val="20"/>
                <w:vertAlign w:val="superscript"/>
                <w:lang w:eastAsia="en-US"/>
              </w:rPr>
              <w:t>1</w:t>
            </w:r>
            <w:r w:rsidRPr="00A97D28">
              <w:rPr>
                <w:sz w:val="20"/>
                <w:lang w:eastAsia="en-US"/>
              </w:rPr>
              <w:t xml:space="preserve"> пункта 2</w:t>
            </w:r>
            <w:r w:rsidRPr="00A97D28">
              <w:rPr>
                <w:sz w:val="20"/>
                <w:vertAlign w:val="superscript"/>
                <w:lang w:eastAsia="en-US"/>
              </w:rPr>
              <w:t>1</w:t>
            </w:r>
            <w:r w:rsidRPr="00A97D28">
              <w:rPr>
                <w:sz w:val="20"/>
                <w:lang w:eastAsia="en-US"/>
              </w:rPr>
              <w:t xml:space="preserve"> статьи 310 Налогового кодекса Российской Федерации (в редакции настоящего Федерального закона) применяются по 31 декабря 2027 года включительно.</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Положения подпунктов 5 и 7 пункта 5 статьи 11</w:t>
            </w:r>
            <w:r w:rsidRPr="00A97D28">
              <w:rPr>
                <w:sz w:val="20"/>
                <w:vertAlign w:val="superscript"/>
                <w:lang w:eastAsia="en-US"/>
              </w:rPr>
              <w:t>3</w:t>
            </w:r>
            <w:r w:rsidRPr="00A97D28">
              <w:rPr>
                <w:sz w:val="20"/>
                <w:lang w:eastAsia="en-US"/>
              </w:rPr>
              <w:t xml:space="preserve">, абзаца первого пункта 9 </w:t>
            </w:r>
            <w:r w:rsidRPr="00A97D28">
              <w:rPr>
                <w:sz w:val="20"/>
                <w:lang w:eastAsia="en-US"/>
              </w:rPr>
              <w:lastRenderedPageBreak/>
              <w:t>статьи 58, пунктов 1, 2</w:t>
            </w:r>
            <w:r w:rsidRPr="00A97D28">
              <w:rPr>
                <w:sz w:val="20"/>
                <w:vertAlign w:val="superscript"/>
                <w:lang w:eastAsia="en-US"/>
              </w:rPr>
              <w:t>1</w:t>
            </w:r>
            <w:r w:rsidRPr="00A97D28">
              <w:rPr>
                <w:sz w:val="20"/>
                <w:lang w:eastAsia="en-US"/>
              </w:rPr>
              <w:t>, 6 статьи 362, пунктов 1, 2, 4 - 7</w:t>
            </w:r>
            <w:r w:rsidRPr="00A97D28">
              <w:rPr>
                <w:sz w:val="20"/>
                <w:lang w:eastAsia="en-US"/>
              </w:rPr>
              <w:br/>
              <w:t>статьи 363, пункта 3 статьи 376, пункта 7 статьи 382, пункта 1 статьи 382</w:t>
            </w:r>
            <w:r w:rsidRPr="00A97D28">
              <w:rPr>
                <w:sz w:val="20"/>
                <w:vertAlign w:val="superscript"/>
                <w:lang w:eastAsia="en-US"/>
              </w:rPr>
              <w:t>1</w:t>
            </w:r>
            <w:r w:rsidRPr="00A97D28">
              <w:rPr>
                <w:sz w:val="20"/>
                <w:lang w:eastAsia="en-US"/>
              </w:rPr>
              <w:t>, пунктов 1, 2 статьи 383, пункта 6 статьи 386, пункта 1 статьи 391,</w:t>
            </w:r>
            <w:r w:rsidRPr="00A97D28">
              <w:rPr>
                <w:sz w:val="20"/>
                <w:lang w:eastAsia="en-US"/>
              </w:rPr>
              <w:br/>
              <w:t>пунктов 1, 5 - 6</w:t>
            </w:r>
            <w:r w:rsidRPr="00A97D28">
              <w:rPr>
                <w:sz w:val="20"/>
                <w:vertAlign w:val="superscript"/>
                <w:lang w:eastAsia="en-US"/>
              </w:rPr>
              <w:t>1</w:t>
            </w:r>
            <w:r w:rsidRPr="00A97D28">
              <w:rPr>
                <w:sz w:val="20"/>
                <w:lang w:eastAsia="en-US"/>
              </w:rPr>
              <w:t>, 9 статьи 396, пунктов 1, 5 статьи 396</w:t>
            </w:r>
            <w:r w:rsidRPr="00A97D28">
              <w:rPr>
                <w:sz w:val="20"/>
                <w:vertAlign w:val="superscript"/>
                <w:lang w:eastAsia="en-US"/>
              </w:rPr>
              <w:t>1</w:t>
            </w:r>
            <w:r w:rsidRPr="00A97D28">
              <w:rPr>
                <w:sz w:val="20"/>
                <w:lang w:eastAsia="en-US"/>
              </w:rPr>
              <w:t xml:space="preserve">, пунктов 1, 2, 5 статьи 397 Налогового кодекса Российской Федерации (в редакции настоящего Федерального закона) применяются начиная с исчисления </w:t>
            </w:r>
            <w:r w:rsidRPr="00A97D28">
              <w:rPr>
                <w:sz w:val="20"/>
                <w:lang w:eastAsia="en-US"/>
              </w:rPr>
              <w:br/>
              <w:t>и уплаты транспортного налога, налога на имущество организаций, земельного налога и авансовых платежей по этим налогам, соответственно, за налоговый период 2027 года и первый отчетный период 2027 года.</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 xml:space="preserve">Объекты налогообложения по налогу на игорный бизнес, указанные в подпунктах 3 - 8 пункта 1 статьи 366 Налогового кодекса Российской Федерации, зарегистрированные в налоговых органах </w:t>
            </w:r>
            <w:r w:rsidRPr="00A97D28">
              <w:rPr>
                <w:sz w:val="20"/>
                <w:lang w:eastAsia="en-US"/>
              </w:rPr>
              <w:br/>
              <w:t>в порядке, установленном статьей 366 Налогового кодекса Российской Федерации в редакции, действовавшей до принятия настоящего Федерального закона, с 1 января 2026 года считаются закрытыми.</w:t>
            </w:r>
          </w:p>
          <w:p w:rsidR="00617E8A" w:rsidRPr="00A97D28" w:rsidRDefault="00617E8A" w:rsidP="00965239">
            <w:pPr>
              <w:widowControl w:val="0"/>
              <w:numPr>
                <w:ilvl w:val="3"/>
                <w:numId w:val="22"/>
              </w:numPr>
              <w:ind w:left="0" w:firstLine="176"/>
              <w:jc w:val="both"/>
              <w:rPr>
                <w:sz w:val="20"/>
                <w:lang w:eastAsia="en-US"/>
              </w:rPr>
            </w:pPr>
            <w:r w:rsidRPr="00A97D28">
              <w:rPr>
                <w:sz w:val="20"/>
                <w:lang w:eastAsia="en-US"/>
              </w:rPr>
              <w:t xml:space="preserve">До утверждения федеральным органом исполнительной власти, уполномоченным по контролю и надзору в области налогов и сборов, формы счета-фактуры и порядка его заполнения, форм и порядка ведения журнала учета полученных и выставленных счетов-фактур, книг покупок </w:t>
            </w:r>
            <w:r w:rsidRPr="00A97D28">
              <w:rPr>
                <w:sz w:val="20"/>
                <w:lang w:eastAsia="en-US"/>
              </w:rPr>
              <w:br/>
              <w:t xml:space="preserve">и книг продаж, предусмотренных пунктом 8 статьи 169 Налогового кодекса Российской Федерации (в редакции настоящего Федерального закона), действуют форма счета-фактуры и порядок его заполнения, формы и порядок ведения журнала учета полученных и выставленных </w:t>
            </w:r>
            <w:r w:rsidRPr="00A97D28">
              <w:rPr>
                <w:sz w:val="20"/>
                <w:lang w:eastAsia="en-US"/>
              </w:rPr>
              <w:br/>
              <w:t xml:space="preserve">счетов-фактур, книг покупок и книг </w:t>
            </w:r>
            <w:r w:rsidRPr="00A97D28">
              <w:rPr>
                <w:sz w:val="20"/>
                <w:lang w:eastAsia="en-US"/>
              </w:rPr>
              <w:lastRenderedPageBreak/>
              <w:t xml:space="preserve">продаж, установленные Правительством Российской Федерации в соответствии с пунктом 8 </w:t>
            </w:r>
            <w:r w:rsidRPr="00A97D28">
              <w:rPr>
                <w:sz w:val="20"/>
                <w:lang w:eastAsia="en-US"/>
              </w:rPr>
              <w:br/>
              <w:t>статьи 169 Налогового кодекса Российской Федерации (в редакции, действовавшей до дня вступления в силу настоящего Федерального закона).</w:t>
            </w:r>
          </w:p>
          <w:p w:rsidR="00617E8A" w:rsidRPr="00A97D28" w:rsidRDefault="00617E8A" w:rsidP="00965239">
            <w:pPr>
              <w:widowControl w:val="0"/>
              <w:ind w:firstLine="176"/>
              <w:jc w:val="both"/>
              <w:rPr>
                <w:sz w:val="20"/>
                <w:lang w:eastAsia="en-US"/>
              </w:rPr>
            </w:pPr>
          </w:p>
        </w:tc>
        <w:tc>
          <w:tcPr>
            <w:tcW w:w="1275" w:type="dxa"/>
            <w:shd w:val="clear" w:color="auto" w:fill="auto"/>
          </w:tcPr>
          <w:p w:rsidR="00617E8A" w:rsidRPr="00A97D28" w:rsidRDefault="00617E8A" w:rsidP="00A97D28">
            <w:pPr>
              <w:widowControl w:val="0"/>
              <w:ind w:left="-108" w:right="-108" w:hanging="1"/>
              <w:rPr>
                <w:sz w:val="20"/>
              </w:rPr>
            </w:pPr>
            <w:r w:rsidRPr="00A97D28">
              <w:rPr>
                <w:sz w:val="20"/>
              </w:rPr>
              <w:lastRenderedPageBreak/>
              <w:t>Правительство РФ</w:t>
            </w:r>
          </w:p>
        </w:tc>
        <w:tc>
          <w:tcPr>
            <w:tcW w:w="4323" w:type="dxa"/>
            <w:shd w:val="clear" w:color="auto" w:fill="auto"/>
          </w:tcPr>
          <w:p w:rsidR="00617E8A" w:rsidRPr="000655FA" w:rsidRDefault="00617E8A" w:rsidP="00965239">
            <w:pPr>
              <w:widowControl w:val="0"/>
              <w:autoSpaceDE w:val="0"/>
              <w:autoSpaceDN w:val="0"/>
              <w:adjustRightInd w:val="0"/>
              <w:ind w:firstLine="176"/>
              <w:jc w:val="both"/>
              <w:rPr>
                <w:sz w:val="20"/>
              </w:rPr>
            </w:pPr>
            <w:r w:rsidRPr="000655FA">
              <w:rPr>
                <w:sz w:val="20"/>
              </w:rPr>
              <w:t>Статью 13 считать статьей 23 и изложить ее в следующей редакции:</w:t>
            </w:r>
          </w:p>
          <w:p w:rsidR="000655FA" w:rsidRPr="000655FA" w:rsidRDefault="002F39B4" w:rsidP="000655FA">
            <w:pPr>
              <w:widowControl w:val="0"/>
              <w:autoSpaceDE w:val="0"/>
              <w:autoSpaceDN w:val="0"/>
              <w:adjustRightInd w:val="0"/>
              <w:ind w:firstLine="176"/>
              <w:jc w:val="both"/>
              <w:rPr>
                <w:sz w:val="20"/>
              </w:rPr>
            </w:pPr>
            <w:r w:rsidRPr="000655FA">
              <w:rPr>
                <w:sz w:val="20"/>
              </w:rPr>
              <w:t>«</w:t>
            </w:r>
            <w:r w:rsidR="000655FA" w:rsidRPr="000655FA">
              <w:rPr>
                <w:sz w:val="20"/>
              </w:rP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0655FA" w:rsidRPr="000655FA" w:rsidRDefault="000655FA" w:rsidP="000655FA">
            <w:pPr>
              <w:widowControl w:val="0"/>
              <w:autoSpaceDE w:val="0"/>
              <w:autoSpaceDN w:val="0"/>
              <w:adjustRightInd w:val="0"/>
              <w:ind w:firstLine="176"/>
              <w:jc w:val="both"/>
              <w:rPr>
                <w:sz w:val="20"/>
              </w:rPr>
            </w:pPr>
            <w:r w:rsidRPr="000655FA">
              <w:rPr>
                <w:sz w:val="20"/>
              </w:rPr>
              <w:t xml:space="preserve">2. Пункт 1, абзацы первый, четвертый и пятый подпункта «а» пункта 2, пункт 3, подпункты «а» и «в» пункта 4, пункты 5, 6, 9, подпункты «а», «б», абзацы первый и второй подпункта «в» пункта 10, пункты 11, 12, 14, подпункт «а», абзацы седьмой и восьмой подпункта «б» пункта 15, пункты 17, 19, 24, 28 - 30, подпункты «а» и «г» пункта 32, пункт 33, подпункт «д» пункта 34, подпункт «г» пункта 35, пункты 40 - 45, подпункт «б» пункта 47, пункт 50 статьи 1, подпункт «б» пункта 78, подпункты «в» - «о» пункта 81, пункты 84, 88, 92, 113, подпункт «а» пункта 135 статьи 2, статьи 4, 5, 7, 8, 9, 14, 18, 19 и 23 настоящего Федерального закона вступают в силу с 1 января 2026 года, но не ранее чем по истечении одного месяца со дня официального опубликования настоящего Федерального закона. </w:t>
            </w:r>
          </w:p>
          <w:p w:rsidR="000655FA" w:rsidRPr="000655FA" w:rsidRDefault="000655FA" w:rsidP="000655FA">
            <w:pPr>
              <w:widowControl w:val="0"/>
              <w:autoSpaceDE w:val="0"/>
              <w:autoSpaceDN w:val="0"/>
              <w:adjustRightInd w:val="0"/>
              <w:ind w:firstLine="176"/>
              <w:jc w:val="both"/>
              <w:rPr>
                <w:sz w:val="20"/>
              </w:rPr>
            </w:pPr>
            <w:r w:rsidRPr="000655FA">
              <w:rPr>
                <w:sz w:val="20"/>
              </w:rPr>
              <w:t xml:space="preserve">3. Пункты 1 - 9, подпункты «а» и «б» пункта 10, пункты 11 - 17, подпункт «а» пункта 18, подпункт «а» пункта 20, абзацы первый, третий, пятый - седьмой, тринадцатый - пятнадцатый, двадцать первый - сто шестьдесят пятый подпункта «а», абзацы второй и третий подпункта «в» пункта 21, подпункт «б» пункта 22, абзацы четвертый и пятый подпункта «а», подпункты «б» - «г», «е» - «з», абзацы второй - пятый подпункта «и», подпункты «к», «л», «н» </w:t>
            </w:r>
            <w:r w:rsidRPr="000655FA">
              <w:rPr>
                <w:sz w:val="20"/>
              </w:rPr>
              <w:br/>
              <w:t xml:space="preserve">пункта 26, подпункты «а» и «в» пункта 27, подпункты «б» и «в» пункта 29, пункты 31, 32, абзац четвертый подпункта «б» пункта 33, пункты 34 - 36, подпункты «а» - «е» пункта 37, пункты 38 - 40, подпункты «а» и «в» пункта 41, </w:t>
            </w:r>
            <w:r w:rsidRPr="000655FA">
              <w:rPr>
                <w:sz w:val="20"/>
              </w:rPr>
              <w:lastRenderedPageBreak/>
              <w:t xml:space="preserve">пункт 42, абзацы второй - восьмой, четырнадцатый и пятнадцатый подпункта «а» и подпункт «б» пункта 43, пункты 44, 46 - 48, подпункты «а» - «в», абзацы третий - пятый подпункта «г», подпункты «д» - «з» пункта 49, пункты 50 - 52, подпункт «а», абзацы третий, седьмой - девятый подпункта «б» пункта 53, пункты 54, 55, подпункт «в» пункта 57, пункты 58, 60 - 63, 65, подпункт «б», абзац второй подпункта «в», абзацы третий и четвертый подпункта «г», подпункты «д» - «и» пункта 66, подпункт «а» пункта 67, пункты 68, 69, 72 - 76, 85 - 87, 89, 93, 94 - 109, абзацы пятый и шестой пункта 110, пункты 114, 116, 117, 122, подпункт «а» и абзац четвертый подпункта «в» пункта 123, пункт 124, подпункт «а» </w:t>
            </w:r>
            <w:r w:rsidRPr="000655FA">
              <w:rPr>
                <w:sz w:val="20"/>
              </w:rPr>
              <w:br/>
              <w:t>пункта 125, подпункты «ж» и «з» пункта 126, пункты 129, 130, 132 и 133, подпункт «б» пункта 135, пункты 136, 137, подпункт «б» пункта 138, пункты 139, 140, подпункты «а» и «в» пункта 141, подпункт «а» пункта 142 статьи 2 и статья 13 настоящего Федерального закона вступают в силу по истечении одного месяца со дня официального опубликования настоящего Федерального закона, но не ранее 1-го числа очередного налогового (расчетного) периода по соответствующему налогу (страховым взносам).</w:t>
            </w:r>
          </w:p>
          <w:p w:rsidR="000655FA" w:rsidRPr="000655FA" w:rsidRDefault="000655FA" w:rsidP="000655FA">
            <w:pPr>
              <w:widowControl w:val="0"/>
              <w:autoSpaceDE w:val="0"/>
              <w:autoSpaceDN w:val="0"/>
              <w:adjustRightInd w:val="0"/>
              <w:ind w:firstLine="176"/>
              <w:jc w:val="both"/>
              <w:rPr>
                <w:sz w:val="20"/>
              </w:rPr>
            </w:pPr>
            <w:r w:rsidRPr="000655FA">
              <w:rPr>
                <w:sz w:val="20"/>
              </w:rPr>
              <w:t>4. Пункты 79, 80, подпункты «а» и «б» пункта 81 статьи 2, абзацы третий и восьмой статьи 16 настоящего Федерального закона вступают в силу с 1 марта 2026 года.</w:t>
            </w:r>
          </w:p>
          <w:p w:rsidR="000655FA" w:rsidRPr="000655FA" w:rsidRDefault="000655FA" w:rsidP="000655FA">
            <w:pPr>
              <w:widowControl w:val="0"/>
              <w:autoSpaceDE w:val="0"/>
              <w:autoSpaceDN w:val="0"/>
              <w:adjustRightInd w:val="0"/>
              <w:ind w:firstLine="176"/>
              <w:jc w:val="both"/>
              <w:rPr>
                <w:sz w:val="20"/>
              </w:rPr>
            </w:pPr>
            <w:r w:rsidRPr="000655FA">
              <w:rPr>
                <w:sz w:val="20"/>
              </w:rPr>
              <w:t xml:space="preserve">5. Статья 17 настоящего Федерального закона вступает в силу </w:t>
            </w:r>
            <w:r w:rsidRPr="000655FA">
              <w:rPr>
                <w:sz w:val="20"/>
              </w:rPr>
              <w:br/>
              <w:t>с 1 июня 2026 года.</w:t>
            </w:r>
          </w:p>
          <w:p w:rsidR="000655FA" w:rsidRPr="000655FA" w:rsidRDefault="000655FA" w:rsidP="000655FA">
            <w:pPr>
              <w:widowControl w:val="0"/>
              <w:autoSpaceDE w:val="0"/>
              <w:autoSpaceDN w:val="0"/>
              <w:adjustRightInd w:val="0"/>
              <w:ind w:firstLine="176"/>
              <w:jc w:val="both"/>
              <w:rPr>
                <w:sz w:val="20"/>
              </w:rPr>
            </w:pPr>
            <w:r w:rsidRPr="000655FA">
              <w:rPr>
                <w:sz w:val="20"/>
              </w:rPr>
              <w:t xml:space="preserve">6. Пункт 19, абзацы второй, четвертый, восьмой - двенадцатый, шестнадцатый - двадцатый подпункта «а» и подпункт «б» пункта 21, подпункт «а» пункта 22, пункты 24 и 25, абзацы второй и третий подпункта «а», подпункт «д» пункта 26, подпункт «б» пункта 27, пункт 28, подпункты «г» - «ж» пункта 30, подпункт «а» пункта 90 статьи 2 настоящего Федерального закона вступают в силу с 1 июля </w:t>
            </w:r>
            <w:r w:rsidRPr="000655FA">
              <w:rPr>
                <w:sz w:val="20"/>
              </w:rPr>
              <w:lastRenderedPageBreak/>
              <w:t>2026 года.</w:t>
            </w:r>
          </w:p>
          <w:p w:rsidR="000655FA" w:rsidRPr="000655FA" w:rsidRDefault="000655FA" w:rsidP="000655FA">
            <w:pPr>
              <w:widowControl w:val="0"/>
              <w:autoSpaceDE w:val="0"/>
              <w:autoSpaceDN w:val="0"/>
              <w:adjustRightInd w:val="0"/>
              <w:ind w:firstLine="176"/>
              <w:jc w:val="both"/>
              <w:rPr>
                <w:sz w:val="20"/>
              </w:rPr>
            </w:pPr>
            <w:r w:rsidRPr="000655FA">
              <w:rPr>
                <w:sz w:val="20"/>
              </w:rPr>
              <w:t>7. Пункт 7, абзац третий подпункта «в» пункта 10, пункт 18, абзацы первый и второй пункта 49 статьи 1 настоящего Федерального закона вступают в силу с 1 августа 2026 года.</w:t>
            </w:r>
          </w:p>
          <w:p w:rsidR="000655FA" w:rsidRPr="000655FA" w:rsidRDefault="000655FA" w:rsidP="000655FA">
            <w:pPr>
              <w:widowControl w:val="0"/>
              <w:autoSpaceDE w:val="0"/>
              <w:autoSpaceDN w:val="0"/>
              <w:adjustRightInd w:val="0"/>
              <w:ind w:firstLine="176"/>
              <w:jc w:val="both"/>
              <w:rPr>
                <w:sz w:val="20"/>
              </w:rPr>
            </w:pPr>
            <w:r w:rsidRPr="000655FA">
              <w:rPr>
                <w:sz w:val="20"/>
              </w:rPr>
              <w:t>8. Абзацы второй и третий подпункта «а» и подпункт «б» пункта 2, абзацы пятый - тринадцатый подпункта «б» пункта 4, пункты 13, 16, подпункты «б» и «в» пункта 21, пункты 22, 25 - 27, подпункт «б» пункта 31, подпункты «а» - «г» пункта 34, подпункты «а» - «в» пункта 35, пункты 36, 37, подпункты «б» и «в» пункта 38, пункты 39, 46, подпункты «а», «в» и «г» пункта 47, пункты 48, 51 - 57, 59 и 61 статьи 1, подпункт «а» пункта 78 статьи 2, статьи 3 и 6 настоящего Федерального закона вступают в силу с 1 сентября 2026 года.</w:t>
            </w:r>
          </w:p>
          <w:p w:rsidR="000655FA" w:rsidRPr="000655FA" w:rsidRDefault="000655FA" w:rsidP="000655FA">
            <w:pPr>
              <w:widowControl w:val="0"/>
              <w:autoSpaceDE w:val="0"/>
              <w:autoSpaceDN w:val="0"/>
              <w:adjustRightInd w:val="0"/>
              <w:ind w:firstLine="176"/>
              <w:jc w:val="both"/>
              <w:rPr>
                <w:sz w:val="20"/>
              </w:rPr>
            </w:pPr>
            <w:r w:rsidRPr="000655FA">
              <w:rPr>
                <w:sz w:val="20"/>
              </w:rPr>
              <w:t>9. Абзацы второй - шестой подпункта «б», подпункты «в» - «и» пункта 15, пункт 23, подпункты «б» и «в» пункта 32, подпункт «а» пункта 38, абзацы третий и четвертый пункта 49, пункты 58 и 60 статьи 1, абзацы второй и третий подпункта «б» пункта 33, пункт 70, подпункты «а» - «в», «д» и «е» пункта 111, пункты 112, 115, 118 - 121, подпункт «б» пункта 123, подпункты «а» - «е», «л», «м», «п» пункта 126, пункты 127 и 128 статьи 2 и статья 20 настоящего Федерального закона вступают в силу с 1 января 2027 года.</w:t>
            </w:r>
          </w:p>
          <w:p w:rsidR="000655FA" w:rsidRPr="000655FA" w:rsidRDefault="000655FA" w:rsidP="000655FA">
            <w:pPr>
              <w:widowControl w:val="0"/>
              <w:autoSpaceDE w:val="0"/>
              <w:autoSpaceDN w:val="0"/>
              <w:adjustRightInd w:val="0"/>
              <w:ind w:firstLine="176"/>
              <w:jc w:val="both"/>
              <w:rPr>
                <w:sz w:val="20"/>
              </w:rPr>
            </w:pPr>
            <w:r w:rsidRPr="000655FA">
              <w:rPr>
                <w:sz w:val="20"/>
              </w:rPr>
              <w:t xml:space="preserve">10. Абзацы второй - четвертый подпункта «б» пункта 4, пункты 8, 20, подпункт «а» пункта 21 статьи 1, подпункт «г» пункта 111, подпункты «к», «н», «о» пункта 126 статьи 2 настоящего Федерального закона вступают в силу с 1 апреля 2027 года. </w:t>
            </w:r>
          </w:p>
          <w:p w:rsidR="000655FA" w:rsidRPr="000655FA" w:rsidRDefault="000655FA" w:rsidP="000655FA">
            <w:pPr>
              <w:widowControl w:val="0"/>
              <w:autoSpaceDE w:val="0"/>
              <w:autoSpaceDN w:val="0"/>
              <w:adjustRightInd w:val="0"/>
              <w:ind w:firstLine="176"/>
              <w:jc w:val="both"/>
              <w:rPr>
                <w:sz w:val="20"/>
              </w:rPr>
            </w:pPr>
            <w:r w:rsidRPr="000655FA">
              <w:rPr>
                <w:sz w:val="20"/>
              </w:rPr>
              <w:t>11. Подпункт «в» пункта 10 статьи 2 настоящего Федерального закона вступает в силу с 1 октября 2027 года.</w:t>
            </w:r>
          </w:p>
          <w:p w:rsidR="000655FA" w:rsidRPr="000655FA" w:rsidRDefault="000655FA" w:rsidP="000655FA">
            <w:pPr>
              <w:widowControl w:val="0"/>
              <w:autoSpaceDE w:val="0"/>
              <w:autoSpaceDN w:val="0"/>
              <w:adjustRightInd w:val="0"/>
              <w:ind w:firstLine="176"/>
              <w:jc w:val="both"/>
              <w:rPr>
                <w:sz w:val="20"/>
              </w:rPr>
            </w:pPr>
            <w:r w:rsidRPr="000655FA">
              <w:rPr>
                <w:sz w:val="20"/>
              </w:rPr>
              <w:t xml:space="preserve">12. Положения абзаца третьего пункта 1 и абзаца четвертого пункта 12 статьи 76 Налогового кодекса Российской Федерации </w:t>
            </w:r>
            <w:r w:rsidRPr="000655FA">
              <w:rPr>
                <w:sz w:val="20"/>
              </w:rPr>
              <w:br/>
              <w:t xml:space="preserve">(в редакции настоящего Федерального закона) в части перечисления денежных средств на лицевой счет органу принудительного </w:t>
            </w:r>
            <w:r w:rsidRPr="000655FA">
              <w:rPr>
                <w:sz w:val="20"/>
              </w:rPr>
              <w:lastRenderedPageBreak/>
              <w:t>исполнения применяются по 31 марта 2026 года включительно.</w:t>
            </w:r>
          </w:p>
          <w:p w:rsidR="000655FA" w:rsidRPr="000655FA" w:rsidRDefault="000655FA" w:rsidP="000655FA">
            <w:pPr>
              <w:widowControl w:val="0"/>
              <w:autoSpaceDE w:val="0"/>
              <w:autoSpaceDN w:val="0"/>
              <w:adjustRightInd w:val="0"/>
              <w:ind w:firstLine="176"/>
              <w:jc w:val="both"/>
              <w:rPr>
                <w:sz w:val="20"/>
              </w:rPr>
            </w:pPr>
            <w:r w:rsidRPr="000655FA">
              <w:rPr>
                <w:sz w:val="20"/>
              </w:rPr>
              <w:t>13. Положения абзаца третьего пункта 4 статьи 158, пункта 3 статьи 164, абзаца третьего пункта 9 статьи 165, пункта 5 статьи 174</w:t>
            </w:r>
            <w:r w:rsidRPr="000655FA">
              <w:rPr>
                <w:sz w:val="20"/>
                <w:vertAlign w:val="superscript"/>
              </w:rPr>
              <w:t>2</w:t>
            </w:r>
            <w:r w:rsidRPr="000655FA">
              <w:rPr>
                <w:sz w:val="20"/>
              </w:rPr>
              <w:t xml:space="preserve"> и пункта 3 статьи 174</w:t>
            </w:r>
            <w:r w:rsidRPr="000655FA">
              <w:rPr>
                <w:sz w:val="20"/>
                <w:vertAlign w:val="superscript"/>
              </w:rPr>
              <w:t>3</w:t>
            </w:r>
            <w:r w:rsidRPr="000655FA">
              <w:rPr>
                <w:sz w:val="20"/>
              </w:rPr>
              <w:t xml:space="preserve"> Налогового кодекса Российской Федерации (в редакции настоящего Федерального закона) применяются в отношении товаров (работ, услуг), имущественных прав, отгруженных (выполненных, оказанных), переданных начиная с 1 января 2026 года.</w:t>
            </w:r>
          </w:p>
          <w:p w:rsidR="000655FA" w:rsidRPr="000655FA" w:rsidRDefault="000655FA" w:rsidP="000655FA">
            <w:pPr>
              <w:widowControl w:val="0"/>
              <w:autoSpaceDE w:val="0"/>
              <w:autoSpaceDN w:val="0"/>
              <w:adjustRightInd w:val="0"/>
              <w:ind w:firstLine="176"/>
              <w:jc w:val="both"/>
              <w:rPr>
                <w:sz w:val="20"/>
              </w:rPr>
            </w:pPr>
            <w:r w:rsidRPr="000655FA">
              <w:rPr>
                <w:sz w:val="20"/>
              </w:rPr>
              <w:t>14. Положения абзаца третьего пункта 2 статьи 145 и абзаца двенадцатого пункта 8 статьи 164 Налогового кодекса Российской Федерации применяются в отношении операций, совершаемых начиная с 1 января 2026 года в соответствии с концессионным соглашением организациями и индивидуальными предпринимателями, применяющими упрощенную систему налогообложения в соответствии с главой 26</w:t>
            </w:r>
            <w:r w:rsidRPr="000655FA">
              <w:rPr>
                <w:sz w:val="20"/>
                <w:vertAlign w:val="superscript"/>
              </w:rPr>
              <w:t>2</w:t>
            </w:r>
            <w:r w:rsidRPr="000655FA">
              <w:rPr>
                <w:sz w:val="20"/>
              </w:rPr>
              <w:t xml:space="preserve"> Налогового кодекса Российской Федерации и заключившими концессионные соглашения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расположенных на территориях населенных пунктов с населением менее 100 тысяч человек на дату заключения концессионного соглашения.</w:t>
            </w:r>
          </w:p>
          <w:p w:rsidR="000655FA" w:rsidRPr="000655FA" w:rsidRDefault="000655FA" w:rsidP="000655FA">
            <w:pPr>
              <w:widowControl w:val="0"/>
              <w:autoSpaceDE w:val="0"/>
              <w:autoSpaceDN w:val="0"/>
              <w:adjustRightInd w:val="0"/>
              <w:ind w:firstLine="176"/>
              <w:jc w:val="both"/>
              <w:rPr>
                <w:sz w:val="20"/>
              </w:rPr>
            </w:pPr>
            <w:r w:rsidRPr="000655FA">
              <w:rPr>
                <w:sz w:val="20"/>
              </w:rPr>
              <w:t>15. Положения подпункта 3 пункта 1 статьи 105</w:t>
            </w:r>
            <w:r w:rsidRPr="000655FA">
              <w:rPr>
                <w:sz w:val="20"/>
                <w:vertAlign w:val="superscript"/>
              </w:rPr>
              <w:t>14</w:t>
            </w:r>
            <w:r w:rsidRPr="000655FA">
              <w:rPr>
                <w:sz w:val="20"/>
              </w:rPr>
              <w:t xml:space="preserve"> Налогового кодекса Российской Федерации (в редакции настоящего Федерального закона) применяются к сделкам, доходы и (или) расходы по которым признаются в соответствии с главой 25 Налогового кодекса Российской Федерации начиная с 1 января 2026 года (вне зависимости от даты заключения соответствующего договора). К сделкам, доходы и (или) расходы по которым признаны в соответствии с главой 25 Налогового кодекса Российской Федерации </w:t>
            </w:r>
            <w:r w:rsidRPr="000655FA">
              <w:rPr>
                <w:sz w:val="20"/>
              </w:rPr>
              <w:lastRenderedPageBreak/>
              <w:t>до 1 января 2026 года (вне зависимости от даты заключения соответствующего договора), применяются положения статьи 105</w:t>
            </w:r>
            <w:r w:rsidRPr="000655FA">
              <w:rPr>
                <w:sz w:val="20"/>
                <w:vertAlign w:val="superscript"/>
              </w:rPr>
              <w:t>14</w:t>
            </w:r>
            <w:r w:rsidRPr="000655FA">
              <w:rPr>
                <w:sz w:val="20"/>
              </w:rPr>
              <w:t xml:space="preserve"> Налогового кодекса Российской Федерации (в редакции, действовавшей до дня вступления в силу пункта 50 статьи 1 настоящего Федерального закона).</w:t>
            </w:r>
          </w:p>
          <w:p w:rsidR="000655FA" w:rsidRPr="000655FA" w:rsidRDefault="000655FA" w:rsidP="000655FA">
            <w:pPr>
              <w:widowControl w:val="0"/>
              <w:autoSpaceDE w:val="0"/>
              <w:autoSpaceDN w:val="0"/>
              <w:adjustRightInd w:val="0"/>
              <w:ind w:firstLine="176"/>
              <w:jc w:val="both"/>
              <w:rPr>
                <w:sz w:val="20"/>
              </w:rPr>
            </w:pPr>
            <w:r w:rsidRPr="000655FA">
              <w:rPr>
                <w:sz w:val="20"/>
              </w:rPr>
              <w:t>16. Положения абзаца третьего пункта 7 статьи 25</w:t>
            </w:r>
            <w:r w:rsidRPr="000655FA">
              <w:rPr>
                <w:sz w:val="20"/>
                <w:vertAlign w:val="superscript"/>
              </w:rPr>
              <w:t>13-1</w:t>
            </w:r>
            <w:r w:rsidRPr="000655FA">
              <w:rPr>
                <w:sz w:val="20"/>
              </w:rPr>
              <w:t xml:space="preserve"> Налогового кодекса Российской Федерации (в редакции настоящего Федерального закона) применяются в отношении порядка освобождения от налогообложения доходов в виде прибыли контролируемых иностранных компаний за налоговые периоды начиная с 2026 года.</w:t>
            </w:r>
          </w:p>
          <w:p w:rsidR="000655FA" w:rsidRPr="000655FA" w:rsidRDefault="000655FA" w:rsidP="000655FA">
            <w:pPr>
              <w:widowControl w:val="0"/>
              <w:autoSpaceDE w:val="0"/>
              <w:autoSpaceDN w:val="0"/>
              <w:adjustRightInd w:val="0"/>
              <w:ind w:firstLine="176"/>
              <w:jc w:val="both"/>
              <w:rPr>
                <w:sz w:val="20"/>
              </w:rPr>
            </w:pPr>
            <w:r w:rsidRPr="000655FA">
              <w:rPr>
                <w:sz w:val="20"/>
              </w:rPr>
              <w:t>17. Положения статьи 135</w:t>
            </w:r>
            <w:r w:rsidRPr="000655FA">
              <w:rPr>
                <w:sz w:val="20"/>
                <w:vertAlign w:val="superscript"/>
              </w:rPr>
              <w:t>1</w:t>
            </w:r>
            <w:r w:rsidRPr="000655FA">
              <w:rPr>
                <w:sz w:val="20"/>
              </w:rPr>
              <w:t xml:space="preserve"> Налогового кодекса Российской Федерации (в редакции настоящего Федерального закона) в части непредставления банком, оператором платформы цифрового рубля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применяются начиная с 1 января 2027 года.</w:t>
            </w:r>
          </w:p>
          <w:p w:rsidR="000655FA" w:rsidRPr="000655FA" w:rsidRDefault="000655FA" w:rsidP="000655FA">
            <w:pPr>
              <w:widowControl w:val="0"/>
              <w:autoSpaceDE w:val="0"/>
              <w:autoSpaceDN w:val="0"/>
              <w:adjustRightInd w:val="0"/>
              <w:ind w:firstLine="176"/>
              <w:jc w:val="both"/>
              <w:rPr>
                <w:sz w:val="20"/>
              </w:rPr>
            </w:pPr>
            <w:r w:rsidRPr="000655FA">
              <w:rPr>
                <w:sz w:val="20"/>
              </w:rPr>
              <w:t>18. Положения абзаца шестого пункта 1 статьи 226 и подпункта 4</w:t>
            </w:r>
            <w:r w:rsidRPr="000655FA">
              <w:rPr>
                <w:sz w:val="20"/>
                <w:vertAlign w:val="superscript"/>
              </w:rPr>
              <w:t>1</w:t>
            </w:r>
            <w:r w:rsidRPr="000655FA">
              <w:rPr>
                <w:sz w:val="20"/>
              </w:rPr>
              <w:t xml:space="preserve"> пункта 2</w:t>
            </w:r>
            <w:r w:rsidRPr="000655FA">
              <w:rPr>
                <w:sz w:val="20"/>
                <w:vertAlign w:val="superscript"/>
              </w:rPr>
              <w:t>1</w:t>
            </w:r>
            <w:r w:rsidRPr="000655FA">
              <w:rPr>
                <w:sz w:val="20"/>
              </w:rPr>
              <w:t xml:space="preserve"> статьи 310 Налогового кодекса Российской Федерации </w:t>
            </w:r>
            <w:r w:rsidRPr="000655FA">
              <w:rPr>
                <w:sz w:val="20"/>
              </w:rPr>
              <w:br/>
              <w:t xml:space="preserve">(в редакции настоящего Федерального закона) применяются </w:t>
            </w:r>
            <w:r w:rsidRPr="000655FA">
              <w:rPr>
                <w:sz w:val="20"/>
              </w:rPr>
              <w:br/>
              <w:t>по 31 декабря 2027 года включительно.</w:t>
            </w:r>
          </w:p>
          <w:p w:rsidR="000655FA" w:rsidRPr="000655FA" w:rsidRDefault="000655FA" w:rsidP="000655FA">
            <w:pPr>
              <w:widowControl w:val="0"/>
              <w:autoSpaceDE w:val="0"/>
              <w:autoSpaceDN w:val="0"/>
              <w:adjustRightInd w:val="0"/>
              <w:ind w:firstLine="176"/>
              <w:jc w:val="both"/>
              <w:rPr>
                <w:sz w:val="20"/>
              </w:rPr>
            </w:pPr>
            <w:r w:rsidRPr="000655FA">
              <w:rPr>
                <w:sz w:val="20"/>
              </w:rPr>
              <w:t>19. Положения подпунктов 5 и 7 пункта 5 статьи 11</w:t>
            </w:r>
            <w:r w:rsidRPr="000655FA">
              <w:rPr>
                <w:sz w:val="20"/>
                <w:vertAlign w:val="superscript"/>
              </w:rPr>
              <w:t>3</w:t>
            </w:r>
            <w:r w:rsidRPr="000655FA">
              <w:rPr>
                <w:sz w:val="20"/>
              </w:rPr>
              <w:t>, абзаца первого пункта 9 статьи 58, пунктов 1, 2</w:t>
            </w:r>
            <w:r w:rsidRPr="000655FA">
              <w:rPr>
                <w:sz w:val="20"/>
                <w:vertAlign w:val="superscript"/>
              </w:rPr>
              <w:t>1</w:t>
            </w:r>
            <w:r w:rsidRPr="000655FA">
              <w:rPr>
                <w:sz w:val="20"/>
              </w:rPr>
              <w:t xml:space="preserve"> и 6 статьи 362, пунктов 1, 2, </w:t>
            </w:r>
            <w:r w:rsidRPr="000655FA">
              <w:rPr>
                <w:sz w:val="20"/>
              </w:rPr>
              <w:br/>
              <w:t>4 - 7 статьи 363, пункта 3 статьи 376, абзаца второго пункта 7 статьи 382, абзаца второго пункта 1 статьи 382</w:t>
            </w:r>
            <w:r w:rsidRPr="000655FA">
              <w:rPr>
                <w:sz w:val="20"/>
                <w:vertAlign w:val="superscript"/>
              </w:rPr>
              <w:t>1</w:t>
            </w:r>
            <w:r w:rsidRPr="000655FA">
              <w:rPr>
                <w:sz w:val="20"/>
              </w:rPr>
              <w:t>, пунктов 1 и 2 статьи 383, абзаца первого, пятого и шестого пункта 6 статьи 386, пунктов 1, 5 - 6</w:t>
            </w:r>
            <w:r w:rsidRPr="000655FA">
              <w:rPr>
                <w:sz w:val="20"/>
                <w:vertAlign w:val="superscript"/>
              </w:rPr>
              <w:t>1</w:t>
            </w:r>
            <w:r w:rsidRPr="000655FA">
              <w:rPr>
                <w:sz w:val="20"/>
              </w:rPr>
              <w:t xml:space="preserve"> и 9 статьи 396, пунктов 1 и 5 статьи 396</w:t>
            </w:r>
            <w:r w:rsidRPr="000655FA">
              <w:rPr>
                <w:sz w:val="20"/>
                <w:vertAlign w:val="superscript"/>
              </w:rPr>
              <w:t>1</w:t>
            </w:r>
            <w:r w:rsidRPr="000655FA">
              <w:rPr>
                <w:sz w:val="20"/>
              </w:rPr>
              <w:t xml:space="preserve">, пунктов 1, 2 и 5 статьи 397 Налогового кодекса Российской Федерации (в редакции настоящего Федерального закона) применяются начиная с </w:t>
            </w:r>
            <w:r w:rsidRPr="000655FA">
              <w:rPr>
                <w:sz w:val="20"/>
              </w:rPr>
              <w:lastRenderedPageBreak/>
              <w:t>исчисления и уплаты транспортного налога, налога на имущество организаций, земельного налога и авансовых платежей по этим налогам соответственно за налоговый период 2027 года и первый отчетный период 2027 года.</w:t>
            </w:r>
          </w:p>
          <w:p w:rsidR="000655FA" w:rsidRPr="000655FA" w:rsidRDefault="000655FA" w:rsidP="000655FA">
            <w:pPr>
              <w:widowControl w:val="0"/>
              <w:autoSpaceDE w:val="0"/>
              <w:autoSpaceDN w:val="0"/>
              <w:adjustRightInd w:val="0"/>
              <w:ind w:firstLine="176"/>
              <w:jc w:val="both"/>
              <w:rPr>
                <w:sz w:val="20"/>
              </w:rPr>
            </w:pPr>
            <w:r w:rsidRPr="000655FA">
              <w:rPr>
                <w:sz w:val="20"/>
              </w:rPr>
              <w:t>20. Положения абзацев третьего - восьмого подпункта 11 пункта 2 и подпунктов 2 - 5 пункта 3</w:t>
            </w:r>
            <w:r w:rsidRPr="000655FA">
              <w:rPr>
                <w:sz w:val="20"/>
                <w:vertAlign w:val="superscript"/>
              </w:rPr>
              <w:t>1</w:t>
            </w:r>
            <w:r w:rsidRPr="000655FA">
              <w:rPr>
                <w:sz w:val="20"/>
              </w:rPr>
              <w:t xml:space="preserve"> статьи 310 Налогового кодекса Российской Федерации (в редакции настоящего Федерального закона) применяются по 31 декабря 2028 года включительно.</w:t>
            </w:r>
          </w:p>
          <w:p w:rsidR="000655FA" w:rsidRPr="000655FA" w:rsidRDefault="000655FA" w:rsidP="000655FA">
            <w:pPr>
              <w:widowControl w:val="0"/>
              <w:autoSpaceDE w:val="0"/>
              <w:autoSpaceDN w:val="0"/>
              <w:adjustRightInd w:val="0"/>
              <w:ind w:firstLine="176"/>
              <w:jc w:val="both"/>
              <w:rPr>
                <w:sz w:val="20"/>
              </w:rPr>
            </w:pPr>
            <w:r w:rsidRPr="000655FA">
              <w:rPr>
                <w:sz w:val="20"/>
              </w:rPr>
              <w:t>21. Положения абзаца девятнадцатого пункта 2 статьи 266 и подпункта 13 пункта 2 статьи 310 Налогового кодекса Российской Федерации применяются по 31 декабря 2029 года включительно.</w:t>
            </w:r>
          </w:p>
          <w:p w:rsidR="000655FA" w:rsidRPr="000655FA" w:rsidRDefault="000655FA" w:rsidP="000655FA">
            <w:pPr>
              <w:widowControl w:val="0"/>
              <w:autoSpaceDE w:val="0"/>
              <w:autoSpaceDN w:val="0"/>
              <w:adjustRightInd w:val="0"/>
              <w:ind w:firstLine="176"/>
              <w:jc w:val="both"/>
              <w:rPr>
                <w:sz w:val="20"/>
              </w:rPr>
            </w:pPr>
            <w:r w:rsidRPr="000655FA">
              <w:rPr>
                <w:sz w:val="20"/>
              </w:rPr>
              <w:t>22. Положения подпункта 33</w:t>
            </w:r>
            <w:r w:rsidRPr="000655FA">
              <w:rPr>
                <w:sz w:val="20"/>
                <w:vertAlign w:val="superscript"/>
              </w:rPr>
              <w:t>4</w:t>
            </w:r>
            <w:r w:rsidRPr="000655FA">
              <w:rPr>
                <w:sz w:val="20"/>
              </w:rPr>
              <w:t xml:space="preserve"> пункта 1 статьи 251 и пункта 48</w:t>
            </w:r>
            <w:r w:rsidRPr="000655FA">
              <w:rPr>
                <w:sz w:val="20"/>
                <w:vertAlign w:val="superscript"/>
              </w:rPr>
              <w:t>5</w:t>
            </w:r>
            <w:r w:rsidRPr="000655FA">
              <w:rPr>
                <w:sz w:val="20"/>
              </w:rPr>
              <w:t xml:space="preserve"> статьи 270 Налогового кодекса Российской Федерации (в редакции настоящего Федерального закона) применяются по 31 декабря </w:t>
            </w:r>
            <w:r w:rsidRPr="000655FA">
              <w:rPr>
                <w:sz w:val="20"/>
              </w:rPr>
              <w:br/>
              <w:t>2031 года включительно.</w:t>
            </w:r>
          </w:p>
          <w:p w:rsidR="000655FA" w:rsidRPr="000655FA" w:rsidRDefault="000655FA" w:rsidP="000655FA">
            <w:pPr>
              <w:widowControl w:val="0"/>
              <w:autoSpaceDE w:val="0"/>
              <w:autoSpaceDN w:val="0"/>
              <w:adjustRightInd w:val="0"/>
              <w:ind w:firstLine="176"/>
              <w:jc w:val="both"/>
              <w:rPr>
                <w:sz w:val="20"/>
              </w:rPr>
            </w:pPr>
            <w:r w:rsidRPr="000655FA">
              <w:rPr>
                <w:sz w:val="20"/>
              </w:rPr>
              <w:t>23. Положения абзаца второго подпункта 11 пункта 2 и подпункта 1 пункта 3</w:t>
            </w:r>
            <w:r w:rsidRPr="000655FA">
              <w:rPr>
                <w:sz w:val="20"/>
                <w:vertAlign w:val="superscript"/>
              </w:rPr>
              <w:t>1</w:t>
            </w:r>
            <w:r w:rsidRPr="000655FA">
              <w:rPr>
                <w:sz w:val="20"/>
              </w:rPr>
              <w:t xml:space="preserve"> статьи 310 Налогового кодекса Российской Федерации применяются по 31 декабря 2035 года включительно.</w:t>
            </w:r>
          </w:p>
          <w:p w:rsidR="000655FA" w:rsidRPr="000655FA" w:rsidRDefault="000655FA" w:rsidP="000655FA">
            <w:pPr>
              <w:widowControl w:val="0"/>
              <w:autoSpaceDE w:val="0"/>
              <w:autoSpaceDN w:val="0"/>
              <w:adjustRightInd w:val="0"/>
              <w:ind w:firstLine="176"/>
              <w:jc w:val="both"/>
              <w:rPr>
                <w:sz w:val="20"/>
              </w:rPr>
            </w:pPr>
            <w:r w:rsidRPr="000655FA">
              <w:rPr>
                <w:sz w:val="20"/>
              </w:rPr>
              <w:t>24. Действие положений пункта 37</w:t>
            </w:r>
            <w:r w:rsidRPr="000655FA">
              <w:rPr>
                <w:sz w:val="20"/>
                <w:vertAlign w:val="superscript"/>
              </w:rPr>
              <w:t xml:space="preserve">2 </w:t>
            </w:r>
            <w:r w:rsidRPr="000655FA">
              <w:rPr>
                <w:sz w:val="20"/>
              </w:rPr>
              <w:t>статьи 217 Налогового кодекса Российской Федерации (в редакции настоящего Федерального закона) распространяется на доходы, полученные начиная с 1 января 2025 года.</w:t>
            </w:r>
          </w:p>
          <w:p w:rsidR="000655FA" w:rsidRPr="000655FA" w:rsidRDefault="000655FA" w:rsidP="000655FA">
            <w:pPr>
              <w:widowControl w:val="0"/>
              <w:autoSpaceDE w:val="0"/>
              <w:autoSpaceDN w:val="0"/>
              <w:adjustRightInd w:val="0"/>
              <w:ind w:firstLine="176"/>
              <w:jc w:val="both"/>
              <w:rPr>
                <w:sz w:val="20"/>
              </w:rPr>
            </w:pPr>
            <w:r w:rsidRPr="000655FA">
              <w:rPr>
                <w:sz w:val="20"/>
              </w:rPr>
              <w:t>25. Действие положений подпункта 34</w:t>
            </w:r>
            <w:r w:rsidRPr="000655FA">
              <w:rPr>
                <w:sz w:val="20"/>
                <w:vertAlign w:val="superscript"/>
              </w:rPr>
              <w:t>1</w:t>
            </w:r>
            <w:r w:rsidRPr="000655FA">
              <w:rPr>
                <w:sz w:val="20"/>
              </w:rPr>
              <w:t xml:space="preserve"> пункта 1 статьи 182, пункта 15</w:t>
            </w:r>
            <w:r w:rsidRPr="000655FA">
              <w:rPr>
                <w:sz w:val="20"/>
                <w:vertAlign w:val="superscript"/>
              </w:rPr>
              <w:t>1</w:t>
            </w:r>
            <w:r w:rsidRPr="000655FA">
              <w:rPr>
                <w:sz w:val="20"/>
              </w:rPr>
              <w:t xml:space="preserve"> статьи 187, абзаца пятого пункта 8 статьи 193, абзаца девятнадцатого пункта 2 статьи 195, пункта 27</w:t>
            </w:r>
            <w:r w:rsidRPr="000655FA">
              <w:rPr>
                <w:sz w:val="20"/>
                <w:vertAlign w:val="superscript"/>
              </w:rPr>
              <w:t>4</w:t>
            </w:r>
            <w:r w:rsidRPr="000655FA">
              <w:rPr>
                <w:sz w:val="20"/>
              </w:rPr>
              <w:t xml:space="preserve"> статьи 200, пункта 28</w:t>
            </w:r>
            <w:r w:rsidRPr="000655FA">
              <w:rPr>
                <w:sz w:val="20"/>
                <w:vertAlign w:val="superscript"/>
              </w:rPr>
              <w:t>2</w:t>
            </w:r>
            <w:r w:rsidRPr="000655FA">
              <w:rPr>
                <w:sz w:val="20"/>
              </w:rPr>
              <w:t xml:space="preserve"> статьи 201, подпункта 11 пункта 1 статьи 203</w:t>
            </w:r>
            <w:r w:rsidRPr="000655FA">
              <w:rPr>
                <w:sz w:val="20"/>
                <w:vertAlign w:val="superscript"/>
              </w:rPr>
              <w:t>1</w:t>
            </w:r>
            <w:r w:rsidRPr="000655FA">
              <w:rPr>
                <w:sz w:val="20"/>
              </w:rPr>
              <w:t>, пунктов 3</w:t>
            </w:r>
            <w:r w:rsidRPr="000655FA">
              <w:rPr>
                <w:sz w:val="20"/>
                <w:vertAlign w:val="superscript"/>
              </w:rPr>
              <w:t>3</w:t>
            </w:r>
            <w:r w:rsidRPr="000655FA">
              <w:rPr>
                <w:sz w:val="20"/>
              </w:rPr>
              <w:t xml:space="preserve">, 4 и 5 статьи 204 Налогового кодекса Российской Федерации (в редакции настоящего Федерального закона) распространяется на правоотношения, возникшие с 1 октября 2025 года. </w:t>
            </w:r>
          </w:p>
          <w:p w:rsidR="000655FA" w:rsidRPr="000655FA" w:rsidRDefault="000655FA" w:rsidP="000655FA">
            <w:pPr>
              <w:widowControl w:val="0"/>
              <w:autoSpaceDE w:val="0"/>
              <w:autoSpaceDN w:val="0"/>
              <w:adjustRightInd w:val="0"/>
              <w:ind w:firstLine="176"/>
              <w:jc w:val="both"/>
              <w:rPr>
                <w:sz w:val="20"/>
              </w:rPr>
            </w:pPr>
            <w:r w:rsidRPr="000655FA">
              <w:rPr>
                <w:sz w:val="20"/>
              </w:rPr>
              <w:t>26. Действие положений подпунктов 1 и 2 пункта 2</w:t>
            </w:r>
            <w:r w:rsidRPr="000655FA">
              <w:rPr>
                <w:sz w:val="20"/>
                <w:vertAlign w:val="superscript"/>
              </w:rPr>
              <w:t>1</w:t>
            </w:r>
            <w:r w:rsidRPr="000655FA">
              <w:rPr>
                <w:sz w:val="20"/>
              </w:rPr>
              <w:t>, пунктов 2</w:t>
            </w:r>
            <w:r w:rsidRPr="000655FA">
              <w:rPr>
                <w:sz w:val="20"/>
                <w:vertAlign w:val="superscript"/>
              </w:rPr>
              <w:t>2</w:t>
            </w:r>
            <w:r w:rsidRPr="000655FA">
              <w:rPr>
                <w:sz w:val="20"/>
              </w:rPr>
              <w:t xml:space="preserve"> и</w:t>
            </w:r>
            <w:r w:rsidRPr="000655FA">
              <w:rPr>
                <w:sz w:val="20"/>
                <w:vertAlign w:val="superscript"/>
              </w:rPr>
              <w:t xml:space="preserve"> </w:t>
            </w:r>
            <w:r w:rsidRPr="000655FA">
              <w:rPr>
                <w:sz w:val="20"/>
              </w:rPr>
              <w:t>2</w:t>
            </w:r>
            <w:r w:rsidRPr="000655FA">
              <w:rPr>
                <w:sz w:val="20"/>
                <w:vertAlign w:val="superscript"/>
              </w:rPr>
              <w:t>3</w:t>
            </w:r>
            <w:r w:rsidRPr="000655FA">
              <w:rPr>
                <w:sz w:val="20"/>
              </w:rPr>
              <w:t xml:space="preserve"> статьи 361</w:t>
            </w:r>
            <w:r w:rsidRPr="000655FA">
              <w:rPr>
                <w:sz w:val="20"/>
                <w:vertAlign w:val="superscript"/>
              </w:rPr>
              <w:t>1</w:t>
            </w:r>
            <w:r w:rsidRPr="000655FA">
              <w:rPr>
                <w:sz w:val="20"/>
              </w:rPr>
              <w:t xml:space="preserve">, </w:t>
            </w:r>
            <w:r w:rsidRPr="000655FA">
              <w:rPr>
                <w:sz w:val="20"/>
              </w:rPr>
              <w:lastRenderedPageBreak/>
              <w:t>подпункта 4</w:t>
            </w:r>
            <w:r w:rsidRPr="000655FA">
              <w:rPr>
                <w:sz w:val="20"/>
                <w:vertAlign w:val="superscript"/>
              </w:rPr>
              <w:t>1</w:t>
            </w:r>
            <w:r w:rsidRPr="000655FA">
              <w:rPr>
                <w:sz w:val="20"/>
              </w:rPr>
              <w:t xml:space="preserve"> пункта 5, пункта 6</w:t>
            </w:r>
            <w:r w:rsidRPr="000655FA">
              <w:rPr>
                <w:sz w:val="20"/>
                <w:vertAlign w:val="superscript"/>
              </w:rPr>
              <w:t>2</w:t>
            </w:r>
            <w:r w:rsidRPr="000655FA">
              <w:rPr>
                <w:sz w:val="20"/>
              </w:rPr>
              <w:t xml:space="preserve"> статьи 391, подпунктов 7, 9</w:t>
            </w:r>
            <w:r w:rsidRPr="000655FA">
              <w:rPr>
                <w:sz w:val="20"/>
                <w:vertAlign w:val="superscript"/>
              </w:rPr>
              <w:t>1</w:t>
            </w:r>
            <w:r w:rsidRPr="000655FA">
              <w:rPr>
                <w:sz w:val="20"/>
              </w:rPr>
              <w:t xml:space="preserve"> - 9</w:t>
            </w:r>
            <w:r w:rsidRPr="000655FA">
              <w:rPr>
                <w:sz w:val="20"/>
                <w:vertAlign w:val="superscript"/>
              </w:rPr>
              <w:t xml:space="preserve">4 </w:t>
            </w:r>
            <w:r w:rsidRPr="000655FA">
              <w:rPr>
                <w:sz w:val="20"/>
              </w:rPr>
              <w:t>пункта 1, пунктов 1</w:t>
            </w:r>
            <w:r w:rsidRPr="000655FA">
              <w:rPr>
                <w:sz w:val="20"/>
                <w:vertAlign w:val="superscript"/>
              </w:rPr>
              <w:t>2</w:t>
            </w:r>
            <w:r w:rsidRPr="000655FA">
              <w:rPr>
                <w:sz w:val="20"/>
              </w:rPr>
              <w:t xml:space="preserve"> и 1</w:t>
            </w:r>
            <w:r w:rsidRPr="000655FA">
              <w:rPr>
                <w:sz w:val="20"/>
                <w:vertAlign w:val="superscript"/>
              </w:rPr>
              <w:t>3</w:t>
            </w:r>
            <w:r w:rsidRPr="000655FA">
              <w:rPr>
                <w:sz w:val="20"/>
              </w:rPr>
              <w:t xml:space="preserve"> статьи 407 Налогового кодекса Российской Федерации (в редакции настоящего Федерального закона) распространяется на правоотношения, связанные с исчислением транспортного налога, земельного налога и налога на имущество физических лиц за налоговые периоды 2022 - 2025 годов.</w:t>
            </w:r>
          </w:p>
          <w:p w:rsidR="000655FA" w:rsidRPr="000655FA" w:rsidRDefault="000655FA" w:rsidP="000655FA">
            <w:pPr>
              <w:widowControl w:val="0"/>
              <w:autoSpaceDE w:val="0"/>
              <w:autoSpaceDN w:val="0"/>
              <w:adjustRightInd w:val="0"/>
              <w:ind w:firstLine="176"/>
              <w:jc w:val="both"/>
              <w:rPr>
                <w:sz w:val="20"/>
              </w:rPr>
            </w:pPr>
            <w:r w:rsidRPr="000655FA">
              <w:rPr>
                <w:sz w:val="20"/>
              </w:rPr>
              <w:t>27. Действие положений подпункта 15 пункта 1 статьи 395, пункта 16</w:t>
            </w:r>
            <w:r w:rsidRPr="000655FA">
              <w:rPr>
                <w:sz w:val="20"/>
                <w:vertAlign w:val="superscript"/>
              </w:rPr>
              <w:t>2</w:t>
            </w:r>
            <w:r w:rsidRPr="000655FA">
              <w:rPr>
                <w:sz w:val="20"/>
              </w:rPr>
              <w:t xml:space="preserve"> статьи 396, подпункта 16 пункта 1 и пункта 2 статьи 407 Налогового кодекса Российской Федерации (в редакции настоящего Федерального закона) распространяется на правоотношения, связанные с исчислением земельного налога и налога на имущество физических лиц за налоговые периоды 2024 и 2025 годов.</w:t>
            </w:r>
          </w:p>
          <w:p w:rsidR="000655FA" w:rsidRPr="000655FA" w:rsidRDefault="000655FA" w:rsidP="000655FA">
            <w:pPr>
              <w:widowControl w:val="0"/>
              <w:autoSpaceDE w:val="0"/>
              <w:autoSpaceDN w:val="0"/>
              <w:adjustRightInd w:val="0"/>
              <w:ind w:firstLine="176"/>
              <w:jc w:val="both"/>
              <w:rPr>
                <w:sz w:val="20"/>
              </w:rPr>
            </w:pPr>
            <w:r w:rsidRPr="000655FA">
              <w:rPr>
                <w:sz w:val="20"/>
              </w:rPr>
              <w:t xml:space="preserve">28. Действие положений подпункта 18 пункта 1 статьи 422 Налогового кодекса Российской Федерации (в редакции настоящего Федерального закона) распространяется на правоотношения, возникшие с 1 января 2022 года. </w:t>
            </w:r>
          </w:p>
          <w:p w:rsidR="000655FA" w:rsidRPr="000655FA" w:rsidRDefault="000655FA" w:rsidP="000655FA">
            <w:pPr>
              <w:widowControl w:val="0"/>
              <w:autoSpaceDE w:val="0"/>
              <w:autoSpaceDN w:val="0"/>
              <w:adjustRightInd w:val="0"/>
              <w:ind w:firstLine="176"/>
              <w:jc w:val="both"/>
              <w:rPr>
                <w:sz w:val="20"/>
              </w:rPr>
            </w:pPr>
            <w:r w:rsidRPr="000655FA">
              <w:rPr>
                <w:sz w:val="20"/>
              </w:rPr>
              <w:t xml:space="preserve">29. Действие положений пункта 7 статьи 430 Налогового кодекса Российской Федерации (в редакции настоящего Федерального закона) распространяется на правоотношения, возникшие с 24 февраля </w:t>
            </w:r>
            <w:r w:rsidRPr="000655FA">
              <w:rPr>
                <w:sz w:val="20"/>
              </w:rPr>
              <w:br/>
              <w:t>2022 года.</w:t>
            </w:r>
          </w:p>
          <w:p w:rsidR="000655FA" w:rsidRPr="000655FA" w:rsidRDefault="000655FA" w:rsidP="000655FA">
            <w:pPr>
              <w:widowControl w:val="0"/>
              <w:autoSpaceDE w:val="0"/>
              <w:autoSpaceDN w:val="0"/>
              <w:adjustRightInd w:val="0"/>
              <w:ind w:firstLine="176"/>
              <w:jc w:val="both"/>
              <w:rPr>
                <w:sz w:val="20"/>
              </w:rPr>
            </w:pPr>
            <w:r w:rsidRPr="000655FA">
              <w:rPr>
                <w:sz w:val="20"/>
              </w:rPr>
              <w:t>30. Действие положений абзаца шестого пункта 1 статьи 226, подпункта 4</w:t>
            </w:r>
            <w:r w:rsidRPr="000655FA">
              <w:rPr>
                <w:sz w:val="20"/>
                <w:vertAlign w:val="superscript"/>
              </w:rPr>
              <w:t xml:space="preserve">1 </w:t>
            </w:r>
            <w:r w:rsidRPr="000655FA">
              <w:rPr>
                <w:sz w:val="20"/>
              </w:rPr>
              <w:t>пункта 2</w:t>
            </w:r>
            <w:r w:rsidRPr="000655FA">
              <w:rPr>
                <w:sz w:val="20"/>
                <w:vertAlign w:val="superscript"/>
              </w:rPr>
              <w:t>1</w:t>
            </w:r>
            <w:r w:rsidRPr="000655FA">
              <w:rPr>
                <w:sz w:val="20"/>
              </w:rPr>
              <w:t xml:space="preserve"> статьи 310 Налогового кодекса Российской Федерации (в редакции настоящего Федерального закона) распространяется на доходы, выплаченные начиная с 19 марта </w:t>
            </w:r>
            <w:r w:rsidRPr="000655FA">
              <w:rPr>
                <w:sz w:val="20"/>
              </w:rPr>
              <w:br/>
              <w:t>2024 года.</w:t>
            </w:r>
          </w:p>
          <w:p w:rsidR="000655FA" w:rsidRPr="000655FA" w:rsidRDefault="000655FA" w:rsidP="000655FA">
            <w:pPr>
              <w:widowControl w:val="0"/>
              <w:autoSpaceDE w:val="0"/>
              <w:autoSpaceDN w:val="0"/>
              <w:adjustRightInd w:val="0"/>
              <w:ind w:firstLine="176"/>
              <w:jc w:val="both"/>
              <w:rPr>
                <w:sz w:val="20"/>
              </w:rPr>
            </w:pPr>
            <w:r w:rsidRPr="000655FA">
              <w:rPr>
                <w:sz w:val="20"/>
              </w:rPr>
              <w:t>31. Действие положений подпункта 9</w:t>
            </w:r>
            <w:r w:rsidRPr="000655FA">
              <w:rPr>
                <w:sz w:val="20"/>
                <w:vertAlign w:val="superscript"/>
              </w:rPr>
              <w:t>3</w:t>
            </w:r>
            <w:r w:rsidRPr="000655FA">
              <w:rPr>
                <w:sz w:val="20"/>
              </w:rPr>
              <w:t xml:space="preserve"> пункта 2 статьи 146, пункта 10</w:t>
            </w:r>
            <w:r w:rsidRPr="000655FA">
              <w:rPr>
                <w:sz w:val="20"/>
                <w:vertAlign w:val="superscript"/>
              </w:rPr>
              <w:t>1</w:t>
            </w:r>
            <w:r w:rsidRPr="000655FA">
              <w:rPr>
                <w:sz w:val="20"/>
              </w:rPr>
              <w:t xml:space="preserve"> статьи 214</w:t>
            </w:r>
            <w:r w:rsidRPr="000655FA">
              <w:rPr>
                <w:sz w:val="20"/>
                <w:vertAlign w:val="superscript"/>
              </w:rPr>
              <w:t>1</w:t>
            </w:r>
            <w:r w:rsidRPr="000655FA">
              <w:rPr>
                <w:sz w:val="20"/>
              </w:rPr>
              <w:t>, подпункта 3 пункта 2 статьи 219</w:t>
            </w:r>
            <w:r w:rsidRPr="000655FA">
              <w:rPr>
                <w:sz w:val="20"/>
                <w:vertAlign w:val="superscript"/>
              </w:rPr>
              <w:t>1</w:t>
            </w:r>
            <w:r w:rsidRPr="000655FA">
              <w:rPr>
                <w:sz w:val="20"/>
              </w:rPr>
              <w:t>, подпункта 2</w:t>
            </w:r>
            <w:r w:rsidRPr="000655FA">
              <w:rPr>
                <w:sz w:val="20"/>
                <w:vertAlign w:val="superscript"/>
              </w:rPr>
              <w:t>7</w:t>
            </w:r>
            <w:r w:rsidRPr="000655FA">
              <w:rPr>
                <w:sz w:val="20"/>
              </w:rPr>
              <w:t xml:space="preserve"> пункта 2 статьи 220, абзаца тринадцатого подпункта 14 пункта 1 статьи 251, абзаца девятнадцатого пункта 2 статьи 266, пункта 4 статьи 271, подпунктов 8 и 8</w:t>
            </w:r>
            <w:r w:rsidRPr="000655FA">
              <w:rPr>
                <w:sz w:val="20"/>
                <w:vertAlign w:val="superscript"/>
              </w:rPr>
              <w:t>2</w:t>
            </w:r>
            <w:r w:rsidRPr="000655FA">
              <w:rPr>
                <w:sz w:val="20"/>
              </w:rPr>
              <w:t xml:space="preserve"> пункта 7 статьи 272, абзаца </w:t>
            </w:r>
            <w:r w:rsidRPr="000655FA">
              <w:rPr>
                <w:sz w:val="20"/>
              </w:rPr>
              <w:lastRenderedPageBreak/>
              <w:t>девятого пункта 1 и пункта 2</w:t>
            </w:r>
            <w:r w:rsidRPr="000655FA">
              <w:rPr>
                <w:sz w:val="20"/>
                <w:vertAlign w:val="superscript"/>
              </w:rPr>
              <w:t>6</w:t>
            </w:r>
            <w:r w:rsidRPr="000655FA">
              <w:rPr>
                <w:sz w:val="20"/>
              </w:rPr>
              <w:t xml:space="preserve"> статьи 277, подпункта 3 пункта 2 статьи 284</w:t>
            </w:r>
            <w:r w:rsidRPr="000655FA">
              <w:rPr>
                <w:sz w:val="20"/>
                <w:vertAlign w:val="superscript"/>
              </w:rPr>
              <w:t>10</w:t>
            </w:r>
            <w:r w:rsidRPr="000655FA">
              <w:rPr>
                <w:sz w:val="20"/>
              </w:rPr>
              <w:t>, пункта 1, абзаца седьмого пункта 3 и абзаца третьего пункта 4 статьи 286</w:t>
            </w:r>
            <w:r w:rsidRPr="000655FA">
              <w:rPr>
                <w:sz w:val="20"/>
                <w:vertAlign w:val="superscript"/>
              </w:rPr>
              <w:t>1</w:t>
            </w:r>
            <w:r w:rsidRPr="000655FA">
              <w:rPr>
                <w:sz w:val="20"/>
              </w:rPr>
              <w:t>, абзаца второго пункта 4 и абзаца третьего пункта 6 статьи 286</w:t>
            </w:r>
            <w:r w:rsidRPr="000655FA">
              <w:rPr>
                <w:sz w:val="20"/>
                <w:vertAlign w:val="superscript"/>
              </w:rPr>
              <w:t>2</w:t>
            </w:r>
            <w:r w:rsidRPr="000655FA">
              <w:rPr>
                <w:sz w:val="20"/>
              </w:rPr>
              <w:t>, пункта 16 статьи 342</w:t>
            </w:r>
            <w:r w:rsidRPr="000655FA">
              <w:rPr>
                <w:sz w:val="20"/>
                <w:vertAlign w:val="superscript"/>
              </w:rPr>
              <w:t>4</w:t>
            </w:r>
            <w:r w:rsidRPr="000655FA">
              <w:rPr>
                <w:sz w:val="20"/>
              </w:rPr>
              <w:t>, пункта 8 статьи 342</w:t>
            </w:r>
            <w:r w:rsidRPr="000655FA">
              <w:rPr>
                <w:sz w:val="20"/>
                <w:vertAlign w:val="superscript"/>
              </w:rPr>
              <w:t>5</w:t>
            </w:r>
            <w:r w:rsidRPr="000655FA">
              <w:rPr>
                <w:sz w:val="20"/>
              </w:rPr>
              <w:t>, пункта 6</w:t>
            </w:r>
            <w:r w:rsidRPr="000655FA">
              <w:rPr>
                <w:sz w:val="20"/>
                <w:vertAlign w:val="superscript"/>
              </w:rPr>
              <w:t xml:space="preserve">2 </w:t>
            </w:r>
            <w:r w:rsidRPr="000655FA">
              <w:rPr>
                <w:sz w:val="20"/>
              </w:rPr>
              <w:t>статьи 431 Налогового кодекса Российской Федерации (в редакции настоящего Федерального закона) распространяется на правоотношения, возникшие с 1 января 2025 года.</w:t>
            </w:r>
          </w:p>
          <w:p w:rsidR="000655FA" w:rsidRPr="000655FA" w:rsidRDefault="000655FA" w:rsidP="000655FA">
            <w:pPr>
              <w:widowControl w:val="0"/>
              <w:autoSpaceDE w:val="0"/>
              <w:autoSpaceDN w:val="0"/>
              <w:adjustRightInd w:val="0"/>
              <w:ind w:firstLine="176"/>
              <w:jc w:val="both"/>
              <w:rPr>
                <w:sz w:val="20"/>
              </w:rPr>
            </w:pPr>
            <w:r w:rsidRPr="000655FA">
              <w:rPr>
                <w:sz w:val="20"/>
              </w:rPr>
              <w:t>32. Действие положений абзаца пятого пункта 4</w:t>
            </w:r>
            <w:r w:rsidRPr="000655FA">
              <w:rPr>
                <w:sz w:val="20"/>
                <w:vertAlign w:val="superscript"/>
              </w:rPr>
              <w:t>1</w:t>
            </w:r>
            <w:r w:rsidRPr="000655FA">
              <w:rPr>
                <w:sz w:val="20"/>
              </w:rPr>
              <w:t>, абзаца пятого пункта 4</w:t>
            </w:r>
            <w:r w:rsidRPr="000655FA">
              <w:rPr>
                <w:sz w:val="20"/>
                <w:vertAlign w:val="superscript"/>
              </w:rPr>
              <w:t>2</w:t>
            </w:r>
            <w:r w:rsidRPr="000655FA">
              <w:rPr>
                <w:sz w:val="20"/>
              </w:rPr>
              <w:t>, абзаца пятнадцатого пункта 4</w:t>
            </w:r>
            <w:r w:rsidRPr="000655FA">
              <w:rPr>
                <w:sz w:val="20"/>
                <w:vertAlign w:val="superscript"/>
              </w:rPr>
              <w:t>3</w:t>
            </w:r>
            <w:r w:rsidRPr="000655FA">
              <w:rPr>
                <w:sz w:val="20"/>
              </w:rPr>
              <w:t>, абзаца двенадцатого пункта 4</w:t>
            </w:r>
            <w:r w:rsidRPr="000655FA">
              <w:rPr>
                <w:sz w:val="20"/>
                <w:vertAlign w:val="superscript"/>
              </w:rPr>
              <w:t>4</w:t>
            </w:r>
            <w:r w:rsidRPr="000655FA">
              <w:rPr>
                <w:sz w:val="20"/>
              </w:rPr>
              <w:t>, абзаца пятого пункта 4</w:t>
            </w:r>
            <w:r w:rsidRPr="000655FA">
              <w:rPr>
                <w:sz w:val="20"/>
                <w:vertAlign w:val="superscript"/>
              </w:rPr>
              <w:t>5</w:t>
            </w:r>
            <w:r w:rsidRPr="000655FA">
              <w:rPr>
                <w:sz w:val="20"/>
              </w:rPr>
              <w:t xml:space="preserve"> и абзаца пятого пункта 4</w:t>
            </w:r>
            <w:r w:rsidRPr="000655FA">
              <w:rPr>
                <w:sz w:val="20"/>
                <w:vertAlign w:val="superscript"/>
              </w:rPr>
              <w:t xml:space="preserve">6 </w:t>
            </w:r>
            <w:r w:rsidRPr="000655FA">
              <w:rPr>
                <w:sz w:val="20"/>
              </w:rPr>
              <w:t>статьи 5 Налогового кодекса Российской Федерации распространяется также на налогоплательщиков, получивших статус, в отношении которого применяются указанные пункты, до 1 января 2026 года.</w:t>
            </w:r>
          </w:p>
          <w:p w:rsidR="000655FA" w:rsidRPr="000655FA" w:rsidRDefault="000655FA" w:rsidP="000655FA">
            <w:pPr>
              <w:widowControl w:val="0"/>
              <w:autoSpaceDE w:val="0"/>
              <w:autoSpaceDN w:val="0"/>
              <w:adjustRightInd w:val="0"/>
              <w:ind w:firstLine="176"/>
              <w:jc w:val="both"/>
              <w:rPr>
                <w:sz w:val="20"/>
              </w:rPr>
            </w:pPr>
            <w:r w:rsidRPr="000655FA">
              <w:rPr>
                <w:sz w:val="20"/>
              </w:rPr>
              <w:t xml:space="preserve">33. Действие положений абзацев сорок третьего и сорок четвертого пункта 27 статьи 200 Налогового кодекса Российской Федерации (в редакции настоящего Федерального закона) распространяются на правоотношения, возникшие с 1 сентября </w:t>
            </w:r>
            <w:r w:rsidRPr="000655FA">
              <w:rPr>
                <w:sz w:val="20"/>
              </w:rPr>
              <w:br/>
              <w:t>2025 года.</w:t>
            </w:r>
          </w:p>
          <w:p w:rsidR="000655FA" w:rsidRPr="000655FA" w:rsidRDefault="000655FA" w:rsidP="000655FA">
            <w:pPr>
              <w:widowControl w:val="0"/>
              <w:autoSpaceDE w:val="0"/>
              <w:autoSpaceDN w:val="0"/>
              <w:adjustRightInd w:val="0"/>
              <w:ind w:firstLine="176"/>
              <w:jc w:val="both"/>
              <w:rPr>
                <w:sz w:val="20"/>
              </w:rPr>
            </w:pPr>
            <w:r w:rsidRPr="000655FA">
              <w:rPr>
                <w:sz w:val="20"/>
              </w:rPr>
              <w:t>34. Объекты налогообложения по налогу на игорный бизнес, указанные в подпунктах 3 - 8 пункта 1 статьи 366 Налогового кодекса Российской Федерации, зарегистрированные в налоговых органах в порядке, установленном статьей 366 Налогового кодекса Российской Федерации, с 1 января 2026 года считаются закрытыми.</w:t>
            </w:r>
          </w:p>
          <w:p w:rsidR="000655FA" w:rsidRPr="000655FA" w:rsidRDefault="000655FA" w:rsidP="000655FA">
            <w:pPr>
              <w:widowControl w:val="0"/>
              <w:autoSpaceDE w:val="0"/>
              <w:autoSpaceDN w:val="0"/>
              <w:adjustRightInd w:val="0"/>
              <w:ind w:firstLine="176"/>
              <w:jc w:val="both"/>
              <w:rPr>
                <w:sz w:val="20"/>
              </w:rPr>
            </w:pPr>
            <w:r w:rsidRPr="000655FA">
              <w:rPr>
                <w:sz w:val="20"/>
              </w:rPr>
              <w:t xml:space="preserve">35. До утверждения федеральным органом исполнительной власти, уполномоченным по контролю и надзору в области налогов и сборов, формы налоговой декларации по налогу на игорный бизнес, порядка ее заполнения, формата представления налоговой декларации в электронном виде, форм заявления о регистрации объектов налогообложения по налогу на игорный бизнес, </w:t>
            </w:r>
            <w:r w:rsidRPr="000655FA">
              <w:rPr>
                <w:sz w:val="20"/>
              </w:rPr>
              <w:lastRenderedPageBreak/>
              <w:t>заявления о регистрации уменьшения количества объектов налогообложения по налогу на игорный бизнес и свидетельства о регистрации объектов налогообложения по налогу на игорный бизнес указанные документы представляются по формам и форматам, которые рекомендованы федеральным органом исполнительной власти, уполномоченным по контролю и надзору в области налогов и сборов.</w:t>
            </w:r>
          </w:p>
          <w:p w:rsidR="00617E8A" w:rsidRPr="000655FA" w:rsidRDefault="000655FA" w:rsidP="000655FA">
            <w:pPr>
              <w:widowControl w:val="0"/>
              <w:autoSpaceDE w:val="0"/>
              <w:autoSpaceDN w:val="0"/>
              <w:adjustRightInd w:val="0"/>
              <w:ind w:firstLine="176"/>
              <w:jc w:val="both"/>
              <w:rPr>
                <w:sz w:val="20"/>
              </w:rPr>
            </w:pPr>
            <w:r w:rsidRPr="000655FA">
              <w:rPr>
                <w:sz w:val="20"/>
              </w:rPr>
              <w:t>36. До утверждения федеральным органом исполнительной власти, уполномоченным по контролю и надзору в области налогов и сборов, формы счета-фактуры и порядка ее заполнения, форм и порядка ведения журнала учета полученных и выставленных счетов-фактур, книг покупок и книг продаж, предусмотренных пунктом 8 статьи 169 Налогового кодекса Российской Федерации (в редакции настоящего Федерального закона), действуют форма счета-фактуры и порядок ее заполнения, формы и порядок ведения журнала учета полученных и выставленных счетов-фактур, книг покупок и книг продаж, установленные Правительством Российской Федерации в соответствии с пунктом 8 статьи 169 Налогового кодекса Российской Федерации (в редакции, действовавшей до дня вступления в силу подпункта «в» пункта 10 статьи 2 настоящего Федерального закона).</w:t>
            </w:r>
          </w:p>
        </w:tc>
        <w:tc>
          <w:tcPr>
            <w:tcW w:w="4324" w:type="dxa"/>
            <w:shd w:val="clear" w:color="auto" w:fill="auto"/>
          </w:tcPr>
          <w:p w:rsidR="00617E8A" w:rsidRPr="008E6382" w:rsidRDefault="00617E8A" w:rsidP="00965239">
            <w:pPr>
              <w:widowControl w:val="0"/>
              <w:tabs>
                <w:tab w:val="left" w:pos="2212"/>
              </w:tabs>
              <w:autoSpaceDE w:val="0"/>
              <w:autoSpaceDN w:val="0"/>
              <w:adjustRightInd w:val="0"/>
              <w:ind w:firstLine="176"/>
              <w:jc w:val="both"/>
              <w:rPr>
                <w:b/>
                <w:sz w:val="20"/>
              </w:rPr>
            </w:pPr>
            <w:r w:rsidRPr="008E6382">
              <w:rPr>
                <w:b/>
                <w:sz w:val="20"/>
              </w:rPr>
              <w:lastRenderedPageBreak/>
              <w:t>Статья 23</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 xml:space="preserve">2. Пункт 1, абзацы первый, четвертый и пятый подпункта «а» пункта 2, пункт 3, подпункты «а» и «в» пункта 4, пункты 5, 6, 9, подпункты «а», «б», абзацы первый и второй подпункта «в» пункта 10, пункты 11, 12, 14, подпункт «а», абзацы седьмой и восьмой подпункта «б» пункта 15, пункты 17, 19, 24, 28 - 30, подпункты «а» и «г» пункта 32, пункт 33, подпункт «д» пункта 34, подпункт «г» пункта 35, пункты 40 - 45, подпункт «б» пункта 47, пункт 50 статьи 1, подпункт «б» пункта 78, подпункты «в» - «о» пункта 81, пункты 84, 88, 92, 113, подпункт «а» пункта 135 статьи 2, статьи 4, 5, 7, 8, 9, 14, 18, 19 и 23 настоящего Федерального закона вступают в силу с 1 января 2026 года, но не ранее чем по истечении одного месяца со дня официального опубликования настоящего Федерального закона. </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 xml:space="preserve">3. Пункты 1 - 9, подпункты «а» и «б» пункта 10, пункты 11 - 17, подпункт «а» пункта 18, подпункт «а» пункта 20, абзацы первый, третий, пятый - седьмой, тринадцатый - пятнадцатый, двадцать первый - сто шестьдесят пятый подпункта «а», абзацы второй и третий подпункта «в» пункта 21, подпункт «б» пункта 22, абзацы четвертый и пятый подпункта «а», подпункты «б» - «г», «е» - «з», абзацы второй - пятый подпункта «и», подпункты «к», «л», «н» </w:t>
            </w:r>
            <w:r w:rsidRPr="000655FA">
              <w:rPr>
                <w:b/>
                <w:sz w:val="20"/>
              </w:rPr>
              <w:br/>
              <w:t xml:space="preserve">пункта 26, подпункты «а» и «в» пункта 27, подпункты «б» и «в» пункта 29, пункты 31, 32, абзац четвертый подпункта «б» пункта 33, пункты 34 - 36, подпункты «а» - «е» </w:t>
            </w:r>
            <w:r w:rsidRPr="000655FA">
              <w:rPr>
                <w:b/>
                <w:sz w:val="20"/>
              </w:rPr>
              <w:lastRenderedPageBreak/>
              <w:t xml:space="preserve">пункта 37, пункты 38 - 40, подпункты «а» и «в» пункта 41, пункт 42, абзацы второй - восьмой, четырнадцатый и пятнадцатый подпункта «а» и подпункт «б» пункта 43, пункты 44, 46 - 48, подпункты «а» - «в», абзацы третий - пятый подпункта «г», подпункты «д» - «з» пункта 49, пункты 50 - 52, подпункт «а», абзацы третий, седьмой - девятый подпункта «б» пункта 53, пункты 54, 55, подпункт «в» пункта 57, пункты 58, 60 - 63, 65, подпункт «б», абзац второй подпункта «в», абзацы третий и четвертый подпункта «г», подпункты «д» - «и» пункта 66, подпункт «а» пункта 67, пункты 68, 69, 72 - 76, 85 - 87, 89, 93, 94 - 109, абзацы пятый и шестой пункта 110, пункты 114, 116, 117, 122, подпункт «а» и абзац четвертый подпункта «в» пункта 123, пункт 124, подпункт «а» </w:t>
            </w:r>
            <w:r w:rsidRPr="000655FA">
              <w:rPr>
                <w:b/>
                <w:sz w:val="20"/>
              </w:rPr>
              <w:br/>
              <w:t>пункта 125, подпункты «ж» и «з» пункта 126, пункты 129, 130, 132 и 133, подпункт «б» пункта 135, пункты 136, 137, подпункт «б» пункта 138, пункты 139, 140, подпункты «а» и «в» пункта 141, подпункт «а» пункта 142 статьи 2 и статья 13 настоящего Федерального закона вступают в силу по истечении одного месяца со дня официального опубликования настоящего Федерального закона, но не ранее 1-го числа очередного налогового (расчетного) периода по соответствующему налогу (страховым взносам).</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4. Пункты 79, 80, подпункты «а» и «б» пункта 81 статьи 2, абзацы третий и восьмой статьи 16 настоящего Федерального закона вступают в силу с 1 марта 2026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 xml:space="preserve">5. Статья 17 настоящего Федерального закона вступает в силу </w:t>
            </w:r>
            <w:r w:rsidRPr="000655FA">
              <w:rPr>
                <w:b/>
                <w:sz w:val="20"/>
              </w:rPr>
              <w:br/>
              <w:t>с 1 июня 2026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 xml:space="preserve">6. Пункт 19, абзацы второй, четвертый, восьмой - двенадцатый, шестнадцатый - двадцатый подпункта «а» и подпункт «б» пункта 21, подпункт «а» пункта 22, пункты 24 и 25, абзацы второй и третий подпункта </w:t>
            </w:r>
            <w:r w:rsidRPr="000655FA">
              <w:rPr>
                <w:b/>
                <w:sz w:val="20"/>
              </w:rPr>
              <w:lastRenderedPageBreak/>
              <w:t>«а», подпункт «д» пункта 26, подпункт «б» пункта 27, пункт 28, подпункты «г» - «ж» пункта 30, подпункт «а» пункта 90 статьи 2 настоящего Федерального закона вступают в силу с 1 июля 2026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7. Пункт 7, абзац третий подпункта «в» пункта 10, пункт 18, абзацы первый и второй пункта 49 статьи 1 настоящего Федерального закона вступают в силу с 1 августа 2026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8. Абзацы второй и третий подпункта «а» и подпункт «б» пункта 2, абзацы пятый - тринадцатый подпункта «б» пункта 4, пункты 13, 16, подпункты «б» и «в» пункта 21, пункты 22, 25 - 27, подпункт «б» пункта 31, подпункты «а» - «г» пункта 34, подпункты «а» - «в» пункта 35, пункты 36, 37, подпункты «б» и «в» пункта 38, пункты 39, 46, подпункты «а», «в» и «г» пункта 47, пункты 48, 51 - 57, 59 и 61 статьи 1, подпункт «а» пункта 78 статьи 2, статьи 3 и 6 настоящего Федерального закона вступают в силу с 1 сентября 2026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9. Абзацы второй - шестой подпункта «б», подпункты «в» - «и» пункта 15, пункт 23, подпункты «б» и «в» пункта 32, подпункт «а» пункта 38, абзацы третий и четвертый пункта 49, пункты 58 и 60 статьи 1, абзацы второй и третий подпункта «б» пункта 33, пункт 70, подпункты «а» - «в», «д» и «е» пункта 111, пункты 112, 115, 118 - 121, подпункт «б» пункта 123, подпункты «а» - «е», «л», «м», «п» пункта 126, пункты 127 и 128 статьи 2 и статья 20 настоящего Федерального закона вступают в силу с 1 января 2027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 xml:space="preserve">10. Абзацы второй - четвертый подпункта «б» пункта 4, пункты 8, 20, подпункт «а» пункта 21 статьи 1, подпункт «г» пункта 111, подпункты «к», «н», «о» пункта 126 статьи 2 настоящего Федерального закона вступают в силу с 1 апреля 2027 года. </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 xml:space="preserve">11. Подпункт «в» пункта 10 статьи 2 настоящего Федерального закона вступает в </w:t>
            </w:r>
            <w:r w:rsidRPr="000655FA">
              <w:rPr>
                <w:b/>
                <w:sz w:val="20"/>
              </w:rPr>
              <w:lastRenderedPageBreak/>
              <w:t>силу с 1 октября 2027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 xml:space="preserve">12. Положения абзаца третьего пункта 1 и абзаца четвертого пункта 12 статьи 76 Налогового кодекса Российской Федерации </w:t>
            </w:r>
            <w:r w:rsidRPr="000655FA">
              <w:rPr>
                <w:b/>
                <w:sz w:val="20"/>
              </w:rPr>
              <w:br/>
              <w:t>(в редакции настоящего Федерального закона) в части перечисления денежных средств на лицевой счет органу принудительного исполнения применяются по 31 марта 2026 года включительно.</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13. Положения абзаца третьего пункта 4 статьи 158, пункта 3 статьи 164, абзаца третьего пункта 9 статьи 165, пункта 5 статьи 174</w:t>
            </w:r>
            <w:r w:rsidRPr="000655FA">
              <w:rPr>
                <w:b/>
                <w:sz w:val="20"/>
                <w:vertAlign w:val="superscript"/>
              </w:rPr>
              <w:t>2</w:t>
            </w:r>
            <w:r w:rsidRPr="000655FA">
              <w:rPr>
                <w:b/>
                <w:sz w:val="20"/>
              </w:rPr>
              <w:t xml:space="preserve"> и пункта 3 статьи 174</w:t>
            </w:r>
            <w:r w:rsidRPr="000655FA">
              <w:rPr>
                <w:b/>
                <w:sz w:val="20"/>
                <w:vertAlign w:val="superscript"/>
              </w:rPr>
              <w:t>3</w:t>
            </w:r>
            <w:r w:rsidRPr="000655FA">
              <w:rPr>
                <w:b/>
                <w:sz w:val="20"/>
              </w:rPr>
              <w:t xml:space="preserve"> Налогового кодекса Российской Федерации (в редакции настоящего Федерального закона) применяются в отношении товаров (работ, услуг), имущественных прав, отгруженных (выполненных, оказанных), переданных начиная с 1 января 2026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14. Положения абзаца третьего пункта 2 статьи 145 и абзаца двенадцатого пункта 8 статьи 164 Налогового кодекса Российской Федерации применяются в отношении операций, совершаемых начиная с 1 января 2026 года в соответствии с концессионным соглашением организациями и индивидуальными предпринимателями, применяющими упрощенную систему налогообложения в соответствии с главой 26</w:t>
            </w:r>
            <w:r w:rsidRPr="000655FA">
              <w:rPr>
                <w:b/>
                <w:sz w:val="20"/>
                <w:vertAlign w:val="superscript"/>
              </w:rPr>
              <w:t>2</w:t>
            </w:r>
            <w:r w:rsidRPr="000655FA">
              <w:rPr>
                <w:b/>
                <w:sz w:val="20"/>
              </w:rPr>
              <w:t xml:space="preserve"> Налогового кодекса Российской Федерации и заключившими концессионные соглашения в отношении объектов теплоснабжения, централизованных систем горячего водоснабжения, холодного водоснабжения и (или) водоотведения, отдельных объектов таких систем, расположенных на территориях населенных пунктов с населением менее 100 тысяч человек на дату заключения концессионного соглашения.</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15. Положения подпункта 3 пункта 1 статьи 105</w:t>
            </w:r>
            <w:r w:rsidRPr="000655FA">
              <w:rPr>
                <w:b/>
                <w:sz w:val="20"/>
                <w:vertAlign w:val="superscript"/>
              </w:rPr>
              <w:t>14</w:t>
            </w:r>
            <w:r w:rsidRPr="000655FA">
              <w:rPr>
                <w:b/>
                <w:sz w:val="20"/>
              </w:rPr>
              <w:t xml:space="preserve"> Налогового кодекса Российской Федерации (в редакции настоящего Федерального закона) применяются к </w:t>
            </w:r>
            <w:r w:rsidRPr="000655FA">
              <w:rPr>
                <w:b/>
                <w:sz w:val="20"/>
              </w:rPr>
              <w:lastRenderedPageBreak/>
              <w:t>сделкам, доходы и (или) расходы по которым признаются в соответствии с главой 25 Налогового кодекса Российской Федерации начиная с 1 января 2026 года (вне зависимости от даты заключения соответствующего договора). К сделкам, доходы и (или) расходы по которым признаны в соответствии с главой 25 Налогового кодекса Российской Федерации до 1 января 2026 года (вне зависимости от даты заключения соответствующего договора), применяются положения статьи 105</w:t>
            </w:r>
            <w:r w:rsidRPr="000655FA">
              <w:rPr>
                <w:b/>
                <w:sz w:val="20"/>
                <w:vertAlign w:val="superscript"/>
              </w:rPr>
              <w:t>14</w:t>
            </w:r>
            <w:r w:rsidRPr="000655FA">
              <w:rPr>
                <w:b/>
                <w:sz w:val="20"/>
              </w:rPr>
              <w:t xml:space="preserve"> Налогового кодекса Российской Федерации (в редакции, действовавшей до дня вступления в силу пункта 50 статьи 1 настоящего Федерального закона).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16. Положения абзаца третьего пункта 7 статьи 25</w:t>
            </w:r>
            <w:r w:rsidRPr="000655FA">
              <w:rPr>
                <w:b/>
                <w:sz w:val="20"/>
                <w:vertAlign w:val="superscript"/>
              </w:rPr>
              <w:t>13-1</w:t>
            </w:r>
            <w:r w:rsidRPr="000655FA">
              <w:rPr>
                <w:b/>
                <w:sz w:val="20"/>
              </w:rPr>
              <w:t xml:space="preserve"> Налогового кодекса Российской Федерации (в редакции настоящего Федерального закона) применяются в отношении порядка освобождения от налогообложения доходов в виде прибыли контролируемых иностранных компаний за налоговые периоды начиная с 2026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17. Положения статьи 135</w:t>
            </w:r>
            <w:r w:rsidRPr="000655FA">
              <w:rPr>
                <w:b/>
                <w:sz w:val="20"/>
                <w:vertAlign w:val="superscript"/>
              </w:rPr>
              <w:t>1</w:t>
            </w:r>
            <w:r w:rsidRPr="000655FA">
              <w:rPr>
                <w:b/>
                <w:sz w:val="20"/>
              </w:rPr>
              <w:t xml:space="preserve"> Налогового кодекса Российской Федерации (в редакции настоящего Федерального закона) в части непредставления банком, оператором платформы цифрового рубля сведений об остатках денежных средств (драгоценных металлов) на счетах, электронных денежных средств, цифровых рублей, за счет которых может быть исполнено поручение налогового органа на перечисление суммы задолженности, применяются начиная с 1 января 2027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18. Положения абзаца шестого пункта 1 статьи 226 и подпункта 4</w:t>
            </w:r>
            <w:r w:rsidRPr="000655FA">
              <w:rPr>
                <w:b/>
                <w:sz w:val="20"/>
                <w:vertAlign w:val="superscript"/>
              </w:rPr>
              <w:t>1</w:t>
            </w:r>
            <w:r w:rsidRPr="000655FA">
              <w:rPr>
                <w:b/>
                <w:sz w:val="20"/>
              </w:rPr>
              <w:t xml:space="preserve"> пункта 2</w:t>
            </w:r>
            <w:r w:rsidRPr="000655FA">
              <w:rPr>
                <w:b/>
                <w:sz w:val="20"/>
                <w:vertAlign w:val="superscript"/>
              </w:rPr>
              <w:t>1</w:t>
            </w:r>
            <w:r w:rsidRPr="000655FA">
              <w:rPr>
                <w:b/>
                <w:sz w:val="20"/>
              </w:rPr>
              <w:t xml:space="preserve"> статьи 310 Налогового кодекса Российской Федерации </w:t>
            </w:r>
            <w:r w:rsidRPr="000655FA">
              <w:rPr>
                <w:b/>
                <w:sz w:val="20"/>
              </w:rPr>
              <w:br/>
              <w:t xml:space="preserve">(в редакции настоящего Федерального закона) применяются </w:t>
            </w:r>
            <w:r w:rsidRPr="000655FA">
              <w:rPr>
                <w:b/>
                <w:sz w:val="20"/>
              </w:rPr>
              <w:br/>
              <w:t>по 31 декабря 2027 года включительно.</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 xml:space="preserve">19. Положения подпунктов 5 и 7 пункта 5 </w:t>
            </w:r>
            <w:r w:rsidRPr="000655FA">
              <w:rPr>
                <w:b/>
                <w:sz w:val="20"/>
              </w:rPr>
              <w:lastRenderedPageBreak/>
              <w:t>статьи 11</w:t>
            </w:r>
            <w:r w:rsidRPr="000655FA">
              <w:rPr>
                <w:b/>
                <w:sz w:val="20"/>
                <w:vertAlign w:val="superscript"/>
              </w:rPr>
              <w:t>3</w:t>
            </w:r>
            <w:r w:rsidRPr="000655FA">
              <w:rPr>
                <w:b/>
                <w:sz w:val="20"/>
              </w:rPr>
              <w:t>, абзаца первого пункта 9 статьи 58, пунктов 1, 2</w:t>
            </w:r>
            <w:r w:rsidRPr="000655FA">
              <w:rPr>
                <w:b/>
                <w:sz w:val="20"/>
                <w:vertAlign w:val="superscript"/>
              </w:rPr>
              <w:t>1</w:t>
            </w:r>
            <w:r w:rsidRPr="000655FA">
              <w:rPr>
                <w:b/>
                <w:sz w:val="20"/>
              </w:rPr>
              <w:t xml:space="preserve"> и 6 статьи 362, пунктов 1, 2, </w:t>
            </w:r>
            <w:r w:rsidRPr="000655FA">
              <w:rPr>
                <w:b/>
                <w:sz w:val="20"/>
              </w:rPr>
              <w:br/>
              <w:t>4 - 7 статьи 363, пункта 3 статьи 376, абзаца второго пункта 7 статьи 382, абзаца второго пункта 1 статьи 382</w:t>
            </w:r>
            <w:r w:rsidRPr="000655FA">
              <w:rPr>
                <w:b/>
                <w:sz w:val="20"/>
                <w:vertAlign w:val="superscript"/>
              </w:rPr>
              <w:t>1</w:t>
            </w:r>
            <w:r w:rsidRPr="000655FA">
              <w:rPr>
                <w:b/>
                <w:sz w:val="20"/>
              </w:rPr>
              <w:t>, пунктов 1 и 2 статьи 383, абзаца первого, пятого и шестого пункта 6 статьи 386, пунктов 1, 5 - 6</w:t>
            </w:r>
            <w:r w:rsidRPr="000655FA">
              <w:rPr>
                <w:b/>
                <w:sz w:val="20"/>
                <w:vertAlign w:val="superscript"/>
              </w:rPr>
              <w:t>1</w:t>
            </w:r>
            <w:r w:rsidRPr="000655FA">
              <w:rPr>
                <w:b/>
                <w:sz w:val="20"/>
              </w:rPr>
              <w:t xml:space="preserve"> и 9 статьи 396, пунктов 1 и 5 статьи 396</w:t>
            </w:r>
            <w:r w:rsidRPr="000655FA">
              <w:rPr>
                <w:b/>
                <w:sz w:val="20"/>
                <w:vertAlign w:val="superscript"/>
              </w:rPr>
              <w:t>1</w:t>
            </w:r>
            <w:r w:rsidRPr="000655FA">
              <w:rPr>
                <w:b/>
                <w:sz w:val="20"/>
              </w:rPr>
              <w:t>, пунктов 1, 2 и 5 статьи 397 Налогового кодекса Российской Федерации (в редакции настоящего Федерального закона) применяются начиная с исчисления и уплаты транспортного налога, налога на имущество организаций, земельного налога и авансовых платежей по этим налогам соответственно за налоговый период 2027 года и первый отчетный период 2027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20. Положения абзацев третьего - восьмого подпункта 11 пункта 2 и подпунктов 2 - 5 пункта 3</w:t>
            </w:r>
            <w:r w:rsidRPr="000655FA">
              <w:rPr>
                <w:b/>
                <w:sz w:val="20"/>
                <w:vertAlign w:val="superscript"/>
              </w:rPr>
              <w:t>1</w:t>
            </w:r>
            <w:r w:rsidRPr="000655FA">
              <w:rPr>
                <w:b/>
                <w:sz w:val="20"/>
              </w:rPr>
              <w:t xml:space="preserve"> статьи 310 Налогового кодекса Российской Федерации (в редакции настоящего Федерального закона) применяются по 31 декабря 2028 года включительно.</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21. Положения абзаца девятнадцатого пункта 2 статьи 266 и подпункта 13 пункта 2 статьи 310 Налогового кодекса Российской Федерации применяются по 31 декабря 2029 года включительно.</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22. Положения подпункта 33</w:t>
            </w:r>
            <w:r w:rsidRPr="000655FA">
              <w:rPr>
                <w:b/>
                <w:sz w:val="20"/>
                <w:vertAlign w:val="superscript"/>
              </w:rPr>
              <w:t>4</w:t>
            </w:r>
            <w:r w:rsidRPr="000655FA">
              <w:rPr>
                <w:b/>
                <w:sz w:val="20"/>
              </w:rPr>
              <w:t xml:space="preserve"> пункта 1 статьи 251 и пункта 48</w:t>
            </w:r>
            <w:r w:rsidRPr="000655FA">
              <w:rPr>
                <w:b/>
                <w:sz w:val="20"/>
                <w:vertAlign w:val="superscript"/>
              </w:rPr>
              <w:t>5</w:t>
            </w:r>
            <w:r w:rsidRPr="000655FA">
              <w:rPr>
                <w:b/>
                <w:sz w:val="20"/>
              </w:rPr>
              <w:t xml:space="preserve"> статьи 270 Налогового кодекса Российской Федерации (в редакции настоящего Федерального закона) применяются по 31 декабря </w:t>
            </w:r>
            <w:r w:rsidRPr="000655FA">
              <w:rPr>
                <w:b/>
                <w:sz w:val="20"/>
              </w:rPr>
              <w:br/>
              <w:t>2031 года включительно.</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23. Положения абзаца второго подпункта 11 пункта 2 и подпункта 1 пункта 3</w:t>
            </w:r>
            <w:r w:rsidRPr="000655FA">
              <w:rPr>
                <w:b/>
                <w:sz w:val="20"/>
                <w:vertAlign w:val="superscript"/>
              </w:rPr>
              <w:t>1</w:t>
            </w:r>
            <w:r w:rsidRPr="000655FA">
              <w:rPr>
                <w:b/>
                <w:sz w:val="20"/>
              </w:rPr>
              <w:t xml:space="preserve"> статьи 310 Налогового кодекса Российской Федерации применяются по 31 декабря 2035 года включительно.</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24. Действие положений пункта 37</w:t>
            </w:r>
            <w:r w:rsidRPr="000655FA">
              <w:rPr>
                <w:b/>
                <w:sz w:val="20"/>
                <w:vertAlign w:val="superscript"/>
              </w:rPr>
              <w:t xml:space="preserve">2 </w:t>
            </w:r>
            <w:r w:rsidRPr="000655FA">
              <w:rPr>
                <w:b/>
                <w:sz w:val="20"/>
              </w:rPr>
              <w:t xml:space="preserve">статьи 217 Налогового кодекса Российской Федерации (в редакции настоящего Федерального закона) распространяется на </w:t>
            </w:r>
            <w:r w:rsidRPr="000655FA">
              <w:rPr>
                <w:b/>
                <w:sz w:val="20"/>
              </w:rPr>
              <w:lastRenderedPageBreak/>
              <w:t>доходы, полученные начиная с 1 января 2025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25. Действие положений подпункта 34</w:t>
            </w:r>
            <w:r w:rsidRPr="000655FA">
              <w:rPr>
                <w:b/>
                <w:sz w:val="20"/>
                <w:vertAlign w:val="superscript"/>
              </w:rPr>
              <w:t>1</w:t>
            </w:r>
            <w:r w:rsidRPr="000655FA">
              <w:rPr>
                <w:b/>
                <w:sz w:val="20"/>
              </w:rPr>
              <w:t xml:space="preserve"> пункта 1 статьи 182, пункта 15</w:t>
            </w:r>
            <w:r w:rsidRPr="000655FA">
              <w:rPr>
                <w:b/>
                <w:sz w:val="20"/>
                <w:vertAlign w:val="superscript"/>
              </w:rPr>
              <w:t>1</w:t>
            </w:r>
            <w:r w:rsidRPr="000655FA">
              <w:rPr>
                <w:b/>
                <w:sz w:val="20"/>
              </w:rPr>
              <w:t xml:space="preserve"> статьи 187, абзаца пятого пункта 8 статьи 193, абзаца девятнадцатого пункта 2 статьи 195, пункта 27</w:t>
            </w:r>
            <w:r w:rsidRPr="000655FA">
              <w:rPr>
                <w:b/>
                <w:sz w:val="20"/>
                <w:vertAlign w:val="superscript"/>
              </w:rPr>
              <w:t>4</w:t>
            </w:r>
            <w:r w:rsidRPr="000655FA">
              <w:rPr>
                <w:b/>
                <w:sz w:val="20"/>
              </w:rPr>
              <w:t xml:space="preserve"> статьи 200, пункта 28</w:t>
            </w:r>
            <w:r w:rsidRPr="000655FA">
              <w:rPr>
                <w:b/>
                <w:sz w:val="20"/>
                <w:vertAlign w:val="superscript"/>
              </w:rPr>
              <w:t>2</w:t>
            </w:r>
            <w:r w:rsidRPr="000655FA">
              <w:rPr>
                <w:b/>
                <w:sz w:val="20"/>
              </w:rPr>
              <w:t xml:space="preserve"> статьи 201, подпункта 11 пункта 1 статьи 203</w:t>
            </w:r>
            <w:r w:rsidRPr="000655FA">
              <w:rPr>
                <w:b/>
                <w:sz w:val="20"/>
                <w:vertAlign w:val="superscript"/>
              </w:rPr>
              <w:t>1</w:t>
            </w:r>
            <w:r w:rsidRPr="000655FA">
              <w:rPr>
                <w:b/>
                <w:sz w:val="20"/>
              </w:rPr>
              <w:t>, пунктов 3</w:t>
            </w:r>
            <w:r w:rsidRPr="000655FA">
              <w:rPr>
                <w:b/>
                <w:sz w:val="20"/>
                <w:vertAlign w:val="superscript"/>
              </w:rPr>
              <w:t>3</w:t>
            </w:r>
            <w:r w:rsidRPr="000655FA">
              <w:rPr>
                <w:b/>
                <w:sz w:val="20"/>
              </w:rPr>
              <w:t xml:space="preserve">, 4 и 5 статьи 204 Налогового кодекса Российской Федерации (в редакции настоящего Федерального закона) распространяется на правоотношения, возникшие с 1 октября 2025 года. </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26. Действие положений подпунктов 1 и 2 пункта 2</w:t>
            </w:r>
            <w:r w:rsidRPr="000655FA">
              <w:rPr>
                <w:b/>
                <w:sz w:val="20"/>
                <w:vertAlign w:val="superscript"/>
              </w:rPr>
              <w:t>1</w:t>
            </w:r>
            <w:r w:rsidRPr="000655FA">
              <w:rPr>
                <w:b/>
                <w:sz w:val="20"/>
              </w:rPr>
              <w:t>, пунктов 2</w:t>
            </w:r>
            <w:r w:rsidRPr="000655FA">
              <w:rPr>
                <w:b/>
                <w:sz w:val="20"/>
                <w:vertAlign w:val="superscript"/>
              </w:rPr>
              <w:t>2</w:t>
            </w:r>
            <w:r w:rsidRPr="000655FA">
              <w:rPr>
                <w:b/>
                <w:sz w:val="20"/>
              </w:rPr>
              <w:t xml:space="preserve"> и</w:t>
            </w:r>
            <w:r w:rsidRPr="000655FA">
              <w:rPr>
                <w:b/>
                <w:sz w:val="20"/>
                <w:vertAlign w:val="superscript"/>
              </w:rPr>
              <w:t xml:space="preserve"> </w:t>
            </w:r>
            <w:r w:rsidRPr="000655FA">
              <w:rPr>
                <w:b/>
                <w:sz w:val="20"/>
              </w:rPr>
              <w:t>2</w:t>
            </w:r>
            <w:r w:rsidRPr="000655FA">
              <w:rPr>
                <w:b/>
                <w:sz w:val="20"/>
                <w:vertAlign w:val="superscript"/>
              </w:rPr>
              <w:t>3</w:t>
            </w:r>
            <w:r w:rsidRPr="000655FA">
              <w:rPr>
                <w:b/>
                <w:sz w:val="20"/>
              </w:rPr>
              <w:t xml:space="preserve"> статьи 361</w:t>
            </w:r>
            <w:r w:rsidRPr="000655FA">
              <w:rPr>
                <w:b/>
                <w:sz w:val="20"/>
                <w:vertAlign w:val="superscript"/>
              </w:rPr>
              <w:t>1</w:t>
            </w:r>
            <w:r w:rsidRPr="000655FA">
              <w:rPr>
                <w:b/>
                <w:sz w:val="20"/>
              </w:rPr>
              <w:t>, подпункта 4</w:t>
            </w:r>
            <w:r w:rsidRPr="000655FA">
              <w:rPr>
                <w:b/>
                <w:sz w:val="20"/>
                <w:vertAlign w:val="superscript"/>
              </w:rPr>
              <w:t>1</w:t>
            </w:r>
            <w:r w:rsidRPr="000655FA">
              <w:rPr>
                <w:b/>
                <w:sz w:val="20"/>
              </w:rPr>
              <w:t xml:space="preserve"> пункта 5, пункта 6</w:t>
            </w:r>
            <w:r w:rsidRPr="000655FA">
              <w:rPr>
                <w:b/>
                <w:sz w:val="20"/>
                <w:vertAlign w:val="superscript"/>
              </w:rPr>
              <w:t>2</w:t>
            </w:r>
            <w:r w:rsidRPr="000655FA">
              <w:rPr>
                <w:b/>
                <w:sz w:val="20"/>
              </w:rPr>
              <w:t xml:space="preserve"> статьи 391, подпунктов 7, 9</w:t>
            </w:r>
            <w:r w:rsidRPr="000655FA">
              <w:rPr>
                <w:b/>
                <w:sz w:val="20"/>
                <w:vertAlign w:val="superscript"/>
              </w:rPr>
              <w:t>1</w:t>
            </w:r>
            <w:r w:rsidRPr="000655FA">
              <w:rPr>
                <w:b/>
                <w:sz w:val="20"/>
              </w:rPr>
              <w:t xml:space="preserve"> - 9</w:t>
            </w:r>
            <w:r w:rsidRPr="000655FA">
              <w:rPr>
                <w:b/>
                <w:sz w:val="20"/>
                <w:vertAlign w:val="superscript"/>
              </w:rPr>
              <w:t xml:space="preserve">4 </w:t>
            </w:r>
            <w:r w:rsidRPr="000655FA">
              <w:rPr>
                <w:b/>
                <w:sz w:val="20"/>
              </w:rPr>
              <w:t>пункта 1, пунктов 1</w:t>
            </w:r>
            <w:r w:rsidRPr="000655FA">
              <w:rPr>
                <w:b/>
                <w:sz w:val="20"/>
                <w:vertAlign w:val="superscript"/>
              </w:rPr>
              <w:t>2</w:t>
            </w:r>
            <w:r w:rsidRPr="000655FA">
              <w:rPr>
                <w:b/>
                <w:sz w:val="20"/>
              </w:rPr>
              <w:t xml:space="preserve"> и 1</w:t>
            </w:r>
            <w:r w:rsidRPr="000655FA">
              <w:rPr>
                <w:b/>
                <w:sz w:val="20"/>
                <w:vertAlign w:val="superscript"/>
              </w:rPr>
              <w:t>3</w:t>
            </w:r>
            <w:r w:rsidRPr="000655FA">
              <w:rPr>
                <w:b/>
                <w:sz w:val="20"/>
              </w:rPr>
              <w:t xml:space="preserve"> статьи 407 Налогового кодекса Российской Федерации (в редакции настоящего Федерального закона) распространяется на правоотношения, связанные с исчислением транспортного налога, земельного налога и налога на имущество физических лиц за налоговые периоды 2022 - 2025 годов.</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27. Действие положений подпункта 15 пункта 1 статьи 395, пункта 16</w:t>
            </w:r>
            <w:r w:rsidRPr="000655FA">
              <w:rPr>
                <w:b/>
                <w:sz w:val="20"/>
                <w:vertAlign w:val="superscript"/>
              </w:rPr>
              <w:t>2</w:t>
            </w:r>
            <w:r w:rsidRPr="000655FA">
              <w:rPr>
                <w:b/>
                <w:sz w:val="20"/>
              </w:rPr>
              <w:t xml:space="preserve"> статьи 396, подпункта 16 пункта 1 и пункта 2 статьи 407 Налогового кодекса Российской Федерации (в редакции настоящего Федерального закона) распространяется на правоотношения, связанные с исчислением земельного налога и налога на имущество физических лиц за налоговые периоды 2024 и 2025 годов.</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 xml:space="preserve">28. Действие положений подпункта 18 пункта 1 статьи 422 Налогового кодекса Российской Федерации (в редакции настоящего Федерального закона) распространяется на правоотношения, возникшие с 1 января 2022 года. </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 xml:space="preserve">29. Действие положений пункта 7 статьи 430 Налогового кодекса Российской Федерации (в редакции настоящего Федерального закона) распространяется на </w:t>
            </w:r>
            <w:r w:rsidRPr="000655FA">
              <w:rPr>
                <w:b/>
                <w:sz w:val="20"/>
              </w:rPr>
              <w:lastRenderedPageBreak/>
              <w:t xml:space="preserve">правоотношения, возникшие с 24 февраля </w:t>
            </w:r>
            <w:r w:rsidRPr="000655FA">
              <w:rPr>
                <w:b/>
                <w:sz w:val="20"/>
              </w:rPr>
              <w:br/>
              <w:t>2022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30. Действие положений абзаца шестого пункта 1 статьи 226, подпункта 4</w:t>
            </w:r>
            <w:r w:rsidRPr="000655FA">
              <w:rPr>
                <w:b/>
                <w:sz w:val="20"/>
                <w:vertAlign w:val="superscript"/>
              </w:rPr>
              <w:t xml:space="preserve">1 </w:t>
            </w:r>
            <w:r w:rsidRPr="000655FA">
              <w:rPr>
                <w:b/>
                <w:sz w:val="20"/>
              </w:rPr>
              <w:t>пункта 2</w:t>
            </w:r>
            <w:r w:rsidRPr="000655FA">
              <w:rPr>
                <w:b/>
                <w:sz w:val="20"/>
                <w:vertAlign w:val="superscript"/>
              </w:rPr>
              <w:t>1</w:t>
            </w:r>
            <w:r w:rsidRPr="000655FA">
              <w:rPr>
                <w:b/>
                <w:sz w:val="20"/>
              </w:rPr>
              <w:t xml:space="preserve"> статьи 310 Налогового кодекса Российской Федерации (в редакции настоящего Федерального закона) распространяется на доходы, выплаченные начиная с 19 марта </w:t>
            </w:r>
            <w:r w:rsidRPr="000655FA">
              <w:rPr>
                <w:b/>
                <w:sz w:val="20"/>
              </w:rPr>
              <w:br/>
              <w:t>2024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31. Действие положений подпункта 9</w:t>
            </w:r>
            <w:r w:rsidRPr="000655FA">
              <w:rPr>
                <w:b/>
                <w:sz w:val="20"/>
                <w:vertAlign w:val="superscript"/>
              </w:rPr>
              <w:t>3</w:t>
            </w:r>
            <w:r w:rsidRPr="000655FA">
              <w:rPr>
                <w:b/>
                <w:sz w:val="20"/>
              </w:rPr>
              <w:t xml:space="preserve"> пункта 2 статьи 146, пункта 10</w:t>
            </w:r>
            <w:r w:rsidRPr="000655FA">
              <w:rPr>
                <w:b/>
                <w:sz w:val="20"/>
                <w:vertAlign w:val="superscript"/>
              </w:rPr>
              <w:t>1</w:t>
            </w:r>
            <w:r w:rsidRPr="000655FA">
              <w:rPr>
                <w:b/>
                <w:sz w:val="20"/>
              </w:rPr>
              <w:t xml:space="preserve"> статьи 214</w:t>
            </w:r>
            <w:r w:rsidRPr="000655FA">
              <w:rPr>
                <w:b/>
                <w:sz w:val="20"/>
                <w:vertAlign w:val="superscript"/>
              </w:rPr>
              <w:t>1</w:t>
            </w:r>
            <w:r w:rsidRPr="000655FA">
              <w:rPr>
                <w:b/>
                <w:sz w:val="20"/>
              </w:rPr>
              <w:t>, подпункта 3 пункта 2 статьи 219</w:t>
            </w:r>
            <w:r w:rsidRPr="000655FA">
              <w:rPr>
                <w:b/>
                <w:sz w:val="20"/>
                <w:vertAlign w:val="superscript"/>
              </w:rPr>
              <w:t>1</w:t>
            </w:r>
            <w:r w:rsidRPr="000655FA">
              <w:rPr>
                <w:b/>
                <w:sz w:val="20"/>
              </w:rPr>
              <w:t>, подпункта 2</w:t>
            </w:r>
            <w:r w:rsidRPr="000655FA">
              <w:rPr>
                <w:b/>
                <w:sz w:val="20"/>
                <w:vertAlign w:val="superscript"/>
              </w:rPr>
              <w:t>7</w:t>
            </w:r>
            <w:r w:rsidRPr="000655FA">
              <w:rPr>
                <w:b/>
                <w:sz w:val="20"/>
              </w:rPr>
              <w:t xml:space="preserve"> пункта 2 статьи 220, абзаца тринадцатого подпункта 14 пункта 1 статьи 251, абзаца девятнадцатого пункта 2 статьи 266, пункта 4 статьи 271, подпунктов 8 и 8</w:t>
            </w:r>
            <w:r w:rsidRPr="000655FA">
              <w:rPr>
                <w:b/>
                <w:sz w:val="20"/>
                <w:vertAlign w:val="superscript"/>
              </w:rPr>
              <w:t>2</w:t>
            </w:r>
            <w:r w:rsidRPr="000655FA">
              <w:rPr>
                <w:b/>
                <w:sz w:val="20"/>
              </w:rPr>
              <w:t xml:space="preserve"> пункта 7 статьи 272, абзаца девятого пункта 1 и пункта 2</w:t>
            </w:r>
            <w:r w:rsidRPr="000655FA">
              <w:rPr>
                <w:b/>
                <w:sz w:val="20"/>
                <w:vertAlign w:val="superscript"/>
              </w:rPr>
              <w:t>6</w:t>
            </w:r>
            <w:r w:rsidRPr="000655FA">
              <w:rPr>
                <w:b/>
                <w:sz w:val="20"/>
              </w:rPr>
              <w:t xml:space="preserve"> статьи 277, подпункта 3 пункта 2 статьи 284</w:t>
            </w:r>
            <w:r w:rsidRPr="000655FA">
              <w:rPr>
                <w:b/>
                <w:sz w:val="20"/>
                <w:vertAlign w:val="superscript"/>
              </w:rPr>
              <w:t>10</w:t>
            </w:r>
            <w:r w:rsidRPr="000655FA">
              <w:rPr>
                <w:b/>
                <w:sz w:val="20"/>
              </w:rPr>
              <w:t>, пункта 1, абзаца седьмого пункта 3 и абзаца третьего пункта 4 статьи 286</w:t>
            </w:r>
            <w:r w:rsidRPr="000655FA">
              <w:rPr>
                <w:b/>
                <w:sz w:val="20"/>
                <w:vertAlign w:val="superscript"/>
              </w:rPr>
              <w:t>1</w:t>
            </w:r>
            <w:r w:rsidRPr="000655FA">
              <w:rPr>
                <w:b/>
                <w:sz w:val="20"/>
              </w:rPr>
              <w:t>, абзаца второго пункта 4 и абзаца третьего пункта 6 статьи 286</w:t>
            </w:r>
            <w:r w:rsidRPr="000655FA">
              <w:rPr>
                <w:b/>
                <w:sz w:val="20"/>
                <w:vertAlign w:val="superscript"/>
              </w:rPr>
              <w:t>2</w:t>
            </w:r>
            <w:r w:rsidRPr="000655FA">
              <w:rPr>
                <w:b/>
                <w:sz w:val="20"/>
              </w:rPr>
              <w:t>, пункта 16 статьи 342</w:t>
            </w:r>
            <w:r w:rsidRPr="000655FA">
              <w:rPr>
                <w:b/>
                <w:sz w:val="20"/>
                <w:vertAlign w:val="superscript"/>
              </w:rPr>
              <w:t>4</w:t>
            </w:r>
            <w:r w:rsidRPr="000655FA">
              <w:rPr>
                <w:b/>
                <w:sz w:val="20"/>
              </w:rPr>
              <w:t>, пункта 8 статьи 342</w:t>
            </w:r>
            <w:r w:rsidRPr="000655FA">
              <w:rPr>
                <w:b/>
                <w:sz w:val="20"/>
                <w:vertAlign w:val="superscript"/>
              </w:rPr>
              <w:t>5</w:t>
            </w:r>
            <w:r w:rsidRPr="000655FA">
              <w:rPr>
                <w:b/>
                <w:sz w:val="20"/>
              </w:rPr>
              <w:t>, пункта 6</w:t>
            </w:r>
            <w:r w:rsidRPr="000655FA">
              <w:rPr>
                <w:b/>
                <w:sz w:val="20"/>
                <w:vertAlign w:val="superscript"/>
              </w:rPr>
              <w:t xml:space="preserve">2 </w:t>
            </w:r>
            <w:r w:rsidRPr="000655FA">
              <w:rPr>
                <w:b/>
                <w:sz w:val="20"/>
              </w:rPr>
              <w:t>статьи 431 Налогового кодекса Российской Федерации (в редакции настоящего Федерального закона) распространяется на правоотношения, возникшие с 1 января 2025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32. Действие положений абзаца пятого пункта 4</w:t>
            </w:r>
            <w:r w:rsidRPr="000655FA">
              <w:rPr>
                <w:b/>
                <w:sz w:val="20"/>
                <w:vertAlign w:val="superscript"/>
              </w:rPr>
              <w:t>1</w:t>
            </w:r>
            <w:r w:rsidRPr="000655FA">
              <w:rPr>
                <w:b/>
                <w:sz w:val="20"/>
              </w:rPr>
              <w:t>, абзаца пятого пункта 4</w:t>
            </w:r>
            <w:r w:rsidRPr="000655FA">
              <w:rPr>
                <w:b/>
                <w:sz w:val="20"/>
                <w:vertAlign w:val="superscript"/>
              </w:rPr>
              <w:t>2</w:t>
            </w:r>
            <w:r w:rsidRPr="000655FA">
              <w:rPr>
                <w:b/>
                <w:sz w:val="20"/>
              </w:rPr>
              <w:t>, абзаца пятнадцатого пункта 4</w:t>
            </w:r>
            <w:r w:rsidRPr="000655FA">
              <w:rPr>
                <w:b/>
                <w:sz w:val="20"/>
                <w:vertAlign w:val="superscript"/>
              </w:rPr>
              <w:t>3</w:t>
            </w:r>
            <w:r w:rsidRPr="000655FA">
              <w:rPr>
                <w:b/>
                <w:sz w:val="20"/>
              </w:rPr>
              <w:t>, абзаца двенадцатого пункта 4</w:t>
            </w:r>
            <w:r w:rsidRPr="000655FA">
              <w:rPr>
                <w:b/>
                <w:sz w:val="20"/>
                <w:vertAlign w:val="superscript"/>
              </w:rPr>
              <w:t>4</w:t>
            </w:r>
            <w:r w:rsidRPr="000655FA">
              <w:rPr>
                <w:b/>
                <w:sz w:val="20"/>
              </w:rPr>
              <w:t>, абзаца пятого пункта 4</w:t>
            </w:r>
            <w:r w:rsidRPr="000655FA">
              <w:rPr>
                <w:b/>
                <w:sz w:val="20"/>
                <w:vertAlign w:val="superscript"/>
              </w:rPr>
              <w:t>5</w:t>
            </w:r>
            <w:r w:rsidRPr="000655FA">
              <w:rPr>
                <w:b/>
                <w:sz w:val="20"/>
              </w:rPr>
              <w:t xml:space="preserve"> и абзаца пятого пункта 4</w:t>
            </w:r>
            <w:r w:rsidRPr="000655FA">
              <w:rPr>
                <w:b/>
                <w:sz w:val="20"/>
                <w:vertAlign w:val="superscript"/>
              </w:rPr>
              <w:t xml:space="preserve">6 </w:t>
            </w:r>
            <w:r w:rsidRPr="000655FA">
              <w:rPr>
                <w:b/>
                <w:sz w:val="20"/>
              </w:rPr>
              <w:t>статьи 5 Налогового кодекса Российской Федерации распространяется также на налогоплательщиков, получивших статус, в отношении которого применяются указанные пункты, до 1 января 2026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 xml:space="preserve">33. Действие положений абзацев сорок третьего и сорок четвертого пункта 27 статьи 200 Налогового кодекса Российской Федерации (в редакции настоящего Федерального закона) распространяются на правоотношения, возникшие с 1 сентября </w:t>
            </w:r>
            <w:r w:rsidRPr="000655FA">
              <w:rPr>
                <w:b/>
                <w:sz w:val="20"/>
              </w:rPr>
              <w:br/>
            </w:r>
            <w:r w:rsidRPr="000655FA">
              <w:rPr>
                <w:b/>
                <w:sz w:val="20"/>
              </w:rPr>
              <w:lastRenderedPageBreak/>
              <w:t>2025 года.</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34. Объекты налогообложения по налогу на игорный бизнес, указанные в подпунктах 3 - 8 пункта 1 статьи 366 Налогового кодекса Российской Федерации, зарегистрированные в налоговых органах в порядке, установленном статьей 366 Налогового кодекса Российской Федерации, с 1 января 2026 года считаются закрытыми.</w:t>
            </w:r>
          </w:p>
          <w:p w:rsidR="000655FA" w:rsidRPr="000655FA" w:rsidRDefault="000655FA" w:rsidP="000655FA">
            <w:pPr>
              <w:widowControl w:val="0"/>
              <w:tabs>
                <w:tab w:val="left" w:pos="2212"/>
              </w:tabs>
              <w:autoSpaceDE w:val="0"/>
              <w:autoSpaceDN w:val="0"/>
              <w:adjustRightInd w:val="0"/>
              <w:ind w:firstLine="176"/>
              <w:jc w:val="both"/>
              <w:rPr>
                <w:b/>
                <w:sz w:val="20"/>
              </w:rPr>
            </w:pPr>
            <w:r w:rsidRPr="000655FA">
              <w:rPr>
                <w:b/>
                <w:sz w:val="20"/>
              </w:rPr>
              <w:t>35. До утверждения федеральным органом исполнительной власти, уполномоченным по контролю и надзору в области налогов и сборов, формы налоговой декларации по налогу на игорный бизнес, порядка ее заполнения, формата представления налоговой декларации в электронном виде, форм заявления о регистрации объектов налогообложения по налогу на игорный бизнес, заявления о регистрации уменьшения количества объектов налогообложения по налогу на игорный бизнес и свидетельства о регистрации объектов налогообложения по налогу на игорный бизнес указанные документы представляются по формам и форматам, которые рекомендованы федеральным органом исполнительной власти, уполномоченным по контролю и надзору в области налогов и сборов.</w:t>
            </w:r>
          </w:p>
          <w:p w:rsidR="00617E8A" w:rsidRPr="008E6382" w:rsidRDefault="000655FA" w:rsidP="000655FA">
            <w:pPr>
              <w:widowControl w:val="0"/>
              <w:autoSpaceDE w:val="0"/>
              <w:autoSpaceDN w:val="0"/>
              <w:adjustRightInd w:val="0"/>
              <w:ind w:firstLine="176"/>
              <w:jc w:val="both"/>
              <w:rPr>
                <w:b/>
                <w:sz w:val="20"/>
              </w:rPr>
            </w:pPr>
            <w:r w:rsidRPr="000655FA">
              <w:rPr>
                <w:b/>
                <w:sz w:val="20"/>
              </w:rPr>
              <w:t xml:space="preserve">36. До утверждения федеральным органом исполнительной власти, уполномоченным по контролю и надзору в области налогов и сборов, формы счета-фактуры и порядка ее заполнения, форм и порядка ведения журнала учета полученных и выставленных счетов-фактур, книг покупок и книг продаж, предусмотренных пунктом 8 статьи 169 Налогового кодекса Российской Федерации (в редакции настоящего Федерального закона), действуют форма счета-фактуры и порядок ее заполнения, формы и порядок ведения журнала учета полученных и выставленных счетов-фактур, книг покупок и книг продаж, установленные </w:t>
            </w:r>
            <w:r w:rsidRPr="000655FA">
              <w:rPr>
                <w:b/>
                <w:sz w:val="20"/>
              </w:rPr>
              <w:lastRenderedPageBreak/>
              <w:t>Правительством Российской Федерации в соответствии с пунктом 8 статьи 169 Налогового кодекса Российской Федерации (в редакции, действовавшей до дня вступления в силу подпункта «в» пункта 10 статьи 2 настоящего Федерального закона).</w:t>
            </w:r>
          </w:p>
        </w:tc>
        <w:tc>
          <w:tcPr>
            <w:tcW w:w="1418" w:type="dxa"/>
          </w:tcPr>
          <w:p w:rsidR="00617E8A" w:rsidRPr="00185E6C" w:rsidRDefault="00617E8A" w:rsidP="00185E6C">
            <w:pPr>
              <w:widowControl w:val="0"/>
              <w:tabs>
                <w:tab w:val="left" w:pos="2212"/>
              </w:tabs>
              <w:autoSpaceDE w:val="0"/>
              <w:autoSpaceDN w:val="0"/>
              <w:adjustRightInd w:val="0"/>
              <w:ind w:left="34"/>
              <w:jc w:val="both"/>
              <w:rPr>
                <w:b/>
                <w:sz w:val="20"/>
              </w:rPr>
            </w:pPr>
            <w:r w:rsidRPr="00185E6C">
              <w:rPr>
                <w:b/>
                <w:sz w:val="20"/>
              </w:rPr>
              <w:lastRenderedPageBreak/>
              <w:t>Принять</w:t>
            </w:r>
          </w:p>
        </w:tc>
      </w:tr>
      <w:tr w:rsidR="00175B35" w:rsidRPr="00751892" w:rsidTr="00185E6C">
        <w:trPr>
          <w:trHeight w:val="503"/>
        </w:trPr>
        <w:tc>
          <w:tcPr>
            <w:tcW w:w="425" w:type="dxa"/>
            <w:shd w:val="clear" w:color="auto" w:fill="auto"/>
          </w:tcPr>
          <w:p w:rsidR="00175B35" w:rsidRPr="00751892" w:rsidRDefault="00175B35" w:rsidP="009A05BC">
            <w:pPr>
              <w:widowControl w:val="0"/>
              <w:numPr>
                <w:ilvl w:val="0"/>
                <w:numId w:val="25"/>
              </w:numPr>
              <w:ind w:left="0" w:firstLine="0"/>
              <w:jc w:val="both"/>
              <w:rPr>
                <w:sz w:val="20"/>
              </w:rPr>
            </w:pPr>
          </w:p>
        </w:tc>
        <w:tc>
          <w:tcPr>
            <w:tcW w:w="3970" w:type="dxa"/>
            <w:shd w:val="clear" w:color="auto" w:fill="auto"/>
          </w:tcPr>
          <w:p w:rsidR="00175B35" w:rsidRDefault="00175B35" w:rsidP="00EB0B77">
            <w:pPr>
              <w:widowControl w:val="0"/>
              <w:ind w:firstLine="33"/>
              <w:jc w:val="both"/>
              <w:rPr>
                <w:bCs/>
                <w:sz w:val="20"/>
              </w:rPr>
            </w:pPr>
            <w:r w:rsidRPr="00A97D28">
              <w:rPr>
                <w:bCs/>
                <w:sz w:val="20"/>
              </w:rPr>
              <w:t>Статья 13</w:t>
            </w:r>
          </w:p>
          <w:p w:rsidR="00175B35" w:rsidRPr="00A97D28" w:rsidRDefault="00175B35" w:rsidP="00EB0B77">
            <w:pPr>
              <w:widowControl w:val="0"/>
              <w:ind w:firstLine="33"/>
              <w:jc w:val="both"/>
              <w:rPr>
                <w:b/>
                <w:sz w:val="20"/>
                <w:lang w:eastAsia="en-US"/>
              </w:rPr>
            </w:pPr>
            <w:r w:rsidRPr="00A97D28">
              <w:rPr>
                <w:b/>
                <w:sz w:val="20"/>
                <w:lang w:eastAsia="en-US"/>
              </w:rPr>
              <w:t>Новый пункт</w:t>
            </w:r>
          </w:p>
        </w:tc>
        <w:tc>
          <w:tcPr>
            <w:tcW w:w="1275" w:type="dxa"/>
            <w:shd w:val="clear" w:color="auto" w:fill="auto"/>
          </w:tcPr>
          <w:p w:rsidR="00175B35" w:rsidRPr="00A97D28" w:rsidRDefault="00175B35" w:rsidP="00EB0B77">
            <w:pPr>
              <w:ind w:left="-108" w:right="-108" w:hanging="1"/>
              <w:rPr>
                <w:bCs/>
                <w:sz w:val="20"/>
              </w:rPr>
            </w:pPr>
            <w:r w:rsidRPr="00A97D28">
              <w:rPr>
                <w:bCs/>
                <w:sz w:val="20"/>
              </w:rPr>
              <w:t>Сенаторы РФ В.В. Якушев, И.Ю. Святенко,</w:t>
            </w:r>
          </w:p>
          <w:p w:rsidR="00175B35" w:rsidRPr="00A97D28" w:rsidRDefault="00175B35" w:rsidP="00EB0B77">
            <w:pPr>
              <w:widowControl w:val="0"/>
              <w:ind w:left="-108" w:right="-108" w:hanging="1"/>
              <w:rPr>
                <w:sz w:val="20"/>
              </w:rPr>
            </w:pPr>
            <w:r w:rsidRPr="00A97D28">
              <w:rPr>
                <w:bCs/>
                <w:sz w:val="20"/>
              </w:rPr>
              <w:t>депутаты ГД В.А. Даванков, С.М. Миронов, Л.Э. Слуцкий, Д.Ф. Вяткин, Н.В. Коломейцев, Я.В. Лантратова, О.Н. Ануфриева, Е.И. Бессонов, К.М. Панеш, Е.П. Стенякина, Сенаторы РФ Д.С. Лантратова, Н.Ю. Никонорова</w:t>
            </w:r>
          </w:p>
        </w:tc>
        <w:tc>
          <w:tcPr>
            <w:tcW w:w="4323" w:type="dxa"/>
            <w:shd w:val="clear" w:color="auto" w:fill="auto"/>
          </w:tcPr>
          <w:p w:rsidR="00175B35" w:rsidRPr="00A97D28" w:rsidRDefault="00175B35" w:rsidP="00EB0B77">
            <w:pPr>
              <w:widowControl w:val="0"/>
              <w:ind w:firstLine="176"/>
              <w:jc w:val="both"/>
              <w:rPr>
                <w:sz w:val="20"/>
              </w:rPr>
            </w:pPr>
            <w:r w:rsidRPr="00A97D28">
              <w:rPr>
                <w:sz w:val="20"/>
              </w:rPr>
              <w:t>Статью 13 дополнить новым пунктом следующего содержания:</w:t>
            </w:r>
          </w:p>
          <w:p w:rsidR="00175B35" w:rsidRPr="00A97D28" w:rsidRDefault="002F39B4" w:rsidP="00EB0B77">
            <w:pPr>
              <w:widowControl w:val="0"/>
              <w:ind w:firstLine="176"/>
              <w:jc w:val="both"/>
              <w:rPr>
                <w:sz w:val="20"/>
              </w:rPr>
            </w:pPr>
            <w:r>
              <w:rPr>
                <w:sz w:val="20"/>
              </w:rPr>
              <w:t>«</w:t>
            </w:r>
            <w:r w:rsidR="00175B35" w:rsidRPr="00A97D28">
              <w:rPr>
                <w:sz w:val="20"/>
              </w:rPr>
              <w:t>1) Пункты 82 и 83 статьи 2 настоящего Федерального закона вступают в силу со дня официального опубликования настоящего Федерального закона.</w:t>
            </w:r>
            <w:r>
              <w:rPr>
                <w:sz w:val="20"/>
              </w:rPr>
              <w:t>»</w:t>
            </w:r>
          </w:p>
        </w:tc>
        <w:tc>
          <w:tcPr>
            <w:tcW w:w="4324" w:type="dxa"/>
            <w:shd w:val="clear" w:color="auto" w:fill="auto"/>
          </w:tcPr>
          <w:p w:rsidR="00175B35" w:rsidRPr="00A97D28" w:rsidRDefault="00175B35" w:rsidP="00EB0B77">
            <w:pPr>
              <w:widowControl w:val="0"/>
              <w:tabs>
                <w:tab w:val="left" w:pos="2212"/>
              </w:tabs>
              <w:ind w:firstLine="176"/>
              <w:jc w:val="both"/>
              <w:rPr>
                <w:b/>
                <w:sz w:val="20"/>
              </w:rPr>
            </w:pPr>
            <w:r w:rsidRPr="00A97D28">
              <w:rPr>
                <w:b/>
                <w:sz w:val="20"/>
              </w:rPr>
              <w:t>Статья 13</w:t>
            </w:r>
          </w:p>
          <w:p w:rsidR="00175B35" w:rsidRPr="00A97D28" w:rsidRDefault="00175B35" w:rsidP="00EB0B77">
            <w:pPr>
              <w:widowControl w:val="0"/>
              <w:tabs>
                <w:tab w:val="left" w:pos="2212"/>
              </w:tabs>
              <w:ind w:firstLine="176"/>
              <w:jc w:val="both"/>
              <w:rPr>
                <w:b/>
                <w:sz w:val="20"/>
              </w:rPr>
            </w:pPr>
            <w:r w:rsidRPr="00A97D28">
              <w:rPr>
                <w:b/>
                <w:sz w:val="20"/>
              </w:rPr>
              <w:t>…</w:t>
            </w:r>
          </w:p>
          <w:p w:rsidR="00175B35" w:rsidRPr="00A97D28" w:rsidRDefault="00175B35" w:rsidP="00EB0B77">
            <w:pPr>
              <w:widowControl w:val="0"/>
              <w:tabs>
                <w:tab w:val="left" w:pos="2212"/>
              </w:tabs>
              <w:ind w:firstLine="176"/>
              <w:jc w:val="both"/>
              <w:rPr>
                <w:b/>
                <w:sz w:val="20"/>
              </w:rPr>
            </w:pPr>
            <w:r w:rsidRPr="00A97D28">
              <w:rPr>
                <w:b/>
                <w:sz w:val="20"/>
              </w:rPr>
              <w:t>1) Пункты 82 и 83 статьи 2 настоящего Федерального закона вступают в силу со дня официального опубликования настоящего Федерального закона.</w:t>
            </w:r>
          </w:p>
        </w:tc>
        <w:tc>
          <w:tcPr>
            <w:tcW w:w="1418" w:type="dxa"/>
          </w:tcPr>
          <w:p w:rsidR="00175B35" w:rsidRPr="00185E6C" w:rsidRDefault="007F3E74" w:rsidP="00185E6C">
            <w:pPr>
              <w:widowControl w:val="0"/>
              <w:tabs>
                <w:tab w:val="left" w:pos="2212"/>
              </w:tabs>
              <w:autoSpaceDE w:val="0"/>
              <w:autoSpaceDN w:val="0"/>
              <w:adjustRightInd w:val="0"/>
              <w:ind w:left="34"/>
              <w:jc w:val="both"/>
              <w:rPr>
                <w:b/>
                <w:sz w:val="20"/>
              </w:rPr>
            </w:pPr>
            <w:r w:rsidRPr="00185E6C">
              <w:rPr>
                <w:b/>
                <w:sz w:val="20"/>
              </w:rPr>
              <w:t>Принять</w:t>
            </w:r>
          </w:p>
        </w:tc>
      </w:tr>
    </w:tbl>
    <w:p w:rsidR="009F5B4E" w:rsidRPr="00185E6C" w:rsidRDefault="009F5B4E" w:rsidP="00165E4D">
      <w:pPr>
        <w:jc w:val="both"/>
        <w:rPr>
          <w:sz w:val="22"/>
        </w:rPr>
      </w:pPr>
    </w:p>
    <w:p w:rsidR="00185E6C" w:rsidRPr="00185E6C" w:rsidRDefault="00185E6C" w:rsidP="00165E4D">
      <w:pPr>
        <w:jc w:val="both"/>
        <w:rPr>
          <w:sz w:val="22"/>
        </w:rPr>
      </w:pPr>
    </w:p>
    <w:p w:rsidR="00185E6C" w:rsidRPr="00185E6C" w:rsidRDefault="00185E6C" w:rsidP="00165E4D">
      <w:pPr>
        <w:jc w:val="both"/>
        <w:rPr>
          <w:sz w:val="22"/>
        </w:rPr>
      </w:pPr>
    </w:p>
    <w:p w:rsidR="00185E6C" w:rsidRPr="00185E6C" w:rsidRDefault="00185E6C" w:rsidP="00165E4D">
      <w:pPr>
        <w:jc w:val="both"/>
        <w:rPr>
          <w:sz w:val="22"/>
        </w:rPr>
      </w:pPr>
    </w:p>
    <w:p w:rsidR="00185E6C" w:rsidRPr="00185E6C" w:rsidRDefault="00185E6C" w:rsidP="00165E4D">
      <w:pPr>
        <w:jc w:val="both"/>
        <w:rPr>
          <w:sz w:val="22"/>
        </w:rPr>
      </w:pPr>
    </w:p>
    <w:p w:rsidR="00185E6C" w:rsidRDefault="00185E6C" w:rsidP="00165E4D">
      <w:pPr>
        <w:jc w:val="both"/>
        <w:rPr>
          <w:sz w:val="22"/>
        </w:rPr>
      </w:pPr>
      <w:r>
        <w:rPr>
          <w:sz w:val="22"/>
        </w:rPr>
        <w:t xml:space="preserve">Первый заместитель </w:t>
      </w:r>
    </w:p>
    <w:p w:rsidR="00185E6C" w:rsidRPr="00185E6C" w:rsidRDefault="00185E6C" w:rsidP="00165E4D">
      <w:pPr>
        <w:jc w:val="both"/>
        <w:rPr>
          <w:sz w:val="22"/>
        </w:rPr>
      </w:pPr>
      <w:r>
        <w:rPr>
          <w:sz w:val="22"/>
        </w:rPr>
        <w:t>Председателя Комитета                                                                                                                                                                                                  О.Н.Ануфриева</w:t>
      </w:r>
    </w:p>
    <w:sectPr w:rsidR="00185E6C" w:rsidRPr="00185E6C" w:rsidSect="00BB23A9">
      <w:headerReference w:type="even" r:id="rId10"/>
      <w:headerReference w:type="default" r:id="rId11"/>
      <w:pgSz w:w="16838" w:h="11906" w:orient="landscape"/>
      <w:pgMar w:top="993" w:right="1134" w:bottom="568"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2E5E" w:rsidRDefault="00022E5E" w:rsidP="00E62CF1">
      <w:r>
        <w:separator/>
      </w:r>
    </w:p>
  </w:endnote>
  <w:endnote w:type="continuationSeparator" w:id="0">
    <w:p w:rsidR="00022E5E" w:rsidRDefault="00022E5E" w:rsidP="00E62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font296">
    <w:altName w:val="Times New Roman"/>
    <w:charset w:val="CC"/>
    <w:family w:val="auto"/>
    <w:pitch w:val="variable"/>
  </w:font>
  <w:font w:name="Times New Roman Полужирный">
    <w:panose1 w:val="02020803070505020304"/>
    <w:charset w:val="00"/>
    <w:family w:val="roman"/>
    <w:pitch w:val="variable"/>
    <w:sig w:usb0="E0002AEF" w:usb1="C0007841" w:usb2="00000009" w:usb3="00000000" w:csb0="000001FF" w:csb1="00000000"/>
  </w:font>
  <w:font w:name="PT Astra Serif">
    <w:charset w:val="CC"/>
    <w:family w:val="roman"/>
    <w:pitch w:val="variable"/>
    <w:sig w:usb0="A00002EF" w:usb1="5000204B" w:usb2="00000020" w:usb3="00000000" w:csb0="00000097"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2E5E" w:rsidRDefault="00022E5E" w:rsidP="00E62CF1">
      <w:r>
        <w:separator/>
      </w:r>
    </w:p>
  </w:footnote>
  <w:footnote w:type="continuationSeparator" w:id="0">
    <w:p w:rsidR="00022E5E" w:rsidRDefault="00022E5E" w:rsidP="00E62C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00D" w:rsidRDefault="0027000D" w:rsidP="00084A21">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27000D" w:rsidRDefault="0027000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000D" w:rsidRPr="003673F0" w:rsidRDefault="0027000D" w:rsidP="00084A21">
    <w:pPr>
      <w:pStyle w:val="a5"/>
      <w:framePr w:wrap="around" w:vAnchor="text" w:hAnchor="margin" w:xAlign="center" w:y="1"/>
      <w:rPr>
        <w:rStyle w:val="a9"/>
        <w:sz w:val="22"/>
        <w:szCs w:val="22"/>
      </w:rPr>
    </w:pPr>
    <w:r w:rsidRPr="003673F0">
      <w:rPr>
        <w:rStyle w:val="a9"/>
        <w:sz w:val="22"/>
        <w:szCs w:val="22"/>
      </w:rPr>
      <w:fldChar w:fldCharType="begin"/>
    </w:r>
    <w:r w:rsidRPr="003673F0">
      <w:rPr>
        <w:rStyle w:val="a9"/>
        <w:sz w:val="22"/>
        <w:szCs w:val="22"/>
      </w:rPr>
      <w:instrText xml:space="preserve">PAGE  </w:instrText>
    </w:r>
    <w:r w:rsidRPr="003673F0">
      <w:rPr>
        <w:rStyle w:val="a9"/>
        <w:sz w:val="22"/>
        <w:szCs w:val="22"/>
      </w:rPr>
      <w:fldChar w:fldCharType="separate"/>
    </w:r>
    <w:r w:rsidR="00BC1E8F">
      <w:rPr>
        <w:rStyle w:val="a9"/>
        <w:noProof/>
        <w:sz w:val="22"/>
        <w:szCs w:val="22"/>
      </w:rPr>
      <w:t>98</w:t>
    </w:r>
    <w:r w:rsidRPr="003673F0">
      <w:rPr>
        <w:rStyle w:val="a9"/>
        <w:sz w:val="22"/>
        <w:szCs w:val="22"/>
      </w:rPr>
      <w:fldChar w:fldCharType="end"/>
    </w:r>
  </w:p>
  <w:p w:rsidR="0027000D" w:rsidRPr="00E90A9B" w:rsidRDefault="0027000D">
    <w:pPr>
      <w:pStyle w:val="a5"/>
      <w:rPr>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5618D"/>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1">
    <w:nsid w:val="090526D3"/>
    <w:multiLevelType w:val="hybridMultilevel"/>
    <w:tmpl w:val="DA707CCE"/>
    <w:lvl w:ilvl="0" w:tplc="7318BE6C">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2">
    <w:nsid w:val="09BE6724"/>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3">
    <w:nsid w:val="10CC16D9"/>
    <w:multiLevelType w:val="hybridMultilevel"/>
    <w:tmpl w:val="ADF296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363E56"/>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5">
    <w:nsid w:val="180F2948"/>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6">
    <w:nsid w:val="1D155DD9"/>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7">
    <w:nsid w:val="1FCD2C97"/>
    <w:multiLevelType w:val="hybridMultilevel"/>
    <w:tmpl w:val="04269B34"/>
    <w:lvl w:ilvl="0" w:tplc="067C463C">
      <w:start w:val="1"/>
      <w:numFmt w:val="decimal"/>
      <w:suff w:val="space"/>
      <w:lvlText w:val="%1)"/>
      <w:lvlJc w:val="left"/>
      <w:pPr>
        <w:ind w:left="3621" w:hanging="360"/>
      </w:pPr>
      <w:rPr>
        <w:rFonts w:hint="default"/>
      </w:rPr>
    </w:lvl>
    <w:lvl w:ilvl="1" w:tplc="F62C7E44" w:tentative="1">
      <w:start w:val="1"/>
      <w:numFmt w:val="lowerLetter"/>
      <w:lvlText w:val="%2."/>
      <w:lvlJc w:val="left"/>
      <w:pPr>
        <w:ind w:left="-261" w:hanging="360"/>
      </w:pPr>
    </w:lvl>
    <w:lvl w:ilvl="2" w:tplc="73309AB0" w:tentative="1">
      <w:start w:val="1"/>
      <w:numFmt w:val="lowerRoman"/>
      <w:lvlText w:val="%3."/>
      <w:lvlJc w:val="right"/>
      <w:pPr>
        <w:ind w:left="459" w:hanging="180"/>
      </w:pPr>
    </w:lvl>
    <w:lvl w:ilvl="3" w:tplc="D0025912" w:tentative="1">
      <w:start w:val="1"/>
      <w:numFmt w:val="decimal"/>
      <w:lvlText w:val="%4."/>
      <w:lvlJc w:val="left"/>
      <w:pPr>
        <w:ind w:left="1179" w:hanging="360"/>
      </w:pPr>
    </w:lvl>
    <w:lvl w:ilvl="4" w:tplc="96EC4FA0" w:tentative="1">
      <w:start w:val="1"/>
      <w:numFmt w:val="lowerLetter"/>
      <w:lvlText w:val="%5."/>
      <w:lvlJc w:val="left"/>
      <w:pPr>
        <w:ind w:left="1899" w:hanging="360"/>
      </w:pPr>
    </w:lvl>
    <w:lvl w:ilvl="5" w:tplc="46D4AA58" w:tentative="1">
      <w:start w:val="1"/>
      <w:numFmt w:val="lowerRoman"/>
      <w:lvlText w:val="%6."/>
      <w:lvlJc w:val="right"/>
      <w:pPr>
        <w:ind w:left="2619" w:hanging="180"/>
      </w:pPr>
    </w:lvl>
    <w:lvl w:ilvl="6" w:tplc="6F824162" w:tentative="1">
      <w:start w:val="1"/>
      <w:numFmt w:val="decimal"/>
      <w:lvlText w:val="%7."/>
      <w:lvlJc w:val="left"/>
      <w:pPr>
        <w:ind w:left="3339" w:hanging="360"/>
      </w:pPr>
    </w:lvl>
    <w:lvl w:ilvl="7" w:tplc="CE82DDF2" w:tentative="1">
      <w:start w:val="1"/>
      <w:numFmt w:val="lowerLetter"/>
      <w:lvlText w:val="%8."/>
      <w:lvlJc w:val="left"/>
      <w:pPr>
        <w:ind w:left="4059" w:hanging="360"/>
      </w:pPr>
    </w:lvl>
    <w:lvl w:ilvl="8" w:tplc="292E3F72" w:tentative="1">
      <w:start w:val="1"/>
      <w:numFmt w:val="lowerRoman"/>
      <w:lvlText w:val="%9."/>
      <w:lvlJc w:val="right"/>
      <w:pPr>
        <w:ind w:left="4779" w:hanging="180"/>
      </w:pPr>
    </w:lvl>
  </w:abstractNum>
  <w:abstractNum w:abstractNumId="8">
    <w:nsid w:val="21864C3F"/>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9">
    <w:nsid w:val="2F396120"/>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10">
    <w:nsid w:val="32FD58BE"/>
    <w:multiLevelType w:val="hybridMultilevel"/>
    <w:tmpl w:val="04269B34"/>
    <w:lvl w:ilvl="0" w:tplc="067C463C">
      <w:start w:val="1"/>
      <w:numFmt w:val="decimal"/>
      <w:suff w:val="space"/>
      <w:lvlText w:val="%1)"/>
      <w:lvlJc w:val="left"/>
      <w:pPr>
        <w:ind w:left="928" w:hanging="360"/>
      </w:pPr>
      <w:rPr>
        <w:rFonts w:hint="default"/>
      </w:rPr>
    </w:lvl>
    <w:lvl w:ilvl="1" w:tplc="F62C7E44" w:tentative="1">
      <w:start w:val="1"/>
      <w:numFmt w:val="lowerLetter"/>
      <w:lvlText w:val="%2."/>
      <w:lvlJc w:val="left"/>
      <w:pPr>
        <w:ind w:left="-261" w:hanging="360"/>
      </w:pPr>
    </w:lvl>
    <w:lvl w:ilvl="2" w:tplc="73309AB0" w:tentative="1">
      <w:start w:val="1"/>
      <w:numFmt w:val="lowerRoman"/>
      <w:lvlText w:val="%3."/>
      <w:lvlJc w:val="right"/>
      <w:pPr>
        <w:ind w:left="459" w:hanging="180"/>
      </w:pPr>
    </w:lvl>
    <w:lvl w:ilvl="3" w:tplc="D0025912" w:tentative="1">
      <w:start w:val="1"/>
      <w:numFmt w:val="decimal"/>
      <w:lvlText w:val="%4."/>
      <w:lvlJc w:val="left"/>
      <w:pPr>
        <w:ind w:left="1179" w:hanging="360"/>
      </w:pPr>
    </w:lvl>
    <w:lvl w:ilvl="4" w:tplc="96EC4FA0" w:tentative="1">
      <w:start w:val="1"/>
      <w:numFmt w:val="lowerLetter"/>
      <w:lvlText w:val="%5."/>
      <w:lvlJc w:val="left"/>
      <w:pPr>
        <w:ind w:left="1899" w:hanging="360"/>
      </w:pPr>
    </w:lvl>
    <w:lvl w:ilvl="5" w:tplc="46D4AA58" w:tentative="1">
      <w:start w:val="1"/>
      <w:numFmt w:val="lowerRoman"/>
      <w:lvlText w:val="%6."/>
      <w:lvlJc w:val="right"/>
      <w:pPr>
        <w:ind w:left="2619" w:hanging="180"/>
      </w:pPr>
    </w:lvl>
    <w:lvl w:ilvl="6" w:tplc="6F824162" w:tentative="1">
      <w:start w:val="1"/>
      <w:numFmt w:val="decimal"/>
      <w:lvlText w:val="%7."/>
      <w:lvlJc w:val="left"/>
      <w:pPr>
        <w:ind w:left="3339" w:hanging="360"/>
      </w:pPr>
    </w:lvl>
    <w:lvl w:ilvl="7" w:tplc="CE82DDF2" w:tentative="1">
      <w:start w:val="1"/>
      <w:numFmt w:val="lowerLetter"/>
      <w:lvlText w:val="%8."/>
      <w:lvlJc w:val="left"/>
      <w:pPr>
        <w:ind w:left="4059" w:hanging="360"/>
      </w:pPr>
    </w:lvl>
    <w:lvl w:ilvl="8" w:tplc="292E3F72" w:tentative="1">
      <w:start w:val="1"/>
      <w:numFmt w:val="lowerRoman"/>
      <w:lvlText w:val="%9."/>
      <w:lvlJc w:val="right"/>
      <w:pPr>
        <w:ind w:left="4779" w:hanging="180"/>
      </w:pPr>
    </w:lvl>
  </w:abstractNum>
  <w:abstractNum w:abstractNumId="11">
    <w:nsid w:val="34850BB9"/>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12">
    <w:nsid w:val="3F9E5DEB"/>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13">
    <w:nsid w:val="4C790432"/>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14">
    <w:nsid w:val="4D237CE5"/>
    <w:multiLevelType w:val="hybridMultilevel"/>
    <w:tmpl w:val="4CD27E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2CF15DA"/>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16">
    <w:nsid w:val="573F467E"/>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17">
    <w:nsid w:val="5E5A7A23"/>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18">
    <w:nsid w:val="610D0A85"/>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19">
    <w:nsid w:val="612E6321"/>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20">
    <w:nsid w:val="648F18A5"/>
    <w:multiLevelType w:val="hybridMultilevel"/>
    <w:tmpl w:val="98CAFAB0"/>
    <w:lvl w:ilvl="0" w:tplc="6D92E828">
      <w:start w:val="1"/>
      <w:numFmt w:val="decimal"/>
      <w:suff w:val="space"/>
      <w:lvlText w:val="%1."/>
      <w:lvlJc w:val="left"/>
      <w:pPr>
        <w:ind w:left="1069" w:hanging="360"/>
      </w:pPr>
      <w:rPr>
        <w:rFonts w:hint="default"/>
      </w:rPr>
    </w:lvl>
    <w:lvl w:ilvl="1" w:tplc="CAC2EB50" w:tentative="1">
      <w:start w:val="1"/>
      <w:numFmt w:val="lowerLetter"/>
      <w:lvlText w:val="%2."/>
      <w:lvlJc w:val="left"/>
      <w:pPr>
        <w:ind w:left="1789" w:hanging="360"/>
      </w:pPr>
    </w:lvl>
    <w:lvl w:ilvl="2" w:tplc="14DCC488" w:tentative="1">
      <w:start w:val="1"/>
      <w:numFmt w:val="lowerRoman"/>
      <w:lvlText w:val="%3."/>
      <w:lvlJc w:val="right"/>
      <w:pPr>
        <w:ind w:left="2509" w:hanging="180"/>
      </w:pPr>
    </w:lvl>
    <w:lvl w:ilvl="3" w:tplc="2808412A" w:tentative="1">
      <w:start w:val="1"/>
      <w:numFmt w:val="decimal"/>
      <w:lvlText w:val="%4."/>
      <w:lvlJc w:val="left"/>
      <w:pPr>
        <w:ind w:left="3229" w:hanging="360"/>
      </w:pPr>
    </w:lvl>
    <w:lvl w:ilvl="4" w:tplc="7C1CD760" w:tentative="1">
      <w:start w:val="1"/>
      <w:numFmt w:val="lowerLetter"/>
      <w:lvlText w:val="%5."/>
      <w:lvlJc w:val="left"/>
      <w:pPr>
        <w:ind w:left="3949" w:hanging="360"/>
      </w:pPr>
    </w:lvl>
    <w:lvl w:ilvl="5" w:tplc="2C02C4CA" w:tentative="1">
      <w:start w:val="1"/>
      <w:numFmt w:val="lowerRoman"/>
      <w:lvlText w:val="%6."/>
      <w:lvlJc w:val="right"/>
      <w:pPr>
        <w:ind w:left="4669" w:hanging="180"/>
      </w:pPr>
    </w:lvl>
    <w:lvl w:ilvl="6" w:tplc="339652AE" w:tentative="1">
      <w:start w:val="1"/>
      <w:numFmt w:val="decimal"/>
      <w:lvlText w:val="%7."/>
      <w:lvlJc w:val="left"/>
      <w:pPr>
        <w:ind w:left="5389" w:hanging="360"/>
      </w:pPr>
    </w:lvl>
    <w:lvl w:ilvl="7" w:tplc="4EAA52B8" w:tentative="1">
      <w:start w:val="1"/>
      <w:numFmt w:val="lowerLetter"/>
      <w:lvlText w:val="%8."/>
      <w:lvlJc w:val="left"/>
      <w:pPr>
        <w:ind w:left="6109" w:hanging="360"/>
      </w:pPr>
    </w:lvl>
    <w:lvl w:ilvl="8" w:tplc="D5DE3CD4" w:tentative="1">
      <w:start w:val="1"/>
      <w:numFmt w:val="lowerRoman"/>
      <w:lvlText w:val="%9."/>
      <w:lvlJc w:val="right"/>
      <w:pPr>
        <w:ind w:left="6829" w:hanging="180"/>
      </w:pPr>
    </w:lvl>
  </w:abstractNum>
  <w:abstractNum w:abstractNumId="21">
    <w:nsid w:val="67CA0C22"/>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22">
    <w:nsid w:val="6E975AD0"/>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abstractNum w:abstractNumId="23">
    <w:nsid w:val="6FF84F20"/>
    <w:multiLevelType w:val="hybridMultilevel"/>
    <w:tmpl w:val="3E104630"/>
    <w:lvl w:ilvl="0" w:tplc="13F27AEA">
      <w:start w:val="1"/>
      <w:numFmt w:val="decimal"/>
      <w:lvlText w:val="%1."/>
      <w:lvlJc w:val="left"/>
      <w:pPr>
        <w:ind w:left="1508" w:hanging="360"/>
      </w:pPr>
    </w:lvl>
    <w:lvl w:ilvl="1" w:tplc="C32054DC" w:tentative="1">
      <w:start w:val="1"/>
      <w:numFmt w:val="lowerLetter"/>
      <w:lvlText w:val="%2."/>
      <w:lvlJc w:val="left"/>
      <w:pPr>
        <w:ind w:left="2228" w:hanging="360"/>
      </w:pPr>
    </w:lvl>
    <w:lvl w:ilvl="2" w:tplc="0B982CE8" w:tentative="1">
      <w:start w:val="1"/>
      <w:numFmt w:val="lowerRoman"/>
      <w:lvlText w:val="%3."/>
      <w:lvlJc w:val="right"/>
      <w:pPr>
        <w:ind w:left="2948" w:hanging="180"/>
      </w:pPr>
    </w:lvl>
    <w:lvl w:ilvl="3" w:tplc="1B7A956A">
      <w:start w:val="1"/>
      <w:numFmt w:val="decimal"/>
      <w:suff w:val="space"/>
      <w:lvlText w:val="%4."/>
      <w:lvlJc w:val="left"/>
      <w:pPr>
        <w:ind w:left="1637" w:hanging="360"/>
      </w:pPr>
      <w:rPr>
        <w:rFonts w:ascii="Times New Roman" w:hAnsi="Times New Roman" w:cs="Times New Roman" w:hint="default"/>
      </w:rPr>
    </w:lvl>
    <w:lvl w:ilvl="4" w:tplc="9702C49E" w:tentative="1">
      <w:start w:val="1"/>
      <w:numFmt w:val="lowerLetter"/>
      <w:lvlText w:val="%5."/>
      <w:lvlJc w:val="left"/>
      <w:pPr>
        <w:ind w:left="4388" w:hanging="360"/>
      </w:pPr>
    </w:lvl>
    <w:lvl w:ilvl="5" w:tplc="6640053C" w:tentative="1">
      <w:start w:val="1"/>
      <w:numFmt w:val="lowerRoman"/>
      <w:lvlText w:val="%6."/>
      <w:lvlJc w:val="right"/>
      <w:pPr>
        <w:ind w:left="5108" w:hanging="180"/>
      </w:pPr>
    </w:lvl>
    <w:lvl w:ilvl="6" w:tplc="22A8D0E2" w:tentative="1">
      <w:start w:val="1"/>
      <w:numFmt w:val="decimal"/>
      <w:lvlText w:val="%7."/>
      <w:lvlJc w:val="left"/>
      <w:pPr>
        <w:ind w:left="5828" w:hanging="360"/>
      </w:pPr>
    </w:lvl>
    <w:lvl w:ilvl="7" w:tplc="0BF4D35E" w:tentative="1">
      <w:start w:val="1"/>
      <w:numFmt w:val="lowerLetter"/>
      <w:lvlText w:val="%8."/>
      <w:lvlJc w:val="left"/>
      <w:pPr>
        <w:ind w:left="6548" w:hanging="360"/>
      </w:pPr>
    </w:lvl>
    <w:lvl w:ilvl="8" w:tplc="3D2AE8D2" w:tentative="1">
      <w:start w:val="1"/>
      <w:numFmt w:val="lowerRoman"/>
      <w:lvlText w:val="%9."/>
      <w:lvlJc w:val="right"/>
      <w:pPr>
        <w:ind w:left="7268" w:hanging="180"/>
      </w:pPr>
    </w:lvl>
  </w:abstractNum>
  <w:abstractNum w:abstractNumId="24">
    <w:nsid w:val="7CC60A26"/>
    <w:multiLevelType w:val="hybridMultilevel"/>
    <w:tmpl w:val="F4AC2BCE"/>
    <w:lvl w:ilvl="0" w:tplc="B0FA1B5C">
      <w:start w:val="1"/>
      <w:numFmt w:val="decimal"/>
      <w:suff w:val="space"/>
      <w:lvlText w:val="%1)"/>
      <w:lvlJc w:val="left"/>
      <w:pPr>
        <w:ind w:left="1069" w:hanging="360"/>
      </w:pPr>
      <w:rPr>
        <w:rFonts w:hint="default"/>
      </w:rPr>
    </w:lvl>
    <w:lvl w:ilvl="1" w:tplc="FB324138" w:tentative="1">
      <w:start w:val="1"/>
      <w:numFmt w:val="lowerLetter"/>
      <w:lvlText w:val="%2."/>
      <w:lvlJc w:val="left"/>
      <w:pPr>
        <w:ind w:left="2160" w:hanging="360"/>
      </w:pPr>
    </w:lvl>
    <w:lvl w:ilvl="2" w:tplc="5E6CC80A" w:tentative="1">
      <w:start w:val="1"/>
      <w:numFmt w:val="lowerRoman"/>
      <w:lvlText w:val="%3."/>
      <w:lvlJc w:val="right"/>
      <w:pPr>
        <w:ind w:left="2880" w:hanging="180"/>
      </w:pPr>
    </w:lvl>
    <w:lvl w:ilvl="3" w:tplc="BE22A7BC" w:tentative="1">
      <w:start w:val="1"/>
      <w:numFmt w:val="decimal"/>
      <w:lvlText w:val="%4."/>
      <w:lvlJc w:val="left"/>
      <w:pPr>
        <w:ind w:left="3600" w:hanging="360"/>
      </w:pPr>
    </w:lvl>
    <w:lvl w:ilvl="4" w:tplc="7B56341A" w:tentative="1">
      <w:start w:val="1"/>
      <w:numFmt w:val="lowerLetter"/>
      <w:lvlText w:val="%5."/>
      <w:lvlJc w:val="left"/>
      <w:pPr>
        <w:ind w:left="4320" w:hanging="360"/>
      </w:pPr>
    </w:lvl>
    <w:lvl w:ilvl="5" w:tplc="24948B26" w:tentative="1">
      <w:start w:val="1"/>
      <w:numFmt w:val="lowerRoman"/>
      <w:lvlText w:val="%6."/>
      <w:lvlJc w:val="right"/>
      <w:pPr>
        <w:ind w:left="5040" w:hanging="180"/>
      </w:pPr>
    </w:lvl>
    <w:lvl w:ilvl="6" w:tplc="C3D2034C" w:tentative="1">
      <w:start w:val="1"/>
      <w:numFmt w:val="decimal"/>
      <w:lvlText w:val="%7."/>
      <w:lvlJc w:val="left"/>
      <w:pPr>
        <w:ind w:left="5760" w:hanging="360"/>
      </w:pPr>
    </w:lvl>
    <w:lvl w:ilvl="7" w:tplc="D876B942" w:tentative="1">
      <w:start w:val="1"/>
      <w:numFmt w:val="lowerLetter"/>
      <w:lvlText w:val="%8."/>
      <w:lvlJc w:val="left"/>
      <w:pPr>
        <w:ind w:left="6480" w:hanging="360"/>
      </w:pPr>
    </w:lvl>
    <w:lvl w:ilvl="8" w:tplc="BC34B80A" w:tentative="1">
      <w:start w:val="1"/>
      <w:numFmt w:val="lowerRoman"/>
      <w:lvlText w:val="%9."/>
      <w:lvlJc w:val="right"/>
      <w:pPr>
        <w:ind w:left="7200" w:hanging="180"/>
      </w:pPr>
    </w:lvl>
  </w:abstractNum>
  <w:num w:numId="1">
    <w:abstractNumId w:val="7"/>
  </w:num>
  <w:num w:numId="2">
    <w:abstractNumId w:val="10"/>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9"/>
  </w:num>
  <w:num w:numId="6">
    <w:abstractNumId w:val="24"/>
  </w:num>
  <w:num w:numId="7">
    <w:abstractNumId w:val="2"/>
  </w:num>
  <w:num w:numId="8">
    <w:abstractNumId w:val="5"/>
  </w:num>
  <w:num w:numId="9">
    <w:abstractNumId w:val="13"/>
  </w:num>
  <w:num w:numId="10">
    <w:abstractNumId w:val="15"/>
  </w:num>
  <w:num w:numId="11">
    <w:abstractNumId w:val="16"/>
  </w:num>
  <w:num w:numId="12">
    <w:abstractNumId w:val="21"/>
  </w:num>
  <w:num w:numId="13">
    <w:abstractNumId w:val="22"/>
  </w:num>
  <w:num w:numId="14">
    <w:abstractNumId w:val="0"/>
  </w:num>
  <w:num w:numId="15">
    <w:abstractNumId w:val="11"/>
  </w:num>
  <w:num w:numId="16">
    <w:abstractNumId w:val="4"/>
  </w:num>
  <w:num w:numId="17">
    <w:abstractNumId w:val="6"/>
  </w:num>
  <w:num w:numId="18">
    <w:abstractNumId w:val="17"/>
  </w:num>
  <w:num w:numId="19">
    <w:abstractNumId w:val="18"/>
  </w:num>
  <w:num w:numId="20">
    <w:abstractNumId w:val="19"/>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1"/>
  </w:num>
  <w:num w:numId="24">
    <w:abstractNumId w:val="3"/>
  </w:num>
  <w:num w:numId="25">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formatting="1" w:enforcement="1" w:cryptProviderType="rsaFull" w:cryptAlgorithmClass="hash" w:cryptAlgorithmType="typeAny" w:cryptAlgorithmSid="4" w:cryptSpinCount="100000" w:hash="2niNrhSh6tfWeAVrt11jWBeQmC4=" w:salt="pBcOQPM6G67c1ghN/5XwxA=="/>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1F3"/>
    <w:rsid w:val="000006B0"/>
    <w:rsid w:val="00001D6E"/>
    <w:rsid w:val="00003F93"/>
    <w:rsid w:val="00003FFB"/>
    <w:rsid w:val="00004805"/>
    <w:rsid w:val="00005A9C"/>
    <w:rsid w:val="0000744D"/>
    <w:rsid w:val="00007568"/>
    <w:rsid w:val="0001025A"/>
    <w:rsid w:val="0001069E"/>
    <w:rsid w:val="0001103B"/>
    <w:rsid w:val="00013F29"/>
    <w:rsid w:val="000140ED"/>
    <w:rsid w:val="00015357"/>
    <w:rsid w:val="00016B5D"/>
    <w:rsid w:val="000214C2"/>
    <w:rsid w:val="00021C21"/>
    <w:rsid w:val="00022E5E"/>
    <w:rsid w:val="00023024"/>
    <w:rsid w:val="00023E40"/>
    <w:rsid w:val="00024EFD"/>
    <w:rsid w:val="00025C9C"/>
    <w:rsid w:val="0002621D"/>
    <w:rsid w:val="00026403"/>
    <w:rsid w:val="000264DC"/>
    <w:rsid w:val="000265A2"/>
    <w:rsid w:val="00026C12"/>
    <w:rsid w:val="00026D11"/>
    <w:rsid w:val="00030DA0"/>
    <w:rsid w:val="00030E63"/>
    <w:rsid w:val="0003197B"/>
    <w:rsid w:val="0003310F"/>
    <w:rsid w:val="00033CB5"/>
    <w:rsid w:val="00035370"/>
    <w:rsid w:val="000353EB"/>
    <w:rsid w:val="00035B77"/>
    <w:rsid w:val="00037BCE"/>
    <w:rsid w:val="00040B79"/>
    <w:rsid w:val="00040EA6"/>
    <w:rsid w:val="00042B4F"/>
    <w:rsid w:val="00043BC5"/>
    <w:rsid w:val="000444D9"/>
    <w:rsid w:val="00044871"/>
    <w:rsid w:val="000456B1"/>
    <w:rsid w:val="00045AFF"/>
    <w:rsid w:val="000474EE"/>
    <w:rsid w:val="00050471"/>
    <w:rsid w:val="00050B77"/>
    <w:rsid w:val="00050F68"/>
    <w:rsid w:val="00054324"/>
    <w:rsid w:val="00056E38"/>
    <w:rsid w:val="0005792B"/>
    <w:rsid w:val="00057B1A"/>
    <w:rsid w:val="00057B1B"/>
    <w:rsid w:val="00060570"/>
    <w:rsid w:val="00060796"/>
    <w:rsid w:val="00060C56"/>
    <w:rsid w:val="00062878"/>
    <w:rsid w:val="000642A4"/>
    <w:rsid w:val="000643E3"/>
    <w:rsid w:val="00064BB2"/>
    <w:rsid w:val="000655FA"/>
    <w:rsid w:val="0006655F"/>
    <w:rsid w:val="00070A43"/>
    <w:rsid w:val="00070FDE"/>
    <w:rsid w:val="000711A2"/>
    <w:rsid w:val="00073158"/>
    <w:rsid w:val="000746F6"/>
    <w:rsid w:val="00076D6D"/>
    <w:rsid w:val="00077380"/>
    <w:rsid w:val="000836DC"/>
    <w:rsid w:val="000847BF"/>
    <w:rsid w:val="000848AD"/>
    <w:rsid w:val="00084A21"/>
    <w:rsid w:val="0008540D"/>
    <w:rsid w:val="000900F4"/>
    <w:rsid w:val="0009026E"/>
    <w:rsid w:val="000923B8"/>
    <w:rsid w:val="00094345"/>
    <w:rsid w:val="000957E0"/>
    <w:rsid w:val="00096116"/>
    <w:rsid w:val="0009633C"/>
    <w:rsid w:val="0009642F"/>
    <w:rsid w:val="000A0A8D"/>
    <w:rsid w:val="000A0B64"/>
    <w:rsid w:val="000A1345"/>
    <w:rsid w:val="000A22E4"/>
    <w:rsid w:val="000A266F"/>
    <w:rsid w:val="000A32C4"/>
    <w:rsid w:val="000A35A0"/>
    <w:rsid w:val="000A3D67"/>
    <w:rsid w:val="000A653B"/>
    <w:rsid w:val="000A743A"/>
    <w:rsid w:val="000A7713"/>
    <w:rsid w:val="000A7E53"/>
    <w:rsid w:val="000B2C29"/>
    <w:rsid w:val="000B43CC"/>
    <w:rsid w:val="000B459C"/>
    <w:rsid w:val="000B5ACC"/>
    <w:rsid w:val="000B7209"/>
    <w:rsid w:val="000C05B9"/>
    <w:rsid w:val="000C0635"/>
    <w:rsid w:val="000C499B"/>
    <w:rsid w:val="000C5919"/>
    <w:rsid w:val="000C6450"/>
    <w:rsid w:val="000C64DD"/>
    <w:rsid w:val="000C6E0D"/>
    <w:rsid w:val="000C796E"/>
    <w:rsid w:val="000D005A"/>
    <w:rsid w:val="000D1151"/>
    <w:rsid w:val="000D331A"/>
    <w:rsid w:val="000D655B"/>
    <w:rsid w:val="000D7228"/>
    <w:rsid w:val="000D7CDC"/>
    <w:rsid w:val="000E13C9"/>
    <w:rsid w:val="000E1A28"/>
    <w:rsid w:val="000E2613"/>
    <w:rsid w:val="000E2AD0"/>
    <w:rsid w:val="000E2BB1"/>
    <w:rsid w:val="000E42E0"/>
    <w:rsid w:val="000E47F5"/>
    <w:rsid w:val="000E578F"/>
    <w:rsid w:val="000E5995"/>
    <w:rsid w:val="000E6CD3"/>
    <w:rsid w:val="000F091B"/>
    <w:rsid w:val="000F0DAC"/>
    <w:rsid w:val="000F1F9E"/>
    <w:rsid w:val="000F3304"/>
    <w:rsid w:val="000F3502"/>
    <w:rsid w:val="000F4DB8"/>
    <w:rsid w:val="000F62FB"/>
    <w:rsid w:val="000F6EEB"/>
    <w:rsid w:val="000F6EFE"/>
    <w:rsid w:val="00100B28"/>
    <w:rsid w:val="001013C8"/>
    <w:rsid w:val="001019CC"/>
    <w:rsid w:val="001022EC"/>
    <w:rsid w:val="001047C5"/>
    <w:rsid w:val="0010494E"/>
    <w:rsid w:val="00105879"/>
    <w:rsid w:val="00105F1F"/>
    <w:rsid w:val="001073F3"/>
    <w:rsid w:val="0011069A"/>
    <w:rsid w:val="00110818"/>
    <w:rsid w:val="00110AB2"/>
    <w:rsid w:val="001121EA"/>
    <w:rsid w:val="0011417B"/>
    <w:rsid w:val="001143AA"/>
    <w:rsid w:val="0011454B"/>
    <w:rsid w:val="00114EAE"/>
    <w:rsid w:val="00115467"/>
    <w:rsid w:val="00115F46"/>
    <w:rsid w:val="00116446"/>
    <w:rsid w:val="00116A0E"/>
    <w:rsid w:val="00117888"/>
    <w:rsid w:val="001211E0"/>
    <w:rsid w:val="00121360"/>
    <w:rsid w:val="00121780"/>
    <w:rsid w:val="0012206E"/>
    <w:rsid w:val="001226A4"/>
    <w:rsid w:val="00122E6A"/>
    <w:rsid w:val="00123001"/>
    <w:rsid w:val="001236AB"/>
    <w:rsid w:val="0012524E"/>
    <w:rsid w:val="00126239"/>
    <w:rsid w:val="00126BF5"/>
    <w:rsid w:val="00131080"/>
    <w:rsid w:val="00131BD6"/>
    <w:rsid w:val="00131EC4"/>
    <w:rsid w:val="00132024"/>
    <w:rsid w:val="001339B5"/>
    <w:rsid w:val="00134108"/>
    <w:rsid w:val="00134566"/>
    <w:rsid w:val="00134FE4"/>
    <w:rsid w:val="0013549F"/>
    <w:rsid w:val="001370D4"/>
    <w:rsid w:val="00137EE1"/>
    <w:rsid w:val="00142C2D"/>
    <w:rsid w:val="001443CC"/>
    <w:rsid w:val="001446A6"/>
    <w:rsid w:val="00144FCB"/>
    <w:rsid w:val="00145D8D"/>
    <w:rsid w:val="0014786F"/>
    <w:rsid w:val="00150AA0"/>
    <w:rsid w:val="00150F0A"/>
    <w:rsid w:val="0015113C"/>
    <w:rsid w:val="00152A60"/>
    <w:rsid w:val="00152C2E"/>
    <w:rsid w:val="00153262"/>
    <w:rsid w:val="001544E7"/>
    <w:rsid w:val="00154570"/>
    <w:rsid w:val="001549D6"/>
    <w:rsid w:val="00154CD9"/>
    <w:rsid w:val="00157B71"/>
    <w:rsid w:val="00157FC1"/>
    <w:rsid w:val="001613B7"/>
    <w:rsid w:val="00161FBD"/>
    <w:rsid w:val="00162B77"/>
    <w:rsid w:val="0016449B"/>
    <w:rsid w:val="001652A9"/>
    <w:rsid w:val="00165692"/>
    <w:rsid w:val="00165E4D"/>
    <w:rsid w:val="00166B6D"/>
    <w:rsid w:val="00166BCD"/>
    <w:rsid w:val="00170245"/>
    <w:rsid w:val="00170272"/>
    <w:rsid w:val="001703B2"/>
    <w:rsid w:val="00171E78"/>
    <w:rsid w:val="00171FAD"/>
    <w:rsid w:val="00173151"/>
    <w:rsid w:val="001733E3"/>
    <w:rsid w:val="00175B35"/>
    <w:rsid w:val="00177312"/>
    <w:rsid w:val="00177354"/>
    <w:rsid w:val="00177AB3"/>
    <w:rsid w:val="00182542"/>
    <w:rsid w:val="001840DD"/>
    <w:rsid w:val="00184815"/>
    <w:rsid w:val="00184B63"/>
    <w:rsid w:val="001857A1"/>
    <w:rsid w:val="00185E6C"/>
    <w:rsid w:val="001904D9"/>
    <w:rsid w:val="00190EF9"/>
    <w:rsid w:val="00191FC5"/>
    <w:rsid w:val="001926E1"/>
    <w:rsid w:val="00192C18"/>
    <w:rsid w:val="00192F90"/>
    <w:rsid w:val="001930CA"/>
    <w:rsid w:val="001952D9"/>
    <w:rsid w:val="0019621E"/>
    <w:rsid w:val="00196643"/>
    <w:rsid w:val="001A11B8"/>
    <w:rsid w:val="001A61BA"/>
    <w:rsid w:val="001A7CA9"/>
    <w:rsid w:val="001B0C1D"/>
    <w:rsid w:val="001B1FC4"/>
    <w:rsid w:val="001B23A2"/>
    <w:rsid w:val="001B242D"/>
    <w:rsid w:val="001B4343"/>
    <w:rsid w:val="001B44D1"/>
    <w:rsid w:val="001C076A"/>
    <w:rsid w:val="001C09D7"/>
    <w:rsid w:val="001C358E"/>
    <w:rsid w:val="001C36FA"/>
    <w:rsid w:val="001C43E0"/>
    <w:rsid w:val="001C4EDD"/>
    <w:rsid w:val="001C53FD"/>
    <w:rsid w:val="001C693A"/>
    <w:rsid w:val="001C71A9"/>
    <w:rsid w:val="001C7CF5"/>
    <w:rsid w:val="001D04E3"/>
    <w:rsid w:val="001D1077"/>
    <w:rsid w:val="001D1EC8"/>
    <w:rsid w:val="001D26C5"/>
    <w:rsid w:val="001D2C2E"/>
    <w:rsid w:val="001D3367"/>
    <w:rsid w:val="001D52BD"/>
    <w:rsid w:val="001D5AD5"/>
    <w:rsid w:val="001D702E"/>
    <w:rsid w:val="001D7A16"/>
    <w:rsid w:val="001D7BC7"/>
    <w:rsid w:val="001D7CD9"/>
    <w:rsid w:val="001E00CE"/>
    <w:rsid w:val="001E1959"/>
    <w:rsid w:val="001E1986"/>
    <w:rsid w:val="001E19C1"/>
    <w:rsid w:val="001E1CCC"/>
    <w:rsid w:val="001E2C01"/>
    <w:rsid w:val="001E3478"/>
    <w:rsid w:val="001E3E50"/>
    <w:rsid w:val="001E4EC3"/>
    <w:rsid w:val="001E57C1"/>
    <w:rsid w:val="001E5EC1"/>
    <w:rsid w:val="001E658F"/>
    <w:rsid w:val="001E78CF"/>
    <w:rsid w:val="001F0DA5"/>
    <w:rsid w:val="001F2605"/>
    <w:rsid w:val="001F2A24"/>
    <w:rsid w:val="001F2B10"/>
    <w:rsid w:val="001F4AB2"/>
    <w:rsid w:val="001F50F0"/>
    <w:rsid w:val="001F5828"/>
    <w:rsid w:val="001F60C9"/>
    <w:rsid w:val="001F64B0"/>
    <w:rsid w:val="001F68AB"/>
    <w:rsid w:val="001F6FB4"/>
    <w:rsid w:val="001F7E02"/>
    <w:rsid w:val="00200CA6"/>
    <w:rsid w:val="0020128B"/>
    <w:rsid w:val="00201566"/>
    <w:rsid w:val="0020289A"/>
    <w:rsid w:val="00205779"/>
    <w:rsid w:val="00205F5A"/>
    <w:rsid w:val="00210B97"/>
    <w:rsid w:val="00210BFE"/>
    <w:rsid w:val="00210CDB"/>
    <w:rsid w:val="00213594"/>
    <w:rsid w:val="00213C11"/>
    <w:rsid w:val="002140DA"/>
    <w:rsid w:val="002149FE"/>
    <w:rsid w:val="00214F83"/>
    <w:rsid w:val="0021532F"/>
    <w:rsid w:val="00215FB9"/>
    <w:rsid w:val="00216860"/>
    <w:rsid w:val="0022061E"/>
    <w:rsid w:val="0022240D"/>
    <w:rsid w:val="0022282C"/>
    <w:rsid w:val="0022305A"/>
    <w:rsid w:val="002243DA"/>
    <w:rsid w:val="002269B2"/>
    <w:rsid w:val="00227682"/>
    <w:rsid w:val="00230121"/>
    <w:rsid w:val="00230524"/>
    <w:rsid w:val="00233813"/>
    <w:rsid w:val="00235FCB"/>
    <w:rsid w:val="00236E06"/>
    <w:rsid w:val="00237D51"/>
    <w:rsid w:val="00241D11"/>
    <w:rsid w:val="00241D94"/>
    <w:rsid w:val="0024216D"/>
    <w:rsid w:val="00245193"/>
    <w:rsid w:val="002458E9"/>
    <w:rsid w:val="002462B9"/>
    <w:rsid w:val="002463C4"/>
    <w:rsid w:val="00246C80"/>
    <w:rsid w:val="0024728A"/>
    <w:rsid w:val="00247570"/>
    <w:rsid w:val="00252A73"/>
    <w:rsid w:val="002557DB"/>
    <w:rsid w:val="002604CB"/>
    <w:rsid w:val="00261A61"/>
    <w:rsid w:val="00262BD3"/>
    <w:rsid w:val="00264F15"/>
    <w:rsid w:val="00265144"/>
    <w:rsid w:val="00265D3D"/>
    <w:rsid w:val="0026733A"/>
    <w:rsid w:val="0027000D"/>
    <w:rsid w:val="002719F3"/>
    <w:rsid w:val="00272472"/>
    <w:rsid w:val="00273928"/>
    <w:rsid w:val="00274E34"/>
    <w:rsid w:val="00275609"/>
    <w:rsid w:val="00275C8D"/>
    <w:rsid w:val="00276C9F"/>
    <w:rsid w:val="00277303"/>
    <w:rsid w:val="00277BA6"/>
    <w:rsid w:val="00280066"/>
    <w:rsid w:val="00281793"/>
    <w:rsid w:val="00282A25"/>
    <w:rsid w:val="00282B46"/>
    <w:rsid w:val="002833A1"/>
    <w:rsid w:val="00283B13"/>
    <w:rsid w:val="002843DA"/>
    <w:rsid w:val="00284898"/>
    <w:rsid w:val="00284EB1"/>
    <w:rsid w:val="00285386"/>
    <w:rsid w:val="00285DBF"/>
    <w:rsid w:val="0028659D"/>
    <w:rsid w:val="002906F3"/>
    <w:rsid w:val="0029081B"/>
    <w:rsid w:val="00291A90"/>
    <w:rsid w:val="00291C8D"/>
    <w:rsid w:val="00292599"/>
    <w:rsid w:val="00293293"/>
    <w:rsid w:val="00294C20"/>
    <w:rsid w:val="00295189"/>
    <w:rsid w:val="002971D1"/>
    <w:rsid w:val="00297DF7"/>
    <w:rsid w:val="002A0619"/>
    <w:rsid w:val="002A0849"/>
    <w:rsid w:val="002A0A8F"/>
    <w:rsid w:val="002A0C9F"/>
    <w:rsid w:val="002A0DFD"/>
    <w:rsid w:val="002A3B36"/>
    <w:rsid w:val="002A3E08"/>
    <w:rsid w:val="002A46B4"/>
    <w:rsid w:val="002A5DCE"/>
    <w:rsid w:val="002A5F36"/>
    <w:rsid w:val="002A5FBC"/>
    <w:rsid w:val="002A6718"/>
    <w:rsid w:val="002B01A5"/>
    <w:rsid w:val="002B19A5"/>
    <w:rsid w:val="002B1CE7"/>
    <w:rsid w:val="002B265F"/>
    <w:rsid w:val="002B38DE"/>
    <w:rsid w:val="002B4498"/>
    <w:rsid w:val="002B6E8A"/>
    <w:rsid w:val="002B6E9F"/>
    <w:rsid w:val="002C142C"/>
    <w:rsid w:val="002C2293"/>
    <w:rsid w:val="002C2916"/>
    <w:rsid w:val="002C2BF1"/>
    <w:rsid w:val="002C31FF"/>
    <w:rsid w:val="002C329A"/>
    <w:rsid w:val="002C33C4"/>
    <w:rsid w:val="002C460B"/>
    <w:rsid w:val="002C55E4"/>
    <w:rsid w:val="002C5C48"/>
    <w:rsid w:val="002C7813"/>
    <w:rsid w:val="002D15E5"/>
    <w:rsid w:val="002D1E03"/>
    <w:rsid w:val="002D1E47"/>
    <w:rsid w:val="002D2C2E"/>
    <w:rsid w:val="002D3E8C"/>
    <w:rsid w:val="002D571D"/>
    <w:rsid w:val="002D5837"/>
    <w:rsid w:val="002D5FCD"/>
    <w:rsid w:val="002D799E"/>
    <w:rsid w:val="002D7D2B"/>
    <w:rsid w:val="002E2217"/>
    <w:rsid w:val="002E2CE8"/>
    <w:rsid w:val="002E2F14"/>
    <w:rsid w:val="002E3B0F"/>
    <w:rsid w:val="002E484A"/>
    <w:rsid w:val="002E48E5"/>
    <w:rsid w:val="002E684E"/>
    <w:rsid w:val="002E693C"/>
    <w:rsid w:val="002E78EB"/>
    <w:rsid w:val="002E7964"/>
    <w:rsid w:val="002E7AB1"/>
    <w:rsid w:val="002F13E8"/>
    <w:rsid w:val="002F16B6"/>
    <w:rsid w:val="002F254D"/>
    <w:rsid w:val="002F2F81"/>
    <w:rsid w:val="002F39B4"/>
    <w:rsid w:val="002F4E30"/>
    <w:rsid w:val="002F649F"/>
    <w:rsid w:val="002F7148"/>
    <w:rsid w:val="002F77B7"/>
    <w:rsid w:val="002F7E1E"/>
    <w:rsid w:val="003023CD"/>
    <w:rsid w:val="003024F4"/>
    <w:rsid w:val="00304192"/>
    <w:rsid w:val="00304AEF"/>
    <w:rsid w:val="00306B81"/>
    <w:rsid w:val="00306EC4"/>
    <w:rsid w:val="00310A22"/>
    <w:rsid w:val="0031265D"/>
    <w:rsid w:val="00312E37"/>
    <w:rsid w:val="00312EEC"/>
    <w:rsid w:val="00314434"/>
    <w:rsid w:val="003146A4"/>
    <w:rsid w:val="003151F6"/>
    <w:rsid w:val="0031531F"/>
    <w:rsid w:val="00315675"/>
    <w:rsid w:val="00315FA4"/>
    <w:rsid w:val="0031683B"/>
    <w:rsid w:val="00317F81"/>
    <w:rsid w:val="00320B27"/>
    <w:rsid w:val="00321EC0"/>
    <w:rsid w:val="00322841"/>
    <w:rsid w:val="0032334D"/>
    <w:rsid w:val="00323F2E"/>
    <w:rsid w:val="0032481A"/>
    <w:rsid w:val="00324CF6"/>
    <w:rsid w:val="00325041"/>
    <w:rsid w:val="00326AC3"/>
    <w:rsid w:val="00330E1C"/>
    <w:rsid w:val="00330EF1"/>
    <w:rsid w:val="0033130C"/>
    <w:rsid w:val="00332597"/>
    <w:rsid w:val="00333CFD"/>
    <w:rsid w:val="00333EEE"/>
    <w:rsid w:val="00334BC5"/>
    <w:rsid w:val="00337F30"/>
    <w:rsid w:val="00340532"/>
    <w:rsid w:val="00342A14"/>
    <w:rsid w:val="00343998"/>
    <w:rsid w:val="00343B0B"/>
    <w:rsid w:val="003449FA"/>
    <w:rsid w:val="003455D6"/>
    <w:rsid w:val="00345B3B"/>
    <w:rsid w:val="003477CF"/>
    <w:rsid w:val="00352C26"/>
    <w:rsid w:val="003604E0"/>
    <w:rsid w:val="00360D17"/>
    <w:rsid w:val="00361ED2"/>
    <w:rsid w:val="00362954"/>
    <w:rsid w:val="00362DA0"/>
    <w:rsid w:val="003630C1"/>
    <w:rsid w:val="00364BFD"/>
    <w:rsid w:val="00364CDD"/>
    <w:rsid w:val="00365041"/>
    <w:rsid w:val="003651A5"/>
    <w:rsid w:val="00365CE3"/>
    <w:rsid w:val="003673F0"/>
    <w:rsid w:val="00371AF0"/>
    <w:rsid w:val="00373009"/>
    <w:rsid w:val="003745AF"/>
    <w:rsid w:val="00375D25"/>
    <w:rsid w:val="00376F51"/>
    <w:rsid w:val="003775ED"/>
    <w:rsid w:val="00377873"/>
    <w:rsid w:val="003802F7"/>
    <w:rsid w:val="0038134F"/>
    <w:rsid w:val="00381355"/>
    <w:rsid w:val="0038257C"/>
    <w:rsid w:val="003827EE"/>
    <w:rsid w:val="003838A7"/>
    <w:rsid w:val="003859B9"/>
    <w:rsid w:val="0038775D"/>
    <w:rsid w:val="0039042A"/>
    <w:rsid w:val="003911B8"/>
    <w:rsid w:val="00391D8F"/>
    <w:rsid w:val="00392B19"/>
    <w:rsid w:val="00392C0C"/>
    <w:rsid w:val="00394E6E"/>
    <w:rsid w:val="003952D4"/>
    <w:rsid w:val="00396371"/>
    <w:rsid w:val="003A1044"/>
    <w:rsid w:val="003A4612"/>
    <w:rsid w:val="003A4D26"/>
    <w:rsid w:val="003A5511"/>
    <w:rsid w:val="003A67A5"/>
    <w:rsid w:val="003A7661"/>
    <w:rsid w:val="003B0BD0"/>
    <w:rsid w:val="003B303F"/>
    <w:rsid w:val="003B4893"/>
    <w:rsid w:val="003B642B"/>
    <w:rsid w:val="003B6DA6"/>
    <w:rsid w:val="003B7FC3"/>
    <w:rsid w:val="003C1F92"/>
    <w:rsid w:val="003C42D4"/>
    <w:rsid w:val="003C5161"/>
    <w:rsid w:val="003C51A1"/>
    <w:rsid w:val="003C7B13"/>
    <w:rsid w:val="003D0850"/>
    <w:rsid w:val="003D1505"/>
    <w:rsid w:val="003D1E35"/>
    <w:rsid w:val="003D3811"/>
    <w:rsid w:val="003D3A6F"/>
    <w:rsid w:val="003D3DA3"/>
    <w:rsid w:val="003D43C3"/>
    <w:rsid w:val="003D5465"/>
    <w:rsid w:val="003D5773"/>
    <w:rsid w:val="003D5CE4"/>
    <w:rsid w:val="003D5EBA"/>
    <w:rsid w:val="003E1DE3"/>
    <w:rsid w:val="003E41E2"/>
    <w:rsid w:val="003E598F"/>
    <w:rsid w:val="003E6153"/>
    <w:rsid w:val="003E7BF1"/>
    <w:rsid w:val="003F012C"/>
    <w:rsid w:val="003F035E"/>
    <w:rsid w:val="003F19D9"/>
    <w:rsid w:val="003F2C7E"/>
    <w:rsid w:val="003F2DFC"/>
    <w:rsid w:val="003F380F"/>
    <w:rsid w:val="003F4883"/>
    <w:rsid w:val="003F61F3"/>
    <w:rsid w:val="003F6A00"/>
    <w:rsid w:val="003F746D"/>
    <w:rsid w:val="00402DDB"/>
    <w:rsid w:val="00407BE7"/>
    <w:rsid w:val="00411C51"/>
    <w:rsid w:val="00412190"/>
    <w:rsid w:val="0041603B"/>
    <w:rsid w:val="00416615"/>
    <w:rsid w:val="0042093B"/>
    <w:rsid w:val="00421999"/>
    <w:rsid w:val="004223F3"/>
    <w:rsid w:val="00422896"/>
    <w:rsid w:val="0042528D"/>
    <w:rsid w:val="0042789E"/>
    <w:rsid w:val="00427B92"/>
    <w:rsid w:val="0043013E"/>
    <w:rsid w:val="00430AD5"/>
    <w:rsid w:val="004314B6"/>
    <w:rsid w:val="00432E3A"/>
    <w:rsid w:val="00432FC6"/>
    <w:rsid w:val="00433D77"/>
    <w:rsid w:val="004350A8"/>
    <w:rsid w:val="00436FA3"/>
    <w:rsid w:val="00440A7A"/>
    <w:rsid w:val="00442496"/>
    <w:rsid w:val="00444040"/>
    <w:rsid w:val="0044442F"/>
    <w:rsid w:val="00444A9C"/>
    <w:rsid w:val="00445EA9"/>
    <w:rsid w:val="00446B97"/>
    <w:rsid w:val="004503B2"/>
    <w:rsid w:val="004509A6"/>
    <w:rsid w:val="004553FC"/>
    <w:rsid w:val="00455B40"/>
    <w:rsid w:val="00460754"/>
    <w:rsid w:val="00460C75"/>
    <w:rsid w:val="00460DBF"/>
    <w:rsid w:val="0046180D"/>
    <w:rsid w:val="0046340F"/>
    <w:rsid w:val="0046421E"/>
    <w:rsid w:val="00464C36"/>
    <w:rsid w:val="004656D7"/>
    <w:rsid w:val="00466399"/>
    <w:rsid w:val="0046650F"/>
    <w:rsid w:val="00466528"/>
    <w:rsid w:val="00466F62"/>
    <w:rsid w:val="004679F1"/>
    <w:rsid w:val="00467A84"/>
    <w:rsid w:val="00470408"/>
    <w:rsid w:val="004753CF"/>
    <w:rsid w:val="00475D72"/>
    <w:rsid w:val="00476D05"/>
    <w:rsid w:val="004808CC"/>
    <w:rsid w:val="00480A71"/>
    <w:rsid w:val="00481205"/>
    <w:rsid w:val="00482637"/>
    <w:rsid w:val="00482655"/>
    <w:rsid w:val="00482884"/>
    <w:rsid w:val="0048522E"/>
    <w:rsid w:val="00485903"/>
    <w:rsid w:val="00485F91"/>
    <w:rsid w:val="00486C81"/>
    <w:rsid w:val="0048718B"/>
    <w:rsid w:val="004878D0"/>
    <w:rsid w:val="00487ED2"/>
    <w:rsid w:val="0049077D"/>
    <w:rsid w:val="00493322"/>
    <w:rsid w:val="00494CCB"/>
    <w:rsid w:val="0049691D"/>
    <w:rsid w:val="00497024"/>
    <w:rsid w:val="004A0F69"/>
    <w:rsid w:val="004A2BCD"/>
    <w:rsid w:val="004A335E"/>
    <w:rsid w:val="004A347C"/>
    <w:rsid w:val="004A4AC6"/>
    <w:rsid w:val="004A4F6D"/>
    <w:rsid w:val="004B29A2"/>
    <w:rsid w:val="004B548A"/>
    <w:rsid w:val="004B54ED"/>
    <w:rsid w:val="004C11F9"/>
    <w:rsid w:val="004C19AF"/>
    <w:rsid w:val="004C2560"/>
    <w:rsid w:val="004C6BE6"/>
    <w:rsid w:val="004D0E45"/>
    <w:rsid w:val="004D1C35"/>
    <w:rsid w:val="004D1CDA"/>
    <w:rsid w:val="004D2D1F"/>
    <w:rsid w:val="004D45C0"/>
    <w:rsid w:val="004D66AB"/>
    <w:rsid w:val="004E06A2"/>
    <w:rsid w:val="004E0A27"/>
    <w:rsid w:val="004E0EBF"/>
    <w:rsid w:val="004E2625"/>
    <w:rsid w:val="004E387F"/>
    <w:rsid w:val="004E466F"/>
    <w:rsid w:val="004E4C91"/>
    <w:rsid w:val="004E4FB3"/>
    <w:rsid w:val="004E6E7E"/>
    <w:rsid w:val="004E7E9D"/>
    <w:rsid w:val="004F04CC"/>
    <w:rsid w:val="004F0F1E"/>
    <w:rsid w:val="004F182A"/>
    <w:rsid w:val="004F2946"/>
    <w:rsid w:val="004F2B06"/>
    <w:rsid w:val="004F33D2"/>
    <w:rsid w:val="004F3BAE"/>
    <w:rsid w:val="004F4B29"/>
    <w:rsid w:val="004F5A0F"/>
    <w:rsid w:val="004F68E7"/>
    <w:rsid w:val="004F732F"/>
    <w:rsid w:val="004F7658"/>
    <w:rsid w:val="004F77FF"/>
    <w:rsid w:val="004F786F"/>
    <w:rsid w:val="00501C05"/>
    <w:rsid w:val="005030D5"/>
    <w:rsid w:val="0050570F"/>
    <w:rsid w:val="00505A40"/>
    <w:rsid w:val="005068B7"/>
    <w:rsid w:val="005109D4"/>
    <w:rsid w:val="005115AA"/>
    <w:rsid w:val="00512463"/>
    <w:rsid w:val="0051283D"/>
    <w:rsid w:val="00513319"/>
    <w:rsid w:val="005148BD"/>
    <w:rsid w:val="005154A0"/>
    <w:rsid w:val="0051570A"/>
    <w:rsid w:val="00515A02"/>
    <w:rsid w:val="00515BE4"/>
    <w:rsid w:val="00516573"/>
    <w:rsid w:val="00516BB4"/>
    <w:rsid w:val="00516D30"/>
    <w:rsid w:val="0051738B"/>
    <w:rsid w:val="0051776E"/>
    <w:rsid w:val="0052087E"/>
    <w:rsid w:val="0052484A"/>
    <w:rsid w:val="00525455"/>
    <w:rsid w:val="00525DF2"/>
    <w:rsid w:val="005276E2"/>
    <w:rsid w:val="00532701"/>
    <w:rsid w:val="00532B42"/>
    <w:rsid w:val="00532D68"/>
    <w:rsid w:val="005331C6"/>
    <w:rsid w:val="005343B9"/>
    <w:rsid w:val="00535383"/>
    <w:rsid w:val="00535458"/>
    <w:rsid w:val="0053588E"/>
    <w:rsid w:val="00535E5A"/>
    <w:rsid w:val="005365B8"/>
    <w:rsid w:val="00536723"/>
    <w:rsid w:val="00536941"/>
    <w:rsid w:val="00537685"/>
    <w:rsid w:val="00541EC0"/>
    <w:rsid w:val="00545ACE"/>
    <w:rsid w:val="005478AC"/>
    <w:rsid w:val="00547C76"/>
    <w:rsid w:val="00547E26"/>
    <w:rsid w:val="0055036F"/>
    <w:rsid w:val="00550F9F"/>
    <w:rsid w:val="00551E3F"/>
    <w:rsid w:val="00554C82"/>
    <w:rsid w:val="00555A16"/>
    <w:rsid w:val="005578E1"/>
    <w:rsid w:val="0056101E"/>
    <w:rsid w:val="00563694"/>
    <w:rsid w:val="005636F1"/>
    <w:rsid w:val="0056425B"/>
    <w:rsid w:val="0056462D"/>
    <w:rsid w:val="00564895"/>
    <w:rsid w:val="00564C6C"/>
    <w:rsid w:val="00565198"/>
    <w:rsid w:val="0056609A"/>
    <w:rsid w:val="005704B7"/>
    <w:rsid w:val="005714F4"/>
    <w:rsid w:val="00571B0C"/>
    <w:rsid w:val="005720A0"/>
    <w:rsid w:val="0057271C"/>
    <w:rsid w:val="00572725"/>
    <w:rsid w:val="00573616"/>
    <w:rsid w:val="005742A3"/>
    <w:rsid w:val="00575EE8"/>
    <w:rsid w:val="005768B7"/>
    <w:rsid w:val="00577455"/>
    <w:rsid w:val="00577C07"/>
    <w:rsid w:val="005813AA"/>
    <w:rsid w:val="00581C62"/>
    <w:rsid w:val="00582D83"/>
    <w:rsid w:val="005837C6"/>
    <w:rsid w:val="00583C65"/>
    <w:rsid w:val="0058434C"/>
    <w:rsid w:val="00584FCB"/>
    <w:rsid w:val="00585637"/>
    <w:rsid w:val="00586748"/>
    <w:rsid w:val="0058690B"/>
    <w:rsid w:val="00587163"/>
    <w:rsid w:val="00591C97"/>
    <w:rsid w:val="00592F33"/>
    <w:rsid w:val="005935AF"/>
    <w:rsid w:val="005936C8"/>
    <w:rsid w:val="00594038"/>
    <w:rsid w:val="00594397"/>
    <w:rsid w:val="005946F0"/>
    <w:rsid w:val="00594E5D"/>
    <w:rsid w:val="00594FDB"/>
    <w:rsid w:val="005965DF"/>
    <w:rsid w:val="00597613"/>
    <w:rsid w:val="005A0346"/>
    <w:rsid w:val="005A092B"/>
    <w:rsid w:val="005A3126"/>
    <w:rsid w:val="005A33A4"/>
    <w:rsid w:val="005A43A0"/>
    <w:rsid w:val="005A6CD1"/>
    <w:rsid w:val="005B1B9B"/>
    <w:rsid w:val="005B207B"/>
    <w:rsid w:val="005B2888"/>
    <w:rsid w:val="005B39F2"/>
    <w:rsid w:val="005B3E35"/>
    <w:rsid w:val="005B4140"/>
    <w:rsid w:val="005B42CC"/>
    <w:rsid w:val="005B4C43"/>
    <w:rsid w:val="005B5186"/>
    <w:rsid w:val="005B51EF"/>
    <w:rsid w:val="005B7215"/>
    <w:rsid w:val="005B7706"/>
    <w:rsid w:val="005B7995"/>
    <w:rsid w:val="005C05CC"/>
    <w:rsid w:val="005C3D05"/>
    <w:rsid w:val="005C4001"/>
    <w:rsid w:val="005C4769"/>
    <w:rsid w:val="005C5FCC"/>
    <w:rsid w:val="005C72B1"/>
    <w:rsid w:val="005D535F"/>
    <w:rsid w:val="005D6289"/>
    <w:rsid w:val="005D6A5E"/>
    <w:rsid w:val="005E01D0"/>
    <w:rsid w:val="005E1797"/>
    <w:rsid w:val="005E23D1"/>
    <w:rsid w:val="005E2573"/>
    <w:rsid w:val="005E2651"/>
    <w:rsid w:val="005E3A01"/>
    <w:rsid w:val="005E40D1"/>
    <w:rsid w:val="005E451A"/>
    <w:rsid w:val="005E506F"/>
    <w:rsid w:val="005E5398"/>
    <w:rsid w:val="005E6919"/>
    <w:rsid w:val="005E6CE4"/>
    <w:rsid w:val="005F0F05"/>
    <w:rsid w:val="005F209B"/>
    <w:rsid w:val="005F2655"/>
    <w:rsid w:val="005F5A97"/>
    <w:rsid w:val="005F6843"/>
    <w:rsid w:val="005F7020"/>
    <w:rsid w:val="005F7535"/>
    <w:rsid w:val="00600BB2"/>
    <w:rsid w:val="0060156F"/>
    <w:rsid w:val="006017A1"/>
    <w:rsid w:val="00601DCF"/>
    <w:rsid w:val="00602154"/>
    <w:rsid w:val="006026DB"/>
    <w:rsid w:val="006031B5"/>
    <w:rsid w:val="006040A8"/>
    <w:rsid w:val="00604349"/>
    <w:rsid w:val="00606C94"/>
    <w:rsid w:val="00606F0A"/>
    <w:rsid w:val="00611084"/>
    <w:rsid w:val="006116E6"/>
    <w:rsid w:val="00613FE6"/>
    <w:rsid w:val="00615AFF"/>
    <w:rsid w:val="00615BD4"/>
    <w:rsid w:val="00617E8A"/>
    <w:rsid w:val="00622E1B"/>
    <w:rsid w:val="006239BE"/>
    <w:rsid w:val="00624551"/>
    <w:rsid w:val="006246F9"/>
    <w:rsid w:val="00624966"/>
    <w:rsid w:val="006340D7"/>
    <w:rsid w:val="006343E6"/>
    <w:rsid w:val="00635D71"/>
    <w:rsid w:val="00636BAC"/>
    <w:rsid w:val="00637461"/>
    <w:rsid w:val="00637538"/>
    <w:rsid w:val="006400CD"/>
    <w:rsid w:val="006407E2"/>
    <w:rsid w:val="006409EB"/>
    <w:rsid w:val="00641AAA"/>
    <w:rsid w:val="00642228"/>
    <w:rsid w:val="00644093"/>
    <w:rsid w:val="00644680"/>
    <w:rsid w:val="006446C9"/>
    <w:rsid w:val="00644E26"/>
    <w:rsid w:val="006450D6"/>
    <w:rsid w:val="0064559A"/>
    <w:rsid w:val="00645994"/>
    <w:rsid w:val="006509F0"/>
    <w:rsid w:val="006512AA"/>
    <w:rsid w:val="00651361"/>
    <w:rsid w:val="0065217F"/>
    <w:rsid w:val="00652C31"/>
    <w:rsid w:val="0065342F"/>
    <w:rsid w:val="00656992"/>
    <w:rsid w:val="006577D7"/>
    <w:rsid w:val="00657CDF"/>
    <w:rsid w:val="00657DDA"/>
    <w:rsid w:val="006605D9"/>
    <w:rsid w:val="00661AB9"/>
    <w:rsid w:val="006650D8"/>
    <w:rsid w:val="006678A0"/>
    <w:rsid w:val="00667C54"/>
    <w:rsid w:val="00674E56"/>
    <w:rsid w:val="006753CC"/>
    <w:rsid w:val="00675428"/>
    <w:rsid w:val="00676024"/>
    <w:rsid w:val="00677C04"/>
    <w:rsid w:val="00681152"/>
    <w:rsid w:val="00681E02"/>
    <w:rsid w:val="00682A48"/>
    <w:rsid w:val="00684620"/>
    <w:rsid w:val="00684655"/>
    <w:rsid w:val="00686716"/>
    <w:rsid w:val="0068784F"/>
    <w:rsid w:val="00690510"/>
    <w:rsid w:val="006910E0"/>
    <w:rsid w:val="006912E0"/>
    <w:rsid w:val="00692A71"/>
    <w:rsid w:val="00693DD0"/>
    <w:rsid w:val="0069512B"/>
    <w:rsid w:val="00695618"/>
    <w:rsid w:val="00696A4D"/>
    <w:rsid w:val="0069798B"/>
    <w:rsid w:val="00697E9A"/>
    <w:rsid w:val="006A0D08"/>
    <w:rsid w:val="006A0D81"/>
    <w:rsid w:val="006A1F35"/>
    <w:rsid w:val="006A2DAD"/>
    <w:rsid w:val="006A4552"/>
    <w:rsid w:val="006A4B94"/>
    <w:rsid w:val="006A61BF"/>
    <w:rsid w:val="006B22CD"/>
    <w:rsid w:val="006B494C"/>
    <w:rsid w:val="006B55E4"/>
    <w:rsid w:val="006B5A1C"/>
    <w:rsid w:val="006B6936"/>
    <w:rsid w:val="006B7B2D"/>
    <w:rsid w:val="006C14FE"/>
    <w:rsid w:val="006C3277"/>
    <w:rsid w:val="006C382F"/>
    <w:rsid w:val="006C55CF"/>
    <w:rsid w:val="006C61B4"/>
    <w:rsid w:val="006C6756"/>
    <w:rsid w:val="006C798F"/>
    <w:rsid w:val="006D0016"/>
    <w:rsid w:val="006D0029"/>
    <w:rsid w:val="006D09F5"/>
    <w:rsid w:val="006D1124"/>
    <w:rsid w:val="006D30B6"/>
    <w:rsid w:val="006D4AAD"/>
    <w:rsid w:val="006E0A81"/>
    <w:rsid w:val="006E0B2D"/>
    <w:rsid w:val="006E1989"/>
    <w:rsid w:val="006E2643"/>
    <w:rsid w:val="006E29A8"/>
    <w:rsid w:val="006E3457"/>
    <w:rsid w:val="006E3E81"/>
    <w:rsid w:val="006E45DF"/>
    <w:rsid w:val="006E5382"/>
    <w:rsid w:val="006F1DEA"/>
    <w:rsid w:val="006F398E"/>
    <w:rsid w:val="006F3FEC"/>
    <w:rsid w:val="006F5C71"/>
    <w:rsid w:val="006F627E"/>
    <w:rsid w:val="006F637E"/>
    <w:rsid w:val="006F6847"/>
    <w:rsid w:val="006F6A03"/>
    <w:rsid w:val="006F6C85"/>
    <w:rsid w:val="006F77D1"/>
    <w:rsid w:val="006F7CBC"/>
    <w:rsid w:val="006F7F58"/>
    <w:rsid w:val="0070147B"/>
    <w:rsid w:val="007018E2"/>
    <w:rsid w:val="00702B6B"/>
    <w:rsid w:val="00702ED9"/>
    <w:rsid w:val="0070469E"/>
    <w:rsid w:val="00706FE6"/>
    <w:rsid w:val="00710280"/>
    <w:rsid w:val="00713FE5"/>
    <w:rsid w:val="00715D9E"/>
    <w:rsid w:val="00716DF5"/>
    <w:rsid w:val="00720E3B"/>
    <w:rsid w:val="00721200"/>
    <w:rsid w:val="0072183E"/>
    <w:rsid w:val="00721C1D"/>
    <w:rsid w:val="00722EF0"/>
    <w:rsid w:val="00722FA3"/>
    <w:rsid w:val="007237CE"/>
    <w:rsid w:val="00724989"/>
    <w:rsid w:val="00726B5E"/>
    <w:rsid w:val="007274C6"/>
    <w:rsid w:val="007279E0"/>
    <w:rsid w:val="00727BA3"/>
    <w:rsid w:val="00727D04"/>
    <w:rsid w:val="0073054C"/>
    <w:rsid w:val="00730ABF"/>
    <w:rsid w:val="00730EF8"/>
    <w:rsid w:val="00731323"/>
    <w:rsid w:val="007364B6"/>
    <w:rsid w:val="00740700"/>
    <w:rsid w:val="00740CBA"/>
    <w:rsid w:val="0074376C"/>
    <w:rsid w:val="007442F9"/>
    <w:rsid w:val="00747771"/>
    <w:rsid w:val="00747969"/>
    <w:rsid w:val="00747C5D"/>
    <w:rsid w:val="007501DA"/>
    <w:rsid w:val="00750613"/>
    <w:rsid w:val="00751892"/>
    <w:rsid w:val="0075284C"/>
    <w:rsid w:val="00752D1E"/>
    <w:rsid w:val="00753855"/>
    <w:rsid w:val="007549F7"/>
    <w:rsid w:val="00754CF1"/>
    <w:rsid w:val="00755E6D"/>
    <w:rsid w:val="0075675D"/>
    <w:rsid w:val="0076143A"/>
    <w:rsid w:val="00761A59"/>
    <w:rsid w:val="00761C07"/>
    <w:rsid w:val="007637BA"/>
    <w:rsid w:val="00763CD0"/>
    <w:rsid w:val="00764D54"/>
    <w:rsid w:val="00765118"/>
    <w:rsid w:val="007654C0"/>
    <w:rsid w:val="007659A8"/>
    <w:rsid w:val="00765ABF"/>
    <w:rsid w:val="0076705E"/>
    <w:rsid w:val="0076797C"/>
    <w:rsid w:val="007709D0"/>
    <w:rsid w:val="00770E1F"/>
    <w:rsid w:val="00770E30"/>
    <w:rsid w:val="0077184D"/>
    <w:rsid w:val="00773963"/>
    <w:rsid w:val="00773B6F"/>
    <w:rsid w:val="007747AC"/>
    <w:rsid w:val="00775569"/>
    <w:rsid w:val="00777A2A"/>
    <w:rsid w:val="00777D93"/>
    <w:rsid w:val="00780805"/>
    <w:rsid w:val="00780900"/>
    <w:rsid w:val="007811F0"/>
    <w:rsid w:val="00781E14"/>
    <w:rsid w:val="0078271A"/>
    <w:rsid w:val="007832FF"/>
    <w:rsid w:val="0078335C"/>
    <w:rsid w:val="00785440"/>
    <w:rsid w:val="00786CBA"/>
    <w:rsid w:val="00787220"/>
    <w:rsid w:val="0078724D"/>
    <w:rsid w:val="00787781"/>
    <w:rsid w:val="00787E3F"/>
    <w:rsid w:val="00790978"/>
    <w:rsid w:val="00790C9C"/>
    <w:rsid w:val="0079131B"/>
    <w:rsid w:val="00791EE5"/>
    <w:rsid w:val="00793F55"/>
    <w:rsid w:val="0079420D"/>
    <w:rsid w:val="00795394"/>
    <w:rsid w:val="00796BC2"/>
    <w:rsid w:val="00797CFF"/>
    <w:rsid w:val="007A05D6"/>
    <w:rsid w:val="007A19CA"/>
    <w:rsid w:val="007A1C3B"/>
    <w:rsid w:val="007A3977"/>
    <w:rsid w:val="007A5ACA"/>
    <w:rsid w:val="007A69EF"/>
    <w:rsid w:val="007A6A9D"/>
    <w:rsid w:val="007A73D0"/>
    <w:rsid w:val="007B0517"/>
    <w:rsid w:val="007B221F"/>
    <w:rsid w:val="007B2884"/>
    <w:rsid w:val="007B4F21"/>
    <w:rsid w:val="007B58BE"/>
    <w:rsid w:val="007B5AEB"/>
    <w:rsid w:val="007C0695"/>
    <w:rsid w:val="007C0C33"/>
    <w:rsid w:val="007C0DE0"/>
    <w:rsid w:val="007C1755"/>
    <w:rsid w:val="007C26C3"/>
    <w:rsid w:val="007C4882"/>
    <w:rsid w:val="007C4A36"/>
    <w:rsid w:val="007C5376"/>
    <w:rsid w:val="007C70F9"/>
    <w:rsid w:val="007C7B55"/>
    <w:rsid w:val="007C7F38"/>
    <w:rsid w:val="007D3197"/>
    <w:rsid w:val="007D3491"/>
    <w:rsid w:val="007D6CF4"/>
    <w:rsid w:val="007E050D"/>
    <w:rsid w:val="007E0B7B"/>
    <w:rsid w:val="007E3DD1"/>
    <w:rsid w:val="007E47FE"/>
    <w:rsid w:val="007F083A"/>
    <w:rsid w:val="007F1BBF"/>
    <w:rsid w:val="007F2957"/>
    <w:rsid w:val="007F32AA"/>
    <w:rsid w:val="007F3E74"/>
    <w:rsid w:val="007F40C5"/>
    <w:rsid w:val="007F6D00"/>
    <w:rsid w:val="007F6F61"/>
    <w:rsid w:val="00802914"/>
    <w:rsid w:val="00802CDF"/>
    <w:rsid w:val="00803EFD"/>
    <w:rsid w:val="008043F0"/>
    <w:rsid w:val="00804780"/>
    <w:rsid w:val="00805A54"/>
    <w:rsid w:val="00805A93"/>
    <w:rsid w:val="00806974"/>
    <w:rsid w:val="008072C3"/>
    <w:rsid w:val="00807DF2"/>
    <w:rsid w:val="0081057B"/>
    <w:rsid w:val="00810E3F"/>
    <w:rsid w:val="008117DF"/>
    <w:rsid w:val="008128C3"/>
    <w:rsid w:val="00813FC4"/>
    <w:rsid w:val="008163FC"/>
    <w:rsid w:val="00816CC8"/>
    <w:rsid w:val="00820B62"/>
    <w:rsid w:val="0082185B"/>
    <w:rsid w:val="00821D90"/>
    <w:rsid w:val="00824CE8"/>
    <w:rsid w:val="008304DB"/>
    <w:rsid w:val="00833FE5"/>
    <w:rsid w:val="008342BE"/>
    <w:rsid w:val="008345C0"/>
    <w:rsid w:val="008348D9"/>
    <w:rsid w:val="008349CD"/>
    <w:rsid w:val="00834DAF"/>
    <w:rsid w:val="00834F33"/>
    <w:rsid w:val="008359C5"/>
    <w:rsid w:val="008372DF"/>
    <w:rsid w:val="00837935"/>
    <w:rsid w:val="00837CDC"/>
    <w:rsid w:val="0084016C"/>
    <w:rsid w:val="00840D53"/>
    <w:rsid w:val="00840F8C"/>
    <w:rsid w:val="008434DB"/>
    <w:rsid w:val="008439FC"/>
    <w:rsid w:val="00846537"/>
    <w:rsid w:val="00847296"/>
    <w:rsid w:val="00851282"/>
    <w:rsid w:val="008514A5"/>
    <w:rsid w:val="0085151C"/>
    <w:rsid w:val="0085275B"/>
    <w:rsid w:val="008531F9"/>
    <w:rsid w:val="00854EF3"/>
    <w:rsid w:val="00855333"/>
    <w:rsid w:val="0085535D"/>
    <w:rsid w:val="00855F0C"/>
    <w:rsid w:val="0085649E"/>
    <w:rsid w:val="0085661F"/>
    <w:rsid w:val="008567BE"/>
    <w:rsid w:val="008572C0"/>
    <w:rsid w:val="00857304"/>
    <w:rsid w:val="00857842"/>
    <w:rsid w:val="008623C6"/>
    <w:rsid w:val="008626C0"/>
    <w:rsid w:val="00863BE1"/>
    <w:rsid w:val="00863E79"/>
    <w:rsid w:val="00864BEA"/>
    <w:rsid w:val="00864EFA"/>
    <w:rsid w:val="00866C16"/>
    <w:rsid w:val="008675B2"/>
    <w:rsid w:val="00867F01"/>
    <w:rsid w:val="00870A32"/>
    <w:rsid w:val="00870DC1"/>
    <w:rsid w:val="0087154A"/>
    <w:rsid w:val="00871608"/>
    <w:rsid w:val="00875718"/>
    <w:rsid w:val="00876D8E"/>
    <w:rsid w:val="008770BB"/>
    <w:rsid w:val="008775D4"/>
    <w:rsid w:val="00880522"/>
    <w:rsid w:val="00881B57"/>
    <w:rsid w:val="008839F2"/>
    <w:rsid w:val="00887527"/>
    <w:rsid w:val="0089016A"/>
    <w:rsid w:val="008922DB"/>
    <w:rsid w:val="00892EC9"/>
    <w:rsid w:val="00893220"/>
    <w:rsid w:val="00893362"/>
    <w:rsid w:val="00893E3E"/>
    <w:rsid w:val="008944B3"/>
    <w:rsid w:val="00894FB4"/>
    <w:rsid w:val="008957FC"/>
    <w:rsid w:val="008959A5"/>
    <w:rsid w:val="00895D94"/>
    <w:rsid w:val="00896B81"/>
    <w:rsid w:val="0089752F"/>
    <w:rsid w:val="0089758C"/>
    <w:rsid w:val="008979F5"/>
    <w:rsid w:val="008A0B40"/>
    <w:rsid w:val="008A0C67"/>
    <w:rsid w:val="008A2740"/>
    <w:rsid w:val="008A39D9"/>
    <w:rsid w:val="008A5564"/>
    <w:rsid w:val="008A5850"/>
    <w:rsid w:val="008A5F50"/>
    <w:rsid w:val="008A6475"/>
    <w:rsid w:val="008A6DDD"/>
    <w:rsid w:val="008B008C"/>
    <w:rsid w:val="008B1764"/>
    <w:rsid w:val="008B1F79"/>
    <w:rsid w:val="008B27D0"/>
    <w:rsid w:val="008B3E0B"/>
    <w:rsid w:val="008B4523"/>
    <w:rsid w:val="008B4C8E"/>
    <w:rsid w:val="008B5103"/>
    <w:rsid w:val="008B5383"/>
    <w:rsid w:val="008B73EE"/>
    <w:rsid w:val="008B7F75"/>
    <w:rsid w:val="008C1672"/>
    <w:rsid w:val="008C2076"/>
    <w:rsid w:val="008C2252"/>
    <w:rsid w:val="008C33E9"/>
    <w:rsid w:val="008C4901"/>
    <w:rsid w:val="008C4A74"/>
    <w:rsid w:val="008C6686"/>
    <w:rsid w:val="008D066A"/>
    <w:rsid w:val="008D0BB9"/>
    <w:rsid w:val="008D36AE"/>
    <w:rsid w:val="008D3CF4"/>
    <w:rsid w:val="008D5B97"/>
    <w:rsid w:val="008D7063"/>
    <w:rsid w:val="008D7D57"/>
    <w:rsid w:val="008E0BEF"/>
    <w:rsid w:val="008E0DB8"/>
    <w:rsid w:val="008E1F02"/>
    <w:rsid w:val="008E2A89"/>
    <w:rsid w:val="008E2C9F"/>
    <w:rsid w:val="008E33F8"/>
    <w:rsid w:val="008E6382"/>
    <w:rsid w:val="008E672E"/>
    <w:rsid w:val="008E79F8"/>
    <w:rsid w:val="008F0634"/>
    <w:rsid w:val="008F094A"/>
    <w:rsid w:val="008F1C1D"/>
    <w:rsid w:val="008F50BD"/>
    <w:rsid w:val="008F5272"/>
    <w:rsid w:val="008F76A1"/>
    <w:rsid w:val="008F788B"/>
    <w:rsid w:val="008F7D44"/>
    <w:rsid w:val="00901525"/>
    <w:rsid w:val="00901752"/>
    <w:rsid w:val="009019E3"/>
    <w:rsid w:val="00902D38"/>
    <w:rsid w:val="00903B4C"/>
    <w:rsid w:val="009046F8"/>
    <w:rsid w:val="0090593C"/>
    <w:rsid w:val="00906802"/>
    <w:rsid w:val="00906DFF"/>
    <w:rsid w:val="009072E8"/>
    <w:rsid w:val="00910A7C"/>
    <w:rsid w:val="00910AAB"/>
    <w:rsid w:val="00914D9F"/>
    <w:rsid w:val="00915B0D"/>
    <w:rsid w:val="009167C2"/>
    <w:rsid w:val="00917102"/>
    <w:rsid w:val="00920D61"/>
    <w:rsid w:val="0092251F"/>
    <w:rsid w:val="00922E02"/>
    <w:rsid w:val="0093067C"/>
    <w:rsid w:val="00930AD9"/>
    <w:rsid w:val="00931159"/>
    <w:rsid w:val="00931D06"/>
    <w:rsid w:val="009322EB"/>
    <w:rsid w:val="0093443E"/>
    <w:rsid w:val="00934B4D"/>
    <w:rsid w:val="009362CE"/>
    <w:rsid w:val="00937D43"/>
    <w:rsid w:val="00941799"/>
    <w:rsid w:val="009420C3"/>
    <w:rsid w:val="00942858"/>
    <w:rsid w:val="009434C0"/>
    <w:rsid w:val="009457AA"/>
    <w:rsid w:val="00945B91"/>
    <w:rsid w:val="009472EA"/>
    <w:rsid w:val="00947564"/>
    <w:rsid w:val="00950FF3"/>
    <w:rsid w:val="00951F04"/>
    <w:rsid w:val="00952BC1"/>
    <w:rsid w:val="00952DBB"/>
    <w:rsid w:val="00953B97"/>
    <w:rsid w:val="009577F0"/>
    <w:rsid w:val="009608B9"/>
    <w:rsid w:val="009611F2"/>
    <w:rsid w:val="00961695"/>
    <w:rsid w:val="00963D13"/>
    <w:rsid w:val="00964443"/>
    <w:rsid w:val="00965239"/>
    <w:rsid w:val="009658F5"/>
    <w:rsid w:val="00965D46"/>
    <w:rsid w:val="00965D7F"/>
    <w:rsid w:val="009660DB"/>
    <w:rsid w:val="00966EAF"/>
    <w:rsid w:val="0096714D"/>
    <w:rsid w:val="00967828"/>
    <w:rsid w:val="00974D46"/>
    <w:rsid w:val="0097742D"/>
    <w:rsid w:val="009816A1"/>
    <w:rsid w:val="00981E49"/>
    <w:rsid w:val="009826E1"/>
    <w:rsid w:val="009851E3"/>
    <w:rsid w:val="00985CB5"/>
    <w:rsid w:val="0098648F"/>
    <w:rsid w:val="009871BB"/>
    <w:rsid w:val="009900DC"/>
    <w:rsid w:val="009901DD"/>
    <w:rsid w:val="00990811"/>
    <w:rsid w:val="00990BCA"/>
    <w:rsid w:val="009926AC"/>
    <w:rsid w:val="009928E7"/>
    <w:rsid w:val="00993B57"/>
    <w:rsid w:val="00995270"/>
    <w:rsid w:val="009A05BB"/>
    <w:rsid w:val="009A05BC"/>
    <w:rsid w:val="009A1347"/>
    <w:rsid w:val="009A3767"/>
    <w:rsid w:val="009A380E"/>
    <w:rsid w:val="009A4A87"/>
    <w:rsid w:val="009A5388"/>
    <w:rsid w:val="009A620B"/>
    <w:rsid w:val="009A66A9"/>
    <w:rsid w:val="009B04B8"/>
    <w:rsid w:val="009B2065"/>
    <w:rsid w:val="009B3BA1"/>
    <w:rsid w:val="009B5517"/>
    <w:rsid w:val="009B6FC5"/>
    <w:rsid w:val="009B7894"/>
    <w:rsid w:val="009B7D7B"/>
    <w:rsid w:val="009C077C"/>
    <w:rsid w:val="009C19F4"/>
    <w:rsid w:val="009C1CAE"/>
    <w:rsid w:val="009C3749"/>
    <w:rsid w:val="009C3E7A"/>
    <w:rsid w:val="009C50C0"/>
    <w:rsid w:val="009C6836"/>
    <w:rsid w:val="009C6872"/>
    <w:rsid w:val="009C7B35"/>
    <w:rsid w:val="009D00F0"/>
    <w:rsid w:val="009D04BA"/>
    <w:rsid w:val="009D151B"/>
    <w:rsid w:val="009D1AC1"/>
    <w:rsid w:val="009D1EDC"/>
    <w:rsid w:val="009D45A8"/>
    <w:rsid w:val="009D5D2F"/>
    <w:rsid w:val="009D6118"/>
    <w:rsid w:val="009D662E"/>
    <w:rsid w:val="009D66D1"/>
    <w:rsid w:val="009D689E"/>
    <w:rsid w:val="009D73F6"/>
    <w:rsid w:val="009E04AA"/>
    <w:rsid w:val="009E0E88"/>
    <w:rsid w:val="009E0F1F"/>
    <w:rsid w:val="009E1759"/>
    <w:rsid w:val="009E2E25"/>
    <w:rsid w:val="009E3010"/>
    <w:rsid w:val="009E30EB"/>
    <w:rsid w:val="009E39D1"/>
    <w:rsid w:val="009E4C07"/>
    <w:rsid w:val="009E4DED"/>
    <w:rsid w:val="009E5757"/>
    <w:rsid w:val="009E7376"/>
    <w:rsid w:val="009E7FDF"/>
    <w:rsid w:val="009F12F7"/>
    <w:rsid w:val="009F1C73"/>
    <w:rsid w:val="009F3ADB"/>
    <w:rsid w:val="009F3C46"/>
    <w:rsid w:val="009F4EF8"/>
    <w:rsid w:val="009F510F"/>
    <w:rsid w:val="009F5B4E"/>
    <w:rsid w:val="009F6536"/>
    <w:rsid w:val="009F65EB"/>
    <w:rsid w:val="00A00168"/>
    <w:rsid w:val="00A01AD8"/>
    <w:rsid w:val="00A023E4"/>
    <w:rsid w:val="00A040B9"/>
    <w:rsid w:val="00A05851"/>
    <w:rsid w:val="00A05A61"/>
    <w:rsid w:val="00A06F47"/>
    <w:rsid w:val="00A0719D"/>
    <w:rsid w:val="00A078AC"/>
    <w:rsid w:val="00A10362"/>
    <w:rsid w:val="00A10A67"/>
    <w:rsid w:val="00A11704"/>
    <w:rsid w:val="00A12F66"/>
    <w:rsid w:val="00A14A4D"/>
    <w:rsid w:val="00A15C24"/>
    <w:rsid w:val="00A169FD"/>
    <w:rsid w:val="00A1757A"/>
    <w:rsid w:val="00A179DE"/>
    <w:rsid w:val="00A22193"/>
    <w:rsid w:val="00A22D16"/>
    <w:rsid w:val="00A237C7"/>
    <w:rsid w:val="00A23B6E"/>
    <w:rsid w:val="00A23F6B"/>
    <w:rsid w:val="00A23F94"/>
    <w:rsid w:val="00A2429E"/>
    <w:rsid w:val="00A25794"/>
    <w:rsid w:val="00A267FC"/>
    <w:rsid w:val="00A26D89"/>
    <w:rsid w:val="00A279F5"/>
    <w:rsid w:val="00A311AD"/>
    <w:rsid w:val="00A33650"/>
    <w:rsid w:val="00A341B4"/>
    <w:rsid w:val="00A341EB"/>
    <w:rsid w:val="00A34ED3"/>
    <w:rsid w:val="00A35B57"/>
    <w:rsid w:val="00A35F31"/>
    <w:rsid w:val="00A37ADC"/>
    <w:rsid w:val="00A4037D"/>
    <w:rsid w:val="00A4175A"/>
    <w:rsid w:val="00A41FB4"/>
    <w:rsid w:val="00A424AF"/>
    <w:rsid w:val="00A430A1"/>
    <w:rsid w:val="00A43585"/>
    <w:rsid w:val="00A44BC4"/>
    <w:rsid w:val="00A457B7"/>
    <w:rsid w:val="00A464F9"/>
    <w:rsid w:val="00A46939"/>
    <w:rsid w:val="00A46BE4"/>
    <w:rsid w:val="00A501FE"/>
    <w:rsid w:val="00A5058A"/>
    <w:rsid w:val="00A51E57"/>
    <w:rsid w:val="00A53774"/>
    <w:rsid w:val="00A54E85"/>
    <w:rsid w:val="00A55D28"/>
    <w:rsid w:val="00A5641B"/>
    <w:rsid w:val="00A56B15"/>
    <w:rsid w:val="00A57ACA"/>
    <w:rsid w:val="00A60658"/>
    <w:rsid w:val="00A624FA"/>
    <w:rsid w:val="00A631F3"/>
    <w:rsid w:val="00A63B2A"/>
    <w:rsid w:val="00A67B51"/>
    <w:rsid w:val="00A7107F"/>
    <w:rsid w:val="00A7122F"/>
    <w:rsid w:val="00A716E5"/>
    <w:rsid w:val="00A71CB3"/>
    <w:rsid w:val="00A71F45"/>
    <w:rsid w:val="00A7257D"/>
    <w:rsid w:val="00A7435F"/>
    <w:rsid w:val="00A74CCF"/>
    <w:rsid w:val="00A77D8B"/>
    <w:rsid w:val="00A8121A"/>
    <w:rsid w:val="00A82F22"/>
    <w:rsid w:val="00A84438"/>
    <w:rsid w:val="00A84C5E"/>
    <w:rsid w:val="00A86D01"/>
    <w:rsid w:val="00A8734C"/>
    <w:rsid w:val="00A87E0B"/>
    <w:rsid w:val="00A9027C"/>
    <w:rsid w:val="00A90ECE"/>
    <w:rsid w:val="00A9168E"/>
    <w:rsid w:val="00A916B2"/>
    <w:rsid w:val="00A925F6"/>
    <w:rsid w:val="00A92D6A"/>
    <w:rsid w:val="00A93F65"/>
    <w:rsid w:val="00A96A3C"/>
    <w:rsid w:val="00A97AD9"/>
    <w:rsid w:val="00A97D28"/>
    <w:rsid w:val="00AA008F"/>
    <w:rsid w:val="00AA0675"/>
    <w:rsid w:val="00AA0734"/>
    <w:rsid w:val="00AA07BE"/>
    <w:rsid w:val="00AA35F9"/>
    <w:rsid w:val="00AA40C0"/>
    <w:rsid w:val="00AA4287"/>
    <w:rsid w:val="00AA6391"/>
    <w:rsid w:val="00AA6B2E"/>
    <w:rsid w:val="00AA709F"/>
    <w:rsid w:val="00AB029B"/>
    <w:rsid w:val="00AB0604"/>
    <w:rsid w:val="00AB1C01"/>
    <w:rsid w:val="00AB2A3F"/>
    <w:rsid w:val="00AB3BD4"/>
    <w:rsid w:val="00AB52CC"/>
    <w:rsid w:val="00AB77DE"/>
    <w:rsid w:val="00AC0163"/>
    <w:rsid w:val="00AC06D5"/>
    <w:rsid w:val="00AC1AF4"/>
    <w:rsid w:val="00AC24F3"/>
    <w:rsid w:val="00AC2D5E"/>
    <w:rsid w:val="00AC353E"/>
    <w:rsid w:val="00AC3CF2"/>
    <w:rsid w:val="00AC5358"/>
    <w:rsid w:val="00AC7436"/>
    <w:rsid w:val="00AD04F1"/>
    <w:rsid w:val="00AD21C3"/>
    <w:rsid w:val="00AD2A4A"/>
    <w:rsid w:val="00AD2F85"/>
    <w:rsid w:val="00AD3FB4"/>
    <w:rsid w:val="00AD4142"/>
    <w:rsid w:val="00AD424A"/>
    <w:rsid w:val="00AD5984"/>
    <w:rsid w:val="00AD5CDF"/>
    <w:rsid w:val="00AD5CFB"/>
    <w:rsid w:val="00AD75F0"/>
    <w:rsid w:val="00AE05CA"/>
    <w:rsid w:val="00AE1115"/>
    <w:rsid w:val="00AE1459"/>
    <w:rsid w:val="00AE17A4"/>
    <w:rsid w:val="00AE1F3B"/>
    <w:rsid w:val="00AE2243"/>
    <w:rsid w:val="00AE490F"/>
    <w:rsid w:val="00AE4F0B"/>
    <w:rsid w:val="00AE583A"/>
    <w:rsid w:val="00AE64A2"/>
    <w:rsid w:val="00AE64D0"/>
    <w:rsid w:val="00AE695C"/>
    <w:rsid w:val="00AE76B8"/>
    <w:rsid w:val="00AF04BD"/>
    <w:rsid w:val="00AF0A80"/>
    <w:rsid w:val="00AF3557"/>
    <w:rsid w:val="00AF44D3"/>
    <w:rsid w:val="00AF4A8D"/>
    <w:rsid w:val="00AF6036"/>
    <w:rsid w:val="00AF63BE"/>
    <w:rsid w:val="00B00B87"/>
    <w:rsid w:val="00B01907"/>
    <w:rsid w:val="00B022BC"/>
    <w:rsid w:val="00B0320C"/>
    <w:rsid w:val="00B037C1"/>
    <w:rsid w:val="00B0410C"/>
    <w:rsid w:val="00B053F8"/>
    <w:rsid w:val="00B05CFD"/>
    <w:rsid w:val="00B065E1"/>
    <w:rsid w:val="00B1083D"/>
    <w:rsid w:val="00B125D8"/>
    <w:rsid w:val="00B12C80"/>
    <w:rsid w:val="00B12E3A"/>
    <w:rsid w:val="00B13144"/>
    <w:rsid w:val="00B14B3B"/>
    <w:rsid w:val="00B1665C"/>
    <w:rsid w:val="00B16BB1"/>
    <w:rsid w:val="00B201C7"/>
    <w:rsid w:val="00B21DED"/>
    <w:rsid w:val="00B247A1"/>
    <w:rsid w:val="00B264C5"/>
    <w:rsid w:val="00B2743A"/>
    <w:rsid w:val="00B27734"/>
    <w:rsid w:val="00B31937"/>
    <w:rsid w:val="00B31D4D"/>
    <w:rsid w:val="00B31DA3"/>
    <w:rsid w:val="00B33089"/>
    <w:rsid w:val="00B3511D"/>
    <w:rsid w:val="00B36997"/>
    <w:rsid w:val="00B374C7"/>
    <w:rsid w:val="00B41A36"/>
    <w:rsid w:val="00B42467"/>
    <w:rsid w:val="00B43C1A"/>
    <w:rsid w:val="00B453FA"/>
    <w:rsid w:val="00B51E45"/>
    <w:rsid w:val="00B531A1"/>
    <w:rsid w:val="00B53A71"/>
    <w:rsid w:val="00B54898"/>
    <w:rsid w:val="00B54B10"/>
    <w:rsid w:val="00B54D99"/>
    <w:rsid w:val="00B55328"/>
    <w:rsid w:val="00B555F6"/>
    <w:rsid w:val="00B56065"/>
    <w:rsid w:val="00B56428"/>
    <w:rsid w:val="00B57471"/>
    <w:rsid w:val="00B62A29"/>
    <w:rsid w:val="00B6303E"/>
    <w:rsid w:val="00B64A16"/>
    <w:rsid w:val="00B64EB8"/>
    <w:rsid w:val="00B65220"/>
    <w:rsid w:val="00B65829"/>
    <w:rsid w:val="00B67E2F"/>
    <w:rsid w:val="00B71EEF"/>
    <w:rsid w:val="00B7358E"/>
    <w:rsid w:val="00B73B36"/>
    <w:rsid w:val="00B74174"/>
    <w:rsid w:val="00B74485"/>
    <w:rsid w:val="00B745A5"/>
    <w:rsid w:val="00B7486B"/>
    <w:rsid w:val="00B74EF4"/>
    <w:rsid w:val="00B773C6"/>
    <w:rsid w:val="00B80421"/>
    <w:rsid w:val="00B807E4"/>
    <w:rsid w:val="00B8156D"/>
    <w:rsid w:val="00B81E61"/>
    <w:rsid w:val="00B828CA"/>
    <w:rsid w:val="00B8328D"/>
    <w:rsid w:val="00B846B6"/>
    <w:rsid w:val="00B847EC"/>
    <w:rsid w:val="00B85B68"/>
    <w:rsid w:val="00B867DF"/>
    <w:rsid w:val="00B86A16"/>
    <w:rsid w:val="00B86AA5"/>
    <w:rsid w:val="00B87CB3"/>
    <w:rsid w:val="00B9050B"/>
    <w:rsid w:val="00B9051F"/>
    <w:rsid w:val="00B92B02"/>
    <w:rsid w:val="00B94511"/>
    <w:rsid w:val="00B94541"/>
    <w:rsid w:val="00B949CE"/>
    <w:rsid w:val="00B96E3D"/>
    <w:rsid w:val="00BA07EC"/>
    <w:rsid w:val="00BA0EA2"/>
    <w:rsid w:val="00BA4A0E"/>
    <w:rsid w:val="00BA4D3F"/>
    <w:rsid w:val="00BA5F29"/>
    <w:rsid w:val="00BA6E69"/>
    <w:rsid w:val="00BA7434"/>
    <w:rsid w:val="00BB0A9D"/>
    <w:rsid w:val="00BB13FC"/>
    <w:rsid w:val="00BB1AE8"/>
    <w:rsid w:val="00BB1F2A"/>
    <w:rsid w:val="00BB23A9"/>
    <w:rsid w:val="00BB4531"/>
    <w:rsid w:val="00BB51D6"/>
    <w:rsid w:val="00BB5EF4"/>
    <w:rsid w:val="00BC0A23"/>
    <w:rsid w:val="00BC1E8F"/>
    <w:rsid w:val="00BC26B2"/>
    <w:rsid w:val="00BC2DB1"/>
    <w:rsid w:val="00BC3C57"/>
    <w:rsid w:val="00BC48B7"/>
    <w:rsid w:val="00BC5536"/>
    <w:rsid w:val="00BD076B"/>
    <w:rsid w:val="00BD194E"/>
    <w:rsid w:val="00BD238F"/>
    <w:rsid w:val="00BD28DC"/>
    <w:rsid w:val="00BD2C02"/>
    <w:rsid w:val="00BD310C"/>
    <w:rsid w:val="00BD3A45"/>
    <w:rsid w:val="00BD3C01"/>
    <w:rsid w:val="00BD4CE2"/>
    <w:rsid w:val="00BD5917"/>
    <w:rsid w:val="00BD5D60"/>
    <w:rsid w:val="00BD6D3A"/>
    <w:rsid w:val="00BD7D45"/>
    <w:rsid w:val="00BE12ED"/>
    <w:rsid w:val="00BE2DDF"/>
    <w:rsid w:val="00BE3326"/>
    <w:rsid w:val="00BE4833"/>
    <w:rsid w:val="00BE4B13"/>
    <w:rsid w:val="00BE51A1"/>
    <w:rsid w:val="00BE5737"/>
    <w:rsid w:val="00BE6140"/>
    <w:rsid w:val="00BE6236"/>
    <w:rsid w:val="00BE74D5"/>
    <w:rsid w:val="00BE7A01"/>
    <w:rsid w:val="00BF0400"/>
    <w:rsid w:val="00BF1BBC"/>
    <w:rsid w:val="00BF1DD6"/>
    <w:rsid w:val="00BF1F02"/>
    <w:rsid w:val="00BF222A"/>
    <w:rsid w:val="00BF23D9"/>
    <w:rsid w:val="00BF245B"/>
    <w:rsid w:val="00BF75A3"/>
    <w:rsid w:val="00C0110D"/>
    <w:rsid w:val="00C0119B"/>
    <w:rsid w:val="00C01715"/>
    <w:rsid w:val="00C0302B"/>
    <w:rsid w:val="00C03ACE"/>
    <w:rsid w:val="00C0461A"/>
    <w:rsid w:val="00C04C28"/>
    <w:rsid w:val="00C04CBA"/>
    <w:rsid w:val="00C04E88"/>
    <w:rsid w:val="00C04F86"/>
    <w:rsid w:val="00C058E7"/>
    <w:rsid w:val="00C05C07"/>
    <w:rsid w:val="00C062FB"/>
    <w:rsid w:val="00C109FB"/>
    <w:rsid w:val="00C10FFC"/>
    <w:rsid w:val="00C12770"/>
    <w:rsid w:val="00C15795"/>
    <w:rsid w:val="00C20E3D"/>
    <w:rsid w:val="00C20F33"/>
    <w:rsid w:val="00C21D4A"/>
    <w:rsid w:val="00C2259F"/>
    <w:rsid w:val="00C22BA5"/>
    <w:rsid w:val="00C22C59"/>
    <w:rsid w:val="00C23353"/>
    <w:rsid w:val="00C23A22"/>
    <w:rsid w:val="00C24B91"/>
    <w:rsid w:val="00C24CB7"/>
    <w:rsid w:val="00C252E7"/>
    <w:rsid w:val="00C26B95"/>
    <w:rsid w:val="00C31513"/>
    <w:rsid w:val="00C31657"/>
    <w:rsid w:val="00C32FFA"/>
    <w:rsid w:val="00C339B6"/>
    <w:rsid w:val="00C33AC2"/>
    <w:rsid w:val="00C34011"/>
    <w:rsid w:val="00C349B3"/>
    <w:rsid w:val="00C34E2E"/>
    <w:rsid w:val="00C357EE"/>
    <w:rsid w:val="00C40809"/>
    <w:rsid w:val="00C41D92"/>
    <w:rsid w:val="00C429D9"/>
    <w:rsid w:val="00C43C39"/>
    <w:rsid w:val="00C455C9"/>
    <w:rsid w:val="00C45BC8"/>
    <w:rsid w:val="00C50075"/>
    <w:rsid w:val="00C50EDA"/>
    <w:rsid w:val="00C5168B"/>
    <w:rsid w:val="00C51988"/>
    <w:rsid w:val="00C522A5"/>
    <w:rsid w:val="00C525D1"/>
    <w:rsid w:val="00C52C19"/>
    <w:rsid w:val="00C532B1"/>
    <w:rsid w:val="00C5362E"/>
    <w:rsid w:val="00C54BD2"/>
    <w:rsid w:val="00C561F0"/>
    <w:rsid w:val="00C577EC"/>
    <w:rsid w:val="00C60BEA"/>
    <w:rsid w:val="00C62056"/>
    <w:rsid w:val="00C62535"/>
    <w:rsid w:val="00C62586"/>
    <w:rsid w:val="00C63B72"/>
    <w:rsid w:val="00C64AFE"/>
    <w:rsid w:val="00C659C2"/>
    <w:rsid w:val="00C65A5F"/>
    <w:rsid w:val="00C66B83"/>
    <w:rsid w:val="00C675AE"/>
    <w:rsid w:val="00C67953"/>
    <w:rsid w:val="00C67D45"/>
    <w:rsid w:val="00C7299A"/>
    <w:rsid w:val="00C7598B"/>
    <w:rsid w:val="00C75BC6"/>
    <w:rsid w:val="00C76434"/>
    <w:rsid w:val="00C76A8C"/>
    <w:rsid w:val="00C7748F"/>
    <w:rsid w:val="00C80BB9"/>
    <w:rsid w:val="00C81E2A"/>
    <w:rsid w:val="00C82566"/>
    <w:rsid w:val="00C848F0"/>
    <w:rsid w:val="00C84FC4"/>
    <w:rsid w:val="00C8528E"/>
    <w:rsid w:val="00C85927"/>
    <w:rsid w:val="00C86529"/>
    <w:rsid w:val="00C87676"/>
    <w:rsid w:val="00C91D0F"/>
    <w:rsid w:val="00C94052"/>
    <w:rsid w:val="00C94284"/>
    <w:rsid w:val="00C94934"/>
    <w:rsid w:val="00C94D7E"/>
    <w:rsid w:val="00C95C47"/>
    <w:rsid w:val="00C96084"/>
    <w:rsid w:val="00C967D8"/>
    <w:rsid w:val="00C97785"/>
    <w:rsid w:val="00CA2BB6"/>
    <w:rsid w:val="00CA3C3A"/>
    <w:rsid w:val="00CA495D"/>
    <w:rsid w:val="00CA57AC"/>
    <w:rsid w:val="00CA61F8"/>
    <w:rsid w:val="00CA755D"/>
    <w:rsid w:val="00CB49E0"/>
    <w:rsid w:val="00CB4A82"/>
    <w:rsid w:val="00CB4CB4"/>
    <w:rsid w:val="00CB5451"/>
    <w:rsid w:val="00CB5B7E"/>
    <w:rsid w:val="00CB6BA3"/>
    <w:rsid w:val="00CB7CB2"/>
    <w:rsid w:val="00CC0C1C"/>
    <w:rsid w:val="00CC0CE2"/>
    <w:rsid w:val="00CC0F21"/>
    <w:rsid w:val="00CC0FE1"/>
    <w:rsid w:val="00CC11DC"/>
    <w:rsid w:val="00CC28C8"/>
    <w:rsid w:val="00CC430F"/>
    <w:rsid w:val="00CC6A8F"/>
    <w:rsid w:val="00CD3955"/>
    <w:rsid w:val="00CD3DF1"/>
    <w:rsid w:val="00CD4436"/>
    <w:rsid w:val="00CD63CE"/>
    <w:rsid w:val="00CD677A"/>
    <w:rsid w:val="00CD7DE1"/>
    <w:rsid w:val="00CE0C2D"/>
    <w:rsid w:val="00CE0F78"/>
    <w:rsid w:val="00CE341E"/>
    <w:rsid w:val="00CE43A5"/>
    <w:rsid w:val="00CE5539"/>
    <w:rsid w:val="00CE606D"/>
    <w:rsid w:val="00CF2CA6"/>
    <w:rsid w:val="00CF4360"/>
    <w:rsid w:val="00CF5D58"/>
    <w:rsid w:val="00CF7574"/>
    <w:rsid w:val="00D00104"/>
    <w:rsid w:val="00D00425"/>
    <w:rsid w:val="00D01686"/>
    <w:rsid w:val="00D01EF9"/>
    <w:rsid w:val="00D025AE"/>
    <w:rsid w:val="00D02FD1"/>
    <w:rsid w:val="00D02FD9"/>
    <w:rsid w:val="00D058F2"/>
    <w:rsid w:val="00D06798"/>
    <w:rsid w:val="00D06A2A"/>
    <w:rsid w:val="00D12811"/>
    <w:rsid w:val="00D12A7A"/>
    <w:rsid w:val="00D1387C"/>
    <w:rsid w:val="00D15CD6"/>
    <w:rsid w:val="00D20133"/>
    <w:rsid w:val="00D202B8"/>
    <w:rsid w:val="00D208DC"/>
    <w:rsid w:val="00D214B6"/>
    <w:rsid w:val="00D214D5"/>
    <w:rsid w:val="00D225F5"/>
    <w:rsid w:val="00D2295E"/>
    <w:rsid w:val="00D22B01"/>
    <w:rsid w:val="00D23424"/>
    <w:rsid w:val="00D24420"/>
    <w:rsid w:val="00D27A71"/>
    <w:rsid w:val="00D32876"/>
    <w:rsid w:val="00D32A01"/>
    <w:rsid w:val="00D32DF7"/>
    <w:rsid w:val="00D36D05"/>
    <w:rsid w:val="00D3710F"/>
    <w:rsid w:val="00D37AF7"/>
    <w:rsid w:val="00D403D2"/>
    <w:rsid w:val="00D40BE8"/>
    <w:rsid w:val="00D4196E"/>
    <w:rsid w:val="00D4220A"/>
    <w:rsid w:val="00D446FC"/>
    <w:rsid w:val="00D4597A"/>
    <w:rsid w:val="00D45A83"/>
    <w:rsid w:val="00D47210"/>
    <w:rsid w:val="00D473A2"/>
    <w:rsid w:val="00D474D6"/>
    <w:rsid w:val="00D47D41"/>
    <w:rsid w:val="00D47DE3"/>
    <w:rsid w:val="00D50147"/>
    <w:rsid w:val="00D51896"/>
    <w:rsid w:val="00D51AF3"/>
    <w:rsid w:val="00D5265A"/>
    <w:rsid w:val="00D528AD"/>
    <w:rsid w:val="00D52C95"/>
    <w:rsid w:val="00D5321E"/>
    <w:rsid w:val="00D5355D"/>
    <w:rsid w:val="00D54AC9"/>
    <w:rsid w:val="00D55C85"/>
    <w:rsid w:val="00D6376C"/>
    <w:rsid w:val="00D647DE"/>
    <w:rsid w:val="00D64A93"/>
    <w:rsid w:val="00D6529D"/>
    <w:rsid w:val="00D66C04"/>
    <w:rsid w:val="00D70180"/>
    <w:rsid w:val="00D730CE"/>
    <w:rsid w:val="00D7502D"/>
    <w:rsid w:val="00D7680E"/>
    <w:rsid w:val="00D76F7B"/>
    <w:rsid w:val="00D7799E"/>
    <w:rsid w:val="00D8247C"/>
    <w:rsid w:val="00D8377A"/>
    <w:rsid w:val="00D85238"/>
    <w:rsid w:val="00D86396"/>
    <w:rsid w:val="00D8640B"/>
    <w:rsid w:val="00D87525"/>
    <w:rsid w:val="00D905CB"/>
    <w:rsid w:val="00D9292E"/>
    <w:rsid w:val="00D92E1E"/>
    <w:rsid w:val="00D94B76"/>
    <w:rsid w:val="00D951B3"/>
    <w:rsid w:val="00D96283"/>
    <w:rsid w:val="00D96DF3"/>
    <w:rsid w:val="00D9719F"/>
    <w:rsid w:val="00D979B1"/>
    <w:rsid w:val="00D97C5F"/>
    <w:rsid w:val="00DA19A2"/>
    <w:rsid w:val="00DA2DAC"/>
    <w:rsid w:val="00DA363B"/>
    <w:rsid w:val="00DA3E9B"/>
    <w:rsid w:val="00DA416A"/>
    <w:rsid w:val="00DA58BA"/>
    <w:rsid w:val="00DA5AFF"/>
    <w:rsid w:val="00DA7C67"/>
    <w:rsid w:val="00DA7EA3"/>
    <w:rsid w:val="00DB1215"/>
    <w:rsid w:val="00DB1A99"/>
    <w:rsid w:val="00DB2B55"/>
    <w:rsid w:val="00DB464E"/>
    <w:rsid w:val="00DC2EF5"/>
    <w:rsid w:val="00DC3213"/>
    <w:rsid w:val="00DC40D1"/>
    <w:rsid w:val="00DC4BF8"/>
    <w:rsid w:val="00DC4C91"/>
    <w:rsid w:val="00DC4DDA"/>
    <w:rsid w:val="00DC677E"/>
    <w:rsid w:val="00DC6DF2"/>
    <w:rsid w:val="00DC7B7F"/>
    <w:rsid w:val="00DD086E"/>
    <w:rsid w:val="00DD0DA1"/>
    <w:rsid w:val="00DD2770"/>
    <w:rsid w:val="00DD282D"/>
    <w:rsid w:val="00DD3259"/>
    <w:rsid w:val="00DD4C74"/>
    <w:rsid w:val="00DD5A3E"/>
    <w:rsid w:val="00DD6442"/>
    <w:rsid w:val="00DE0B4A"/>
    <w:rsid w:val="00DE1001"/>
    <w:rsid w:val="00DE1AD2"/>
    <w:rsid w:val="00DE1B42"/>
    <w:rsid w:val="00DE302B"/>
    <w:rsid w:val="00DE3716"/>
    <w:rsid w:val="00DE625C"/>
    <w:rsid w:val="00DE66C4"/>
    <w:rsid w:val="00DE671E"/>
    <w:rsid w:val="00DE6FBA"/>
    <w:rsid w:val="00DE75B5"/>
    <w:rsid w:val="00DE769F"/>
    <w:rsid w:val="00DF03F3"/>
    <w:rsid w:val="00DF09BC"/>
    <w:rsid w:val="00DF14DE"/>
    <w:rsid w:val="00DF2396"/>
    <w:rsid w:val="00DF3598"/>
    <w:rsid w:val="00DF3894"/>
    <w:rsid w:val="00DF65AF"/>
    <w:rsid w:val="00E000ED"/>
    <w:rsid w:val="00E01987"/>
    <w:rsid w:val="00E01EA8"/>
    <w:rsid w:val="00E02026"/>
    <w:rsid w:val="00E0297A"/>
    <w:rsid w:val="00E03092"/>
    <w:rsid w:val="00E06156"/>
    <w:rsid w:val="00E06743"/>
    <w:rsid w:val="00E10BB4"/>
    <w:rsid w:val="00E10F1E"/>
    <w:rsid w:val="00E11C52"/>
    <w:rsid w:val="00E12FB7"/>
    <w:rsid w:val="00E13E1A"/>
    <w:rsid w:val="00E13E91"/>
    <w:rsid w:val="00E13EE2"/>
    <w:rsid w:val="00E14173"/>
    <w:rsid w:val="00E16644"/>
    <w:rsid w:val="00E175FA"/>
    <w:rsid w:val="00E17C2A"/>
    <w:rsid w:val="00E21457"/>
    <w:rsid w:val="00E21C6E"/>
    <w:rsid w:val="00E22347"/>
    <w:rsid w:val="00E23353"/>
    <w:rsid w:val="00E258EA"/>
    <w:rsid w:val="00E27104"/>
    <w:rsid w:val="00E27466"/>
    <w:rsid w:val="00E276A3"/>
    <w:rsid w:val="00E31E42"/>
    <w:rsid w:val="00E31EB8"/>
    <w:rsid w:val="00E33F33"/>
    <w:rsid w:val="00E35079"/>
    <w:rsid w:val="00E3689A"/>
    <w:rsid w:val="00E36ECA"/>
    <w:rsid w:val="00E37C92"/>
    <w:rsid w:val="00E41450"/>
    <w:rsid w:val="00E42557"/>
    <w:rsid w:val="00E43108"/>
    <w:rsid w:val="00E4479C"/>
    <w:rsid w:val="00E45007"/>
    <w:rsid w:val="00E45321"/>
    <w:rsid w:val="00E45B05"/>
    <w:rsid w:val="00E50475"/>
    <w:rsid w:val="00E51513"/>
    <w:rsid w:val="00E51C75"/>
    <w:rsid w:val="00E51DF9"/>
    <w:rsid w:val="00E53750"/>
    <w:rsid w:val="00E53A67"/>
    <w:rsid w:val="00E543CE"/>
    <w:rsid w:val="00E544DF"/>
    <w:rsid w:val="00E5786B"/>
    <w:rsid w:val="00E57E3E"/>
    <w:rsid w:val="00E6039E"/>
    <w:rsid w:val="00E623C2"/>
    <w:rsid w:val="00E6240E"/>
    <w:rsid w:val="00E62CF1"/>
    <w:rsid w:val="00E62FD4"/>
    <w:rsid w:val="00E63D39"/>
    <w:rsid w:val="00E654F8"/>
    <w:rsid w:val="00E6702C"/>
    <w:rsid w:val="00E67669"/>
    <w:rsid w:val="00E67DD8"/>
    <w:rsid w:val="00E71EE9"/>
    <w:rsid w:val="00E73604"/>
    <w:rsid w:val="00E737CC"/>
    <w:rsid w:val="00E748AE"/>
    <w:rsid w:val="00E74DAD"/>
    <w:rsid w:val="00E7594D"/>
    <w:rsid w:val="00E82AB6"/>
    <w:rsid w:val="00E838B8"/>
    <w:rsid w:val="00E83BBF"/>
    <w:rsid w:val="00E83DE2"/>
    <w:rsid w:val="00E84564"/>
    <w:rsid w:val="00E84938"/>
    <w:rsid w:val="00E84CA4"/>
    <w:rsid w:val="00E84CFE"/>
    <w:rsid w:val="00E86CDF"/>
    <w:rsid w:val="00E9088F"/>
    <w:rsid w:val="00E90A9B"/>
    <w:rsid w:val="00E910DE"/>
    <w:rsid w:val="00E92755"/>
    <w:rsid w:val="00E92C2E"/>
    <w:rsid w:val="00E9355C"/>
    <w:rsid w:val="00E93E5C"/>
    <w:rsid w:val="00E93F70"/>
    <w:rsid w:val="00E94392"/>
    <w:rsid w:val="00E94876"/>
    <w:rsid w:val="00E957FB"/>
    <w:rsid w:val="00E96281"/>
    <w:rsid w:val="00E97D6B"/>
    <w:rsid w:val="00EA046B"/>
    <w:rsid w:val="00EA0E01"/>
    <w:rsid w:val="00EA1217"/>
    <w:rsid w:val="00EA1A4F"/>
    <w:rsid w:val="00EA2C3F"/>
    <w:rsid w:val="00EA2E4C"/>
    <w:rsid w:val="00EA2EC7"/>
    <w:rsid w:val="00EA31E8"/>
    <w:rsid w:val="00EA3751"/>
    <w:rsid w:val="00EA50E5"/>
    <w:rsid w:val="00EA67A2"/>
    <w:rsid w:val="00EA6B08"/>
    <w:rsid w:val="00EA7809"/>
    <w:rsid w:val="00EB03C1"/>
    <w:rsid w:val="00EB0B77"/>
    <w:rsid w:val="00EB1301"/>
    <w:rsid w:val="00EB1BEA"/>
    <w:rsid w:val="00EB1C64"/>
    <w:rsid w:val="00EB2F43"/>
    <w:rsid w:val="00EB4333"/>
    <w:rsid w:val="00EB436B"/>
    <w:rsid w:val="00EB4A60"/>
    <w:rsid w:val="00EB4AF9"/>
    <w:rsid w:val="00EB529C"/>
    <w:rsid w:val="00EB6282"/>
    <w:rsid w:val="00EC01EE"/>
    <w:rsid w:val="00EC027B"/>
    <w:rsid w:val="00EC09E4"/>
    <w:rsid w:val="00EC0BF6"/>
    <w:rsid w:val="00EC3D6B"/>
    <w:rsid w:val="00EC4B7F"/>
    <w:rsid w:val="00EC5D45"/>
    <w:rsid w:val="00EC6E85"/>
    <w:rsid w:val="00ED012A"/>
    <w:rsid w:val="00ED20C7"/>
    <w:rsid w:val="00ED2245"/>
    <w:rsid w:val="00ED38CB"/>
    <w:rsid w:val="00ED48D4"/>
    <w:rsid w:val="00ED5DCE"/>
    <w:rsid w:val="00ED6296"/>
    <w:rsid w:val="00ED66FC"/>
    <w:rsid w:val="00EE0674"/>
    <w:rsid w:val="00EE1D7F"/>
    <w:rsid w:val="00EE21A2"/>
    <w:rsid w:val="00EE3693"/>
    <w:rsid w:val="00EE43D4"/>
    <w:rsid w:val="00EE78D0"/>
    <w:rsid w:val="00EE78D7"/>
    <w:rsid w:val="00EF04F4"/>
    <w:rsid w:val="00EF2913"/>
    <w:rsid w:val="00EF37AC"/>
    <w:rsid w:val="00EF6F5E"/>
    <w:rsid w:val="00EF7392"/>
    <w:rsid w:val="00F0135A"/>
    <w:rsid w:val="00F0179C"/>
    <w:rsid w:val="00F02F71"/>
    <w:rsid w:val="00F035A7"/>
    <w:rsid w:val="00F051BB"/>
    <w:rsid w:val="00F0526C"/>
    <w:rsid w:val="00F06F94"/>
    <w:rsid w:val="00F075B4"/>
    <w:rsid w:val="00F07743"/>
    <w:rsid w:val="00F07C35"/>
    <w:rsid w:val="00F11EC8"/>
    <w:rsid w:val="00F13182"/>
    <w:rsid w:val="00F13370"/>
    <w:rsid w:val="00F1387F"/>
    <w:rsid w:val="00F1420D"/>
    <w:rsid w:val="00F205C8"/>
    <w:rsid w:val="00F2122D"/>
    <w:rsid w:val="00F2279A"/>
    <w:rsid w:val="00F22A5E"/>
    <w:rsid w:val="00F22ED1"/>
    <w:rsid w:val="00F239D9"/>
    <w:rsid w:val="00F23E3A"/>
    <w:rsid w:val="00F24880"/>
    <w:rsid w:val="00F2662A"/>
    <w:rsid w:val="00F31DCA"/>
    <w:rsid w:val="00F31F1C"/>
    <w:rsid w:val="00F325CD"/>
    <w:rsid w:val="00F3335D"/>
    <w:rsid w:val="00F37F3B"/>
    <w:rsid w:val="00F40016"/>
    <w:rsid w:val="00F40542"/>
    <w:rsid w:val="00F416BE"/>
    <w:rsid w:val="00F41A2D"/>
    <w:rsid w:val="00F41F0B"/>
    <w:rsid w:val="00F429F8"/>
    <w:rsid w:val="00F44183"/>
    <w:rsid w:val="00F46628"/>
    <w:rsid w:val="00F46F44"/>
    <w:rsid w:val="00F47D2B"/>
    <w:rsid w:val="00F50C86"/>
    <w:rsid w:val="00F50F56"/>
    <w:rsid w:val="00F51DA0"/>
    <w:rsid w:val="00F51F6B"/>
    <w:rsid w:val="00F523EB"/>
    <w:rsid w:val="00F54026"/>
    <w:rsid w:val="00F578A9"/>
    <w:rsid w:val="00F579B8"/>
    <w:rsid w:val="00F57EB2"/>
    <w:rsid w:val="00F60F18"/>
    <w:rsid w:val="00F610BB"/>
    <w:rsid w:val="00F61B18"/>
    <w:rsid w:val="00F62B00"/>
    <w:rsid w:val="00F64FB4"/>
    <w:rsid w:val="00F651F9"/>
    <w:rsid w:val="00F658B4"/>
    <w:rsid w:val="00F6623F"/>
    <w:rsid w:val="00F66342"/>
    <w:rsid w:val="00F66581"/>
    <w:rsid w:val="00F66864"/>
    <w:rsid w:val="00F66CA7"/>
    <w:rsid w:val="00F703C0"/>
    <w:rsid w:val="00F70E36"/>
    <w:rsid w:val="00F7374F"/>
    <w:rsid w:val="00F7381A"/>
    <w:rsid w:val="00F7440E"/>
    <w:rsid w:val="00F763C3"/>
    <w:rsid w:val="00F76E4E"/>
    <w:rsid w:val="00F77759"/>
    <w:rsid w:val="00F77894"/>
    <w:rsid w:val="00F8109C"/>
    <w:rsid w:val="00F811FE"/>
    <w:rsid w:val="00F813E5"/>
    <w:rsid w:val="00F81AB0"/>
    <w:rsid w:val="00F82D7D"/>
    <w:rsid w:val="00F8398E"/>
    <w:rsid w:val="00F83C31"/>
    <w:rsid w:val="00F84762"/>
    <w:rsid w:val="00F857FA"/>
    <w:rsid w:val="00F87DDB"/>
    <w:rsid w:val="00F90C4D"/>
    <w:rsid w:val="00F90E48"/>
    <w:rsid w:val="00F9118B"/>
    <w:rsid w:val="00F91920"/>
    <w:rsid w:val="00F91C55"/>
    <w:rsid w:val="00F92760"/>
    <w:rsid w:val="00F95A5C"/>
    <w:rsid w:val="00F96628"/>
    <w:rsid w:val="00F96757"/>
    <w:rsid w:val="00F97EA7"/>
    <w:rsid w:val="00FA0BAE"/>
    <w:rsid w:val="00FA24F1"/>
    <w:rsid w:val="00FA27D6"/>
    <w:rsid w:val="00FA4110"/>
    <w:rsid w:val="00FA51E7"/>
    <w:rsid w:val="00FA5350"/>
    <w:rsid w:val="00FA58FA"/>
    <w:rsid w:val="00FA6467"/>
    <w:rsid w:val="00FA6DD3"/>
    <w:rsid w:val="00FA7D3E"/>
    <w:rsid w:val="00FB39DA"/>
    <w:rsid w:val="00FB3DC9"/>
    <w:rsid w:val="00FB4281"/>
    <w:rsid w:val="00FB54CE"/>
    <w:rsid w:val="00FB5543"/>
    <w:rsid w:val="00FB6E0C"/>
    <w:rsid w:val="00FC0500"/>
    <w:rsid w:val="00FC2455"/>
    <w:rsid w:val="00FC2A55"/>
    <w:rsid w:val="00FC39CA"/>
    <w:rsid w:val="00FC4485"/>
    <w:rsid w:val="00FC527A"/>
    <w:rsid w:val="00FC581A"/>
    <w:rsid w:val="00FC5F77"/>
    <w:rsid w:val="00FC6C6E"/>
    <w:rsid w:val="00FC6ECF"/>
    <w:rsid w:val="00FD0CDB"/>
    <w:rsid w:val="00FD426B"/>
    <w:rsid w:val="00FD73EC"/>
    <w:rsid w:val="00FD7554"/>
    <w:rsid w:val="00FD7E59"/>
    <w:rsid w:val="00FE047A"/>
    <w:rsid w:val="00FE049A"/>
    <w:rsid w:val="00FE2F0E"/>
    <w:rsid w:val="00FE4246"/>
    <w:rsid w:val="00FE567C"/>
    <w:rsid w:val="00FE59CB"/>
    <w:rsid w:val="00FE6A88"/>
    <w:rsid w:val="00FE7A39"/>
    <w:rsid w:val="00FE7EDF"/>
    <w:rsid w:val="00FF04CA"/>
    <w:rsid w:val="00FF1C54"/>
    <w:rsid w:val="00FF3441"/>
    <w:rsid w:val="00FF3458"/>
    <w:rsid w:val="00FF3824"/>
    <w:rsid w:val="00FF4DC9"/>
    <w:rsid w:val="00FF5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A9BE7D-A28B-4DD6-96A4-C0B816A77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355D"/>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631F3"/>
    <w:pPr>
      <w:autoSpaceDE w:val="0"/>
      <w:autoSpaceDN w:val="0"/>
      <w:adjustRightInd w:val="0"/>
    </w:pPr>
    <w:rPr>
      <w:rFonts w:ascii="Times New Roman" w:hAnsi="Times New Roman"/>
      <w:b/>
      <w:bCs/>
    </w:rPr>
  </w:style>
  <w:style w:type="paragraph" w:styleId="a3">
    <w:name w:val="Balloon Text"/>
    <w:basedOn w:val="a"/>
    <w:link w:val="a4"/>
    <w:uiPriority w:val="99"/>
    <w:semiHidden/>
    <w:rsid w:val="00E62CF1"/>
    <w:rPr>
      <w:rFonts w:ascii="Tahoma" w:hAnsi="Tahoma"/>
      <w:sz w:val="16"/>
      <w:szCs w:val="16"/>
      <w:lang w:val="x-none"/>
    </w:rPr>
  </w:style>
  <w:style w:type="character" w:customStyle="1" w:styleId="a4">
    <w:name w:val="Текст выноски Знак"/>
    <w:link w:val="a3"/>
    <w:uiPriority w:val="99"/>
    <w:semiHidden/>
    <w:locked/>
    <w:rsid w:val="00E62CF1"/>
    <w:rPr>
      <w:rFonts w:ascii="Tahoma" w:hAnsi="Tahoma" w:cs="Tahoma"/>
      <w:sz w:val="16"/>
      <w:szCs w:val="16"/>
      <w:lang w:val="x-none" w:eastAsia="ru-RU"/>
    </w:rPr>
  </w:style>
  <w:style w:type="paragraph" w:styleId="a5">
    <w:name w:val="header"/>
    <w:basedOn w:val="a"/>
    <w:link w:val="a6"/>
    <w:rsid w:val="00E62CF1"/>
    <w:pPr>
      <w:tabs>
        <w:tab w:val="center" w:pos="4677"/>
        <w:tab w:val="right" w:pos="9355"/>
      </w:tabs>
    </w:pPr>
    <w:rPr>
      <w:sz w:val="20"/>
      <w:lang w:val="x-none"/>
    </w:rPr>
  </w:style>
  <w:style w:type="character" w:customStyle="1" w:styleId="a6">
    <w:name w:val="Верхний колонтитул Знак"/>
    <w:link w:val="a5"/>
    <w:locked/>
    <w:rsid w:val="00E62CF1"/>
    <w:rPr>
      <w:rFonts w:ascii="Times New Roman" w:hAnsi="Times New Roman" w:cs="Times New Roman"/>
      <w:sz w:val="20"/>
      <w:szCs w:val="20"/>
      <w:lang w:val="x-none" w:eastAsia="ru-RU"/>
    </w:rPr>
  </w:style>
  <w:style w:type="paragraph" w:styleId="a7">
    <w:name w:val="footer"/>
    <w:basedOn w:val="a"/>
    <w:link w:val="a8"/>
    <w:rsid w:val="00E62CF1"/>
    <w:pPr>
      <w:tabs>
        <w:tab w:val="center" w:pos="4677"/>
        <w:tab w:val="right" w:pos="9355"/>
      </w:tabs>
    </w:pPr>
    <w:rPr>
      <w:sz w:val="20"/>
      <w:lang w:val="x-none"/>
    </w:rPr>
  </w:style>
  <w:style w:type="character" w:customStyle="1" w:styleId="a8">
    <w:name w:val="Нижний колонтитул Знак"/>
    <w:link w:val="a7"/>
    <w:locked/>
    <w:rsid w:val="00E62CF1"/>
    <w:rPr>
      <w:rFonts w:ascii="Times New Roman" w:hAnsi="Times New Roman" w:cs="Times New Roman"/>
      <w:sz w:val="20"/>
      <w:szCs w:val="20"/>
      <w:lang w:val="x-none" w:eastAsia="ru-RU"/>
    </w:rPr>
  </w:style>
  <w:style w:type="character" w:styleId="a9">
    <w:name w:val="page number"/>
    <w:basedOn w:val="a0"/>
    <w:rsid w:val="00DD4C74"/>
  </w:style>
  <w:style w:type="paragraph" w:styleId="2">
    <w:name w:val="Body Text 2"/>
    <w:basedOn w:val="a"/>
    <w:rsid w:val="00535458"/>
    <w:pPr>
      <w:spacing w:line="360" w:lineRule="auto"/>
      <w:jc w:val="both"/>
    </w:pPr>
    <w:rPr>
      <w:rFonts w:eastAsia="Times New Roman"/>
      <w:i/>
    </w:rPr>
  </w:style>
  <w:style w:type="character" w:styleId="aa">
    <w:name w:val="annotation reference"/>
    <w:semiHidden/>
    <w:rsid w:val="00AB1C01"/>
    <w:rPr>
      <w:sz w:val="16"/>
      <w:szCs w:val="16"/>
    </w:rPr>
  </w:style>
  <w:style w:type="paragraph" w:styleId="ab">
    <w:name w:val="annotation text"/>
    <w:basedOn w:val="a"/>
    <w:semiHidden/>
    <w:rsid w:val="00AB1C01"/>
    <w:rPr>
      <w:sz w:val="20"/>
    </w:rPr>
  </w:style>
  <w:style w:type="paragraph" w:styleId="ac">
    <w:name w:val="annotation subject"/>
    <w:basedOn w:val="ab"/>
    <w:next w:val="ab"/>
    <w:semiHidden/>
    <w:rsid w:val="00AB1C01"/>
    <w:rPr>
      <w:b/>
      <w:bCs/>
    </w:rPr>
  </w:style>
  <w:style w:type="paragraph" w:styleId="ad">
    <w:name w:val="footnote text"/>
    <w:basedOn w:val="a"/>
    <w:link w:val="ae"/>
    <w:rsid w:val="0019621E"/>
    <w:pPr>
      <w:spacing w:after="200" w:line="276" w:lineRule="auto"/>
    </w:pPr>
    <w:rPr>
      <w:rFonts w:ascii="Calibri" w:eastAsia="Times New Roman" w:hAnsi="Calibri"/>
      <w:sz w:val="20"/>
      <w:lang w:val="x-none" w:eastAsia="en-US"/>
    </w:rPr>
  </w:style>
  <w:style w:type="character" w:customStyle="1" w:styleId="ae">
    <w:name w:val="Текст сноски Знак"/>
    <w:link w:val="ad"/>
    <w:rsid w:val="0019621E"/>
    <w:rPr>
      <w:rFonts w:eastAsia="Times New Roman" w:cs="Calibri"/>
      <w:lang w:eastAsia="en-US"/>
    </w:rPr>
  </w:style>
  <w:style w:type="character" w:styleId="af">
    <w:name w:val="footnote reference"/>
    <w:uiPriority w:val="99"/>
    <w:rsid w:val="0019621E"/>
    <w:rPr>
      <w:rFonts w:cs="Times New Roman"/>
      <w:vertAlign w:val="superscript"/>
    </w:rPr>
  </w:style>
  <w:style w:type="paragraph" w:styleId="af0">
    <w:name w:val="Body Text"/>
    <w:basedOn w:val="a"/>
    <w:link w:val="af1"/>
    <w:rsid w:val="00AD3FB4"/>
    <w:pPr>
      <w:spacing w:after="120"/>
    </w:pPr>
  </w:style>
  <w:style w:type="character" w:customStyle="1" w:styleId="af1">
    <w:name w:val="Основной текст Знак"/>
    <w:link w:val="af0"/>
    <w:rsid w:val="00AD3FB4"/>
    <w:rPr>
      <w:rFonts w:ascii="Times New Roman" w:hAnsi="Times New Roman"/>
      <w:sz w:val="28"/>
    </w:rPr>
  </w:style>
  <w:style w:type="paragraph" w:styleId="af2">
    <w:name w:val="List Paragraph"/>
    <w:basedOn w:val="a"/>
    <w:link w:val="af3"/>
    <w:uiPriority w:val="34"/>
    <w:qFormat/>
    <w:rsid w:val="00780900"/>
    <w:pPr>
      <w:widowControl w:val="0"/>
      <w:autoSpaceDE w:val="0"/>
      <w:autoSpaceDN w:val="0"/>
      <w:adjustRightInd w:val="0"/>
      <w:ind w:left="720"/>
    </w:pPr>
    <w:rPr>
      <w:sz w:val="20"/>
    </w:rPr>
  </w:style>
  <w:style w:type="paragraph" w:styleId="af4">
    <w:name w:val="Normal (Web)"/>
    <w:basedOn w:val="a"/>
    <w:uiPriority w:val="99"/>
    <w:rsid w:val="00200CA6"/>
    <w:rPr>
      <w:sz w:val="24"/>
      <w:szCs w:val="24"/>
    </w:rPr>
  </w:style>
  <w:style w:type="paragraph" w:customStyle="1" w:styleId="Style3">
    <w:name w:val="Style3"/>
    <w:basedOn w:val="a"/>
    <w:uiPriority w:val="99"/>
    <w:rsid w:val="003F746D"/>
    <w:pPr>
      <w:widowControl w:val="0"/>
      <w:autoSpaceDE w:val="0"/>
      <w:autoSpaceDN w:val="0"/>
      <w:adjustRightInd w:val="0"/>
      <w:spacing w:line="319" w:lineRule="exact"/>
      <w:jc w:val="center"/>
    </w:pPr>
    <w:rPr>
      <w:rFonts w:eastAsia="Times New Roman"/>
      <w:sz w:val="24"/>
      <w:szCs w:val="24"/>
    </w:rPr>
  </w:style>
  <w:style w:type="character" w:customStyle="1" w:styleId="FontStyle13">
    <w:name w:val="Font Style13"/>
    <w:uiPriority w:val="99"/>
    <w:rsid w:val="003F746D"/>
    <w:rPr>
      <w:rFonts w:ascii="Times New Roman" w:hAnsi="Times New Roman" w:cs="Times New Roman"/>
      <w:b/>
      <w:bCs/>
      <w:sz w:val="26"/>
      <w:szCs w:val="26"/>
    </w:rPr>
  </w:style>
  <w:style w:type="character" w:styleId="af5">
    <w:name w:val="Hyperlink"/>
    <w:rsid w:val="00CC0F21"/>
    <w:rPr>
      <w:color w:val="0000FF"/>
      <w:u w:val="single"/>
    </w:rPr>
  </w:style>
  <w:style w:type="paragraph" w:styleId="af6">
    <w:name w:val="No Spacing"/>
    <w:uiPriority w:val="1"/>
    <w:qFormat/>
    <w:rsid w:val="00013F29"/>
    <w:rPr>
      <w:rFonts w:eastAsia="Times New Roman"/>
      <w:sz w:val="22"/>
      <w:szCs w:val="22"/>
      <w:lang w:eastAsia="en-US"/>
    </w:rPr>
  </w:style>
  <w:style w:type="paragraph" w:customStyle="1" w:styleId="ConsNormal">
    <w:name w:val="ConsNormal"/>
    <w:rsid w:val="00BA5F29"/>
    <w:pPr>
      <w:ind w:firstLine="720"/>
    </w:pPr>
    <w:rPr>
      <w:rFonts w:ascii="Arial" w:eastAsia="Times New Roman" w:hAnsi="Arial"/>
      <w:snapToGrid w:val="0"/>
    </w:rPr>
  </w:style>
  <w:style w:type="character" w:customStyle="1" w:styleId="af3">
    <w:name w:val="Абзац списка Знак"/>
    <w:link w:val="af2"/>
    <w:uiPriority w:val="34"/>
    <w:qFormat/>
    <w:rsid w:val="00C34E2E"/>
    <w:rPr>
      <w:rFonts w:ascii="Times New Roman" w:hAnsi="Times New Roman"/>
    </w:rPr>
  </w:style>
  <w:style w:type="paragraph" w:customStyle="1" w:styleId="af7">
    <w:name w:val="Знак Знак Знак Знак"/>
    <w:basedOn w:val="a"/>
    <w:rsid w:val="008626C0"/>
    <w:rPr>
      <w:rFonts w:ascii="Verdana" w:eastAsia="Times New Roman" w:hAnsi="Verdana" w:cs="Verdana"/>
      <w:sz w:val="20"/>
      <w:lang w:val="en-US" w:eastAsia="en-US"/>
    </w:rPr>
  </w:style>
  <w:style w:type="paragraph" w:customStyle="1" w:styleId="ConsPlusNormal">
    <w:name w:val="ConsPlusNormal"/>
    <w:qFormat/>
    <w:rsid w:val="00821D90"/>
    <w:pPr>
      <w:autoSpaceDE w:val="0"/>
      <w:autoSpaceDN w:val="0"/>
      <w:adjustRightInd w:val="0"/>
    </w:pPr>
    <w:rPr>
      <w:rFonts w:ascii="Times New Roman" w:eastAsia="Times New Roman" w:hAnsi="Times New Roman"/>
      <w:sz w:val="28"/>
      <w:szCs w:val="28"/>
    </w:rPr>
  </w:style>
  <w:style w:type="table" w:styleId="af8">
    <w:name w:val="Table Grid"/>
    <w:basedOn w:val="a1"/>
    <w:locked/>
    <w:rsid w:val="007C0D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9">
    <w:name w:val="Шаблон Пояснительная записка ФЗ"/>
    <w:basedOn w:val="a"/>
    <w:qFormat/>
    <w:rsid w:val="009928E7"/>
    <w:pPr>
      <w:spacing w:before="480" w:line="360" w:lineRule="exact"/>
      <w:ind w:firstLine="709"/>
      <w:contextualSpacing/>
      <w:jc w:val="both"/>
    </w:pPr>
    <w:rPr>
      <w:szCs w:val="28"/>
      <w:lang w:eastAsia="en-US"/>
    </w:rPr>
  </w:style>
  <w:style w:type="paragraph" w:styleId="afa">
    <w:name w:val="Body Text Indent"/>
    <w:basedOn w:val="a"/>
    <w:link w:val="afb"/>
    <w:rsid w:val="008A6475"/>
    <w:pPr>
      <w:spacing w:after="120"/>
      <w:ind w:left="283"/>
    </w:pPr>
  </w:style>
  <w:style w:type="character" w:customStyle="1" w:styleId="afb">
    <w:name w:val="Основной текст с отступом Знак"/>
    <w:link w:val="afa"/>
    <w:rsid w:val="008A6475"/>
    <w:rPr>
      <w:rFonts w:ascii="Times New Roman" w:hAnsi="Times New Roman"/>
      <w:sz w:val="28"/>
    </w:rPr>
  </w:style>
  <w:style w:type="paragraph" w:customStyle="1" w:styleId="TableParagraph">
    <w:name w:val="Table Paragraph"/>
    <w:basedOn w:val="a"/>
    <w:rsid w:val="00DD5A3E"/>
    <w:pPr>
      <w:widowControl w:val="0"/>
      <w:ind w:left="104"/>
    </w:pPr>
    <w:rPr>
      <w:rFonts w:eastAsia="Times New Roman"/>
      <w:color w:val="000000"/>
      <w:sz w:val="22"/>
    </w:rPr>
  </w:style>
  <w:style w:type="paragraph" w:customStyle="1" w:styleId="afc">
    <w:name w:val="тема"/>
    <w:qFormat/>
    <w:rsid w:val="00A46BE4"/>
    <w:pPr>
      <w:pBdr>
        <w:top w:val="none" w:sz="4" w:space="0" w:color="000000"/>
        <w:left w:val="none" w:sz="4" w:space="0" w:color="000000"/>
        <w:bottom w:val="none" w:sz="4" w:space="0" w:color="000000"/>
        <w:right w:val="none" w:sz="4" w:space="0" w:color="000000"/>
        <w:between w:val="none" w:sz="4" w:space="0" w:color="000000"/>
      </w:pBdr>
      <w:ind w:firstLine="720"/>
      <w:jc w:val="both"/>
    </w:pPr>
    <w:rPr>
      <w:rFonts w:ascii="Times New Roman" w:hAnsi="Times New Roman"/>
      <w:b/>
      <w:color w:val="C00000"/>
      <w:sz w:val="24"/>
      <w:szCs w:val="24"/>
      <w:lang w:eastAsia="en-US"/>
    </w:rPr>
  </w:style>
  <w:style w:type="character" w:styleId="afd">
    <w:name w:val="Strong"/>
    <w:uiPriority w:val="22"/>
    <w:qFormat/>
    <w:locked/>
    <w:rsid w:val="00754CF1"/>
    <w:rPr>
      <w:b/>
      <w:bCs/>
    </w:rPr>
  </w:style>
  <w:style w:type="character" w:customStyle="1" w:styleId="apple-converted-space">
    <w:name w:val="apple-converted-space"/>
    <w:rsid w:val="00754CF1"/>
  </w:style>
  <w:style w:type="character" w:customStyle="1" w:styleId="1">
    <w:name w:val="Основной шрифт абзаца1"/>
    <w:rsid w:val="00E000ED"/>
  </w:style>
  <w:style w:type="character" w:customStyle="1" w:styleId="afe">
    <w:name w:val="Символ сноски"/>
    <w:rsid w:val="00E000ED"/>
    <w:rPr>
      <w:vertAlign w:val="superscript"/>
    </w:rPr>
  </w:style>
  <w:style w:type="character" w:customStyle="1" w:styleId="FootnoteCharacters">
    <w:name w:val="Footnote Characters"/>
    <w:rsid w:val="00E000ED"/>
    <w:rPr>
      <w:vertAlign w:val="superscript"/>
    </w:rPr>
  </w:style>
  <w:style w:type="character" w:customStyle="1" w:styleId="oznaimen">
    <w:name w:val="oz_naimen"/>
    <w:rsid w:val="00E000ED"/>
  </w:style>
  <w:style w:type="character" w:customStyle="1" w:styleId="ListLabel1">
    <w:name w:val="ListLabel 1"/>
    <w:rsid w:val="00E000ED"/>
    <w:rPr>
      <w:rFonts w:eastAsia="Times New Roman"/>
      <w:sz w:val="24"/>
    </w:rPr>
  </w:style>
  <w:style w:type="paragraph" w:customStyle="1" w:styleId="10">
    <w:name w:val="Заголовок1"/>
    <w:basedOn w:val="a"/>
    <w:next w:val="af0"/>
    <w:rsid w:val="00E000ED"/>
    <w:pPr>
      <w:keepNext/>
      <w:suppressAutoHyphens/>
      <w:spacing w:before="240" w:after="120"/>
    </w:pPr>
    <w:rPr>
      <w:rFonts w:ascii="Liberation Sans" w:eastAsia="Microsoft YaHei" w:hAnsi="Liberation Sans" w:cs="Lucida Sans"/>
      <w:szCs w:val="28"/>
    </w:rPr>
  </w:style>
  <w:style w:type="paragraph" w:styleId="aff">
    <w:name w:val="List"/>
    <w:basedOn w:val="af0"/>
    <w:rsid w:val="00E000ED"/>
    <w:pPr>
      <w:suppressAutoHyphens/>
      <w:spacing w:after="140" w:line="276" w:lineRule="auto"/>
    </w:pPr>
    <w:rPr>
      <w:rFonts w:eastAsia="Times New Roman" w:cs="Lucida Sans"/>
      <w:sz w:val="24"/>
      <w:szCs w:val="24"/>
    </w:rPr>
  </w:style>
  <w:style w:type="paragraph" w:styleId="aff0">
    <w:name w:val="caption"/>
    <w:basedOn w:val="a"/>
    <w:qFormat/>
    <w:locked/>
    <w:rsid w:val="00E000ED"/>
    <w:pPr>
      <w:suppressLineNumbers/>
      <w:suppressAutoHyphens/>
      <w:spacing w:before="120" w:after="120"/>
    </w:pPr>
    <w:rPr>
      <w:rFonts w:eastAsia="Times New Roman" w:cs="Lucida Sans"/>
      <w:i/>
      <w:iCs/>
      <w:sz w:val="24"/>
      <w:szCs w:val="24"/>
    </w:rPr>
  </w:style>
  <w:style w:type="paragraph" w:customStyle="1" w:styleId="11">
    <w:name w:val="Указатель1"/>
    <w:basedOn w:val="a"/>
    <w:rsid w:val="00E000ED"/>
    <w:pPr>
      <w:suppressLineNumbers/>
      <w:suppressAutoHyphens/>
    </w:pPr>
    <w:rPr>
      <w:rFonts w:eastAsia="Times New Roman" w:cs="Lucida Sans"/>
      <w:sz w:val="24"/>
      <w:szCs w:val="24"/>
    </w:rPr>
  </w:style>
  <w:style w:type="paragraph" w:customStyle="1" w:styleId="12">
    <w:name w:val="Без интервала1"/>
    <w:rsid w:val="00E000ED"/>
    <w:pPr>
      <w:suppressAutoHyphens/>
    </w:pPr>
    <w:rPr>
      <w:rFonts w:cs="font296"/>
      <w:sz w:val="24"/>
      <w:szCs w:val="22"/>
      <w:lang w:eastAsia="en-US"/>
    </w:rPr>
  </w:style>
  <w:style w:type="paragraph" w:customStyle="1" w:styleId="13">
    <w:name w:val="Абзац списка1"/>
    <w:basedOn w:val="a"/>
    <w:rsid w:val="00E000ED"/>
    <w:pPr>
      <w:suppressAutoHyphens/>
      <w:ind w:left="720"/>
      <w:contextualSpacing/>
    </w:pPr>
    <w:rPr>
      <w:rFonts w:eastAsia="Times New Roman"/>
      <w:sz w:val="24"/>
      <w:szCs w:val="24"/>
    </w:rPr>
  </w:style>
  <w:style w:type="paragraph" w:customStyle="1" w:styleId="text-justif">
    <w:name w:val="text-justif"/>
    <w:basedOn w:val="a"/>
    <w:rsid w:val="00E000ED"/>
    <w:pPr>
      <w:suppressAutoHyphens/>
      <w:spacing w:before="280" w:after="280"/>
    </w:pPr>
    <w:rPr>
      <w:rFonts w:eastAsia="Times New Roman"/>
      <w:sz w:val="24"/>
      <w:szCs w:val="24"/>
    </w:rPr>
  </w:style>
  <w:style w:type="paragraph" w:customStyle="1" w:styleId="pnamecomment">
    <w:name w:val="p_namecomment"/>
    <w:basedOn w:val="a"/>
    <w:rsid w:val="00E000ED"/>
    <w:pPr>
      <w:suppressAutoHyphens/>
      <w:spacing w:before="280" w:after="280"/>
    </w:pPr>
    <w:rPr>
      <w:rFonts w:eastAsia="Times New Roman"/>
      <w:sz w:val="24"/>
      <w:szCs w:val="24"/>
    </w:rPr>
  </w:style>
  <w:style w:type="paragraph" w:customStyle="1" w:styleId="aff1">
    <w:name w:val="Содержимое таблицы"/>
    <w:basedOn w:val="a"/>
    <w:rsid w:val="00E000ED"/>
    <w:pPr>
      <w:suppressLineNumbers/>
      <w:suppressAutoHyphens/>
    </w:pPr>
    <w:rPr>
      <w:rFonts w:eastAsia="Times New Roman"/>
      <w:sz w:val="24"/>
      <w:szCs w:val="24"/>
    </w:rPr>
  </w:style>
  <w:style w:type="paragraph" w:customStyle="1" w:styleId="aff2">
    <w:name w:val="Заголовок таблицы"/>
    <w:basedOn w:val="aff1"/>
    <w:rsid w:val="00E000ED"/>
    <w:pPr>
      <w:jc w:val="center"/>
    </w:pPr>
    <w:rPr>
      <w:b/>
      <w:bCs/>
    </w:rPr>
  </w:style>
  <w:style w:type="paragraph" w:customStyle="1" w:styleId="aff3">
    <w:name w:val="Шаблон ФЗ_подпись"/>
    <w:autoRedefine/>
    <w:qFormat/>
    <w:rsid w:val="00371AF0"/>
    <w:pPr>
      <w:spacing w:before="720"/>
      <w:ind w:right="6633"/>
      <w:contextualSpacing/>
      <w:jc w:val="center"/>
    </w:pPr>
    <w:rPr>
      <w:rFonts w:ascii="Times New Roman" w:hAnsi="Times New Roman"/>
      <w:sz w:val="30"/>
      <w:szCs w:val="30"/>
      <w:lang w:eastAsia="en-US"/>
    </w:rPr>
  </w:style>
  <w:style w:type="paragraph" w:customStyle="1" w:styleId="z">
    <w:name w:val="z"/>
    <w:basedOn w:val="a"/>
    <w:rsid w:val="00AE695C"/>
    <w:pPr>
      <w:spacing w:before="100" w:beforeAutospacing="1" w:after="100" w:afterAutospacing="1"/>
    </w:pPr>
    <w:rPr>
      <w:rFonts w:eastAsia="Times New Roman"/>
      <w:sz w:val="24"/>
      <w:szCs w:val="24"/>
    </w:rPr>
  </w:style>
  <w:style w:type="paragraph" w:customStyle="1" w:styleId="aff4">
    <w:name w:val="Заголовок ФЗ"/>
    <w:qFormat/>
    <w:rsid w:val="00AE17A4"/>
    <w:pPr>
      <w:spacing w:before="480"/>
      <w:jc w:val="center"/>
    </w:pPr>
    <w:rPr>
      <w:rFonts w:ascii="Times New Roman Полужирный" w:hAnsi="Times New Roman Полужирный"/>
      <w:b/>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4396912">
      <w:bodyDiv w:val="1"/>
      <w:marLeft w:val="0"/>
      <w:marRight w:val="0"/>
      <w:marTop w:val="0"/>
      <w:marBottom w:val="0"/>
      <w:divBdr>
        <w:top w:val="none" w:sz="0" w:space="0" w:color="auto"/>
        <w:left w:val="none" w:sz="0" w:space="0" w:color="auto"/>
        <w:bottom w:val="none" w:sz="0" w:space="0" w:color="auto"/>
        <w:right w:val="none" w:sz="0" w:space="0" w:color="auto"/>
      </w:divBdr>
    </w:div>
    <w:div w:id="154436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3130&amp;dst=560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483130&amp;dst=56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1E517-2CCB-4CA4-8C0C-C1D19079F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232</Pages>
  <Words>109082</Words>
  <Characters>621768</Characters>
  <Application>Microsoft Office Word</Application>
  <DocSecurity>8</DocSecurity>
  <Lines>5181</Lines>
  <Paragraphs>1458</Paragraphs>
  <ScaleCrop>false</ScaleCrop>
  <HeadingPairs>
    <vt:vector size="2" baseType="variant">
      <vt:variant>
        <vt:lpstr>Название</vt:lpstr>
      </vt:variant>
      <vt:variant>
        <vt:i4>1</vt:i4>
      </vt:variant>
    </vt:vector>
  </HeadingPairs>
  <TitlesOfParts>
    <vt:vector size="1" baseType="lpstr">
      <vt:lpstr>Таблица предлагаемых изменений в законодательство Российской Федерации</vt:lpstr>
    </vt:vector>
  </TitlesOfParts>
  <Company/>
  <LinksUpToDate>false</LinksUpToDate>
  <CharactersWithSpaces>729392</CharactersWithSpaces>
  <SharedDoc>false</SharedDoc>
  <HLinks>
    <vt:vector size="72" baseType="variant">
      <vt:variant>
        <vt:i4>7471194</vt:i4>
      </vt:variant>
      <vt:variant>
        <vt:i4>33</vt:i4>
      </vt:variant>
      <vt:variant>
        <vt:i4>0</vt:i4>
      </vt:variant>
      <vt:variant>
        <vt:i4>5</vt:i4>
      </vt:variant>
      <vt:variant>
        <vt:lpwstr>https://www.consultant.ru/document/cons_doc_LAW_510752/8d624cd7cd99b553448ec5f3d6ca8921857827ad/</vt:lpwstr>
      </vt:variant>
      <vt:variant>
        <vt:lpwstr>dst101860</vt:lpwstr>
      </vt:variant>
      <vt:variant>
        <vt:i4>5242993</vt:i4>
      </vt:variant>
      <vt:variant>
        <vt:i4>30</vt:i4>
      </vt:variant>
      <vt:variant>
        <vt:i4>0</vt:i4>
      </vt:variant>
      <vt:variant>
        <vt:i4>5</vt:i4>
      </vt:variant>
      <vt:variant>
        <vt:lpwstr>https://www.consultant.ru/document/cons_doc_LAW_494539/</vt:lpwstr>
      </vt:variant>
      <vt:variant>
        <vt:lpwstr>dst100008</vt:lpwstr>
      </vt:variant>
      <vt:variant>
        <vt:i4>7471194</vt:i4>
      </vt:variant>
      <vt:variant>
        <vt:i4>27</vt:i4>
      </vt:variant>
      <vt:variant>
        <vt:i4>0</vt:i4>
      </vt:variant>
      <vt:variant>
        <vt:i4>5</vt:i4>
      </vt:variant>
      <vt:variant>
        <vt:lpwstr>https://www.consultant.ru/document/cons_doc_LAW_510752/8d624cd7cd99b553448ec5f3d6ca8921857827ad/</vt:lpwstr>
      </vt:variant>
      <vt:variant>
        <vt:lpwstr>dst101860</vt:lpwstr>
      </vt:variant>
      <vt:variant>
        <vt:i4>5242993</vt:i4>
      </vt:variant>
      <vt:variant>
        <vt:i4>24</vt:i4>
      </vt:variant>
      <vt:variant>
        <vt:i4>0</vt:i4>
      </vt:variant>
      <vt:variant>
        <vt:i4>5</vt:i4>
      </vt:variant>
      <vt:variant>
        <vt:lpwstr>https://www.consultant.ru/document/cons_doc_LAW_494539/</vt:lpwstr>
      </vt:variant>
      <vt:variant>
        <vt:lpwstr>dst100008</vt:lpwstr>
      </vt:variant>
      <vt:variant>
        <vt:i4>2687012</vt:i4>
      </vt:variant>
      <vt:variant>
        <vt:i4>21</vt:i4>
      </vt:variant>
      <vt:variant>
        <vt:i4>0</vt:i4>
      </vt:variant>
      <vt:variant>
        <vt:i4>5</vt:i4>
      </vt:variant>
      <vt:variant>
        <vt:lpwstr>https://login.consultant.ru/link/?req=doc&amp;base=LAW&amp;n=510752&amp;dst=18361&amp;field=134&amp;date=20.10.2025</vt:lpwstr>
      </vt:variant>
      <vt:variant>
        <vt:lpwstr/>
      </vt:variant>
      <vt:variant>
        <vt:i4>2687012</vt:i4>
      </vt:variant>
      <vt:variant>
        <vt:i4>18</vt:i4>
      </vt:variant>
      <vt:variant>
        <vt:i4>0</vt:i4>
      </vt:variant>
      <vt:variant>
        <vt:i4>5</vt:i4>
      </vt:variant>
      <vt:variant>
        <vt:lpwstr>https://login.consultant.ru/link/?req=doc&amp;base=LAW&amp;n=510752&amp;dst=18361&amp;field=134&amp;date=20.10.2025</vt:lpwstr>
      </vt:variant>
      <vt:variant>
        <vt:lpwstr/>
      </vt:variant>
      <vt:variant>
        <vt:i4>2883589</vt:i4>
      </vt:variant>
      <vt:variant>
        <vt:i4>15</vt:i4>
      </vt:variant>
      <vt:variant>
        <vt:i4>0</vt:i4>
      </vt:variant>
      <vt:variant>
        <vt:i4>5</vt:i4>
      </vt:variant>
      <vt:variant>
        <vt:lpwstr>https://www.consultant.ru/document/cons_doc_LAW_510752/8f399ec989074fdad875f9a672a1b091ea9bf05c/</vt:lpwstr>
      </vt:variant>
      <vt:variant>
        <vt:lpwstr>dst26846</vt:lpwstr>
      </vt:variant>
      <vt:variant>
        <vt:i4>4325479</vt:i4>
      </vt:variant>
      <vt:variant>
        <vt:i4>12</vt:i4>
      </vt:variant>
      <vt:variant>
        <vt:i4>0</vt:i4>
      </vt:variant>
      <vt:variant>
        <vt:i4>5</vt:i4>
      </vt:variant>
      <vt:variant>
        <vt:lpwstr>https://www.consultant.ru/document/cons_doc_LAW_516719/d9beb5691273fac122dfc8c6257fedd2b31116ca/</vt:lpwstr>
      </vt:variant>
      <vt:variant>
        <vt:lpwstr>dst6328</vt:lpwstr>
      </vt:variant>
      <vt:variant>
        <vt:i4>4391016</vt:i4>
      </vt:variant>
      <vt:variant>
        <vt:i4>9</vt:i4>
      </vt:variant>
      <vt:variant>
        <vt:i4>0</vt:i4>
      </vt:variant>
      <vt:variant>
        <vt:i4>5</vt:i4>
      </vt:variant>
      <vt:variant>
        <vt:lpwstr>https://www.consultant.ru/document/cons_doc_LAW_510752/c809ed6e36b940ff8febc000e83e21b26ccc01b5/</vt:lpwstr>
      </vt:variant>
      <vt:variant>
        <vt:lpwstr>dst3234</vt:lpwstr>
      </vt:variant>
      <vt:variant>
        <vt:i4>2883589</vt:i4>
      </vt:variant>
      <vt:variant>
        <vt:i4>6</vt:i4>
      </vt:variant>
      <vt:variant>
        <vt:i4>0</vt:i4>
      </vt:variant>
      <vt:variant>
        <vt:i4>5</vt:i4>
      </vt:variant>
      <vt:variant>
        <vt:lpwstr>https://www.consultant.ru/document/cons_doc_LAW_510752/8f399ec989074fdad875f9a672a1b091ea9bf05c/</vt:lpwstr>
      </vt:variant>
      <vt:variant>
        <vt:lpwstr>dst26846</vt:lpwstr>
      </vt:variant>
      <vt:variant>
        <vt:i4>4325479</vt:i4>
      </vt:variant>
      <vt:variant>
        <vt:i4>3</vt:i4>
      </vt:variant>
      <vt:variant>
        <vt:i4>0</vt:i4>
      </vt:variant>
      <vt:variant>
        <vt:i4>5</vt:i4>
      </vt:variant>
      <vt:variant>
        <vt:lpwstr>https://www.consultant.ru/document/cons_doc_LAW_516719/d9beb5691273fac122dfc8c6257fedd2b31116ca/</vt:lpwstr>
      </vt:variant>
      <vt:variant>
        <vt:lpwstr>dst6328</vt:lpwstr>
      </vt:variant>
      <vt:variant>
        <vt:i4>4391016</vt:i4>
      </vt:variant>
      <vt:variant>
        <vt:i4>0</vt:i4>
      </vt:variant>
      <vt:variant>
        <vt:i4>0</vt:i4>
      </vt:variant>
      <vt:variant>
        <vt:i4>5</vt:i4>
      </vt:variant>
      <vt:variant>
        <vt:lpwstr>https://www.consultant.ru/document/cons_doc_LAW_510752/c809ed6e36b940ff8febc000e83e21b26ccc01b5/</vt:lpwstr>
      </vt:variant>
      <vt:variant>
        <vt:lpwstr>dst3234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Таблица предлагаемых изменений в законодательство Российской Федерации</dc:title>
  <dc:creator>ТРИФОНОВА ТАТЬЯНА СЕРГЕЕВНА</dc:creator>
  <cp:lastModifiedBy>Балдина</cp:lastModifiedBy>
  <cp:revision>2</cp:revision>
  <cp:lastPrinted>2025-11-16T21:25:00Z</cp:lastPrinted>
  <dcterms:created xsi:type="dcterms:W3CDTF">2025-11-18T06:00:00Z</dcterms:created>
  <dcterms:modified xsi:type="dcterms:W3CDTF">2025-11-18T06:00:00Z</dcterms:modified>
</cp:coreProperties>
</file>