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B1063" w14:textId="77777777" w:rsidR="004F2D08" w:rsidRPr="004F2D08" w:rsidRDefault="004F2D08" w:rsidP="004F2D08">
      <w:pPr>
        <w:ind w:left="360"/>
        <w:jc w:val="center"/>
        <w:rPr>
          <w:b/>
          <w:sz w:val="28"/>
          <w:szCs w:val="28"/>
        </w:rPr>
      </w:pPr>
      <w:r w:rsidRPr="004F2D08">
        <w:rPr>
          <w:b/>
          <w:sz w:val="28"/>
          <w:szCs w:val="28"/>
        </w:rPr>
        <w:t>СУРВ при вахтовом методе организации работы и гибком рабочем времени.</w:t>
      </w:r>
    </w:p>
    <w:p w14:paraId="7EE0845F" w14:textId="77777777" w:rsidR="004F2D08" w:rsidRPr="004F2D08" w:rsidRDefault="004F2D08" w:rsidP="004F2D08">
      <w:pPr>
        <w:ind w:left="360"/>
        <w:jc w:val="center"/>
        <w:rPr>
          <w:b/>
          <w:color w:val="FF0000"/>
          <w:sz w:val="28"/>
          <w:szCs w:val="28"/>
        </w:rPr>
      </w:pPr>
    </w:p>
    <w:p w14:paraId="2772DAD8" w14:textId="77777777" w:rsidR="008775E4" w:rsidRDefault="008775E4" w:rsidP="008775E4">
      <w:pPr>
        <w:jc w:val="center"/>
        <w:rPr>
          <w:b/>
          <w:bCs/>
        </w:rPr>
      </w:pPr>
      <w:bookmarkStart w:id="0" w:name="_Toc65094213"/>
      <w:bookmarkStart w:id="1" w:name="_Toc93081904"/>
      <w:bookmarkStart w:id="2" w:name="_Toc93081965"/>
      <w:bookmarkStart w:id="3" w:name="_Toc123744919"/>
      <w:bookmarkStart w:id="4" w:name="_Toc124694359"/>
      <w:bookmarkStart w:id="5" w:name="_Toc149513862"/>
      <w:r w:rsidRPr="008775E4">
        <w:rPr>
          <w:b/>
          <w:bCs/>
        </w:rPr>
        <w:t>СОДЕРЖАНИЕ</w:t>
      </w:r>
    </w:p>
    <w:p w14:paraId="6614BA1B" w14:textId="77777777" w:rsidR="0008634A" w:rsidRDefault="0008634A" w:rsidP="008775E4">
      <w:pPr>
        <w:jc w:val="center"/>
        <w:rPr>
          <w:b/>
          <w:bCs/>
        </w:rPr>
      </w:pPr>
    </w:p>
    <w:p w14:paraId="5204E0D8" w14:textId="2586A566"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r>
        <w:rPr>
          <w:b/>
          <w:bCs/>
        </w:rPr>
        <w:fldChar w:fldCharType="begin"/>
      </w:r>
      <w:r>
        <w:rPr>
          <w:b/>
          <w:bCs/>
        </w:rPr>
        <w:instrText xml:space="preserve"> TOC \o "1-4" \h \z \u </w:instrText>
      </w:r>
      <w:r>
        <w:rPr>
          <w:b/>
          <w:bCs/>
        </w:rPr>
        <w:fldChar w:fldCharType="separate"/>
      </w:r>
      <w:hyperlink w:anchor="_Toc187154935" w:history="1">
        <w:r w:rsidRPr="0051146C">
          <w:rPr>
            <w:rStyle w:val="aa"/>
            <w:rFonts w:eastAsiaTheme="majorEastAsia"/>
            <w:noProof/>
          </w:rPr>
          <w:t>ВАХТОВЫЙ МЕТОД ОРГАНИЗАЦИИ РАБОТ</w:t>
        </w:r>
        <w:r>
          <w:rPr>
            <w:noProof/>
            <w:webHidden/>
          </w:rPr>
          <w:tab/>
        </w:r>
        <w:r>
          <w:rPr>
            <w:noProof/>
            <w:webHidden/>
          </w:rPr>
          <w:fldChar w:fldCharType="begin"/>
        </w:r>
        <w:r>
          <w:rPr>
            <w:noProof/>
            <w:webHidden/>
          </w:rPr>
          <w:instrText xml:space="preserve"> PAGEREF _Toc187154935 \h </w:instrText>
        </w:r>
        <w:r>
          <w:rPr>
            <w:noProof/>
            <w:webHidden/>
          </w:rPr>
        </w:r>
        <w:r>
          <w:rPr>
            <w:noProof/>
            <w:webHidden/>
          </w:rPr>
          <w:fldChar w:fldCharType="separate"/>
        </w:r>
        <w:r>
          <w:rPr>
            <w:noProof/>
            <w:webHidden/>
          </w:rPr>
          <w:t>2</w:t>
        </w:r>
        <w:r>
          <w:rPr>
            <w:noProof/>
            <w:webHidden/>
          </w:rPr>
          <w:fldChar w:fldCharType="end"/>
        </w:r>
      </w:hyperlink>
    </w:p>
    <w:p w14:paraId="2032AC04" w14:textId="4CBBE7CE"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36" w:history="1">
        <w:r w:rsidRPr="0051146C">
          <w:rPr>
            <w:rStyle w:val="aa"/>
            <w:rFonts w:eastAsiaTheme="majorEastAsia"/>
            <w:noProof/>
          </w:rPr>
          <w:t>Правовое регулирование.</w:t>
        </w:r>
        <w:r>
          <w:rPr>
            <w:noProof/>
            <w:webHidden/>
          </w:rPr>
          <w:tab/>
        </w:r>
        <w:r>
          <w:rPr>
            <w:noProof/>
            <w:webHidden/>
          </w:rPr>
          <w:fldChar w:fldCharType="begin"/>
        </w:r>
        <w:r>
          <w:rPr>
            <w:noProof/>
            <w:webHidden/>
          </w:rPr>
          <w:instrText xml:space="preserve"> PAGEREF _Toc187154936 \h </w:instrText>
        </w:r>
        <w:r>
          <w:rPr>
            <w:noProof/>
            <w:webHidden/>
          </w:rPr>
        </w:r>
        <w:r>
          <w:rPr>
            <w:noProof/>
            <w:webHidden/>
          </w:rPr>
          <w:fldChar w:fldCharType="separate"/>
        </w:r>
        <w:r>
          <w:rPr>
            <w:noProof/>
            <w:webHidden/>
          </w:rPr>
          <w:t>2</w:t>
        </w:r>
        <w:r>
          <w:rPr>
            <w:noProof/>
            <w:webHidden/>
          </w:rPr>
          <w:fldChar w:fldCharType="end"/>
        </w:r>
      </w:hyperlink>
    </w:p>
    <w:p w14:paraId="52FDDE5C" w14:textId="14DB5B5C"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37" w:history="1">
        <w:r w:rsidRPr="0051146C">
          <w:rPr>
            <w:rStyle w:val="aa"/>
            <w:rFonts w:eastAsiaTheme="majorEastAsia"/>
            <w:noProof/>
          </w:rPr>
          <w:t>Сравнительная характеристика командировки и вахтового метода организации работ.</w:t>
        </w:r>
        <w:r>
          <w:rPr>
            <w:noProof/>
            <w:webHidden/>
          </w:rPr>
          <w:tab/>
        </w:r>
        <w:r>
          <w:rPr>
            <w:noProof/>
            <w:webHidden/>
          </w:rPr>
          <w:fldChar w:fldCharType="begin"/>
        </w:r>
        <w:r>
          <w:rPr>
            <w:noProof/>
            <w:webHidden/>
          </w:rPr>
          <w:instrText xml:space="preserve"> PAGEREF _Toc187154937 \h </w:instrText>
        </w:r>
        <w:r>
          <w:rPr>
            <w:noProof/>
            <w:webHidden/>
          </w:rPr>
        </w:r>
        <w:r>
          <w:rPr>
            <w:noProof/>
            <w:webHidden/>
          </w:rPr>
          <w:fldChar w:fldCharType="separate"/>
        </w:r>
        <w:r>
          <w:rPr>
            <w:noProof/>
            <w:webHidden/>
          </w:rPr>
          <w:t>2</w:t>
        </w:r>
        <w:r>
          <w:rPr>
            <w:noProof/>
            <w:webHidden/>
          </w:rPr>
          <w:fldChar w:fldCharType="end"/>
        </w:r>
      </w:hyperlink>
    </w:p>
    <w:p w14:paraId="70483F25" w14:textId="5A8D82B3"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38" w:history="1">
        <w:r w:rsidRPr="0051146C">
          <w:rPr>
            <w:rStyle w:val="aa"/>
            <w:rFonts w:eastAsiaTheme="majorEastAsia"/>
            <w:noProof/>
          </w:rPr>
          <w:t>Введение вахтового метода.</w:t>
        </w:r>
        <w:r>
          <w:rPr>
            <w:noProof/>
            <w:webHidden/>
          </w:rPr>
          <w:tab/>
        </w:r>
        <w:r>
          <w:rPr>
            <w:noProof/>
            <w:webHidden/>
          </w:rPr>
          <w:fldChar w:fldCharType="begin"/>
        </w:r>
        <w:r>
          <w:rPr>
            <w:noProof/>
            <w:webHidden/>
          </w:rPr>
          <w:instrText xml:space="preserve"> PAGEREF _Toc187154938 \h </w:instrText>
        </w:r>
        <w:r>
          <w:rPr>
            <w:noProof/>
            <w:webHidden/>
          </w:rPr>
        </w:r>
        <w:r>
          <w:rPr>
            <w:noProof/>
            <w:webHidden/>
          </w:rPr>
          <w:fldChar w:fldCharType="separate"/>
        </w:r>
        <w:r>
          <w:rPr>
            <w:noProof/>
            <w:webHidden/>
          </w:rPr>
          <w:t>3</w:t>
        </w:r>
        <w:r>
          <w:rPr>
            <w:noProof/>
            <w:webHidden/>
          </w:rPr>
          <w:fldChar w:fldCharType="end"/>
        </w:r>
      </w:hyperlink>
    </w:p>
    <w:p w14:paraId="1EAB5279" w14:textId="04C86353"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39" w:history="1">
        <w:r w:rsidRPr="0051146C">
          <w:rPr>
            <w:rStyle w:val="aa"/>
            <w:rFonts w:eastAsiaTheme="majorEastAsia"/>
            <w:noProof/>
          </w:rPr>
          <w:t>Положение о вахтовом методе.</w:t>
        </w:r>
        <w:r>
          <w:rPr>
            <w:noProof/>
            <w:webHidden/>
          </w:rPr>
          <w:tab/>
        </w:r>
        <w:r>
          <w:rPr>
            <w:noProof/>
            <w:webHidden/>
          </w:rPr>
          <w:fldChar w:fldCharType="begin"/>
        </w:r>
        <w:r>
          <w:rPr>
            <w:noProof/>
            <w:webHidden/>
          </w:rPr>
          <w:instrText xml:space="preserve"> PAGEREF _Toc187154939 \h </w:instrText>
        </w:r>
        <w:r>
          <w:rPr>
            <w:noProof/>
            <w:webHidden/>
          </w:rPr>
        </w:r>
        <w:r>
          <w:rPr>
            <w:noProof/>
            <w:webHidden/>
          </w:rPr>
          <w:fldChar w:fldCharType="separate"/>
        </w:r>
        <w:r>
          <w:rPr>
            <w:noProof/>
            <w:webHidden/>
          </w:rPr>
          <w:t>3</w:t>
        </w:r>
        <w:r>
          <w:rPr>
            <w:noProof/>
            <w:webHidden/>
          </w:rPr>
          <w:fldChar w:fldCharType="end"/>
        </w:r>
      </w:hyperlink>
    </w:p>
    <w:p w14:paraId="2D87B251" w14:textId="5DD66E46"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0" w:history="1">
        <w:r w:rsidRPr="0051146C">
          <w:rPr>
            <w:rStyle w:val="aa"/>
            <w:rFonts w:eastAsiaTheme="majorEastAsia"/>
            <w:noProof/>
          </w:rPr>
          <w:t>Трудовой договор.</w:t>
        </w:r>
        <w:r>
          <w:rPr>
            <w:noProof/>
            <w:webHidden/>
          </w:rPr>
          <w:tab/>
        </w:r>
        <w:r>
          <w:rPr>
            <w:noProof/>
            <w:webHidden/>
          </w:rPr>
          <w:fldChar w:fldCharType="begin"/>
        </w:r>
        <w:r>
          <w:rPr>
            <w:noProof/>
            <w:webHidden/>
          </w:rPr>
          <w:instrText xml:space="preserve"> PAGEREF _Toc187154940 \h </w:instrText>
        </w:r>
        <w:r>
          <w:rPr>
            <w:noProof/>
            <w:webHidden/>
          </w:rPr>
        </w:r>
        <w:r>
          <w:rPr>
            <w:noProof/>
            <w:webHidden/>
          </w:rPr>
          <w:fldChar w:fldCharType="separate"/>
        </w:r>
        <w:r>
          <w:rPr>
            <w:noProof/>
            <w:webHidden/>
          </w:rPr>
          <w:t>3</w:t>
        </w:r>
        <w:r>
          <w:rPr>
            <w:noProof/>
            <w:webHidden/>
          </w:rPr>
          <w:fldChar w:fldCharType="end"/>
        </w:r>
      </w:hyperlink>
    </w:p>
    <w:p w14:paraId="49D09668" w14:textId="52F8F001"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41" w:history="1">
        <w:r w:rsidRPr="0051146C">
          <w:rPr>
            <w:rStyle w:val="aa"/>
            <w:rFonts w:eastAsiaTheme="majorEastAsia"/>
            <w:noProof/>
          </w:rPr>
          <w:t>Запрет на привлечение к вахтовым работам.</w:t>
        </w:r>
        <w:r>
          <w:rPr>
            <w:noProof/>
            <w:webHidden/>
          </w:rPr>
          <w:tab/>
        </w:r>
        <w:r>
          <w:rPr>
            <w:noProof/>
            <w:webHidden/>
          </w:rPr>
          <w:fldChar w:fldCharType="begin"/>
        </w:r>
        <w:r>
          <w:rPr>
            <w:noProof/>
            <w:webHidden/>
          </w:rPr>
          <w:instrText xml:space="preserve"> PAGEREF _Toc187154941 \h </w:instrText>
        </w:r>
        <w:r>
          <w:rPr>
            <w:noProof/>
            <w:webHidden/>
          </w:rPr>
        </w:r>
        <w:r>
          <w:rPr>
            <w:noProof/>
            <w:webHidden/>
          </w:rPr>
          <w:fldChar w:fldCharType="separate"/>
        </w:r>
        <w:r>
          <w:rPr>
            <w:noProof/>
            <w:webHidden/>
          </w:rPr>
          <w:t>3</w:t>
        </w:r>
        <w:r>
          <w:rPr>
            <w:noProof/>
            <w:webHidden/>
          </w:rPr>
          <w:fldChar w:fldCharType="end"/>
        </w:r>
      </w:hyperlink>
    </w:p>
    <w:p w14:paraId="6226EA79" w14:textId="622A6337"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2" w:history="1">
        <w:r w:rsidRPr="0051146C">
          <w:rPr>
            <w:rStyle w:val="aa"/>
            <w:rFonts w:eastAsiaTheme="majorEastAsia"/>
            <w:noProof/>
          </w:rPr>
          <w:t>Медосмотры для вахтовиков</w:t>
        </w:r>
        <w:r>
          <w:rPr>
            <w:noProof/>
            <w:webHidden/>
          </w:rPr>
          <w:tab/>
        </w:r>
        <w:r>
          <w:rPr>
            <w:noProof/>
            <w:webHidden/>
          </w:rPr>
          <w:fldChar w:fldCharType="begin"/>
        </w:r>
        <w:r>
          <w:rPr>
            <w:noProof/>
            <w:webHidden/>
          </w:rPr>
          <w:instrText xml:space="preserve"> PAGEREF _Toc187154942 \h </w:instrText>
        </w:r>
        <w:r>
          <w:rPr>
            <w:noProof/>
            <w:webHidden/>
          </w:rPr>
        </w:r>
        <w:r>
          <w:rPr>
            <w:noProof/>
            <w:webHidden/>
          </w:rPr>
          <w:fldChar w:fldCharType="separate"/>
        </w:r>
        <w:r>
          <w:rPr>
            <w:noProof/>
            <w:webHidden/>
          </w:rPr>
          <w:t>4</w:t>
        </w:r>
        <w:r>
          <w:rPr>
            <w:noProof/>
            <w:webHidden/>
          </w:rPr>
          <w:fldChar w:fldCharType="end"/>
        </w:r>
      </w:hyperlink>
    </w:p>
    <w:p w14:paraId="09FE03DE" w14:textId="65CEC436"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43" w:history="1">
        <w:r w:rsidRPr="0051146C">
          <w:rPr>
            <w:rStyle w:val="aa"/>
            <w:rFonts w:eastAsiaTheme="majorEastAsia"/>
            <w:noProof/>
          </w:rPr>
          <w:t>Место проживания для вахтовиков</w:t>
        </w:r>
        <w:r>
          <w:rPr>
            <w:noProof/>
            <w:webHidden/>
          </w:rPr>
          <w:tab/>
        </w:r>
        <w:r>
          <w:rPr>
            <w:noProof/>
            <w:webHidden/>
          </w:rPr>
          <w:fldChar w:fldCharType="begin"/>
        </w:r>
        <w:r>
          <w:rPr>
            <w:noProof/>
            <w:webHidden/>
          </w:rPr>
          <w:instrText xml:space="preserve"> PAGEREF _Toc187154943 \h </w:instrText>
        </w:r>
        <w:r>
          <w:rPr>
            <w:noProof/>
            <w:webHidden/>
          </w:rPr>
        </w:r>
        <w:r>
          <w:rPr>
            <w:noProof/>
            <w:webHidden/>
          </w:rPr>
          <w:fldChar w:fldCharType="separate"/>
        </w:r>
        <w:r>
          <w:rPr>
            <w:noProof/>
            <w:webHidden/>
          </w:rPr>
          <w:t>4</w:t>
        </w:r>
        <w:r>
          <w:rPr>
            <w:noProof/>
            <w:webHidden/>
          </w:rPr>
          <w:fldChar w:fldCharType="end"/>
        </w:r>
      </w:hyperlink>
    </w:p>
    <w:p w14:paraId="70E7224E" w14:textId="6940EDF6"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4" w:history="1">
        <w:r w:rsidRPr="0051146C">
          <w:rPr>
            <w:rStyle w:val="aa"/>
            <w:rFonts w:eastAsiaTheme="majorEastAsia"/>
            <w:noProof/>
          </w:rPr>
          <w:t>Вахтовые поселки</w:t>
        </w:r>
        <w:r>
          <w:rPr>
            <w:noProof/>
            <w:webHidden/>
          </w:rPr>
          <w:tab/>
        </w:r>
        <w:r>
          <w:rPr>
            <w:noProof/>
            <w:webHidden/>
          </w:rPr>
          <w:fldChar w:fldCharType="begin"/>
        </w:r>
        <w:r>
          <w:rPr>
            <w:noProof/>
            <w:webHidden/>
          </w:rPr>
          <w:instrText xml:space="preserve"> PAGEREF _Toc187154944 \h </w:instrText>
        </w:r>
        <w:r>
          <w:rPr>
            <w:noProof/>
            <w:webHidden/>
          </w:rPr>
        </w:r>
        <w:r>
          <w:rPr>
            <w:noProof/>
            <w:webHidden/>
          </w:rPr>
          <w:fldChar w:fldCharType="separate"/>
        </w:r>
        <w:r>
          <w:rPr>
            <w:noProof/>
            <w:webHidden/>
          </w:rPr>
          <w:t>4</w:t>
        </w:r>
        <w:r>
          <w:rPr>
            <w:noProof/>
            <w:webHidden/>
          </w:rPr>
          <w:fldChar w:fldCharType="end"/>
        </w:r>
      </w:hyperlink>
    </w:p>
    <w:p w14:paraId="6E1BEF30" w14:textId="23EE369F"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5" w:history="1">
        <w:r w:rsidRPr="0051146C">
          <w:rPr>
            <w:rStyle w:val="aa"/>
            <w:rFonts w:eastAsiaTheme="majorEastAsia"/>
            <w:noProof/>
          </w:rPr>
          <w:t>Работа без возведения комплекса для проживания</w:t>
        </w:r>
        <w:r>
          <w:rPr>
            <w:noProof/>
            <w:webHidden/>
          </w:rPr>
          <w:tab/>
        </w:r>
        <w:r>
          <w:rPr>
            <w:noProof/>
            <w:webHidden/>
          </w:rPr>
          <w:fldChar w:fldCharType="begin"/>
        </w:r>
        <w:r>
          <w:rPr>
            <w:noProof/>
            <w:webHidden/>
          </w:rPr>
          <w:instrText xml:space="preserve"> PAGEREF _Toc187154945 \h </w:instrText>
        </w:r>
        <w:r>
          <w:rPr>
            <w:noProof/>
            <w:webHidden/>
          </w:rPr>
        </w:r>
        <w:r>
          <w:rPr>
            <w:noProof/>
            <w:webHidden/>
          </w:rPr>
          <w:fldChar w:fldCharType="separate"/>
        </w:r>
        <w:r>
          <w:rPr>
            <w:noProof/>
            <w:webHidden/>
          </w:rPr>
          <w:t>4</w:t>
        </w:r>
        <w:r>
          <w:rPr>
            <w:noProof/>
            <w:webHidden/>
          </w:rPr>
          <w:fldChar w:fldCharType="end"/>
        </w:r>
      </w:hyperlink>
    </w:p>
    <w:p w14:paraId="40B3F129" w14:textId="3D32E8CC"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46" w:history="1">
        <w:r w:rsidRPr="0051146C">
          <w:rPr>
            <w:rStyle w:val="aa"/>
            <w:rFonts w:eastAsiaTheme="majorEastAsia"/>
            <w:noProof/>
          </w:rPr>
          <w:t>Продолжительность вахты.</w:t>
        </w:r>
        <w:r>
          <w:rPr>
            <w:noProof/>
            <w:webHidden/>
          </w:rPr>
          <w:tab/>
        </w:r>
        <w:r>
          <w:rPr>
            <w:noProof/>
            <w:webHidden/>
          </w:rPr>
          <w:fldChar w:fldCharType="begin"/>
        </w:r>
        <w:r>
          <w:rPr>
            <w:noProof/>
            <w:webHidden/>
          </w:rPr>
          <w:instrText xml:space="preserve"> PAGEREF _Toc187154946 \h </w:instrText>
        </w:r>
        <w:r>
          <w:rPr>
            <w:noProof/>
            <w:webHidden/>
          </w:rPr>
        </w:r>
        <w:r>
          <w:rPr>
            <w:noProof/>
            <w:webHidden/>
          </w:rPr>
          <w:fldChar w:fldCharType="separate"/>
        </w:r>
        <w:r>
          <w:rPr>
            <w:noProof/>
            <w:webHidden/>
          </w:rPr>
          <w:t>5</w:t>
        </w:r>
        <w:r>
          <w:rPr>
            <w:noProof/>
            <w:webHidden/>
          </w:rPr>
          <w:fldChar w:fldCharType="end"/>
        </w:r>
      </w:hyperlink>
    </w:p>
    <w:p w14:paraId="52377AF3" w14:textId="618336B2"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47" w:history="1">
        <w:r w:rsidRPr="0051146C">
          <w:rPr>
            <w:rStyle w:val="aa"/>
            <w:rFonts w:eastAsiaTheme="majorEastAsia"/>
            <w:noProof/>
          </w:rPr>
          <w:t>Учет рабочего времени при вахтовом методе организации работ.</w:t>
        </w:r>
        <w:r>
          <w:rPr>
            <w:noProof/>
            <w:webHidden/>
          </w:rPr>
          <w:tab/>
        </w:r>
        <w:r>
          <w:rPr>
            <w:noProof/>
            <w:webHidden/>
          </w:rPr>
          <w:fldChar w:fldCharType="begin"/>
        </w:r>
        <w:r>
          <w:rPr>
            <w:noProof/>
            <w:webHidden/>
          </w:rPr>
          <w:instrText xml:space="preserve"> PAGEREF _Toc187154947 \h </w:instrText>
        </w:r>
        <w:r>
          <w:rPr>
            <w:noProof/>
            <w:webHidden/>
          </w:rPr>
        </w:r>
        <w:r>
          <w:rPr>
            <w:noProof/>
            <w:webHidden/>
          </w:rPr>
          <w:fldChar w:fldCharType="separate"/>
        </w:r>
        <w:r>
          <w:rPr>
            <w:noProof/>
            <w:webHidden/>
          </w:rPr>
          <w:t>5</w:t>
        </w:r>
        <w:r>
          <w:rPr>
            <w:noProof/>
            <w:webHidden/>
          </w:rPr>
          <w:fldChar w:fldCharType="end"/>
        </w:r>
      </w:hyperlink>
    </w:p>
    <w:p w14:paraId="357499F0" w14:textId="5617FB46"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8" w:history="1">
        <w:r w:rsidRPr="0051146C">
          <w:rPr>
            <w:rStyle w:val="aa"/>
            <w:rFonts w:eastAsiaTheme="majorEastAsia"/>
            <w:noProof/>
          </w:rPr>
          <w:t>Гарантии работникам- вахтовикам с детьми.</w:t>
        </w:r>
        <w:r>
          <w:rPr>
            <w:noProof/>
            <w:webHidden/>
          </w:rPr>
          <w:tab/>
        </w:r>
        <w:r>
          <w:rPr>
            <w:noProof/>
            <w:webHidden/>
          </w:rPr>
          <w:fldChar w:fldCharType="begin"/>
        </w:r>
        <w:r>
          <w:rPr>
            <w:noProof/>
            <w:webHidden/>
          </w:rPr>
          <w:instrText xml:space="preserve"> PAGEREF _Toc187154948 \h </w:instrText>
        </w:r>
        <w:r>
          <w:rPr>
            <w:noProof/>
            <w:webHidden/>
          </w:rPr>
        </w:r>
        <w:r>
          <w:rPr>
            <w:noProof/>
            <w:webHidden/>
          </w:rPr>
          <w:fldChar w:fldCharType="separate"/>
        </w:r>
        <w:r>
          <w:rPr>
            <w:noProof/>
            <w:webHidden/>
          </w:rPr>
          <w:t>6</w:t>
        </w:r>
        <w:r>
          <w:rPr>
            <w:noProof/>
            <w:webHidden/>
          </w:rPr>
          <w:fldChar w:fldCharType="end"/>
        </w:r>
      </w:hyperlink>
    </w:p>
    <w:p w14:paraId="554267F9" w14:textId="0D44AA0F"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49" w:history="1">
        <w:r w:rsidRPr="0051146C">
          <w:rPr>
            <w:rStyle w:val="aa"/>
            <w:rFonts w:eastAsiaTheme="majorEastAsia"/>
            <w:noProof/>
          </w:rPr>
          <w:t>Особенности сочетания времени работы и отдыха вахтовиков.</w:t>
        </w:r>
        <w:r>
          <w:rPr>
            <w:noProof/>
            <w:webHidden/>
          </w:rPr>
          <w:tab/>
        </w:r>
        <w:r>
          <w:rPr>
            <w:noProof/>
            <w:webHidden/>
          </w:rPr>
          <w:fldChar w:fldCharType="begin"/>
        </w:r>
        <w:r>
          <w:rPr>
            <w:noProof/>
            <w:webHidden/>
          </w:rPr>
          <w:instrText xml:space="preserve"> PAGEREF _Toc187154949 \h </w:instrText>
        </w:r>
        <w:r>
          <w:rPr>
            <w:noProof/>
            <w:webHidden/>
          </w:rPr>
        </w:r>
        <w:r>
          <w:rPr>
            <w:noProof/>
            <w:webHidden/>
          </w:rPr>
          <w:fldChar w:fldCharType="separate"/>
        </w:r>
        <w:r>
          <w:rPr>
            <w:noProof/>
            <w:webHidden/>
          </w:rPr>
          <w:t>6</w:t>
        </w:r>
        <w:r>
          <w:rPr>
            <w:noProof/>
            <w:webHidden/>
          </w:rPr>
          <w:fldChar w:fldCharType="end"/>
        </w:r>
      </w:hyperlink>
    </w:p>
    <w:p w14:paraId="6F9BA8DA" w14:textId="6EA8883F"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0" w:history="1">
        <w:r w:rsidRPr="0051146C">
          <w:rPr>
            <w:rStyle w:val="aa"/>
            <w:rFonts w:eastAsiaTheme="majorEastAsia"/>
            <w:noProof/>
          </w:rPr>
          <w:t>График работы при вахтовом методе организации труда.</w:t>
        </w:r>
        <w:r>
          <w:rPr>
            <w:noProof/>
            <w:webHidden/>
          </w:rPr>
          <w:tab/>
        </w:r>
        <w:r>
          <w:rPr>
            <w:noProof/>
            <w:webHidden/>
          </w:rPr>
          <w:fldChar w:fldCharType="begin"/>
        </w:r>
        <w:r>
          <w:rPr>
            <w:noProof/>
            <w:webHidden/>
          </w:rPr>
          <w:instrText xml:space="preserve"> PAGEREF _Toc187154950 \h </w:instrText>
        </w:r>
        <w:r>
          <w:rPr>
            <w:noProof/>
            <w:webHidden/>
          </w:rPr>
        </w:r>
        <w:r>
          <w:rPr>
            <w:noProof/>
            <w:webHidden/>
          </w:rPr>
          <w:fldChar w:fldCharType="separate"/>
        </w:r>
        <w:r>
          <w:rPr>
            <w:noProof/>
            <w:webHidden/>
          </w:rPr>
          <w:t>7</w:t>
        </w:r>
        <w:r>
          <w:rPr>
            <w:noProof/>
            <w:webHidden/>
          </w:rPr>
          <w:fldChar w:fldCharType="end"/>
        </w:r>
      </w:hyperlink>
    </w:p>
    <w:p w14:paraId="41A99487" w14:textId="1A610B07"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1" w:history="1">
        <w:r w:rsidRPr="0051146C">
          <w:rPr>
            <w:rStyle w:val="aa"/>
            <w:rFonts w:eastAsiaTheme="majorEastAsia"/>
            <w:noProof/>
          </w:rPr>
          <w:t>Междувахтовый отдых.</w:t>
        </w:r>
        <w:r>
          <w:rPr>
            <w:noProof/>
            <w:webHidden/>
          </w:rPr>
          <w:tab/>
        </w:r>
        <w:r>
          <w:rPr>
            <w:noProof/>
            <w:webHidden/>
          </w:rPr>
          <w:fldChar w:fldCharType="begin"/>
        </w:r>
        <w:r>
          <w:rPr>
            <w:noProof/>
            <w:webHidden/>
          </w:rPr>
          <w:instrText xml:space="preserve"> PAGEREF _Toc187154951 \h </w:instrText>
        </w:r>
        <w:r>
          <w:rPr>
            <w:noProof/>
            <w:webHidden/>
          </w:rPr>
        </w:r>
        <w:r>
          <w:rPr>
            <w:noProof/>
            <w:webHidden/>
          </w:rPr>
          <w:fldChar w:fldCharType="separate"/>
        </w:r>
        <w:r>
          <w:rPr>
            <w:noProof/>
            <w:webHidden/>
          </w:rPr>
          <w:t>10</w:t>
        </w:r>
        <w:r>
          <w:rPr>
            <w:noProof/>
            <w:webHidden/>
          </w:rPr>
          <w:fldChar w:fldCharType="end"/>
        </w:r>
      </w:hyperlink>
    </w:p>
    <w:p w14:paraId="21B3D716" w14:textId="6AC38595"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52" w:history="1">
        <w:r w:rsidRPr="0051146C">
          <w:rPr>
            <w:rStyle w:val="aa"/>
            <w:rFonts w:eastAsiaTheme="majorEastAsia"/>
            <w:noProof/>
          </w:rPr>
          <w:t>Оплата труда.</w:t>
        </w:r>
        <w:r>
          <w:rPr>
            <w:noProof/>
            <w:webHidden/>
          </w:rPr>
          <w:tab/>
        </w:r>
        <w:r>
          <w:rPr>
            <w:noProof/>
            <w:webHidden/>
          </w:rPr>
          <w:fldChar w:fldCharType="begin"/>
        </w:r>
        <w:r>
          <w:rPr>
            <w:noProof/>
            <w:webHidden/>
          </w:rPr>
          <w:instrText xml:space="preserve"> PAGEREF _Toc187154952 \h </w:instrText>
        </w:r>
        <w:r>
          <w:rPr>
            <w:noProof/>
            <w:webHidden/>
          </w:rPr>
        </w:r>
        <w:r>
          <w:rPr>
            <w:noProof/>
            <w:webHidden/>
          </w:rPr>
          <w:fldChar w:fldCharType="separate"/>
        </w:r>
        <w:r>
          <w:rPr>
            <w:noProof/>
            <w:webHidden/>
          </w:rPr>
          <w:t>10</w:t>
        </w:r>
        <w:r>
          <w:rPr>
            <w:noProof/>
            <w:webHidden/>
          </w:rPr>
          <w:fldChar w:fldCharType="end"/>
        </w:r>
      </w:hyperlink>
    </w:p>
    <w:p w14:paraId="0B4F2AE1" w14:textId="1847B876"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3" w:history="1">
        <w:r w:rsidRPr="0051146C">
          <w:rPr>
            <w:rStyle w:val="aa"/>
            <w:rFonts w:eastAsiaTheme="majorEastAsia"/>
            <w:noProof/>
          </w:rPr>
          <w:t>Районное регулирование труда.</w:t>
        </w:r>
        <w:r>
          <w:rPr>
            <w:noProof/>
            <w:webHidden/>
          </w:rPr>
          <w:tab/>
        </w:r>
        <w:r>
          <w:rPr>
            <w:noProof/>
            <w:webHidden/>
          </w:rPr>
          <w:fldChar w:fldCharType="begin"/>
        </w:r>
        <w:r>
          <w:rPr>
            <w:noProof/>
            <w:webHidden/>
          </w:rPr>
          <w:instrText xml:space="preserve"> PAGEREF _Toc187154953 \h </w:instrText>
        </w:r>
        <w:r>
          <w:rPr>
            <w:noProof/>
            <w:webHidden/>
          </w:rPr>
        </w:r>
        <w:r>
          <w:rPr>
            <w:noProof/>
            <w:webHidden/>
          </w:rPr>
          <w:fldChar w:fldCharType="separate"/>
        </w:r>
        <w:r>
          <w:rPr>
            <w:noProof/>
            <w:webHidden/>
          </w:rPr>
          <w:t>11</w:t>
        </w:r>
        <w:r>
          <w:rPr>
            <w:noProof/>
            <w:webHidden/>
          </w:rPr>
          <w:fldChar w:fldCharType="end"/>
        </w:r>
      </w:hyperlink>
    </w:p>
    <w:p w14:paraId="772CC2F1" w14:textId="694F5D39"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4" w:history="1">
        <w:r w:rsidRPr="0051146C">
          <w:rPr>
            <w:rStyle w:val="aa"/>
            <w:rFonts w:eastAsiaTheme="majorEastAsia"/>
            <w:noProof/>
          </w:rPr>
          <w:t>Оплата за дни в пути</w:t>
        </w:r>
        <w:r>
          <w:rPr>
            <w:noProof/>
            <w:webHidden/>
          </w:rPr>
          <w:tab/>
        </w:r>
        <w:r>
          <w:rPr>
            <w:noProof/>
            <w:webHidden/>
          </w:rPr>
          <w:fldChar w:fldCharType="begin"/>
        </w:r>
        <w:r>
          <w:rPr>
            <w:noProof/>
            <w:webHidden/>
          </w:rPr>
          <w:instrText xml:space="preserve"> PAGEREF _Toc187154954 \h </w:instrText>
        </w:r>
        <w:r>
          <w:rPr>
            <w:noProof/>
            <w:webHidden/>
          </w:rPr>
        </w:r>
        <w:r>
          <w:rPr>
            <w:noProof/>
            <w:webHidden/>
          </w:rPr>
          <w:fldChar w:fldCharType="separate"/>
        </w:r>
        <w:r>
          <w:rPr>
            <w:noProof/>
            <w:webHidden/>
          </w:rPr>
          <w:t>11</w:t>
        </w:r>
        <w:r>
          <w:rPr>
            <w:noProof/>
            <w:webHidden/>
          </w:rPr>
          <w:fldChar w:fldCharType="end"/>
        </w:r>
      </w:hyperlink>
    </w:p>
    <w:p w14:paraId="0B3F8327" w14:textId="081CF504"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55" w:history="1">
        <w:r w:rsidRPr="0051146C">
          <w:rPr>
            <w:rStyle w:val="aa"/>
            <w:rFonts w:eastAsiaTheme="majorEastAsia"/>
            <w:noProof/>
          </w:rPr>
          <w:t>Гарантии и компенсации лицам, работающим вахтовым методом.</w:t>
        </w:r>
        <w:r>
          <w:rPr>
            <w:noProof/>
            <w:webHidden/>
          </w:rPr>
          <w:tab/>
        </w:r>
        <w:r>
          <w:rPr>
            <w:noProof/>
            <w:webHidden/>
          </w:rPr>
          <w:fldChar w:fldCharType="begin"/>
        </w:r>
        <w:r>
          <w:rPr>
            <w:noProof/>
            <w:webHidden/>
          </w:rPr>
          <w:instrText xml:space="preserve"> PAGEREF _Toc187154955 \h </w:instrText>
        </w:r>
        <w:r>
          <w:rPr>
            <w:noProof/>
            <w:webHidden/>
          </w:rPr>
        </w:r>
        <w:r>
          <w:rPr>
            <w:noProof/>
            <w:webHidden/>
          </w:rPr>
          <w:fldChar w:fldCharType="separate"/>
        </w:r>
        <w:r>
          <w:rPr>
            <w:noProof/>
            <w:webHidden/>
          </w:rPr>
          <w:t>11</w:t>
        </w:r>
        <w:r>
          <w:rPr>
            <w:noProof/>
            <w:webHidden/>
          </w:rPr>
          <w:fldChar w:fldCharType="end"/>
        </w:r>
      </w:hyperlink>
    </w:p>
    <w:p w14:paraId="1E971C5A" w14:textId="1B786BB8"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6" w:history="1">
        <w:r w:rsidRPr="0051146C">
          <w:rPr>
            <w:rStyle w:val="aa"/>
            <w:rFonts w:eastAsiaTheme="majorEastAsia"/>
            <w:noProof/>
          </w:rPr>
          <w:t>Компенсация расходов на проезд.</w:t>
        </w:r>
        <w:r>
          <w:rPr>
            <w:noProof/>
            <w:webHidden/>
          </w:rPr>
          <w:tab/>
        </w:r>
        <w:r>
          <w:rPr>
            <w:noProof/>
            <w:webHidden/>
          </w:rPr>
          <w:fldChar w:fldCharType="begin"/>
        </w:r>
        <w:r>
          <w:rPr>
            <w:noProof/>
            <w:webHidden/>
          </w:rPr>
          <w:instrText xml:space="preserve"> PAGEREF _Toc187154956 \h </w:instrText>
        </w:r>
        <w:r>
          <w:rPr>
            <w:noProof/>
            <w:webHidden/>
          </w:rPr>
        </w:r>
        <w:r>
          <w:rPr>
            <w:noProof/>
            <w:webHidden/>
          </w:rPr>
          <w:fldChar w:fldCharType="separate"/>
        </w:r>
        <w:r>
          <w:rPr>
            <w:noProof/>
            <w:webHidden/>
          </w:rPr>
          <w:t>11</w:t>
        </w:r>
        <w:r>
          <w:rPr>
            <w:noProof/>
            <w:webHidden/>
          </w:rPr>
          <w:fldChar w:fldCharType="end"/>
        </w:r>
      </w:hyperlink>
    </w:p>
    <w:p w14:paraId="2627707B" w14:textId="239AC61B" w:rsidR="00C33F63" w:rsidRDefault="00C33F63">
      <w:pPr>
        <w:pStyle w:val="31"/>
        <w:tabs>
          <w:tab w:val="right" w:leader="dot" w:pos="10762"/>
        </w:tabs>
        <w:rPr>
          <w:rFonts w:asciiTheme="minorHAnsi" w:eastAsiaTheme="minorEastAsia" w:hAnsiTheme="minorHAnsi" w:cstheme="minorBidi"/>
          <w:noProof/>
          <w:kern w:val="2"/>
          <w:sz w:val="22"/>
          <w:szCs w:val="22"/>
          <w14:ligatures w14:val="standardContextual"/>
        </w:rPr>
      </w:pPr>
      <w:hyperlink w:anchor="_Toc187154957" w:history="1">
        <w:r w:rsidRPr="0051146C">
          <w:rPr>
            <w:rStyle w:val="aa"/>
            <w:rFonts w:eastAsiaTheme="majorEastAsia"/>
            <w:noProof/>
          </w:rPr>
          <w:t>НДФЛ и страховые взносы с компенсации вахтовикам расходов на проезд.</w:t>
        </w:r>
        <w:r>
          <w:rPr>
            <w:noProof/>
            <w:webHidden/>
          </w:rPr>
          <w:tab/>
        </w:r>
        <w:r>
          <w:rPr>
            <w:noProof/>
            <w:webHidden/>
          </w:rPr>
          <w:fldChar w:fldCharType="begin"/>
        </w:r>
        <w:r>
          <w:rPr>
            <w:noProof/>
            <w:webHidden/>
          </w:rPr>
          <w:instrText xml:space="preserve"> PAGEREF _Toc187154957 \h </w:instrText>
        </w:r>
        <w:r>
          <w:rPr>
            <w:noProof/>
            <w:webHidden/>
          </w:rPr>
        </w:r>
        <w:r>
          <w:rPr>
            <w:noProof/>
            <w:webHidden/>
          </w:rPr>
          <w:fldChar w:fldCharType="separate"/>
        </w:r>
        <w:r>
          <w:rPr>
            <w:noProof/>
            <w:webHidden/>
          </w:rPr>
          <w:t>12</w:t>
        </w:r>
        <w:r>
          <w:rPr>
            <w:noProof/>
            <w:webHidden/>
          </w:rPr>
          <w:fldChar w:fldCharType="end"/>
        </w:r>
      </w:hyperlink>
    </w:p>
    <w:p w14:paraId="5212D29C" w14:textId="07CDAB3E"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58" w:history="1">
        <w:r w:rsidRPr="0051146C">
          <w:rPr>
            <w:rStyle w:val="aa"/>
            <w:rFonts w:eastAsiaTheme="majorEastAsia"/>
            <w:noProof/>
          </w:rPr>
          <w:t>Надбавка за вахтовый метод работы</w:t>
        </w:r>
        <w:r>
          <w:rPr>
            <w:noProof/>
            <w:webHidden/>
          </w:rPr>
          <w:tab/>
        </w:r>
        <w:r>
          <w:rPr>
            <w:noProof/>
            <w:webHidden/>
          </w:rPr>
          <w:fldChar w:fldCharType="begin"/>
        </w:r>
        <w:r>
          <w:rPr>
            <w:noProof/>
            <w:webHidden/>
          </w:rPr>
          <w:instrText xml:space="preserve"> PAGEREF _Toc187154958 \h </w:instrText>
        </w:r>
        <w:r>
          <w:rPr>
            <w:noProof/>
            <w:webHidden/>
          </w:rPr>
        </w:r>
        <w:r>
          <w:rPr>
            <w:noProof/>
            <w:webHidden/>
          </w:rPr>
          <w:fldChar w:fldCharType="separate"/>
        </w:r>
        <w:r>
          <w:rPr>
            <w:noProof/>
            <w:webHidden/>
          </w:rPr>
          <w:t>12</w:t>
        </w:r>
        <w:r>
          <w:rPr>
            <w:noProof/>
            <w:webHidden/>
          </w:rPr>
          <w:fldChar w:fldCharType="end"/>
        </w:r>
      </w:hyperlink>
    </w:p>
    <w:p w14:paraId="37267FCB" w14:textId="00BB0C37" w:rsidR="00C33F63" w:rsidRDefault="00C33F63">
      <w:pPr>
        <w:pStyle w:val="31"/>
        <w:tabs>
          <w:tab w:val="right" w:leader="dot" w:pos="10762"/>
        </w:tabs>
        <w:rPr>
          <w:rFonts w:asciiTheme="minorHAnsi" w:eastAsiaTheme="minorEastAsia" w:hAnsiTheme="minorHAnsi" w:cstheme="minorBidi"/>
          <w:noProof/>
          <w:kern w:val="2"/>
          <w:sz w:val="22"/>
          <w:szCs w:val="22"/>
          <w14:ligatures w14:val="standardContextual"/>
        </w:rPr>
      </w:pPr>
      <w:hyperlink w:anchor="_Toc187154959" w:history="1">
        <w:r w:rsidRPr="0051146C">
          <w:rPr>
            <w:rStyle w:val="aa"/>
            <w:rFonts w:eastAsiaTheme="majorEastAsia"/>
            <w:noProof/>
          </w:rPr>
          <w:t>НДФЛ и страховые взносы с надбавки за вахтовый метод.</w:t>
        </w:r>
        <w:r>
          <w:rPr>
            <w:noProof/>
            <w:webHidden/>
          </w:rPr>
          <w:tab/>
        </w:r>
        <w:r>
          <w:rPr>
            <w:noProof/>
            <w:webHidden/>
          </w:rPr>
          <w:fldChar w:fldCharType="begin"/>
        </w:r>
        <w:r>
          <w:rPr>
            <w:noProof/>
            <w:webHidden/>
          </w:rPr>
          <w:instrText xml:space="preserve"> PAGEREF _Toc187154959 \h </w:instrText>
        </w:r>
        <w:r>
          <w:rPr>
            <w:noProof/>
            <w:webHidden/>
          </w:rPr>
        </w:r>
        <w:r>
          <w:rPr>
            <w:noProof/>
            <w:webHidden/>
          </w:rPr>
          <w:fldChar w:fldCharType="separate"/>
        </w:r>
        <w:r>
          <w:rPr>
            <w:noProof/>
            <w:webHidden/>
          </w:rPr>
          <w:t>13</w:t>
        </w:r>
        <w:r>
          <w:rPr>
            <w:noProof/>
            <w:webHidden/>
          </w:rPr>
          <w:fldChar w:fldCharType="end"/>
        </w:r>
      </w:hyperlink>
    </w:p>
    <w:p w14:paraId="5B014F68" w14:textId="4EE13FC8"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60" w:history="1">
        <w:r w:rsidRPr="0051146C">
          <w:rPr>
            <w:rStyle w:val="aa"/>
            <w:rFonts w:eastAsiaTheme="majorEastAsia"/>
            <w:noProof/>
          </w:rPr>
          <w:t>Питание для работников-вахтовиков.</w:t>
        </w:r>
        <w:r>
          <w:rPr>
            <w:noProof/>
            <w:webHidden/>
          </w:rPr>
          <w:tab/>
        </w:r>
        <w:r>
          <w:rPr>
            <w:noProof/>
            <w:webHidden/>
          </w:rPr>
          <w:fldChar w:fldCharType="begin"/>
        </w:r>
        <w:r>
          <w:rPr>
            <w:noProof/>
            <w:webHidden/>
          </w:rPr>
          <w:instrText xml:space="preserve"> PAGEREF _Toc187154960 \h </w:instrText>
        </w:r>
        <w:r>
          <w:rPr>
            <w:noProof/>
            <w:webHidden/>
          </w:rPr>
        </w:r>
        <w:r>
          <w:rPr>
            <w:noProof/>
            <w:webHidden/>
          </w:rPr>
          <w:fldChar w:fldCharType="separate"/>
        </w:r>
        <w:r>
          <w:rPr>
            <w:noProof/>
            <w:webHidden/>
          </w:rPr>
          <w:t>13</w:t>
        </w:r>
        <w:r>
          <w:rPr>
            <w:noProof/>
            <w:webHidden/>
          </w:rPr>
          <w:fldChar w:fldCharType="end"/>
        </w:r>
      </w:hyperlink>
    </w:p>
    <w:p w14:paraId="5C503F9E" w14:textId="224F14D7"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61" w:history="1">
        <w:r w:rsidRPr="0051146C">
          <w:rPr>
            <w:rStyle w:val="aa"/>
            <w:rFonts w:eastAsiaTheme="majorEastAsia"/>
            <w:noProof/>
          </w:rPr>
          <w:t>Временная нетрудоспособность в период вахты.</w:t>
        </w:r>
        <w:r>
          <w:rPr>
            <w:noProof/>
            <w:webHidden/>
          </w:rPr>
          <w:tab/>
        </w:r>
        <w:r>
          <w:rPr>
            <w:noProof/>
            <w:webHidden/>
          </w:rPr>
          <w:fldChar w:fldCharType="begin"/>
        </w:r>
        <w:r>
          <w:rPr>
            <w:noProof/>
            <w:webHidden/>
          </w:rPr>
          <w:instrText xml:space="preserve"> PAGEREF _Toc187154961 \h </w:instrText>
        </w:r>
        <w:r>
          <w:rPr>
            <w:noProof/>
            <w:webHidden/>
          </w:rPr>
        </w:r>
        <w:r>
          <w:rPr>
            <w:noProof/>
            <w:webHidden/>
          </w:rPr>
          <w:fldChar w:fldCharType="separate"/>
        </w:r>
        <w:r>
          <w:rPr>
            <w:noProof/>
            <w:webHidden/>
          </w:rPr>
          <w:t>13</w:t>
        </w:r>
        <w:r>
          <w:rPr>
            <w:noProof/>
            <w:webHidden/>
          </w:rPr>
          <w:fldChar w:fldCharType="end"/>
        </w:r>
      </w:hyperlink>
    </w:p>
    <w:p w14:paraId="0DA56D63" w14:textId="6C4AE659"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62" w:history="1">
        <w:r w:rsidRPr="0051146C">
          <w:rPr>
            <w:rStyle w:val="aa"/>
            <w:rFonts w:eastAsiaTheme="majorEastAsia"/>
            <w:noProof/>
          </w:rPr>
          <w:t>Отпуска для работающих вахтовым методом.</w:t>
        </w:r>
        <w:r>
          <w:rPr>
            <w:noProof/>
            <w:webHidden/>
          </w:rPr>
          <w:tab/>
        </w:r>
        <w:r>
          <w:rPr>
            <w:noProof/>
            <w:webHidden/>
          </w:rPr>
          <w:fldChar w:fldCharType="begin"/>
        </w:r>
        <w:r>
          <w:rPr>
            <w:noProof/>
            <w:webHidden/>
          </w:rPr>
          <w:instrText xml:space="preserve"> PAGEREF _Toc187154962 \h </w:instrText>
        </w:r>
        <w:r>
          <w:rPr>
            <w:noProof/>
            <w:webHidden/>
          </w:rPr>
        </w:r>
        <w:r>
          <w:rPr>
            <w:noProof/>
            <w:webHidden/>
          </w:rPr>
          <w:fldChar w:fldCharType="separate"/>
        </w:r>
        <w:r>
          <w:rPr>
            <w:noProof/>
            <w:webHidden/>
          </w:rPr>
          <w:t>14</w:t>
        </w:r>
        <w:r>
          <w:rPr>
            <w:noProof/>
            <w:webHidden/>
          </w:rPr>
          <w:fldChar w:fldCharType="end"/>
        </w:r>
      </w:hyperlink>
    </w:p>
    <w:p w14:paraId="1E623267" w14:textId="0FF60AAE"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63" w:history="1">
        <w:r w:rsidRPr="0051146C">
          <w:rPr>
            <w:rStyle w:val="aa"/>
            <w:rFonts w:eastAsiaTheme="majorEastAsia"/>
            <w:noProof/>
          </w:rPr>
          <w:t>Средний дневной заработок для расчета отпускных.</w:t>
        </w:r>
        <w:r>
          <w:rPr>
            <w:noProof/>
            <w:webHidden/>
          </w:rPr>
          <w:tab/>
        </w:r>
        <w:r>
          <w:rPr>
            <w:noProof/>
            <w:webHidden/>
          </w:rPr>
          <w:fldChar w:fldCharType="begin"/>
        </w:r>
        <w:r>
          <w:rPr>
            <w:noProof/>
            <w:webHidden/>
          </w:rPr>
          <w:instrText xml:space="preserve"> PAGEREF _Toc187154963 \h </w:instrText>
        </w:r>
        <w:r>
          <w:rPr>
            <w:noProof/>
            <w:webHidden/>
          </w:rPr>
        </w:r>
        <w:r>
          <w:rPr>
            <w:noProof/>
            <w:webHidden/>
          </w:rPr>
          <w:fldChar w:fldCharType="separate"/>
        </w:r>
        <w:r>
          <w:rPr>
            <w:noProof/>
            <w:webHidden/>
          </w:rPr>
          <w:t>14</w:t>
        </w:r>
        <w:r>
          <w:rPr>
            <w:noProof/>
            <w:webHidden/>
          </w:rPr>
          <w:fldChar w:fldCharType="end"/>
        </w:r>
      </w:hyperlink>
    </w:p>
    <w:p w14:paraId="38345F2D" w14:textId="3C8D58E9"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64" w:history="1">
        <w:r w:rsidRPr="0051146C">
          <w:rPr>
            <w:rStyle w:val="aa"/>
            <w:rFonts w:eastAsiaTheme="majorEastAsia"/>
            <w:noProof/>
          </w:rPr>
          <w:t>Дни по уходу за ребенком-инвалидом на вахте.</w:t>
        </w:r>
        <w:r>
          <w:rPr>
            <w:noProof/>
            <w:webHidden/>
          </w:rPr>
          <w:tab/>
        </w:r>
        <w:r>
          <w:rPr>
            <w:noProof/>
            <w:webHidden/>
          </w:rPr>
          <w:fldChar w:fldCharType="begin"/>
        </w:r>
        <w:r>
          <w:rPr>
            <w:noProof/>
            <w:webHidden/>
          </w:rPr>
          <w:instrText xml:space="preserve"> PAGEREF _Toc187154964 \h </w:instrText>
        </w:r>
        <w:r>
          <w:rPr>
            <w:noProof/>
            <w:webHidden/>
          </w:rPr>
        </w:r>
        <w:r>
          <w:rPr>
            <w:noProof/>
            <w:webHidden/>
          </w:rPr>
          <w:fldChar w:fldCharType="separate"/>
        </w:r>
        <w:r>
          <w:rPr>
            <w:noProof/>
            <w:webHidden/>
          </w:rPr>
          <w:t>15</w:t>
        </w:r>
        <w:r>
          <w:rPr>
            <w:noProof/>
            <w:webHidden/>
          </w:rPr>
          <w:fldChar w:fldCharType="end"/>
        </w:r>
      </w:hyperlink>
    </w:p>
    <w:p w14:paraId="4C341F4F" w14:textId="51418269"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65" w:history="1">
        <w:r w:rsidRPr="0051146C">
          <w:rPr>
            <w:rStyle w:val="aa"/>
            <w:rFonts w:eastAsiaTheme="majorEastAsia"/>
            <w:noProof/>
          </w:rPr>
          <w:t>Корабельная вахта.</w:t>
        </w:r>
        <w:r>
          <w:rPr>
            <w:noProof/>
            <w:webHidden/>
          </w:rPr>
          <w:tab/>
        </w:r>
        <w:r>
          <w:rPr>
            <w:noProof/>
            <w:webHidden/>
          </w:rPr>
          <w:fldChar w:fldCharType="begin"/>
        </w:r>
        <w:r>
          <w:rPr>
            <w:noProof/>
            <w:webHidden/>
          </w:rPr>
          <w:instrText xml:space="preserve"> PAGEREF _Toc187154965 \h </w:instrText>
        </w:r>
        <w:r>
          <w:rPr>
            <w:noProof/>
            <w:webHidden/>
          </w:rPr>
        </w:r>
        <w:r>
          <w:rPr>
            <w:noProof/>
            <w:webHidden/>
          </w:rPr>
          <w:fldChar w:fldCharType="separate"/>
        </w:r>
        <w:r>
          <w:rPr>
            <w:noProof/>
            <w:webHidden/>
          </w:rPr>
          <w:t>17</w:t>
        </w:r>
        <w:r>
          <w:rPr>
            <w:noProof/>
            <w:webHidden/>
          </w:rPr>
          <w:fldChar w:fldCharType="end"/>
        </w:r>
      </w:hyperlink>
    </w:p>
    <w:p w14:paraId="06A1EB00" w14:textId="37921D8D"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66" w:history="1">
        <w:r w:rsidRPr="0051146C">
          <w:rPr>
            <w:rStyle w:val="aa"/>
            <w:rFonts w:eastAsiaTheme="majorEastAsia"/>
            <w:noProof/>
          </w:rPr>
          <w:t>Оперативный план несения и смены вахт.</w:t>
        </w:r>
        <w:r>
          <w:rPr>
            <w:noProof/>
            <w:webHidden/>
          </w:rPr>
          <w:tab/>
        </w:r>
        <w:r>
          <w:rPr>
            <w:noProof/>
            <w:webHidden/>
          </w:rPr>
          <w:fldChar w:fldCharType="begin"/>
        </w:r>
        <w:r>
          <w:rPr>
            <w:noProof/>
            <w:webHidden/>
          </w:rPr>
          <w:instrText xml:space="preserve"> PAGEREF _Toc187154966 \h </w:instrText>
        </w:r>
        <w:r>
          <w:rPr>
            <w:noProof/>
            <w:webHidden/>
          </w:rPr>
        </w:r>
        <w:r>
          <w:rPr>
            <w:noProof/>
            <w:webHidden/>
          </w:rPr>
          <w:fldChar w:fldCharType="separate"/>
        </w:r>
        <w:r>
          <w:rPr>
            <w:noProof/>
            <w:webHidden/>
          </w:rPr>
          <w:t>17</w:t>
        </w:r>
        <w:r>
          <w:rPr>
            <w:noProof/>
            <w:webHidden/>
          </w:rPr>
          <w:fldChar w:fldCharType="end"/>
        </w:r>
      </w:hyperlink>
    </w:p>
    <w:p w14:paraId="0CC1158D" w14:textId="70643F87"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67" w:history="1">
        <w:r w:rsidRPr="0051146C">
          <w:rPr>
            <w:rStyle w:val="aa"/>
            <w:rFonts w:eastAsiaTheme="majorEastAsia"/>
            <w:noProof/>
          </w:rPr>
          <w:t>График несения стояночных и ходовых вахт.</w:t>
        </w:r>
        <w:r>
          <w:rPr>
            <w:noProof/>
            <w:webHidden/>
          </w:rPr>
          <w:tab/>
        </w:r>
        <w:r>
          <w:rPr>
            <w:noProof/>
            <w:webHidden/>
          </w:rPr>
          <w:fldChar w:fldCharType="begin"/>
        </w:r>
        <w:r>
          <w:rPr>
            <w:noProof/>
            <w:webHidden/>
          </w:rPr>
          <w:instrText xml:space="preserve"> PAGEREF _Toc187154967 \h </w:instrText>
        </w:r>
        <w:r>
          <w:rPr>
            <w:noProof/>
            <w:webHidden/>
          </w:rPr>
        </w:r>
        <w:r>
          <w:rPr>
            <w:noProof/>
            <w:webHidden/>
          </w:rPr>
          <w:fldChar w:fldCharType="separate"/>
        </w:r>
        <w:r>
          <w:rPr>
            <w:noProof/>
            <w:webHidden/>
          </w:rPr>
          <w:t>17</w:t>
        </w:r>
        <w:r>
          <w:rPr>
            <w:noProof/>
            <w:webHidden/>
          </w:rPr>
          <w:fldChar w:fldCharType="end"/>
        </w:r>
      </w:hyperlink>
    </w:p>
    <w:p w14:paraId="66647EB0" w14:textId="03611BEF"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68" w:history="1">
        <w:r w:rsidRPr="0051146C">
          <w:rPr>
            <w:rStyle w:val="aa"/>
            <w:rFonts w:eastAsiaTheme="majorEastAsia"/>
            <w:noProof/>
          </w:rPr>
          <w:t>ГИБКОЕ РАБОЧЕЕ ВРЕМЯ.</w:t>
        </w:r>
        <w:r>
          <w:rPr>
            <w:noProof/>
            <w:webHidden/>
          </w:rPr>
          <w:tab/>
        </w:r>
        <w:r>
          <w:rPr>
            <w:noProof/>
            <w:webHidden/>
          </w:rPr>
          <w:fldChar w:fldCharType="begin"/>
        </w:r>
        <w:r>
          <w:rPr>
            <w:noProof/>
            <w:webHidden/>
          </w:rPr>
          <w:instrText xml:space="preserve"> PAGEREF _Toc187154968 \h </w:instrText>
        </w:r>
        <w:r>
          <w:rPr>
            <w:noProof/>
            <w:webHidden/>
          </w:rPr>
        </w:r>
        <w:r>
          <w:rPr>
            <w:noProof/>
            <w:webHidden/>
          </w:rPr>
          <w:fldChar w:fldCharType="separate"/>
        </w:r>
        <w:r>
          <w:rPr>
            <w:noProof/>
            <w:webHidden/>
          </w:rPr>
          <w:t>18</w:t>
        </w:r>
        <w:r>
          <w:rPr>
            <w:noProof/>
            <w:webHidden/>
          </w:rPr>
          <w:fldChar w:fldCharType="end"/>
        </w:r>
      </w:hyperlink>
    </w:p>
    <w:p w14:paraId="385D162E" w14:textId="4033489F"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69" w:history="1">
        <w:r w:rsidRPr="0051146C">
          <w:rPr>
            <w:rStyle w:val="aa"/>
            <w:rFonts w:eastAsiaTheme="majorEastAsia"/>
            <w:noProof/>
          </w:rPr>
          <w:t>Гибкий режим работы для женщин, работающих в районе Крайнего Севера.</w:t>
        </w:r>
        <w:r>
          <w:rPr>
            <w:noProof/>
            <w:webHidden/>
          </w:rPr>
          <w:tab/>
        </w:r>
        <w:r>
          <w:rPr>
            <w:noProof/>
            <w:webHidden/>
          </w:rPr>
          <w:fldChar w:fldCharType="begin"/>
        </w:r>
        <w:r>
          <w:rPr>
            <w:noProof/>
            <w:webHidden/>
          </w:rPr>
          <w:instrText xml:space="preserve"> PAGEREF _Toc187154969 \h </w:instrText>
        </w:r>
        <w:r>
          <w:rPr>
            <w:noProof/>
            <w:webHidden/>
          </w:rPr>
        </w:r>
        <w:r>
          <w:rPr>
            <w:noProof/>
            <w:webHidden/>
          </w:rPr>
          <w:fldChar w:fldCharType="separate"/>
        </w:r>
        <w:r>
          <w:rPr>
            <w:noProof/>
            <w:webHidden/>
          </w:rPr>
          <w:t>19</w:t>
        </w:r>
        <w:r>
          <w:rPr>
            <w:noProof/>
            <w:webHidden/>
          </w:rPr>
          <w:fldChar w:fldCharType="end"/>
        </w:r>
      </w:hyperlink>
    </w:p>
    <w:p w14:paraId="6628C04B" w14:textId="4F77B025"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70" w:history="1">
        <w:r w:rsidRPr="0051146C">
          <w:rPr>
            <w:rStyle w:val="aa"/>
            <w:rFonts w:eastAsiaTheme="majorEastAsia"/>
            <w:noProof/>
          </w:rPr>
          <w:t>Документальное оформление режима гибкого рабочего времени.</w:t>
        </w:r>
        <w:r>
          <w:rPr>
            <w:noProof/>
            <w:webHidden/>
          </w:rPr>
          <w:tab/>
        </w:r>
        <w:r>
          <w:rPr>
            <w:noProof/>
            <w:webHidden/>
          </w:rPr>
          <w:fldChar w:fldCharType="begin"/>
        </w:r>
        <w:r>
          <w:rPr>
            <w:noProof/>
            <w:webHidden/>
          </w:rPr>
          <w:instrText xml:space="preserve"> PAGEREF _Toc187154970 \h </w:instrText>
        </w:r>
        <w:r>
          <w:rPr>
            <w:noProof/>
            <w:webHidden/>
          </w:rPr>
        </w:r>
        <w:r>
          <w:rPr>
            <w:noProof/>
            <w:webHidden/>
          </w:rPr>
          <w:fldChar w:fldCharType="separate"/>
        </w:r>
        <w:r>
          <w:rPr>
            <w:noProof/>
            <w:webHidden/>
          </w:rPr>
          <w:t>19</w:t>
        </w:r>
        <w:r>
          <w:rPr>
            <w:noProof/>
            <w:webHidden/>
          </w:rPr>
          <w:fldChar w:fldCharType="end"/>
        </w:r>
      </w:hyperlink>
    </w:p>
    <w:p w14:paraId="4465F86E" w14:textId="0268FE2A"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71" w:history="1">
        <w:r w:rsidRPr="0051146C">
          <w:rPr>
            <w:rStyle w:val="aa"/>
            <w:rFonts w:eastAsiaTheme="majorEastAsia"/>
            <w:noProof/>
          </w:rPr>
          <w:t>Составные элементы работы в режиме гибкого рабочего времени.</w:t>
        </w:r>
        <w:r>
          <w:rPr>
            <w:noProof/>
            <w:webHidden/>
          </w:rPr>
          <w:tab/>
        </w:r>
        <w:r>
          <w:rPr>
            <w:noProof/>
            <w:webHidden/>
          </w:rPr>
          <w:fldChar w:fldCharType="begin"/>
        </w:r>
        <w:r>
          <w:rPr>
            <w:noProof/>
            <w:webHidden/>
          </w:rPr>
          <w:instrText xml:space="preserve"> PAGEREF _Toc187154971 \h </w:instrText>
        </w:r>
        <w:r>
          <w:rPr>
            <w:noProof/>
            <w:webHidden/>
          </w:rPr>
        </w:r>
        <w:r>
          <w:rPr>
            <w:noProof/>
            <w:webHidden/>
          </w:rPr>
          <w:fldChar w:fldCharType="separate"/>
        </w:r>
        <w:r>
          <w:rPr>
            <w:noProof/>
            <w:webHidden/>
          </w:rPr>
          <w:t>20</w:t>
        </w:r>
        <w:r>
          <w:rPr>
            <w:noProof/>
            <w:webHidden/>
          </w:rPr>
          <w:fldChar w:fldCharType="end"/>
        </w:r>
      </w:hyperlink>
    </w:p>
    <w:p w14:paraId="16F85F1E" w14:textId="2D222530"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72" w:history="1">
        <w:r w:rsidRPr="0051146C">
          <w:rPr>
            <w:rStyle w:val="aa"/>
            <w:rFonts w:eastAsiaTheme="majorEastAsia"/>
            <w:noProof/>
          </w:rPr>
          <w:t>Составление графиков работы.</w:t>
        </w:r>
        <w:r>
          <w:rPr>
            <w:noProof/>
            <w:webHidden/>
          </w:rPr>
          <w:tab/>
        </w:r>
        <w:r>
          <w:rPr>
            <w:noProof/>
            <w:webHidden/>
          </w:rPr>
          <w:fldChar w:fldCharType="begin"/>
        </w:r>
        <w:r>
          <w:rPr>
            <w:noProof/>
            <w:webHidden/>
          </w:rPr>
          <w:instrText xml:space="preserve"> PAGEREF _Toc187154972 \h </w:instrText>
        </w:r>
        <w:r>
          <w:rPr>
            <w:noProof/>
            <w:webHidden/>
          </w:rPr>
        </w:r>
        <w:r>
          <w:rPr>
            <w:noProof/>
            <w:webHidden/>
          </w:rPr>
          <w:fldChar w:fldCharType="separate"/>
        </w:r>
        <w:r>
          <w:rPr>
            <w:noProof/>
            <w:webHidden/>
          </w:rPr>
          <w:t>21</w:t>
        </w:r>
        <w:r>
          <w:rPr>
            <w:noProof/>
            <w:webHidden/>
          </w:rPr>
          <w:fldChar w:fldCharType="end"/>
        </w:r>
      </w:hyperlink>
    </w:p>
    <w:p w14:paraId="5165BC7E" w14:textId="7332DE4F"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73" w:history="1">
        <w:r w:rsidRPr="0051146C">
          <w:rPr>
            <w:rStyle w:val="aa"/>
            <w:rFonts w:eastAsiaTheme="majorEastAsia"/>
            <w:noProof/>
          </w:rPr>
          <w:t>Учетный период.</w:t>
        </w:r>
        <w:r>
          <w:rPr>
            <w:noProof/>
            <w:webHidden/>
          </w:rPr>
          <w:tab/>
        </w:r>
        <w:r>
          <w:rPr>
            <w:noProof/>
            <w:webHidden/>
          </w:rPr>
          <w:fldChar w:fldCharType="begin"/>
        </w:r>
        <w:r>
          <w:rPr>
            <w:noProof/>
            <w:webHidden/>
          </w:rPr>
          <w:instrText xml:space="preserve"> PAGEREF _Toc187154973 \h </w:instrText>
        </w:r>
        <w:r>
          <w:rPr>
            <w:noProof/>
            <w:webHidden/>
          </w:rPr>
        </w:r>
        <w:r>
          <w:rPr>
            <w:noProof/>
            <w:webHidden/>
          </w:rPr>
          <w:fldChar w:fldCharType="separate"/>
        </w:r>
        <w:r>
          <w:rPr>
            <w:noProof/>
            <w:webHidden/>
          </w:rPr>
          <w:t>23</w:t>
        </w:r>
        <w:r>
          <w:rPr>
            <w:noProof/>
            <w:webHidden/>
          </w:rPr>
          <w:fldChar w:fldCharType="end"/>
        </w:r>
      </w:hyperlink>
    </w:p>
    <w:p w14:paraId="46FD0943" w14:textId="286CE195" w:rsidR="00C33F63" w:rsidRDefault="00C33F63">
      <w:pPr>
        <w:pStyle w:val="22"/>
        <w:tabs>
          <w:tab w:val="right" w:leader="dot" w:pos="10762"/>
        </w:tabs>
        <w:rPr>
          <w:rFonts w:asciiTheme="minorHAnsi" w:eastAsiaTheme="minorEastAsia" w:hAnsiTheme="minorHAnsi" w:cstheme="minorBidi"/>
          <w:noProof/>
          <w:kern w:val="2"/>
          <w:sz w:val="22"/>
          <w:szCs w:val="22"/>
          <w14:ligatures w14:val="standardContextual"/>
        </w:rPr>
      </w:pPr>
      <w:hyperlink w:anchor="_Toc187154974" w:history="1">
        <w:r w:rsidRPr="0051146C">
          <w:rPr>
            <w:rStyle w:val="aa"/>
            <w:rFonts w:eastAsiaTheme="majorEastAsia"/>
            <w:noProof/>
          </w:rPr>
          <w:t>Оплата труда при работе в режиме гибкого рабочего времени.</w:t>
        </w:r>
        <w:r>
          <w:rPr>
            <w:noProof/>
            <w:webHidden/>
          </w:rPr>
          <w:tab/>
        </w:r>
        <w:r>
          <w:rPr>
            <w:noProof/>
            <w:webHidden/>
          </w:rPr>
          <w:fldChar w:fldCharType="begin"/>
        </w:r>
        <w:r>
          <w:rPr>
            <w:noProof/>
            <w:webHidden/>
          </w:rPr>
          <w:instrText xml:space="preserve"> PAGEREF _Toc187154974 \h </w:instrText>
        </w:r>
        <w:r>
          <w:rPr>
            <w:noProof/>
            <w:webHidden/>
          </w:rPr>
        </w:r>
        <w:r>
          <w:rPr>
            <w:noProof/>
            <w:webHidden/>
          </w:rPr>
          <w:fldChar w:fldCharType="separate"/>
        </w:r>
        <w:r>
          <w:rPr>
            <w:noProof/>
            <w:webHidden/>
          </w:rPr>
          <w:t>24</w:t>
        </w:r>
        <w:r>
          <w:rPr>
            <w:noProof/>
            <w:webHidden/>
          </w:rPr>
          <w:fldChar w:fldCharType="end"/>
        </w:r>
      </w:hyperlink>
    </w:p>
    <w:p w14:paraId="745920DC" w14:textId="04B2903F" w:rsidR="00C33F63" w:rsidRDefault="00C33F63">
      <w:pPr>
        <w:pStyle w:val="11"/>
        <w:tabs>
          <w:tab w:val="right" w:leader="dot" w:pos="10762"/>
        </w:tabs>
        <w:rPr>
          <w:rFonts w:asciiTheme="minorHAnsi" w:eastAsiaTheme="minorEastAsia" w:hAnsiTheme="minorHAnsi" w:cstheme="minorBidi"/>
          <w:noProof/>
          <w:kern w:val="2"/>
          <w:sz w:val="22"/>
          <w:szCs w:val="22"/>
          <w14:ligatures w14:val="standardContextual"/>
        </w:rPr>
      </w:pPr>
      <w:hyperlink w:anchor="_Toc187154975" w:history="1">
        <w:r w:rsidRPr="0051146C">
          <w:rPr>
            <w:rStyle w:val="aa"/>
            <w:rFonts w:eastAsiaTheme="majorEastAsia"/>
            <w:noProof/>
          </w:rPr>
          <w:t>Преимущества и недостатки гибкого рабочего времени.</w:t>
        </w:r>
        <w:r>
          <w:rPr>
            <w:noProof/>
            <w:webHidden/>
          </w:rPr>
          <w:tab/>
        </w:r>
        <w:r>
          <w:rPr>
            <w:noProof/>
            <w:webHidden/>
          </w:rPr>
          <w:fldChar w:fldCharType="begin"/>
        </w:r>
        <w:r>
          <w:rPr>
            <w:noProof/>
            <w:webHidden/>
          </w:rPr>
          <w:instrText xml:space="preserve"> PAGEREF _Toc187154975 \h </w:instrText>
        </w:r>
        <w:r>
          <w:rPr>
            <w:noProof/>
            <w:webHidden/>
          </w:rPr>
        </w:r>
        <w:r>
          <w:rPr>
            <w:noProof/>
            <w:webHidden/>
          </w:rPr>
          <w:fldChar w:fldCharType="separate"/>
        </w:r>
        <w:r>
          <w:rPr>
            <w:noProof/>
            <w:webHidden/>
          </w:rPr>
          <w:t>26</w:t>
        </w:r>
        <w:r>
          <w:rPr>
            <w:noProof/>
            <w:webHidden/>
          </w:rPr>
          <w:fldChar w:fldCharType="end"/>
        </w:r>
      </w:hyperlink>
    </w:p>
    <w:p w14:paraId="1A3D32A7" w14:textId="1A4E89BE" w:rsidR="008775E4" w:rsidRPr="008775E4" w:rsidRDefault="00C33F63" w:rsidP="008775E4">
      <w:pPr>
        <w:rPr>
          <w:b/>
          <w:bCs/>
        </w:rPr>
      </w:pPr>
      <w:r>
        <w:rPr>
          <w:b/>
          <w:bCs/>
        </w:rPr>
        <w:fldChar w:fldCharType="end"/>
      </w:r>
    </w:p>
    <w:p w14:paraId="279ACF49" w14:textId="450AFFD6" w:rsidR="004F2D08" w:rsidRPr="004F2D08" w:rsidRDefault="006C5948" w:rsidP="0008634A">
      <w:pPr>
        <w:pStyle w:val="1"/>
        <w:jc w:val="center"/>
        <w:rPr>
          <w:color w:val="auto"/>
        </w:rPr>
      </w:pPr>
      <w:bookmarkStart w:id="6" w:name="_Toc155191141"/>
      <w:bookmarkStart w:id="7" w:name="_Toc155191191"/>
      <w:bookmarkStart w:id="8" w:name="_Toc187154935"/>
      <w:r w:rsidRPr="004F2D08">
        <w:rPr>
          <w:color w:val="auto"/>
        </w:rPr>
        <w:t>ВАХТ</w:t>
      </w:r>
      <w:r w:rsidR="008775E4">
        <w:rPr>
          <w:color w:val="auto"/>
        </w:rPr>
        <w:t>ОВЫЙ МЕТОД ОРГАНИЗАЦИИ РАБОТ</w:t>
      </w:r>
      <w:bookmarkEnd w:id="0"/>
      <w:bookmarkEnd w:id="1"/>
      <w:bookmarkEnd w:id="2"/>
      <w:bookmarkEnd w:id="3"/>
      <w:bookmarkEnd w:id="4"/>
      <w:bookmarkEnd w:id="5"/>
      <w:bookmarkEnd w:id="6"/>
      <w:bookmarkEnd w:id="7"/>
      <w:bookmarkEnd w:id="8"/>
    </w:p>
    <w:p w14:paraId="790EE71A" w14:textId="77777777" w:rsidR="004F2D08" w:rsidRPr="004F2D08" w:rsidRDefault="004F2D08" w:rsidP="004F2D08">
      <w:pPr>
        <w:ind w:firstLine="540"/>
      </w:pPr>
      <w:r w:rsidRPr="004F2D08">
        <w:t>Согласно ст. 297 ТК РФ вахтовый метод - это особая форма осуществления трудового процесса вне места постоянного проживания работников, когда не может быть обеспечено ежедневное их возвращение домой.</w:t>
      </w:r>
    </w:p>
    <w:p w14:paraId="4BC4CA81" w14:textId="77777777" w:rsidR="004F2D08" w:rsidRPr="004F2D08" w:rsidRDefault="004F2D08" w:rsidP="004F2D08">
      <w:pPr>
        <w:pStyle w:val="1"/>
        <w:rPr>
          <w:color w:val="auto"/>
        </w:rPr>
      </w:pPr>
      <w:bookmarkStart w:id="9" w:name="_Toc31554157"/>
      <w:bookmarkStart w:id="10" w:name="_Toc65090702"/>
      <w:bookmarkStart w:id="11" w:name="_Toc65094042"/>
      <w:bookmarkStart w:id="12" w:name="_Toc65094214"/>
      <w:bookmarkStart w:id="13" w:name="_Toc93081905"/>
      <w:bookmarkStart w:id="14" w:name="_Toc93081966"/>
      <w:bookmarkStart w:id="15" w:name="_Toc123744920"/>
      <w:bookmarkStart w:id="16" w:name="_Toc124694360"/>
      <w:bookmarkStart w:id="17" w:name="_Toc149513863"/>
      <w:bookmarkStart w:id="18" w:name="_Toc155191142"/>
      <w:bookmarkStart w:id="19" w:name="_Toc155191192"/>
      <w:bookmarkStart w:id="20" w:name="_Toc187154936"/>
      <w:r w:rsidRPr="004F2D08">
        <w:rPr>
          <w:color w:val="auto"/>
        </w:rPr>
        <w:t>Правовое регулирование.</w:t>
      </w:r>
      <w:bookmarkEnd w:id="9"/>
      <w:bookmarkEnd w:id="10"/>
      <w:bookmarkEnd w:id="11"/>
      <w:bookmarkEnd w:id="12"/>
      <w:bookmarkEnd w:id="13"/>
      <w:bookmarkEnd w:id="14"/>
      <w:bookmarkEnd w:id="15"/>
      <w:bookmarkEnd w:id="16"/>
      <w:bookmarkEnd w:id="17"/>
      <w:bookmarkEnd w:id="18"/>
      <w:bookmarkEnd w:id="19"/>
      <w:bookmarkEnd w:id="20"/>
    </w:p>
    <w:p w14:paraId="57998CA8" w14:textId="77777777" w:rsidR="004F2D08" w:rsidRPr="004F2D08" w:rsidRDefault="004F2D08" w:rsidP="004F2D08">
      <w:pPr>
        <w:ind w:firstLine="540"/>
      </w:pPr>
      <w:r w:rsidRPr="004F2D08">
        <w:t>Особенности правового регулирования труда лиц, работающих вахтовым методом, предусмотрены гл. 47 ТК РФ, а также не утратившими силу Основными положениями о вахтовом методе организации работ, утв. постановлением Госкомтруда СССР, Секретариата ВЦСПС, Министерства здравоохранения СССР от 31.12.1987 № 794/33-82, которое в настоящее время применятся в части, не противоречащей ТК РФ.</w:t>
      </w:r>
    </w:p>
    <w:p w14:paraId="38B5E20C" w14:textId="77777777" w:rsidR="004F2D08" w:rsidRPr="004F2D08" w:rsidRDefault="004F2D08" w:rsidP="004F2D08">
      <w:pPr>
        <w:ind w:firstLine="540"/>
      </w:pPr>
      <w:r w:rsidRPr="004F2D08">
        <w:t>Определение целесообразности применения именно вахтового метода - прерогатива работодателя, чему обычно предшествуют соответствующие технико-экономические расчеты.</w:t>
      </w:r>
    </w:p>
    <w:p w14:paraId="34ADB81B" w14:textId="77777777" w:rsidR="004F2D08" w:rsidRPr="004F2D08" w:rsidRDefault="004F2D08" w:rsidP="004F2D08">
      <w:pPr>
        <w:ind w:firstLine="540"/>
      </w:pPr>
      <w:r w:rsidRPr="004F2D08">
        <w:t>Вахтовый метод работы как особая форма организации трудового процесса отличается от служебных поездок работников, постоянная работа которых осуществляется в пути или имеет разъездной характер.</w:t>
      </w:r>
    </w:p>
    <w:p w14:paraId="077CC42C" w14:textId="77777777" w:rsidR="004F2D08" w:rsidRPr="004F2D08" w:rsidRDefault="004F2D08" w:rsidP="004F2D08">
      <w:pPr>
        <w:ind w:firstLine="540"/>
      </w:pPr>
      <w:r w:rsidRPr="004F2D08">
        <w:t>Работа в пути характеризуется тем, что трудовая функция при этом выполняется именно в пути, в движении. При вахтовом же методе работник выезжает из места своего постоянного проживания для выполнения трудовой функции на удаленном объекте. Работа в пути схожа с вахтовым методом в том, что у работников, как правило, нет возможности ежедневно возвращаться к месту постоянного проживания.</w:t>
      </w:r>
    </w:p>
    <w:p w14:paraId="587E6FB9" w14:textId="77777777" w:rsidR="004F2D08" w:rsidRPr="004F2D08" w:rsidRDefault="004F2D08" w:rsidP="004F2D08">
      <w:pPr>
        <w:ind w:firstLine="540"/>
      </w:pPr>
      <w:r w:rsidRPr="004F2D08">
        <w:t xml:space="preserve">Подвижной называется работа, при которой работник часто перемещается с одного объекта на другой. Подвижной характер работ связан с частой передислокацией участков работ. В силу удаленности производственных объектов от постоянного места жительства работников они вынуждены проживать там, где в конкретный момент выполняются работы и находится их рабочее место. </w:t>
      </w:r>
    </w:p>
    <w:p w14:paraId="0590FEB4" w14:textId="77777777" w:rsidR="004F2D08" w:rsidRPr="004F2D08" w:rsidRDefault="004F2D08" w:rsidP="004F2D08">
      <w:pPr>
        <w:ind w:firstLine="540"/>
      </w:pPr>
      <w:r w:rsidRPr="004F2D08">
        <w:t>Разъездная работа связана с перемещениями по одному или нескольким населенным пунктам. Так работают специалисты, выезжающие по вызовам, торговые агенты и др. Работники передвигаются в целях выполнения трудовой функции в пределах обслуживаемой ими территории (участка).</w:t>
      </w:r>
    </w:p>
    <w:p w14:paraId="2687E17C" w14:textId="77777777" w:rsidR="004F2D08" w:rsidRPr="004F2D08" w:rsidRDefault="004F2D08" w:rsidP="004F2D08">
      <w:pPr>
        <w:ind w:firstLine="540"/>
      </w:pPr>
      <w:r w:rsidRPr="004F2D08">
        <w:t>От работы в пути и подвижной разъездная работа отличается тем, что в первых двух случаях работник не может возвращаться домой после работы, а при разъездном характере такая возможность есть. По этой причине при разъездном характере работы применение вахтового метода организации трудового процесса исключено. Кроме того, от работы в пути разъездной режим отличается еще и тем, что в первом случае в пути выполняется сама трудовая функция, а во втором - работник добирается до определенного места, чтобы выполнить работу.</w:t>
      </w:r>
    </w:p>
    <w:p w14:paraId="45E21E53" w14:textId="77777777" w:rsidR="004F2D08" w:rsidRPr="004F2D08" w:rsidRDefault="004F2D08" w:rsidP="004F2D08">
      <w:pPr>
        <w:ind w:firstLine="540"/>
      </w:pPr>
    </w:p>
    <w:p w14:paraId="0EB22C8C" w14:textId="77777777" w:rsidR="004F2D08" w:rsidRPr="004F2D08" w:rsidRDefault="004F2D08" w:rsidP="00C370A0">
      <w:pPr>
        <w:pStyle w:val="2"/>
        <w:jc w:val="center"/>
        <w:rPr>
          <w:color w:val="auto"/>
        </w:rPr>
      </w:pPr>
      <w:bookmarkStart w:id="21" w:name="_Toc31554158"/>
      <w:bookmarkStart w:id="22" w:name="_Toc65090703"/>
      <w:bookmarkStart w:id="23" w:name="_Toc65094043"/>
      <w:bookmarkStart w:id="24" w:name="_Toc65094215"/>
      <w:bookmarkStart w:id="25" w:name="_Toc93081906"/>
      <w:bookmarkStart w:id="26" w:name="_Toc93081967"/>
      <w:bookmarkStart w:id="27" w:name="_Toc123744921"/>
      <w:bookmarkStart w:id="28" w:name="_Toc124694361"/>
      <w:bookmarkStart w:id="29" w:name="_Toc149513864"/>
      <w:bookmarkStart w:id="30" w:name="_Toc155191143"/>
      <w:bookmarkStart w:id="31" w:name="_Toc155191193"/>
      <w:bookmarkStart w:id="32" w:name="_Toc187154937"/>
      <w:r w:rsidRPr="004F2D08">
        <w:rPr>
          <w:color w:val="auto"/>
        </w:rPr>
        <w:t>Сравнительная характеристика командировки и вахтового метода организации работ.</w:t>
      </w:r>
      <w:bookmarkEnd w:id="21"/>
      <w:bookmarkEnd w:id="22"/>
      <w:bookmarkEnd w:id="23"/>
      <w:bookmarkEnd w:id="24"/>
      <w:bookmarkEnd w:id="25"/>
      <w:bookmarkEnd w:id="26"/>
      <w:bookmarkEnd w:id="27"/>
      <w:bookmarkEnd w:id="28"/>
      <w:bookmarkEnd w:id="29"/>
      <w:bookmarkEnd w:id="30"/>
      <w:bookmarkEnd w:id="31"/>
      <w:bookmarkEnd w:id="32"/>
    </w:p>
    <w:tbl>
      <w:tblPr>
        <w:tblW w:w="0" w:type="auto"/>
        <w:tblLook w:val="01E0" w:firstRow="1" w:lastRow="1" w:firstColumn="1" w:lastColumn="1" w:noHBand="0" w:noVBand="0"/>
      </w:tblPr>
      <w:tblGrid>
        <w:gridCol w:w="5992"/>
        <w:gridCol w:w="4996"/>
      </w:tblGrid>
      <w:tr w:rsidR="004F2D08" w:rsidRPr="00C370A0" w14:paraId="6EF5FC17" w14:textId="77777777" w:rsidTr="004F2D08">
        <w:tc>
          <w:tcPr>
            <w:tcW w:w="0" w:type="auto"/>
            <w:tcBorders>
              <w:top w:val="single" w:sz="4" w:space="0" w:color="auto"/>
              <w:left w:val="single" w:sz="4" w:space="0" w:color="auto"/>
              <w:bottom w:val="single" w:sz="4" w:space="0" w:color="auto"/>
              <w:right w:val="single" w:sz="4" w:space="0" w:color="auto"/>
            </w:tcBorders>
          </w:tcPr>
          <w:p w14:paraId="6463BAE4" w14:textId="77777777" w:rsidR="004F2D08" w:rsidRPr="00C370A0" w:rsidRDefault="004F2D08">
            <w:pPr>
              <w:spacing w:line="276" w:lineRule="auto"/>
              <w:jc w:val="center"/>
              <w:rPr>
                <w:b/>
                <w:bCs/>
                <w:iCs/>
                <w:lang w:eastAsia="en-US"/>
              </w:rPr>
            </w:pPr>
            <w:r w:rsidRPr="00C370A0">
              <w:rPr>
                <w:b/>
                <w:bCs/>
                <w:iCs/>
                <w:lang w:eastAsia="en-US"/>
              </w:rPr>
              <w:t>Командировка</w:t>
            </w:r>
          </w:p>
          <w:p w14:paraId="6105BA55" w14:textId="77777777" w:rsidR="004F2D08" w:rsidRPr="00C370A0" w:rsidRDefault="004F2D08">
            <w:pPr>
              <w:spacing w:line="276" w:lineRule="auto"/>
              <w:jc w:val="center"/>
              <w:rPr>
                <w:b/>
                <w:bCs/>
                <w:iCs/>
                <w:lang w:eastAsia="en-US"/>
              </w:rPr>
            </w:pPr>
          </w:p>
        </w:tc>
        <w:tc>
          <w:tcPr>
            <w:tcW w:w="0" w:type="auto"/>
            <w:tcBorders>
              <w:top w:val="single" w:sz="4" w:space="0" w:color="auto"/>
              <w:left w:val="single" w:sz="4" w:space="0" w:color="auto"/>
              <w:bottom w:val="single" w:sz="4" w:space="0" w:color="auto"/>
              <w:right w:val="single" w:sz="4" w:space="0" w:color="auto"/>
            </w:tcBorders>
            <w:hideMark/>
          </w:tcPr>
          <w:p w14:paraId="33CA323C" w14:textId="77777777" w:rsidR="004F2D08" w:rsidRPr="00C370A0" w:rsidRDefault="004F2D08">
            <w:pPr>
              <w:spacing w:line="276" w:lineRule="auto"/>
              <w:jc w:val="center"/>
              <w:rPr>
                <w:b/>
                <w:bCs/>
                <w:iCs/>
                <w:lang w:eastAsia="en-US"/>
              </w:rPr>
            </w:pPr>
            <w:r w:rsidRPr="00C370A0">
              <w:rPr>
                <w:b/>
                <w:bCs/>
                <w:iCs/>
                <w:lang w:eastAsia="en-US"/>
              </w:rPr>
              <w:t>Вахтовый метод</w:t>
            </w:r>
          </w:p>
        </w:tc>
      </w:tr>
      <w:tr w:rsidR="004F2D08" w:rsidRPr="004F2D08" w14:paraId="3B8C6CDB"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6DD4E574" w14:textId="77777777" w:rsidR="004F2D08" w:rsidRPr="00C370A0" w:rsidRDefault="004F2D08">
            <w:pPr>
              <w:spacing w:line="276" w:lineRule="auto"/>
              <w:rPr>
                <w:iCs/>
                <w:lang w:eastAsia="en-US"/>
              </w:rPr>
            </w:pPr>
            <w:r w:rsidRPr="00C370A0">
              <w:rPr>
                <w:iCs/>
                <w:lang w:eastAsia="en-US"/>
              </w:rPr>
              <w:t>Поездка отдельного работника на объект выполнения работ</w:t>
            </w:r>
          </w:p>
        </w:tc>
        <w:tc>
          <w:tcPr>
            <w:tcW w:w="0" w:type="auto"/>
            <w:tcBorders>
              <w:top w:val="single" w:sz="4" w:space="0" w:color="auto"/>
              <w:left w:val="single" w:sz="4" w:space="0" w:color="auto"/>
              <w:bottom w:val="single" w:sz="4" w:space="0" w:color="auto"/>
              <w:right w:val="single" w:sz="4" w:space="0" w:color="auto"/>
            </w:tcBorders>
            <w:hideMark/>
          </w:tcPr>
          <w:p w14:paraId="1B7390F3" w14:textId="77777777" w:rsidR="004F2D08" w:rsidRPr="00C370A0" w:rsidRDefault="004F2D08">
            <w:pPr>
              <w:spacing w:line="276" w:lineRule="auto"/>
              <w:rPr>
                <w:iCs/>
                <w:lang w:eastAsia="en-US"/>
              </w:rPr>
            </w:pPr>
            <w:r w:rsidRPr="00C370A0">
              <w:rPr>
                <w:iCs/>
                <w:lang w:eastAsia="en-US"/>
              </w:rPr>
              <w:t>Поездка групп работников (бригад)</w:t>
            </w:r>
          </w:p>
        </w:tc>
      </w:tr>
      <w:tr w:rsidR="004F2D08" w:rsidRPr="004F2D08" w14:paraId="102965F1"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538D857" w14:textId="77777777" w:rsidR="004F2D08" w:rsidRPr="00C370A0" w:rsidRDefault="004F2D08">
            <w:pPr>
              <w:spacing w:line="276" w:lineRule="auto"/>
              <w:rPr>
                <w:iCs/>
                <w:lang w:eastAsia="en-US"/>
              </w:rPr>
            </w:pPr>
            <w:r w:rsidRPr="00C370A0">
              <w:rPr>
                <w:iCs/>
                <w:lang w:eastAsia="en-US"/>
              </w:rPr>
              <w:t>Поездка на определенный срок с исполнением разового служебного поручения</w:t>
            </w:r>
          </w:p>
        </w:tc>
        <w:tc>
          <w:tcPr>
            <w:tcW w:w="0" w:type="auto"/>
            <w:tcBorders>
              <w:top w:val="single" w:sz="4" w:space="0" w:color="auto"/>
              <w:left w:val="single" w:sz="4" w:space="0" w:color="auto"/>
              <w:bottom w:val="single" w:sz="4" w:space="0" w:color="auto"/>
              <w:right w:val="single" w:sz="4" w:space="0" w:color="auto"/>
            </w:tcBorders>
            <w:hideMark/>
          </w:tcPr>
          <w:p w14:paraId="40D03FB9" w14:textId="77777777" w:rsidR="004F2D08" w:rsidRPr="00C370A0" w:rsidRDefault="004F2D08">
            <w:pPr>
              <w:spacing w:line="276" w:lineRule="auto"/>
              <w:rPr>
                <w:iCs/>
                <w:lang w:eastAsia="en-US"/>
              </w:rPr>
            </w:pPr>
            <w:r w:rsidRPr="00C370A0">
              <w:rPr>
                <w:iCs/>
                <w:lang w:eastAsia="en-US"/>
              </w:rPr>
              <w:t>Выполнение постоянной производственной деятельности, основной трудовой функции на удаленном объекте</w:t>
            </w:r>
          </w:p>
        </w:tc>
      </w:tr>
      <w:tr w:rsidR="004F2D08" w:rsidRPr="004F2D08" w14:paraId="22028E3E"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F3877D7" w14:textId="77777777" w:rsidR="004F2D08" w:rsidRPr="00C370A0" w:rsidRDefault="004F2D08">
            <w:pPr>
              <w:spacing w:line="276" w:lineRule="auto"/>
              <w:rPr>
                <w:iCs/>
                <w:lang w:eastAsia="en-US"/>
              </w:rPr>
            </w:pPr>
            <w:r w:rsidRPr="00C370A0">
              <w:rPr>
                <w:iCs/>
                <w:lang w:eastAsia="en-US"/>
              </w:rPr>
              <w:t>Поездка является единовременной или периодической, но осуществляется из места постоянной работы</w:t>
            </w:r>
          </w:p>
        </w:tc>
        <w:tc>
          <w:tcPr>
            <w:tcW w:w="0" w:type="auto"/>
            <w:tcBorders>
              <w:top w:val="single" w:sz="4" w:space="0" w:color="auto"/>
              <w:left w:val="single" w:sz="4" w:space="0" w:color="auto"/>
              <w:bottom w:val="single" w:sz="4" w:space="0" w:color="auto"/>
              <w:right w:val="single" w:sz="4" w:space="0" w:color="auto"/>
            </w:tcBorders>
            <w:hideMark/>
          </w:tcPr>
          <w:p w14:paraId="545A29CD" w14:textId="77777777" w:rsidR="004F2D08" w:rsidRPr="00C370A0" w:rsidRDefault="004F2D08">
            <w:pPr>
              <w:spacing w:line="276" w:lineRule="auto"/>
              <w:rPr>
                <w:iCs/>
                <w:lang w:eastAsia="en-US"/>
              </w:rPr>
            </w:pPr>
            <w:r w:rsidRPr="00C370A0">
              <w:rPr>
                <w:iCs/>
                <w:lang w:eastAsia="en-US"/>
              </w:rPr>
              <w:t>Регулярные поездки в места (на объекты) постоянной работы</w:t>
            </w:r>
          </w:p>
        </w:tc>
      </w:tr>
      <w:tr w:rsidR="004F2D08" w:rsidRPr="004F2D08" w14:paraId="7597EE35"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717A229" w14:textId="77777777" w:rsidR="004F2D08" w:rsidRPr="00C370A0" w:rsidRDefault="004F2D08">
            <w:pPr>
              <w:spacing w:line="276" w:lineRule="auto"/>
              <w:rPr>
                <w:iCs/>
                <w:lang w:eastAsia="en-US"/>
              </w:rPr>
            </w:pPr>
            <w:r w:rsidRPr="00C370A0">
              <w:rPr>
                <w:iCs/>
                <w:lang w:eastAsia="en-US"/>
              </w:rPr>
              <w:lastRenderedPageBreak/>
              <w:t>Специальное оформление (получение служебного задания, издание приказа, выдача командировочного удостоверения, представление работником авансового отчета об израсходованных суммах)</w:t>
            </w:r>
          </w:p>
        </w:tc>
        <w:tc>
          <w:tcPr>
            <w:tcW w:w="0" w:type="auto"/>
            <w:tcBorders>
              <w:top w:val="single" w:sz="4" w:space="0" w:color="auto"/>
              <w:left w:val="single" w:sz="4" w:space="0" w:color="auto"/>
              <w:bottom w:val="single" w:sz="4" w:space="0" w:color="auto"/>
              <w:right w:val="single" w:sz="4" w:space="0" w:color="auto"/>
            </w:tcBorders>
            <w:hideMark/>
          </w:tcPr>
          <w:p w14:paraId="40B4DD3B" w14:textId="77777777" w:rsidR="004F2D08" w:rsidRPr="00C370A0" w:rsidRDefault="004F2D08">
            <w:pPr>
              <w:spacing w:line="276" w:lineRule="auto"/>
              <w:rPr>
                <w:iCs/>
                <w:lang w:eastAsia="en-US"/>
              </w:rPr>
            </w:pPr>
            <w:r w:rsidRPr="00C370A0">
              <w:rPr>
                <w:iCs/>
                <w:lang w:eastAsia="en-US"/>
              </w:rPr>
              <w:t>В трудовом договоре указывается вахтовый метод работы, далее поездки к месту проведения работы осуществляются без специального оформления</w:t>
            </w:r>
          </w:p>
        </w:tc>
      </w:tr>
      <w:tr w:rsidR="004F2D08" w:rsidRPr="004F2D08" w14:paraId="5A623E31"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609A55EC" w14:textId="77777777" w:rsidR="004F2D08" w:rsidRPr="00C370A0" w:rsidRDefault="004F2D08">
            <w:pPr>
              <w:spacing w:line="276" w:lineRule="auto"/>
              <w:rPr>
                <w:iCs/>
                <w:lang w:eastAsia="en-US"/>
              </w:rPr>
            </w:pPr>
            <w:r w:rsidRPr="00C370A0">
              <w:rPr>
                <w:iCs/>
                <w:lang w:eastAsia="en-US"/>
              </w:rPr>
              <w:t>Сохранение за работником среднего заработка за все время командировки</w:t>
            </w:r>
          </w:p>
        </w:tc>
        <w:tc>
          <w:tcPr>
            <w:tcW w:w="0" w:type="auto"/>
            <w:tcBorders>
              <w:top w:val="single" w:sz="4" w:space="0" w:color="auto"/>
              <w:left w:val="single" w:sz="4" w:space="0" w:color="auto"/>
              <w:bottom w:val="single" w:sz="4" w:space="0" w:color="auto"/>
              <w:right w:val="single" w:sz="4" w:space="0" w:color="auto"/>
            </w:tcBorders>
            <w:hideMark/>
          </w:tcPr>
          <w:p w14:paraId="1BDF2384" w14:textId="77777777" w:rsidR="004F2D08" w:rsidRPr="00C370A0" w:rsidRDefault="004F2D08">
            <w:pPr>
              <w:spacing w:line="276" w:lineRule="auto"/>
              <w:rPr>
                <w:iCs/>
                <w:lang w:eastAsia="en-US"/>
              </w:rPr>
            </w:pPr>
            <w:r w:rsidRPr="00C370A0">
              <w:rPr>
                <w:iCs/>
                <w:lang w:eastAsia="en-US"/>
              </w:rPr>
              <w:t>Выплата тарифной ставки за время, затраченное на переезд к месту работы, оплата за фактически выполненную работу на вахте</w:t>
            </w:r>
          </w:p>
        </w:tc>
      </w:tr>
      <w:tr w:rsidR="004F2D08" w:rsidRPr="004F2D08" w14:paraId="0FF5579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5F8C355" w14:textId="77777777" w:rsidR="004F2D08" w:rsidRPr="00C370A0" w:rsidRDefault="004F2D08">
            <w:pPr>
              <w:spacing w:line="276" w:lineRule="auto"/>
              <w:rPr>
                <w:iCs/>
                <w:lang w:eastAsia="en-US"/>
              </w:rPr>
            </w:pPr>
            <w:r w:rsidRPr="00C370A0">
              <w:rPr>
                <w:iCs/>
                <w:lang w:eastAsia="en-US"/>
              </w:rPr>
              <w:t>Оплата расходов, связанных со служебной командировкой</w:t>
            </w:r>
          </w:p>
        </w:tc>
        <w:tc>
          <w:tcPr>
            <w:tcW w:w="0" w:type="auto"/>
            <w:tcBorders>
              <w:top w:val="single" w:sz="4" w:space="0" w:color="auto"/>
              <w:left w:val="single" w:sz="4" w:space="0" w:color="auto"/>
              <w:bottom w:val="single" w:sz="4" w:space="0" w:color="auto"/>
              <w:right w:val="single" w:sz="4" w:space="0" w:color="auto"/>
            </w:tcBorders>
            <w:hideMark/>
          </w:tcPr>
          <w:p w14:paraId="336A4C14" w14:textId="77777777" w:rsidR="004F2D08" w:rsidRPr="00C370A0" w:rsidRDefault="004F2D08">
            <w:pPr>
              <w:spacing w:line="276" w:lineRule="auto"/>
              <w:rPr>
                <w:iCs/>
                <w:lang w:eastAsia="en-US"/>
              </w:rPr>
            </w:pPr>
            <w:r w:rsidRPr="00C370A0">
              <w:rPr>
                <w:iCs/>
                <w:lang w:eastAsia="en-US"/>
              </w:rPr>
              <w:t>Выплата компенсаций, надбавок, коэффициентов в размерах, установленных законодательством для данного региона</w:t>
            </w:r>
          </w:p>
        </w:tc>
      </w:tr>
      <w:tr w:rsidR="004F2D08" w:rsidRPr="004F2D08" w14:paraId="1F432D3D"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22DD16F" w14:textId="77777777" w:rsidR="004F2D08" w:rsidRPr="00C370A0" w:rsidRDefault="004F2D08">
            <w:pPr>
              <w:spacing w:line="276" w:lineRule="auto"/>
              <w:rPr>
                <w:iCs/>
                <w:lang w:eastAsia="en-US"/>
              </w:rPr>
            </w:pPr>
            <w:r w:rsidRPr="00C370A0">
              <w:rPr>
                <w:iCs/>
                <w:lang w:eastAsia="en-US"/>
              </w:rPr>
              <w:t>Письменный отчет о результатах командировки</w:t>
            </w:r>
          </w:p>
        </w:tc>
        <w:tc>
          <w:tcPr>
            <w:tcW w:w="0" w:type="auto"/>
            <w:tcBorders>
              <w:top w:val="single" w:sz="4" w:space="0" w:color="auto"/>
              <w:left w:val="single" w:sz="4" w:space="0" w:color="auto"/>
              <w:bottom w:val="single" w:sz="4" w:space="0" w:color="auto"/>
              <w:right w:val="single" w:sz="4" w:space="0" w:color="auto"/>
            </w:tcBorders>
            <w:hideMark/>
          </w:tcPr>
          <w:p w14:paraId="42C87527" w14:textId="77777777" w:rsidR="004F2D08" w:rsidRPr="00C370A0" w:rsidRDefault="004F2D08">
            <w:pPr>
              <w:spacing w:line="276" w:lineRule="auto"/>
              <w:rPr>
                <w:iCs/>
                <w:lang w:eastAsia="en-US"/>
              </w:rPr>
            </w:pPr>
            <w:r w:rsidRPr="00C370A0">
              <w:rPr>
                <w:iCs/>
                <w:lang w:eastAsia="en-US"/>
              </w:rPr>
              <w:t>Отсутствие каких-либо письменных отчетов после окончания вахты</w:t>
            </w:r>
          </w:p>
        </w:tc>
      </w:tr>
    </w:tbl>
    <w:p w14:paraId="6F2B4F5B" w14:textId="77777777" w:rsidR="004F2D08" w:rsidRPr="004F2D08" w:rsidRDefault="004F2D08" w:rsidP="004F2D08">
      <w:pPr>
        <w:pStyle w:val="1"/>
        <w:rPr>
          <w:color w:val="auto"/>
          <w:sz w:val="24"/>
          <w:szCs w:val="24"/>
        </w:rPr>
      </w:pPr>
      <w:bookmarkStart w:id="33" w:name="_Toc65090704"/>
      <w:bookmarkStart w:id="34" w:name="_Toc65094044"/>
      <w:bookmarkStart w:id="35" w:name="_Toc65094216"/>
      <w:bookmarkStart w:id="36" w:name="_Toc93081907"/>
      <w:bookmarkStart w:id="37" w:name="_Toc93081968"/>
      <w:bookmarkStart w:id="38" w:name="_Toc123744922"/>
      <w:bookmarkStart w:id="39" w:name="_Toc124694362"/>
      <w:bookmarkStart w:id="40" w:name="_Toc149513865"/>
      <w:bookmarkStart w:id="41" w:name="_Toc155191144"/>
      <w:bookmarkStart w:id="42" w:name="_Toc155191194"/>
      <w:bookmarkStart w:id="43" w:name="_Toc187154938"/>
      <w:bookmarkStart w:id="44" w:name="_Toc31554159"/>
      <w:r w:rsidRPr="004F2D08">
        <w:rPr>
          <w:color w:val="auto"/>
        </w:rPr>
        <w:t>Введение вахтового метода.</w:t>
      </w:r>
      <w:bookmarkEnd w:id="33"/>
      <w:bookmarkEnd w:id="34"/>
      <w:bookmarkEnd w:id="35"/>
      <w:bookmarkEnd w:id="36"/>
      <w:bookmarkEnd w:id="37"/>
      <w:bookmarkEnd w:id="38"/>
      <w:bookmarkEnd w:id="39"/>
      <w:bookmarkEnd w:id="40"/>
      <w:bookmarkEnd w:id="41"/>
      <w:bookmarkEnd w:id="42"/>
      <w:bookmarkEnd w:id="43"/>
    </w:p>
    <w:p w14:paraId="6B9039DC" w14:textId="77777777" w:rsidR="004F2D08" w:rsidRPr="004F2D08" w:rsidRDefault="004F2D08" w:rsidP="004F2D08">
      <w:pPr>
        <w:pStyle w:val="a3"/>
      </w:pPr>
      <w:r w:rsidRPr="004F2D08">
        <w:t>Решение о введении вахтового метода организации работ принимается руководителем предприятия на основании технико-экономических расчетов с учетом эффективности его применения по сравнению с другими методами ведения работ. (п. 1.4 Постановления Госкомтруда СССР № 794/33-82).</w:t>
      </w:r>
    </w:p>
    <w:p w14:paraId="1708AB07" w14:textId="77777777" w:rsidR="004F2D08" w:rsidRPr="004F2D08" w:rsidRDefault="004F2D08" w:rsidP="004F2D08">
      <w:pPr>
        <w:pStyle w:val="a3"/>
      </w:pPr>
      <w:r w:rsidRPr="004F2D08">
        <w:t>Сама возможность введения в действие вахтового метода должна быть отражена в правилах внутреннего трудового распорядка. </w:t>
      </w:r>
    </w:p>
    <w:p w14:paraId="4295F9FE" w14:textId="77777777" w:rsidR="004F2D08" w:rsidRPr="004F2D08" w:rsidRDefault="004F2D08" w:rsidP="004F2D08">
      <w:pPr>
        <w:pStyle w:val="a3"/>
      </w:pPr>
      <w:r w:rsidRPr="004F2D08">
        <w:t>Вахтовый метод — особая форма осуществления трудового процесса вне места постоянного проживания работников, но это не режим рабочего времени.  Поэтому в ПВТР, помимо возможности введения вахтового метода, необходимо указать и возможный режим рабочего времени при вахтовом методе.</w:t>
      </w:r>
    </w:p>
    <w:p w14:paraId="0EA465EF" w14:textId="77777777" w:rsidR="004F2D08" w:rsidRPr="004F2D08" w:rsidRDefault="004F2D08" w:rsidP="004F2D08">
      <w:pPr>
        <w:pStyle w:val="2"/>
        <w:rPr>
          <w:color w:val="auto"/>
        </w:rPr>
      </w:pPr>
      <w:bookmarkStart w:id="45" w:name="_Toc65090705"/>
      <w:bookmarkStart w:id="46" w:name="_Toc65094045"/>
      <w:bookmarkStart w:id="47" w:name="_Toc65094217"/>
      <w:bookmarkStart w:id="48" w:name="_Toc93081908"/>
      <w:bookmarkStart w:id="49" w:name="_Toc93081969"/>
      <w:bookmarkStart w:id="50" w:name="_Toc123744923"/>
      <w:bookmarkStart w:id="51" w:name="_Toc124694363"/>
      <w:bookmarkStart w:id="52" w:name="_Toc149513866"/>
      <w:bookmarkStart w:id="53" w:name="_Toc155191145"/>
      <w:bookmarkStart w:id="54" w:name="_Toc155191195"/>
      <w:bookmarkStart w:id="55" w:name="_Toc187154939"/>
      <w:r w:rsidRPr="004F2D08">
        <w:rPr>
          <w:color w:val="auto"/>
        </w:rPr>
        <w:t>Положение о вахтовом методе.</w:t>
      </w:r>
      <w:bookmarkEnd w:id="45"/>
      <w:bookmarkEnd w:id="46"/>
      <w:bookmarkEnd w:id="47"/>
      <w:bookmarkEnd w:id="48"/>
      <w:bookmarkEnd w:id="49"/>
      <w:bookmarkEnd w:id="50"/>
      <w:bookmarkEnd w:id="51"/>
      <w:bookmarkEnd w:id="52"/>
      <w:bookmarkEnd w:id="53"/>
      <w:bookmarkEnd w:id="54"/>
      <w:bookmarkEnd w:id="55"/>
    </w:p>
    <w:p w14:paraId="53E74170" w14:textId="77777777" w:rsidR="004F2D08" w:rsidRPr="004F2D08" w:rsidRDefault="004F2D08" w:rsidP="004F2D08">
      <w:pPr>
        <w:pStyle w:val="a3"/>
      </w:pPr>
      <w:r w:rsidRPr="004F2D08">
        <w:t>Помимо ПВТР, необходимо разработать и утвердить Положение о вахтовом методе. Что, как правило, указывается в Положении:</w:t>
      </w:r>
    </w:p>
    <w:p w14:paraId="69C647B1" w14:textId="77777777" w:rsidR="004F2D08" w:rsidRPr="004F2D08" w:rsidRDefault="004F2D08" w:rsidP="004F2D08">
      <w:pPr>
        <w:pStyle w:val="a3"/>
      </w:pPr>
      <w:r w:rsidRPr="004F2D08">
        <w:t>•  перечень подразделений, работа которых будет осуществляться на вахте;</w:t>
      </w:r>
    </w:p>
    <w:p w14:paraId="76B9419E" w14:textId="77777777" w:rsidR="004F2D08" w:rsidRPr="004F2D08" w:rsidRDefault="004F2D08" w:rsidP="004F2D08">
      <w:pPr>
        <w:pStyle w:val="a3"/>
      </w:pPr>
      <w:r w:rsidRPr="004F2D08">
        <w:t>•  режим труда и отдыха работников;</w:t>
      </w:r>
    </w:p>
    <w:p w14:paraId="3C172EF4" w14:textId="77777777" w:rsidR="004F2D08" w:rsidRPr="004F2D08" w:rsidRDefault="004F2D08" w:rsidP="004F2D08">
      <w:pPr>
        <w:pStyle w:val="a3"/>
      </w:pPr>
      <w:r w:rsidRPr="004F2D08">
        <w:t>•  содержание вахтовых поселков и обеспечение работников условиями для проживания;</w:t>
      </w:r>
    </w:p>
    <w:p w14:paraId="6071177D" w14:textId="77777777" w:rsidR="004F2D08" w:rsidRPr="004F2D08" w:rsidRDefault="004F2D08" w:rsidP="004F2D08">
      <w:pPr>
        <w:pStyle w:val="a3"/>
      </w:pPr>
      <w:r w:rsidRPr="004F2D08">
        <w:t>•  правила направления работников в вахтовые поездки;</w:t>
      </w:r>
    </w:p>
    <w:p w14:paraId="6D9EEFDF" w14:textId="77777777" w:rsidR="004F2D08" w:rsidRPr="004F2D08" w:rsidRDefault="004F2D08" w:rsidP="004F2D08">
      <w:pPr>
        <w:pStyle w:val="a3"/>
      </w:pPr>
      <w:r w:rsidRPr="004F2D08">
        <w:t>•  порядок выплаты надбавок и компенсаций за вахтовый метод работы;</w:t>
      </w:r>
    </w:p>
    <w:p w14:paraId="05653993" w14:textId="77777777" w:rsidR="004F2D08" w:rsidRPr="004F2D08" w:rsidRDefault="004F2D08" w:rsidP="004F2D08">
      <w:pPr>
        <w:pStyle w:val="a3"/>
      </w:pPr>
      <w:r w:rsidRPr="004F2D08">
        <w:t>•  выплаты при особых условиях труда (районы Крайнего Севера и приравненные к ним местности).</w:t>
      </w:r>
    </w:p>
    <w:p w14:paraId="175E5DC0" w14:textId="77777777" w:rsidR="004F2D08" w:rsidRPr="004F2D08" w:rsidRDefault="004F2D08" w:rsidP="004F2D08">
      <w:pPr>
        <w:pStyle w:val="2"/>
        <w:rPr>
          <w:color w:val="auto"/>
        </w:rPr>
      </w:pPr>
      <w:bookmarkStart w:id="56" w:name="_Toc65090706"/>
      <w:bookmarkStart w:id="57" w:name="_Toc65094046"/>
      <w:bookmarkStart w:id="58" w:name="_Toc65094218"/>
      <w:bookmarkStart w:id="59" w:name="_Toc93081909"/>
      <w:bookmarkStart w:id="60" w:name="_Toc93081970"/>
      <w:bookmarkStart w:id="61" w:name="_Toc123744924"/>
      <w:bookmarkStart w:id="62" w:name="_Toc124694364"/>
      <w:bookmarkStart w:id="63" w:name="_Toc149513867"/>
      <w:bookmarkStart w:id="64" w:name="_Toc155191146"/>
      <w:bookmarkStart w:id="65" w:name="_Toc155191196"/>
      <w:bookmarkStart w:id="66" w:name="_Toc187154940"/>
      <w:r w:rsidRPr="004F2D08">
        <w:rPr>
          <w:color w:val="auto"/>
        </w:rPr>
        <w:t>Трудовой договор.</w:t>
      </w:r>
      <w:bookmarkEnd w:id="56"/>
      <w:bookmarkEnd w:id="57"/>
      <w:bookmarkEnd w:id="58"/>
      <w:bookmarkEnd w:id="59"/>
      <w:bookmarkEnd w:id="60"/>
      <w:bookmarkEnd w:id="61"/>
      <w:bookmarkEnd w:id="62"/>
      <w:bookmarkEnd w:id="63"/>
      <w:bookmarkEnd w:id="64"/>
      <w:bookmarkEnd w:id="65"/>
      <w:bookmarkEnd w:id="66"/>
    </w:p>
    <w:p w14:paraId="1A3F3BB6" w14:textId="77777777" w:rsidR="004F2D08" w:rsidRPr="004F2D08" w:rsidRDefault="004F2D08" w:rsidP="004F2D08">
      <w:pPr>
        <w:pStyle w:val="a3"/>
      </w:pPr>
      <w:r w:rsidRPr="004F2D08">
        <w:t>В соответствии со ст. 57 ТК РФ в трудовых договорах сотрудников, работающих вахтовым методом, дополнительно необходимо указать:</w:t>
      </w:r>
    </w:p>
    <w:p w14:paraId="06E267FF" w14:textId="77777777" w:rsidR="004F2D08" w:rsidRPr="004F2D08" w:rsidRDefault="004F2D08" w:rsidP="004F2D08">
      <w:pPr>
        <w:pStyle w:val="a3"/>
      </w:pPr>
      <w:r w:rsidRPr="004F2D08">
        <w:t>•  факт работы вахтовым методом. Если данный метод работы был введен не с начала трудовых отношений, то в дополнительном соглашении к трудовому договору с работником указывается дата введения. В случаях отсутствия добровольного согласия сотрудника на изменение метода работы его введение и, соответственно, изменение условий трудового договора производятся согласно положениям ст. 74 ТК РФ;</w:t>
      </w:r>
    </w:p>
    <w:p w14:paraId="36BC61ED" w14:textId="77777777" w:rsidR="004F2D08" w:rsidRPr="004F2D08" w:rsidRDefault="004F2D08" w:rsidP="004F2D08">
      <w:pPr>
        <w:pStyle w:val="a3"/>
      </w:pPr>
      <w:r w:rsidRPr="004F2D08">
        <w:t>•  особенности учета рабочего времени (суммированный учет с указанием учетного периода);</w:t>
      </w:r>
    </w:p>
    <w:p w14:paraId="74059517" w14:textId="77777777" w:rsidR="004F2D08" w:rsidRPr="004F2D08" w:rsidRDefault="004F2D08" w:rsidP="004F2D08">
      <w:pPr>
        <w:pStyle w:val="a3"/>
      </w:pPr>
      <w:r w:rsidRPr="004F2D08">
        <w:t>•  условия оплаты труда, включая все надбавки и коэффициенты;</w:t>
      </w:r>
    </w:p>
    <w:p w14:paraId="153584F3" w14:textId="77777777" w:rsidR="004F2D08" w:rsidRPr="004F2D08" w:rsidRDefault="004F2D08" w:rsidP="004F2D08">
      <w:pPr>
        <w:pStyle w:val="a3"/>
      </w:pPr>
      <w:r w:rsidRPr="004F2D08">
        <w:t>•  гарантии и компенсации, установленные ТК РФ для сотрудников, работающих вахтовым методом.</w:t>
      </w:r>
    </w:p>
    <w:p w14:paraId="413A1FD7" w14:textId="77777777" w:rsidR="004F2D08" w:rsidRPr="004F2D08" w:rsidRDefault="004F2D08" w:rsidP="004F2D08">
      <w:pPr>
        <w:pStyle w:val="1"/>
        <w:rPr>
          <w:color w:val="auto"/>
        </w:rPr>
      </w:pPr>
      <w:bookmarkStart w:id="67" w:name="_Toc65090707"/>
      <w:bookmarkStart w:id="68" w:name="_Toc65094047"/>
      <w:bookmarkStart w:id="69" w:name="_Toc65094219"/>
      <w:bookmarkStart w:id="70" w:name="_Toc93081910"/>
      <w:bookmarkStart w:id="71" w:name="_Toc93081971"/>
      <w:bookmarkStart w:id="72" w:name="_Toc123744925"/>
      <w:bookmarkStart w:id="73" w:name="_Toc124694365"/>
      <w:bookmarkStart w:id="74" w:name="_Toc149513868"/>
      <w:bookmarkStart w:id="75" w:name="_Toc155191147"/>
      <w:bookmarkStart w:id="76" w:name="_Toc155191197"/>
      <w:bookmarkStart w:id="77" w:name="_Toc187154941"/>
      <w:r w:rsidRPr="004F2D08">
        <w:rPr>
          <w:color w:val="auto"/>
        </w:rPr>
        <w:t>Запрет на привлечение к вахтовым работам.</w:t>
      </w:r>
      <w:bookmarkEnd w:id="67"/>
      <w:bookmarkEnd w:id="68"/>
      <w:bookmarkEnd w:id="69"/>
      <w:bookmarkEnd w:id="70"/>
      <w:bookmarkEnd w:id="71"/>
      <w:bookmarkEnd w:id="72"/>
      <w:bookmarkEnd w:id="73"/>
      <w:bookmarkEnd w:id="74"/>
      <w:bookmarkEnd w:id="75"/>
      <w:bookmarkEnd w:id="76"/>
      <w:bookmarkEnd w:id="77"/>
    </w:p>
    <w:p w14:paraId="6DE45278" w14:textId="77777777" w:rsidR="004F2D08" w:rsidRPr="004F2D08" w:rsidRDefault="004F2D08" w:rsidP="004F2D08">
      <w:pPr>
        <w:pStyle w:val="a8"/>
      </w:pPr>
      <w:r w:rsidRPr="004F2D08">
        <w:t>Согласно ст. 298 ТК РФ к работам, выполняемым вахтовым методом, не могут привлекаться:</w:t>
      </w:r>
    </w:p>
    <w:p w14:paraId="6B3CBDDA" w14:textId="77777777" w:rsidR="004F2D08" w:rsidRPr="004F2D08" w:rsidRDefault="004F2D08" w:rsidP="004F2D08">
      <w:pPr>
        <w:pStyle w:val="a8"/>
        <w:numPr>
          <w:ilvl w:val="0"/>
          <w:numId w:val="1"/>
        </w:numPr>
      </w:pPr>
      <w:r w:rsidRPr="004F2D08">
        <w:t>работники в возрасте до 18 лет;</w:t>
      </w:r>
    </w:p>
    <w:p w14:paraId="144C4291" w14:textId="77777777" w:rsidR="004F2D08" w:rsidRPr="004F2D08" w:rsidRDefault="004F2D08" w:rsidP="004F2D08">
      <w:pPr>
        <w:pStyle w:val="a8"/>
        <w:numPr>
          <w:ilvl w:val="0"/>
          <w:numId w:val="1"/>
        </w:numPr>
      </w:pPr>
      <w:r w:rsidRPr="004F2D08">
        <w:lastRenderedPageBreak/>
        <w:t>беременные женщины;</w:t>
      </w:r>
    </w:p>
    <w:p w14:paraId="4CA27D95" w14:textId="77777777" w:rsidR="004F2D08" w:rsidRPr="004F2D08" w:rsidRDefault="004F2D08" w:rsidP="004F2D08">
      <w:pPr>
        <w:pStyle w:val="a8"/>
        <w:numPr>
          <w:ilvl w:val="0"/>
          <w:numId w:val="1"/>
        </w:numPr>
      </w:pPr>
      <w:r w:rsidRPr="004F2D08">
        <w:t>женщины, имеющие детей в возрасте до трех лет;</w:t>
      </w:r>
    </w:p>
    <w:p w14:paraId="10B88CDB" w14:textId="77777777" w:rsidR="004F2D08" w:rsidRPr="004F2D08" w:rsidRDefault="004F2D08" w:rsidP="004F2D08">
      <w:pPr>
        <w:pStyle w:val="a8"/>
        <w:numPr>
          <w:ilvl w:val="0"/>
          <w:numId w:val="1"/>
        </w:numPr>
      </w:pPr>
      <w:r w:rsidRPr="004F2D08">
        <w:t>отцы и опекуны (попечители), воспитывающие детей в возрасте до трех лет без матери (ст. 264 ТК РФ);</w:t>
      </w:r>
    </w:p>
    <w:p w14:paraId="13006B3A" w14:textId="77777777" w:rsidR="004F2D08" w:rsidRPr="004F2D08" w:rsidRDefault="004F2D08" w:rsidP="004F2D08">
      <w:pPr>
        <w:pStyle w:val="a8"/>
        <w:numPr>
          <w:ilvl w:val="0"/>
          <w:numId w:val="1"/>
        </w:numPr>
      </w:pPr>
      <w:r w:rsidRPr="004F2D08">
        <w:t>лица, имеющие противопоказания к выполнению работ вахтовым методом в соответствии с медицинским заключением, выданным в порядке, установленном федеральными законами и иными нормативными правовыми актами РФ. </w:t>
      </w:r>
    </w:p>
    <w:p w14:paraId="121E565B" w14:textId="77777777" w:rsidR="004F2D08" w:rsidRPr="004F2D08" w:rsidRDefault="004F2D08" w:rsidP="004F2D08">
      <w:pPr>
        <w:pStyle w:val="2"/>
        <w:rPr>
          <w:color w:val="auto"/>
        </w:rPr>
      </w:pPr>
      <w:bookmarkStart w:id="78" w:name="_Toc65090708"/>
      <w:bookmarkStart w:id="79" w:name="_Toc65094048"/>
      <w:bookmarkStart w:id="80" w:name="_Toc65094220"/>
      <w:bookmarkStart w:id="81" w:name="_Toc93081911"/>
      <w:bookmarkStart w:id="82" w:name="_Toc93081972"/>
      <w:bookmarkStart w:id="83" w:name="_Toc123744926"/>
      <w:bookmarkStart w:id="84" w:name="_Toc124694366"/>
      <w:bookmarkStart w:id="85" w:name="_Toc149513869"/>
      <w:bookmarkStart w:id="86" w:name="_Toc155191148"/>
      <w:bookmarkStart w:id="87" w:name="_Toc155191198"/>
      <w:bookmarkStart w:id="88" w:name="_Toc187154942"/>
      <w:r w:rsidRPr="004F2D08">
        <w:rPr>
          <w:color w:val="auto"/>
        </w:rPr>
        <w:t>Медосмотры для вахтовиков</w:t>
      </w:r>
      <w:bookmarkEnd w:id="78"/>
      <w:bookmarkEnd w:id="79"/>
      <w:bookmarkEnd w:id="80"/>
      <w:bookmarkEnd w:id="81"/>
      <w:bookmarkEnd w:id="82"/>
      <w:bookmarkEnd w:id="83"/>
      <w:bookmarkEnd w:id="84"/>
      <w:bookmarkEnd w:id="85"/>
      <w:bookmarkEnd w:id="86"/>
      <w:bookmarkEnd w:id="87"/>
      <w:bookmarkEnd w:id="88"/>
    </w:p>
    <w:p w14:paraId="30E3A312" w14:textId="77777777" w:rsidR="004F2D08" w:rsidRPr="004F2D08" w:rsidRDefault="004F2D08" w:rsidP="004F2D08">
      <w:pPr>
        <w:pStyle w:val="a3"/>
      </w:pPr>
      <w:r w:rsidRPr="004F2D08">
        <w:t>Медосмотры для определения, может работать человек вахтовым методом или нет, проводятся в соответствии с приказом Минздрава РФ от 28.01.2021 № 29н и совместным приказом Минтруда РФ и Минздрава РФ от 31.12.2020 г. № 988н/1420н.</w:t>
      </w:r>
    </w:p>
    <w:p w14:paraId="27F3C45B" w14:textId="77777777" w:rsidR="004F2D08" w:rsidRPr="004F2D08" w:rsidRDefault="004F2D08" w:rsidP="004F2D08">
      <w:pPr>
        <w:pStyle w:val="a3"/>
      </w:pPr>
      <w:bookmarkStart w:id="89" w:name="_Toc65094221"/>
      <w:bookmarkStart w:id="90" w:name="_Toc65094049"/>
      <w:bookmarkStart w:id="91" w:name="_Toc65090709"/>
      <w:r w:rsidRPr="004F2D08">
        <w:t>Указанные два документа неразрывно связаны друг с другом и являются взаимодополняющими. Приказ № 988н/1420 содержит только перечень вредных (опасных) факторов и работ, наличие которых требует обязательных медосмотров. Тогда как порядок проведения и периодичность осмотра, состав обследований и врачей содержится в приказе №2 9н. Таким образом, приказ №29н конкретизирует положения приказа № 988н/1420.</w:t>
      </w:r>
    </w:p>
    <w:p w14:paraId="4DC0903A" w14:textId="77777777" w:rsidR="004F2D08" w:rsidRPr="004F2D08" w:rsidRDefault="004F2D08" w:rsidP="004F2D08">
      <w:pPr>
        <w:pStyle w:val="a3"/>
      </w:pPr>
      <w:r w:rsidRPr="004F2D08">
        <w:t>Предварительный медосмотр сотрудников преследует три цели:</w:t>
      </w:r>
    </w:p>
    <w:p w14:paraId="6F69F19C" w14:textId="77777777" w:rsidR="004F2D08" w:rsidRPr="004F2D08" w:rsidRDefault="004F2D08" w:rsidP="004F2D08">
      <w:pPr>
        <w:pStyle w:val="a8"/>
        <w:numPr>
          <w:ilvl w:val="0"/>
          <w:numId w:val="2"/>
        </w:numPr>
      </w:pPr>
      <w:r w:rsidRPr="004F2D08">
        <w:t>определить, соответствует ли их состояние здоровья работе, которая будет им поручаться, нет ли медицинских противопоказаний к занятию определенной деятельностью;</w:t>
      </w:r>
    </w:p>
    <w:p w14:paraId="4E66E721" w14:textId="77777777" w:rsidR="004F2D08" w:rsidRPr="004F2D08" w:rsidRDefault="004F2D08" w:rsidP="004F2D08">
      <w:pPr>
        <w:pStyle w:val="a8"/>
        <w:numPr>
          <w:ilvl w:val="0"/>
          <w:numId w:val="2"/>
        </w:numPr>
      </w:pPr>
      <w:r w:rsidRPr="004F2D08">
        <w:t>выявить возможные заболевания на ранней стадии их развития;</w:t>
      </w:r>
    </w:p>
    <w:p w14:paraId="5CBDC7C2" w14:textId="77777777" w:rsidR="004F2D08" w:rsidRPr="004F2D08" w:rsidRDefault="004F2D08" w:rsidP="004F2D08">
      <w:pPr>
        <w:pStyle w:val="a8"/>
        <w:numPr>
          <w:ilvl w:val="0"/>
          <w:numId w:val="2"/>
        </w:numPr>
      </w:pPr>
      <w:r w:rsidRPr="004F2D08">
        <w:t>воспрепятствовать возникновению и распространению опасных заболеваний.</w:t>
      </w:r>
    </w:p>
    <w:p w14:paraId="77A55775" w14:textId="77777777" w:rsidR="004F2D08" w:rsidRPr="004F2D08" w:rsidRDefault="004F2D08" w:rsidP="004F2D08">
      <w:pPr>
        <w:pStyle w:val="a3"/>
      </w:pPr>
      <w:r w:rsidRPr="004F2D08">
        <w:t xml:space="preserve">Предварительный медосмотр предназначен для того, чтобы оценить соответствие состояния здоровья работника должности, на которую он претендует.  Предварительные осмотры проводятся ДО трудоустройства. </w:t>
      </w:r>
    </w:p>
    <w:p w14:paraId="1D19189F" w14:textId="77777777" w:rsidR="004F2D08" w:rsidRPr="004F2D08" w:rsidRDefault="004F2D08" w:rsidP="004F2D08">
      <w:pPr>
        <w:pStyle w:val="a3"/>
      </w:pPr>
      <w:r w:rsidRPr="004F2D08">
        <w:t>По результатам прохождения предварительного осмотра работнику выдают медицинское заключение, подтверждающее отсутствие противопоказаний для занятия определенной должности или их наличие.</w:t>
      </w:r>
    </w:p>
    <w:p w14:paraId="66D23BA4" w14:textId="77777777" w:rsidR="004F2D08" w:rsidRPr="004F2D08" w:rsidRDefault="004F2D08" w:rsidP="004F2D08">
      <w:pPr>
        <w:pStyle w:val="a3"/>
      </w:pPr>
      <w:r w:rsidRPr="004F2D08">
        <w:t>Трудовой договор с работником заключают только после успешного прохождения предварительного медосмотра.</w:t>
      </w:r>
    </w:p>
    <w:p w14:paraId="2A46DF0B" w14:textId="77777777" w:rsidR="004F2D08" w:rsidRPr="004F2D08" w:rsidRDefault="004F2D08" w:rsidP="004F2D08">
      <w:pPr>
        <w:pStyle w:val="a3"/>
      </w:pPr>
      <w:r w:rsidRPr="004F2D08">
        <w:t>Первичные и периодические медосмотры производятся за счет работодателя медицинскими организациями, имеющими лицензию.</w:t>
      </w:r>
    </w:p>
    <w:p w14:paraId="7BE76203" w14:textId="77777777" w:rsidR="004F2D08" w:rsidRPr="004F2D08" w:rsidRDefault="004F2D08" w:rsidP="004F2D08">
      <w:pPr>
        <w:pStyle w:val="1"/>
        <w:rPr>
          <w:color w:val="auto"/>
          <w:sz w:val="24"/>
          <w:szCs w:val="24"/>
        </w:rPr>
      </w:pPr>
      <w:bookmarkStart w:id="92" w:name="_Toc93081912"/>
      <w:bookmarkStart w:id="93" w:name="_Toc93081973"/>
      <w:bookmarkStart w:id="94" w:name="_Toc123744927"/>
      <w:bookmarkStart w:id="95" w:name="_Toc124694367"/>
      <w:bookmarkStart w:id="96" w:name="_Toc149513870"/>
      <w:bookmarkStart w:id="97" w:name="_Toc155191149"/>
      <w:bookmarkStart w:id="98" w:name="_Toc155191199"/>
      <w:bookmarkStart w:id="99" w:name="_Toc187154943"/>
      <w:r w:rsidRPr="004F2D08">
        <w:rPr>
          <w:color w:val="auto"/>
        </w:rPr>
        <w:t>Место проживания для вахтовиков</w:t>
      </w:r>
      <w:bookmarkEnd w:id="89"/>
      <w:bookmarkEnd w:id="90"/>
      <w:bookmarkEnd w:id="91"/>
      <w:bookmarkEnd w:id="92"/>
      <w:bookmarkEnd w:id="93"/>
      <w:bookmarkEnd w:id="94"/>
      <w:bookmarkEnd w:id="95"/>
      <w:bookmarkEnd w:id="96"/>
      <w:bookmarkEnd w:id="97"/>
      <w:bookmarkEnd w:id="98"/>
      <w:bookmarkEnd w:id="99"/>
    </w:p>
    <w:p w14:paraId="76A8160E" w14:textId="77777777" w:rsidR="004F2D08" w:rsidRPr="004F2D08" w:rsidRDefault="004F2D08" w:rsidP="004F2D08">
      <w:pPr>
        <w:pStyle w:val="a3"/>
      </w:pPr>
      <w:r w:rsidRPr="004F2D08">
        <w:t>Законодательно установлено, что при направлении работников на вахту, компания-наниматель должна обеспечить их жильем или местом для проживания (ст. 297 ТК РФ).</w:t>
      </w:r>
    </w:p>
    <w:p w14:paraId="296318CA" w14:textId="77777777" w:rsidR="004F2D08" w:rsidRPr="004F2D08" w:rsidRDefault="004F2D08" w:rsidP="004F2D08">
      <w:pPr>
        <w:pStyle w:val="a3"/>
      </w:pPr>
      <w:r w:rsidRPr="004F2D08">
        <w:t>Причем, по мнению Роструда, стоимость проживания в вахтовых поселках, общежитиях или иных жилых помещениях оплачивается за счет средств работодателя.</w:t>
      </w:r>
    </w:p>
    <w:p w14:paraId="59BAC10B" w14:textId="77777777" w:rsidR="004F2D08" w:rsidRPr="004F2D08" w:rsidRDefault="004F2D08" w:rsidP="004F2D08">
      <w:pPr>
        <w:pStyle w:val="2"/>
        <w:rPr>
          <w:color w:val="auto"/>
        </w:rPr>
      </w:pPr>
      <w:bookmarkStart w:id="100" w:name="_Toc65090710"/>
      <w:bookmarkStart w:id="101" w:name="_Toc65094050"/>
      <w:bookmarkStart w:id="102" w:name="_Toc65094222"/>
      <w:bookmarkStart w:id="103" w:name="_Toc93081913"/>
      <w:bookmarkStart w:id="104" w:name="_Toc93081974"/>
      <w:bookmarkStart w:id="105" w:name="_Toc123744928"/>
      <w:bookmarkStart w:id="106" w:name="_Toc124694368"/>
      <w:bookmarkStart w:id="107" w:name="_Toc149513871"/>
      <w:bookmarkStart w:id="108" w:name="_Toc155191150"/>
      <w:bookmarkStart w:id="109" w:name="_Toc155191200"/>
      <w:bookmarkStart w:id="110" w:name="_Toc187154944"/>
      <w:r w:rsidRPr="004F2D08">
        <w:rPr>
          <w:color w:val="auto"/>
        </w:rPr>
        <w:t>Вахтовые поселки</w:t>
      </w:r>
      <w:bookmarkEnd w:id="100"/>
      <w:bookmarkEnd w:id="101"/>
      <w:bookmarkEnd w:id="102"/>
      <w:bookmarkEnd w:id="103"/>
      <w:bookmarkEnd w:id="104"/>
      <w:bookmarkEnd w:id="105"/>
      <w:bookmarkEnd w:id="106"/>
      <w:bookmarkEnd w:id="107"/>
      <w:bookmarkEnd w:id="108"/>
      <w:bookmarkEnd w:id="109"/>
      <w:bookmarkEnd w:id="110"/>
    </w:p>
    <w:p w14:paraId="6C8C9DA8" w14:textId="77777777" w:rsidR="004F2D08" w:rsidRPr="004F2D08" w:rsidRDefault="004F2D08" w:rsidP="004F2D08">
      <w:pPr>
        <w:pStyle w:val="a3"/>
      </w:pPr>
      <w:r w:rsidRPr="004F2D08">
        <w:t>Считаются временным жильем, они обустраиваются специально на 1,5-2 года в непосредственной близости от объекта работы. Возведение таких построек оптимально в случае, если работодателю не выгодно арендовать жилье, объект труда находится в малонаселенном или удаленном месте. Обустройство городка предполагает не только наличие жилых квартир, но и хозяйственно-бытовых помещений (столовая, медпункт, баня, магазин и прочее) и должна быть развита инфраструктура.</w:t>
      </w:r>
    </w:p>
    <w:p w14:paraId="69892DFD" w14:textId="77777777" w:rsidR="004F2D08" w:rsidRPr="004F2D08" w:rsidRDefault="004F2D08" w:rsidP="004F2D08">
      <w:pPr>
        <w:pStyle w:val="a3"/>
      </w:pPr>
      <w:r w:rsidRPr="004F2D08">
        <w:t xml:space="preserve">Помещение должно соответствовать санитарно-техническим нормам и должны быть оборудованы необходимой мебелью, бытовой техникой, хозяйственным инвентарем, постельными принадлежностями, средствами обеспечения пожарной безопасности. Проведение коммуникаций – отопления, канализации, водопровода, освещением является необходимой нормой. Материал, используемый при строительстве поселков различный – дерево, </w:t>
      </w:r>
      <w:proofErr w:type="spellStart"/>
      <w:r w:rsidRPr="004F2D08">
        <w:t>пескоблоки</w:t>
      </w:r>
      <w:proofErr w:type="spellEnd"/>
      <w:r w:rsidRPr="004F2D08">
        <w:t>, плиты, но в последнее время популярными становятся разборные контейнерные блоки с подключенными коммуникациями.</w:t>
      </w:r>
    </w:p>
    <w:p w14:paraId="4EB63BC5" w14:textId="77777777" w:rsidR="004F2D08" w:rsidRPr="004F2D08" w:rsidRDefault="004F2D08" w:rsidP="004F2D08">
      <w:pPr>
        <w:pStyle w:val="2"/>
        <w:rPr>
          <w:color w:val="auto"/>
        </w:rPr>
      </w:pPr>
      <w:bookmarkStart w:id="111" w:name="_Toc65090711"/>
      <w:bookmarkStart w:id="112" w:name="_Toc65094051"/>
      <w:bookmarkStart w:id="113" w:name="_Toc65094223"/>
      <w:bookmarkStart w:id="114" w:name="_Toc93081914"/>
      <w:bookmarkStart w:id="115" w:name="_Toc93081975"/>
      <w:bookmarkStart w:id="116" w:name="_Toc123744929"/>
      <w:bookmarkStart w:id="117" w:name="_Toc124694369"/>
      <w:bookmarkStart w:id="118" w:name="_Toc149513872"/>
      <w:bookmarkStart w:id="119" w:name="_Toc155191151"/>
      <w:bookmarkStart w:id="120" w:name="_Toc155191201"/>
      <w:bookmarkStart w:id="121" w:name="_Toc187154945"/>
      <w:r w:rsidRPr="004F2D08">
        <w:rPr>
          <w:color w:val="auto"/>
        </w:rPr>
        <w:t>Работа без возведения комплекса для проживания</w:t>
      </w:r>
      <w:bookmarkEnd w:id="111"/>
      <w:bookmarkEnd w:id="112"/>
      <w:bookmarkEnd w:id="113"/>
      <w:bookmarkEnd w:id="114"/>
      <w:bookmarkEnd w:id="115"/>
      <w:bookmarkEnd w:id="116"/>
      <w:bookmarkEnd w:id="117"/>
      <w:bookmarkEnd w:id="118"/>
      <w:bookmarkEnd w:id="119"/>
      <w:bookmarkEnd w:id="120"/>
      <w:bookmarkEnd w:id="121"/>
    </w:p>
    <w:p w14:paraId="401FCDE2" w14:textId="77777777" w:rsidR="004F2D08" w:rsidRPr="004F2D08" w:rsidRDefault="004F2D08" w:rsidP="004F2D08">
      <w:pPr>
        <w:pStyle w:val="a3"/>
      </w:pPr>
      <w:r w:rsidRPr="004F2D08">
        <w:t xml:space="preserve">Не каждое предприятие может себе позволить строительство автономного вахтового городка со всеми коммуникациями и важной инфраструктурой. Зачастую организация (особенно строительная) предоставляет для проживания строительные вагончики. Крупные предприятия выделяют общежитие </w:t>
      </w:r>
      <w:r w:rsidRPr="004F2D08">
        <w:lastRenderedPageBreak/>
        <w:t>на несколько человек или отдельно стоящее здание. Если предприятие расположено недалеко от населенного пункта, то учреждение может предоставить съемное жилье или оплачивать аренду.</w:t>
      </w:r>
    </w:p>
    <w:p w14:paraId="1F2A1E5C" w14:textId="77777777" w:rsidR="004F2D08" w:rsidRPr="004F2D08" w:rsidRDefault="004F2D08" w:rsidP="004F2D08">
      <w:pPr>
        <w:pStyle w:val="1"/>
        <w:rPr>
          <w:color w:val="auto"/>
        </w:rPr>
      </w:pPr>
      <w:bookmarkStart w:id="122" w:name="_Toc65090712"/>
      <w:bookmarkStart w:id="123" w:name="_Toc65094052"/>
      <w:bookmarkStart w:id="124" w:name="_Toc65094224"/>
      <w:bookmarkStart w:id="125" w:name="_Toc93081915"/>
      <w:bookmarkStart w:id="126" w:name="_Toc93081976"/>
      <w:bookmarkStart w:id="127" w:name="_Toc123744930"/>
      <w:bookmarkStart w:id="128" w:name="_Toc124694370"/>
      <w:bookmarkStart w:id="129" w:name="_Toc149513873"/>
      <w:bookmarkStart w:id="130" w:name="_Toc155191152"/>
      <w:bookmarkStart w:id="131" w:name="_Toc155191202"/>
      <w:bookmarkStart w:id="132" w:name="_Toc187154946"/>
      <w:r w:rsidRPr="004F2D08">
        <w:rPr>
          <w:color w:val="auto"/>
        </w:rPr>
        <w:t>Продолжительность вахты.</w:t>
      </w:r>
      <w:bookmarkEnd w:id="44"/>
      <w:bookmarkEnd w:id="122"/>
      <w:bookmarkEnd w:id="123"/>
      <w:bookmarkEnd w:id="124"/>
      <w:bookmarkEnd w:id="125"/>
      <w:bookmarkEnd w:id="126"/>
      <w:bookmarkEnd w:id="127"/>
      <w:bookmarkEnd w:id="128"/>
      <w:bookmarkEnd w:id="129"/>
      <w:bookmarkEnd w:id="130"/>
      <w:bookmarkEnd w:id="131"/>
      <w:bookmarkEnd w:id="132"/>
    </w:p>
    <w:p w14:paraId="2DDB7F4C" w14:textId="77777777" w:rsidR="004F2D08" w:rsidRPr="004F2D08" w:rsidRDefault="004F2D08" w:rsidP="004F2D08">
      <w:pPr>
        <w:ind w:firstLine="540"/>
      </w:pPr>
      <w:r w:rsidRPr="004F2D08">
        <w:t>Работники трудятся в вахтовом поселке в течение определенного периода времени, который называется вахтой. При продолжительности вахты более одной недели в период вахты включаются выходные дни (еженедельный непрерывный отдых), число которых должно быть не менее числа полных недель соответствующего месяца.</w:t>
      </w:r>
    </w:p>
    <w:p w14:paraId="58AF5236" w14:textId="77777777" w:rsidR="004F2D08" w:rsidRPr="004F2D08" w:rsidRDefault="004F2D08" w:rsidP="004F2D08">
      <w:pPr>
        <w:ind w:firstLine="540"/>
      </w:pPr>
      <w:r w:rsidRPr="004F2D08">
        <w:t>Продолжительность вахты для каждого работника не должна превышать одного месяца.</w:t>
      </w:r>
    </w:p>
    <w:p w14:paraId="58F1C605" w14:textId="77777777" w:rsidR="004F2D08" w:rsidRPr="004F2D08" w:rsidRDefault="004F2D08" w:rsidP="004F2D08">
      <w:pPr>
        <w:ind w:firstLine="540"/>
      </w:pPr>
      <w:r w:rsidRPr="004F2D08">
        <w:t>В исключительных случаях на отдельных объектах работодателем с учетом мнения выборного профсоюзного органа данной организации (при его наличии) продолжительность вахты может быть увеличена до трех месяцев (ч. 2 ст. 299 ТК РФ). Обычно при этом принимается во внимание отдаленность объектов работ, природно-климатические условия, вид производства, возможности использования транспортных средств. При этом работодатель - в случае возникновения конфликтной ситуации - должен быть готов доказать наличие такого исключительного случая.</w:t>
      </w:r>
    </w:p>
    <w:p w14:paraId="4E4696F1" w14:textId="77777777" w:rsidR="004F2D08" w:rsidRPr="004F2D08" w:rsidRDefault="004F2D08" w:rsidP="004F2D08">
      <w:pPr>
        <w:ind w:firstLine="540"/>
      </w:pPr>
      <w:r w:rsidRPr="004F2D08">
        <w:t>Законом не разъяснено, наступление каких обстоятельств является исключительным случаем. Возможно, это производственная необходимость либо несвоевременная смена вахтовых групп по вине перевозчика или по другим причинам, болезнь или отпуск сменщика, иные обстоятельства.</w:t>
      </w:r>
    </w:p>
    <w:p w14:paraId="05196F53" w14:textId="77777777" w:rsidR="004F2D08" w:rsidRPr="004F2D08" w:rsidRDefault="004F2D08" w:rsidP="004F2D08">
      <w:pPr>
        <w:ind w:firstLine="540"/>
      </w:pPr>
      <w:r w:rsidRPr="004F2D08">
        <w:t>Представляется, что вопрос установления трехмесячной продолжительности вахты целесообразно решать в рамках такого локального акта, как Положение о работе вахтовым методом.</w:t>
      </w:r>
      <w:bookmarkStart w:id="133" w:name="_Toc31554160"/>
      <w:r w:rsidRPr="004F2D08">
        <w:t>     </w:t>
      </w:r>
    </w:p>
    <w:p w14:paraId="3BD0797A" w14:textId="77777777" w:rsidR="004F2D08" w:rsidRPr="004F2D08" w:rsidRDefault="004F2D08" w:rsidP="004F2D08">
      <w:pPr>
        <w:pStyle w:val="1"/>
        <w:rPr>
          <w:color w:val="auto"/>
        </w:rPr>
      </w:pPr>
      <w:bookmarkStart w:id="134" w:name="_Toc65090716"/>
      <w:bookmarkStart w:id="135" w:name="_Toc65094056"/>
      <w:bookmarkStart w:id="136" w:name="_Toc65094228"/>
      <w:bookmarkStart w:id="137" w:name="_Toc93081918"/>
      <w:bookmarkStart w:id="138" w:name="_Toc93081979"/>
      <w:bookmarkStart w:id="139" w:name="_Toc123744933"/>
      <w:bookmarkStart w:id="140" w:name="_Toc124694371"/>
      <w:bookmarkStart w:id="141" w:name="_Toc149513874"/>
      <w:bookmarkStart w:id="142" w:name="_Toc155191153"/>
      <w:bookmarkStart w:id="143" w:name="_Toc155191203"/>
      <w:bookmarkStart w:id="144" w:name="_Toc187154947"/>
      <w:r w:rsidRPr="004F2D08">
        <w:rPr>
          <w:color w:val="auto"/>
        </w:rPr>
        <w:t>Учет рабочего времени при вахтовом методе организации работ.</w:t>
      </w:r>
      <w:bookmarkEnd w:id="133"/>
      <w:bookmarkEnd w:id="134"/>
      <w:bookmarkEnd w:id="135"/>
      <w:bookmarkEnd w:id="136"/>
      <w:bookmarkEnd w:id="137"/>
      <w:bookmarkEnd w:id="138"/>
      <w:bookmarkEnd w:id="139"/>
      <w:bookmarkEnd w:id="140"/>
      <w:bookmarkEnd w:id="141"/>
      <w:bookmarkEnd w:id="142"/>
      <w:bookmarkEnd w:id="143"/>
      <w:bookmarkEnd w:id="144"/>
    </w:p>
    <w:p w14:paraId="47D10B3F" w14:textId="77777777" w:rsidR="004F2D08" w:rsidRPr="004F2D08" w:rsidRDefault="004F2D08" w:rsidP="004F2D08">
      <w:pPr>
        <w:ind w:firstLine="540"/>
      </w:pPr>
      <w:r w:rsidRPr="004F2D08">
        <w:t>В соответствии со ст. 300 ТК РФ суммированный учет рабочего времени предусмотрен работникам, выполняющим работу вахтовым методом, за месяц, квартал или иной, более длительный период, но не более чем за один год.</w:t>
      </w:r>
    </w:p>
    <w:p w14:paraId="39A94621" w14:textId="77777777" w:rsidR="004F2D08" w:rsidRPr="004F2D08" w:rsidRDefault="004F2D08" w:rsidP="004F2D08">
      <w:pPr>
        <w:ind w:firstLine="540"/>
      </w:pPr>
      <w:r w:rsidRPr="004F2D08">
        <w:t>Введение суммированного учета рабочего времени в организациях предполагает установление продолжительности учетного периода, нормы рабочих часов за учетный период и графика работы.</w:t>
      </w:r>
    </w:p>
    <w:p w14:paraId="2DF43C74" w14:textId="77777777" w:rsidR="004F2D08" w:rsidRPr="004F2D08" w:rsidRDefault="004F2D08" w:rsidP="004F2D08">
      <w:pPr>
        <w:ind w:firstLine="540"/>
      </w:pPr>
      <w:r w:rsidRPr="004F2D08">
        <w:t>В части 2 ст. 300 ТК РФ определено время, включаемое в учетный период:</w:t>
      </w:r>
    </w:p>
    <w:p w14:paraId="0DBFE72A" w14:textId="77777777" w:rsidR="004F2D08" w:rsidRPr="004F2D08" w:rsidRDefault="004F2D08" w:rsidP="004F2D08">
      <w:pPr>
        <w:numPr>
          <w:ilvl w:val="0"/>
          <w:numId w:val="3"/>
        </w:numPr>
      </w:pPr>
      <w:r w:rsidRPr="004F2D08">
        <w:t>время в пути от места сбора, установленного работодателем, до места, где расположен производственный объект;</w:t>
      </w:r>
    </w:p>
    <w:p w14:paraId="1613F281" w14:textId="77777777" w:rsidR="004F2D08" w:rsidRPr="004F2D08" w:rsidRDefault="004F2D08" w:rsidP="004F2D08">
      <w:pPr>
        <w:numPr>
          <w:ilvl w:val="0"/>
          <w:numId w:val="3"/>
        </w:numPr>
      </w:pPr>
      <w:r w:rsidRPr="004F2D08">
        <w:t>вахту (время работы на производственном объекте, участке, включая время специальных перерывов, междусменного отдыха и перерывов на обед);</w:t>
      </w:r>
    </w:p>
    <w:p w14:paraId="164AF3D7" w14:textId="77777777" w:rsidR="004F2D08" w:rsidRPr="004F2D08" w:rsidRDefault="004F2D08" w:rsidP="004F2D08">
      <w:pPr>
        <w:numPr>
          <w:ilvl w:val="0"/>
          <w:numId w:val="3"/>
        </w:numPr>
      </w:pPr>
      <w:r w:rsidRPr="004F2D08">
        <w:t>время в пути при возвращении из отдаленной местности до места сбора;</w:t>
      </w:r>
    </w:p>
    <w:p w14:paraId="547942B1" w14:textId="77777777" w:rsidR="004F2D08" w:rsidRPr="004F2D08" w:rsidRDefault="004F2D08" w:rsidP="004F2D08">
      <w:pPr>
        <w:numPr>
          <w:ilvl w:val="0"/>
          <w:numId w:val="3"/>
        </w:numPr>
      </w:pPr>
      <w:r w:rsidRPr="004F2D08">
        <w:t>время отдыха между вахтами.</w:t>
      </w:r>
    </w:p>
    <w:p w14:paraId="4B0053FF" w14:textId="77777777" w:rsidR="004F2D08" w:rsidRPr="004F2D08" w:rsidRDefault="004F2D08" w:rsidP="004F2D08">
      <w:pPr>
        <w:ind w:firstLine="540"/>
      </w:pPr>
      <w:r w:rsidRPr="004F2D08">
        <w:t>На работодателя возлагается обязанность вести учет не только рабочего времени, но и времени отдыха каждого работника по месяцам и за весь учетный период. При неполном времени работы в учетном периоде (исключая отпуск, дни болезни) из установленных норм (часов) вычитываются рабочие часы по календарю, приходящиеся на дни отсутствия на работе.</w:t>
      </w:r>
    </w:p>
    <w:p w14:paraId="66A3335A" w14:textId="77777777" w:rsidR="004F2D08" w:rsidRPr="004F2D08" w:rsidRDefault="004F2D08" w:rsidP="004F2D08">
      <w:pPr>
        <w:ind w:firstLine="540"/>
      </w:pPr>
      <w:r w:rsidRPr="004F2D08">
        <w:t>Распределение времени труда и отдыха при вахтовом методе с суммированным учетом рабочего времени производится в соответствии со ст. 301 ТК РФ, а именно:</w:t>
      </w:r>
    </w:p>
    <w:p w14:paraId="1DF5FC1C" w14:textId="77777777" w:rsidR="004F2D08" w:rsidRPr="004F2D08" w:rsidRDefault="004F2D08" w:rsidP="004F2D08">
      <w:pPr>
        <w:numPr>
          <w:ilvl w:val="0"/>
          <w:numId w:val="4"/>
        </w:numPr>
      </w:pPr>
      <w:r w:rsidRPr="004F2D08">
        <w:t xml:space="preserve">при организации вахтового метода работ работодатель обязан составлять графики работы на вахте, которые должны включать в себя: количество, продолжительность рабочих смен, их распределение по дням календарной недели; продолжительность междусменных перерывов и выходные дни, приходящиеся на учетный период. </w:t>
      </w:r>
    </w:p>
    <w:p w14:paraId="00D56DAE" w14:textId="651B4546" w:rsidR="004F2D08" w:rsidRPr="004F2D08" w:rsidRDefault="004F2D08" w:rsidP="004F2D08">
      <w:pPr>
        <w:numPr>
          <w:ilvl w:val="0"/>
          <w:numId w:val="4"/>
        </w:numPr>
      </w:pPr>
      <w:r w:rsidRPr="004F2D08">
        <w:t>при составлении графиков работодатель должен учитывать время, необходимое для доставки работников на вахту и обратно. Однако дни нахождения в пути могут приходиться на меж</w:t>
      </w:r>
      <w:r w:rsidR="0059698C">
        <w:t>ду</w:t>
      </w:r>
      <w:r w:rsidRPr="004F2D08">
        <w:t>вахтовый отдых и не включаться в рабочее время. Утвержденные с учетом мнения выборной первичной профсоюзной организации графики должны быть доведены до сведения работников не позднее чем за два месяца до введения их в действие.</w:t>
      </w:r>
    </w:p>
    <w:p w14:paraId="16DD65D5" w14:textId="77777777" w:rsidR="004F2D08" w:rsidRPr="004F2D08" w:rsidRDefault="004F2D08" w:rsidP="004F2D08">
      <w:pPr>
        <w:numPr>
          <w:ilvl w:val="0"/>
          <w:numId w:val="4"/>
        </w:numPr>
      </w:pPr>
      <w:r w:rsidRPr="004F2D08">
        <w:t xml:space="preserve">продолжительность ежедневного (междусменного) отдыха работников с учетом обеденных перерывов может быть уменьшена до 12 часов. Неиспользованные в этом случае часы ежедневного (междусменного) отдыха, а также дни еженедельного отдыха суммируются и предоставляются в виде дополнительных свободных от работы дней (дни междувахтового отдыха) в течение учетного периода. Число дней еженедельного отдыха в текущем месяце </w:t>
      </w:r>
      <w:r w:rsidRPr="004F2D08">
        <w:lastRenderedPageBreak/>
        <w:t>должно быть не менее числа полных недель этого месяца. Дни еженедельного отдыха могут приходиться на любые дни недели.</w:t>
      </w:r>
    </w:p>
    <w:p w14:paraId="46986A01" w14:textId="77777777" w:rsidR="004F2D08" w:rsidRPr="004F2D08" w:rsidRDefault="004F2D08" w:rsidP="004F2D08">
      <w:pPr>
        <w:numPr>
          <w:ilvl w:val="0"/>
          <w:numId w:val="4"/>
        </w:numPr>
      </w:pPr>
      <w:r w:rsidRPr="004F2D08">
        <w:t>в тех случаях, когда часы переработки в пределах графика работы на вахте не кратны целому рабочему дню, допускается их суммирование в течение календарного года. В этом случае они должны суммироваться до целых рабочих дней и предоставляться позднее.</w:t>
      </w:r>
    </w:p>
    <w:p w14:paraId="60279498" w14:textId="77777777" w:rsidR="004F2D08" w:rsidRPr="004F2D08" w:rsidRDefault="004F2D08" w:rsidP="004F2D08">
      <w:pPr>
        <w:pStyle w:val="2"/>
        <w:rPr>
          <w:color w:val="auto"/>
        </w:rPr>
      </w:pPr>
      <w:bookmarkStart w:id="145" w:name="_Toc93081919"/>
      <w:bookmarkStart w:id="146" w:name="_Toc93081980"/>
      <w:bookmarkStart w:id="147" w:name="_Toc123744934"/>
      <w:bookmarkStart w:id="148" w:name="_Toc124694372"/>
      <w:bookmarkStart w:id="149" w:name="_Toc149513875"/>
      <w:bookmarkStart w:id="150" w:name="_Toc155191154"/>
      <w:bookmarkStart w:id="151" w:name="_Toc155191204"/>
      <w:bookmarkStart w:id="152" w:name="_Toc187154948"/>
      <w:bookmarkStart w:id="153" w:name="_Toc31554161"/>
      <w:bookmarkStart w:id="154" w:name="_Toc65090717"/>
      <w:bookmarkStart w:id="155" w:name="_Toc65094057"/>
      <w:bookmarkStart w:id="156" w:name="_Toc65094229"/>
      <w:r w:rsidRPr="004F2D08">
        <w:rPr>
          <w:color w:val="auto"/>
        </w:rPr>
        <w:t>Гарантии работникам- вахтовикам с детьми.</w:t>
      </w:r>
      <w:bookmarkEnd w:id="145"/>
      <w:bookmarkEnd w:id="146"/>
      <w:bookmarkEnd w:id="147"/>
      <w:bookmarkEnd w:id="148"/>
      <w:bookmarkEnd w:id="149"/>
      <w:bookmarkEnd w:id="150"/>
      <w:bookmarkEnd w:id="151"/>
      <w:bookmarkEnd w:id="152"/>
    </w:p>
    <w:p w14:paraId="697C86D9" w14:textId="77777777" w:rsidR="004F2D08" w:rsidRPr="004F2D08" w:rsidRDefault="004F2D08" w:rsidP="004F2D08">
      <w:pPr>
        <w:pStyle w:val="a3"/>
      </w:pPr>
      <w:r w:rsidRPr="004F2D08">
        <w:t>Федеральный закон от 19 ноября 2021 г. № 372-ФЗ внес поправки ТК РФ, устанавливающие дополнительные гарантии отдельным категориям работников.</w:t>
      </w:r>
    </w:p>
    <w:p w14:paraId="694E27CB" w14:textId="77777777" w:rsidR="004F2D08" w:rsidRPr="004F2D08" w:rsidRDefault="004F2D08" w:rsidP="004F2D08">
      <w:pPr>
        <w:pStyle w:val="a3"/>
      </w:pPr>
      <w:bookmarkStart w:id="157" w:name="0"/>
      <w:bookmarkEnd w:id="157"/>
      <w:r w:rsidRPr="004F2D08">
        <w:t>В ч. 5 ст. 96 ТК РФ уточнено, что родителя, имеющего ребенка в возрасте до 14 лет, если другой родитель работает вахтовым методом, допускать к работе ночью можно, только если от них получено письменное согласие.</w:t>
      </w:r>
    </w:p>
    <w:p w14:paraId="76598556" w14:textId="77777777" w:rsidR="004F2D08" w:rsidRPr="004F2D08" w:rsidRDefault="004F2D08" w:rsidP="004F2D08">
      <w:pPr>
        <w:pStyle w:val="a3"/>
      </w:pPr>
      <w:r w:rsidRPr="004F2D08">
        <w:t>Аналогичная гарантия включена в ст. 99 и 259 ТК РФ. В частности, привлекать к сверхурочной работе и командировкам вышеприведенных работников можно только с их письменного согласия.</w:t>
      </w:r>
    </w:p>
    <w:p w14:paraId="635D3857" w14:textId="77777777" w:rsidR="004F2D08" w:rsidRPr="004F2D08" w:rsidRDefault="004F2D08" w:rsidP="004F2D08">
      <w:pPr>
        <w:pStyle w:val="2"/>
        <w:rPr>
          <w:color w:val="auto"/>
        </w:rPr>
      </w:pPr>
      <w:bookmarkStart w:id="158" w:name="_Toc93081920"/>
      <w:bookmarkStart w:id="159" w:name="_Toc93081981"/>
      <w:bookmarkStart w:id="160" w:name="_Toc123744935"/>
      <w:bookmarkStart w:id="161" w:name="_Toc124694373"/>
      <w:bookmarkStart w:id="162" w:name="_Toc149513876"/>
      <w:bookmarkStart w:id="163" w:name="_Toc155191155"/>
      <w:bookmarkStart w:id="164" w:name="_Toc155191205"/>
      <w:bookmarkStart w:id="165" w:name="_Toc187154949"/>
      <w:r w:rsidRPr="004F2D08">
        <w:rPr>
          <w:color w:val="auto"/>
        </w:rPr>
        <w:t>Особенности сочетания времени работы и отдыха вахтовиков.</w:t>
      </w:r>
      <w:bookmarkEnd w:id="153"/>
      <w:bookmarkEnd w:id="154"/>
      <w:bookmarkEnd w:id="155"/>
      <w:bookmarkEnd w:id="156"/>
      <w:bookmarkEnd w:id="158"/>
      <w:bookmarkEnd w:id="159"/>
      <w:bookmarkEnd w:id="160"/>
      <w:bookmarkEnd w:id="161"/>
      <w:bookmarkEnd w:id="162"/>
      <w:bookmarkEnd w:id="163"/>
      <w:bookmarkEnd w:id="164"/>
      <w:bookmarkEnd w:id="165"/>
    </w:p>
    <w:p w14:paraId="0A474471" w14:textId="77777777" w:rsidR="004F2D08" w:rsidRPr="004F2D08" w:rsidRDefault="004F2D08" w:rsidP="004F2D08">
      <w:pPr>
        <w:ind w:firstLine="540"/>
      </w:pPr>
      <w:r w:rsidRPr="004F2D08">
        <w:t>Стандартная норма рабочего времени составляет 5 дней в неделю, 8 часов в день, всего 40 рабочих часов в неделю (ч. 2 ст. 91 ТК РФ). Для отдельных категорий работников предусмотрены сокращенные нормы рабочего времени (ст. 92 ТК РФ). Женщины, привлекаемые к труду в районах Крайнего Севера, должны работать не более 36 часов в неделю (ст. 320 ТК РФ).</w:t>
      </w:r>
    </w:p>
    <w:p w14:paraId="6B194691" w14:textId="77777777" w:rsidR="004F2D08" w:rsidRPr="004F2D08" w:rsidRDefault="004F2D08" w:rsidP="004F2D08">
      <w:pPr>
        <w:ind w:firstLine="540"/>
      </w:pPr>
      <w:r w:rsidRPr="004F2D08">
        <w:t xml:space="preserve">В течение вахты время работы и отдыха распределяется неравномерно. По сравнению со стандартной недельной нормой на вахте сотрудник может работать больше, но зато в период между вахтами он вправе наверстать упущенное и использовать положенное ему время отдыха. Уплотнение рабочего времени вахтовика компенсируется предоставлением дополнительных дней междувахтового отдыха. Уплотнение рабочего времени достигается не только за счет увеличения продолжительности одной рабочей смены, но и за счет увеличения числа смен в неделю. Работодатели имеют право согласно пункту 4.3 Положения о вахте предоставлять работникам только один выходной день за каждую полную неделю месяца. За счет увеличения продолжительности рабочей смены, а также увеличения числа рабочих смен в течение недели у работника накапливаются часы переработки. Их количество зависит от установленного режима труда. Часы переработки на вахте, не кратные 8-часовому рабочему дню, могут накапливаться и суммироваться до целых рабочих дней с последующим предоставлением дополнительных дней междувахтового отдыха (ч. 4 ст. 301 ТК РФ). </w:t>
      </w:r>
    </w:p>
    <w:p w14:paraId="2BFDEE51" w14:textId="77777777" w:rsidR="00C370A0" w:rsidRDefault="00C370A0" w:rsidP="004F2D08">
      <w:pPr>
        <w:ind w:firstLine="540"/>
        <w:rPr>
          <w:b/>
          <w:bCs/>
        </w:rPr>
      </w:pPr>
    </w:p>
    <w:p w14:paraId="43B50643" w14:textId="05E136BF" w:rsidR="004F2D08" w:rsidRPr="00C370A0" w:rsidRDefault="004F2D08" w:rsidP="00C370A0">
      <w:pPr>
        <w:ind w:firstLine="540"/>
        <w:jc w:val="center"/>
        <w:rPr>
          <w:b/>
          <w:bCs/>
        </w:rPr>
      </w:pPr>
      <w:r w:rsidRPr="00C370A0">
        <w:rPr>
          <w:b/>
          <w:bCs/>
        </w:rPr>
        <w:t>Варианты режимов рабочего времени вахтовиков.</w:t>
      </w:r>
    </w:p>
    <w:tbl>
      <w:tblPr>
        <w:tblW w:w="0" w:type="auto"/>
        <w:tblLook w:val="01E0" w:firstRow="1" w:lastRow="1" w:firstColumn="1" w:lastColumn="1" w:noHBand="0" w:noVBand="0"/>
      </w:tblPr>
      <w:tblGrid>
        <w:gridCol w:w="2723"/>
        <w:gridCol w:w="1779"/>
        <w:gridCol w:w="1780"/>
        <w:gridCol w:w="1785"/>
        <w:gridCol w:w="2921"/>
      </w:tblGrid>
      <w:tr w:rsidR="004F2D08" w:rsidRPr="0059698C" w14:paraId="2028A522" w14:textId="77777777" w:rsidTr="004F2D08">
        <w:tc>
          <w:tcPr>
            <w:tcW w:w="0" w:type="auto"/>
            <w:tcBorders>
              <w:top w:val="single" w:sz="4" w:space="0" w:color="auto"/>
              <w:left w:val="single" w:sz="4" w:space="0" w:color="auto"/>
              <w:bottom w:val="single" w:sz="4" w:space="0" w:color="auto"/>
              <w:right w:val="single" w:sz="4" w:space="0" w:color="auto"/>
            </w:tcBorders>
          </w:tcPr>
          <w:p w14:paraId="12BE0D3D" w14:textId="77777777" w:rsidR="004F2D08" w:rsidRPr="0059698C" w:rsidRDefault="004F2D08">
            <w:pPr>
              <w:spacing w:line="276" w:lineRule="auto"/>
              <w:jc w:val="center"/>
              <w:rPr>
                <w:b/>
                <w:bCs/>
                <w:lang w:eastAsia="en-US"/>
              </w:rPr>
            </w:pPr>
          </w:p>
          <w:p w14:paraId="200E88EC" w14:textId="77777777" w:rsidR="004F2D08" w:rsidRPr="0059698C" w:rsidRDefault="004F2D08">
            <w:pPr>
              <w:spacing w:line="276" w:lineRule="auto"/>
              <w:jc w:val="center"/>
              <w:rPr>
                <w:b/>
                <w:bCs/>
                <w:lang w:eastAsia="en-US"/>
              </w:rPr>
            </w:pPr>
            <w:r w:rsidRPr="0059698C">
              <w:rPr>
                <w:b/>
                <w:bCs/>
                <w:lang w:eastAsia="en-US"/>
              </w:rPr>
              <w:t>Продолжительность ежедневной смены, час</w:t>
            </w:r>
          </w:p>
        </w:tc>
        <w:tc>
          <w:tcPr>
            <w:tcW w:w="0" w:type="auto"/>
            <w:tcBorders>
              <w:top w:val="single" w:sz="4" w:space="0" w:color="auto"/>
              <w:left w:val="single" w:sz="4" w:space="0" w:color="auto"/>
              <w:bottom w:val="single" w:sz="4" w:space="0" w:color="auto"/>
              <w:right w:val="single" w:sz="4" w:space="0" w:color="auto"/>
            </w:tcBorders>
          </w:tcPr>
          <w:p w14:paraId="68A77C35" w14:textId="77777777" w:rsidR="004F2D08" w:rsidRPr="0059698C" w:rsidRDefault="004F2D08">
            <w:pPr>
              <w:spacing w:line="276" w:lineRule="auto"/>
              <w:jc w:val="center"/>
              <w:rPr>
                <w:b/>
                <w:bCs/>
                <w:lang w:eastAsia="en-US"/>
              </w:rPr>
            </w:pPr>
          </w:p>
          <w:p w14:paraId="7C54D91D" w14:textId="77777777" w:rsidR="004F2D08" w:rsidRPr="0059698C" w:rsidRDefault="004F2D08">
            <w:pPr>
              <w:spacing w:line="276" w:lineRule="auto"/>
              <w:jc w:val="center"/>
              <w:rPr>
                <w:b/>
                <w:bCs/>
                <w:lang w:eastAsia="en-US"/>
              </w:rPr>
            </w:pPr>
            <w:r w:rsidRPr="0059698C">
              <w:rPr>
                <w:b/>
                <w:bCs/>
                <w:lang w:eastAsia="en-US"/>
              </w:rPr>
              <w:t>Количество рабочих смен в неделю</w:t>
            </w:r>
          </w:p>
        </w:tc>
        <w:tc>
          <w:tcPr>
            <w:tcW w:w="0" w:type="auto"/>
            <w:tcBorders>
              <w:top w:val="single" w:sz="4" w:space="0" w:color="auto"/>
              <w:left w:val="single" w:sz="4" w:space="0" w:color="auto"/>
              <w:bottom w:val="single" w:sz="4" w:space="0" w:color="auto"/>
              <w:right w:val="single" w:sz="4" w:space="0" w:color="auto"/>
            </w:tcBorders>
          </w:tcPr>
          <w:p w14:paraId="5E1A21E6" w14:textId="77777777" w:rsidR="004F2D08" w:rsidRPr="0059698C" w:rsidRDefault="004F2D08">
            <w:pPr>
              <w:spacing w:line="276" w:lineRule="auto"/>
              <w:jc w:val="center"/>
              <w:rPr>
                <w:b/>
                <w:bCs/>
                <w:lang w:eastAsia="en-US"/>
              </w:rPr>
            </w:pPr>
          </w:p>
          <w:p w14:paraId="2B9351D8" w14:textId="77777777" w:rsidR="004F2D08" w:rsidRPr="0059698C" w:rsidRDefault="004F2D08">
            <w:pPr>
              <w:spacing w:line="276" w:lineRule="auto"/>
              <w:jc w:val="center"/>
              <w:rPr>
                <w:b/>
                <w:bCs/>
                <w:lang w:eastAsia="en-US"/>
              </w:rPr>
            </w:pPr>
            <w:r w:rsidRPr="0059698C">
              <w:rPr>
                <w:b/>
                <w:bCs/>
                <w:lang w:eastAsia="en-US"/>
              </w:rPr>
              <w:t>Количество часов работы в неделю</w:t>
            </w:r>
          </w:p>
        </w:tc>
        <w:tc>
          <w:tcPr>
            <w:tcW w:w="0" w:type="auto"/>
            <w:tcBorders>
              <w:top w:val="single" w:sz="4" w:space="0" w:color="auto"/>
              <w:left w:val="single" w:sz="4" w:space="0" w:color="auto"/>
              <w:bottom w:val="single" w:sz="4" w:space="0" w:color="auto"/>
              <w:right w:val="single" w:sz="4" w:space="0" w:color="auto"/>
            </w:tcBorders>
          </w:tcPr>
          <w:p w14:paraId="4DB7846A" w14:textId="77777777" w:rsidR="004F2D08" w:rsidRPr="0059698C" w:rsidRDefault="004F2D08">
            <w:pPr>
              <w:spacing w:line="276" w:lineRule="auto"/>
              <w:jc w:val="center"/>
              <w:rPr>
                <w:b/>
                <w:bCs/>
                <w:lang w:eastAsia="en-US"/>
              </w:rPr>
            </w:pPr>
          </w:p>
          <w:p w14:paraId="145FB226" w14:textId="77777777" w:rsidR="004F2D08" w:rsidRPr="0059698C" w:rsidRDefault="004F2D08">
            <w:pPr>
              <w:spacing w:line="276" w:lineRule="auto"/>
              <w:jc w:val="center"/>
              <w:rPr>
                <w:b/>
                <w:bCs/>
                <w:lang w:eastAsia="en-US"/>
              </w:rPr>
            </w:pPr>
            <w:r w:rsidRPr="0059698C">
              <w:rPr>
                <w:b/>
                <w:bCs/>
                <w:lang w:eastAsia="en-US"/>
              </w:rPr>
              <w:t>Переработка в неделю, час</w:t>
            </w:r>
          </w:p>
        </w:tc>
        <w:tc>
          <w:tcPr>
            <w:tcW w:w="0" w:type="auto"/>
            <w:tcBorders>
              <w:top w:val="single" w:sz="4" w:space="0" w:color="auto"/>
              <w:left w:val="single" w:sz="4" w:space="0" w:color="auto"/>
              <w:bottom w:val="single" w:sz="4" w:space="0" w:color="auto"/>
              <w:right w:val="single" w:sz="4" w:space="0" w:color="auto"/>
            </w:tcBorders>
            <w:hideMark/>
          </w:tcPr>
          <w:p w14:paraId="364214E7" w14:textId="77777777" w:rsidR="004F2D08" w:rsidRPr="0059698C" w:rsidRDefault="004F2D08">
            <w:pPr>
              <w:spacing w:line="276" w:lineRule="auto"/>
              <w:jc w:val="center"/>
              <w:rPr>
                <w:b/>
                <w:bCs/>
                <w:lang w:eastAsia="en-US"/>
              </w:rPr>
            </w:pPr>
            <w:r w:rsidRPr="0059698C">
              <w:rPr>
                <w:b/>
                <w:bCs/>
                <w:lang w:eastAsia="en-US"/>
              </w:rPr>
              <w:t>Количество дополнительных дней междувахтового отдыха за еженедельную переработку</w:t>
            </w:r>
          </w:p>
        </w:tc>
      </w:tr>
      <w:tr w:rsidR="004F2D08" w:rsidRPr="004F2D08" w14:paraId="3637237A"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253BA34" w14:textId="77777777" w:rsidR="004F2D08" w:rsidRPr="004F2D08" w:rsidRDefault="004F2D08">
            <w:pPr>
              <w:spacing w:line="276" w:lineRule="auto"/>
              <w:jc w:val="center"/>
              <w:rPr>
                <w:lang w:eastAsia="en-US"/>
              </w:rPr>
            </w:pPr>
            <w:r w:rsidRPr="004F2D08">
              <w:rPr>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711B4736" w14:textId="77777777" w:rsidR="004F2D08" w:rsidRPr="004F2D08" w:rsidRDefault="004F2D08">
            <w:pPr>
              <w:spacing w:line="276" w:lineRule="auto"/>
              <w:jc w:val="center"/>
              <w:rPr>
                <w:lang w:eastAsia="en-US"/>
              </w:rPr>
            </w:pPr>
            <w:r w:rsidRPr="004F2D08">
              <w:rPr>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3E87D927" w14:textId="77777777" w:rsidR="004F2D08" w:rsidRPr="004F2D08" w:rsidRDefault="004F2D08">
            <w:pPr>
              <w:spacing w:line="276" w:lineRule="auto"/>
              <w:jc w:val="center"/>
              <w:rPr>
                <w:lang w:eastAsia="en-US"/>
              </w:rPr>
            </w:pPr>
            <w:r w:rsidRPr="004F2D08">
              <w:rPr>
                <w:lang w:eastAsia="en-US"/>
              </w:rPr>
              <w:t>48</w:t>
            </w:r>
          </w:p>
        </w:tc>
        <w:tc>
          <w:tcPr>
            <w:tcW w:w="0" w:type="auto"/>
            <w:tcBorders>
              <w:top w:val="single" w:sz="4" w:space="0" w:color="auto"/>
              <w:left w:val="single" w:sz="4" w:space="0" w:color="auto"/>
              <w:bottom w:val="single" w:sz="4" w:space="0" w:color="auto"/>
              <w:right w:val="single" w:sz="4" w:space="0" w:color="auto"/>
            </w:tcBorders>
            <w:hideMark/>
          </w:tcPr>
          <w:p w14:paraId="7CA294CA" w14:textId="77777777" w:rsidR="004F2D08" w:rsidRPr="004F2D08" w:rsidRDefault="004F2D08">
            <w:pPr>
              <w:spacing w:line="276" w:lineRule="auto"/>
              <w:jc w:val="center"/>
              <w:rPr>
                <w:lang w:eastAsia="en-US"/>
              </w:rPr>
            </w:pPr>
            <w:r w:rsidRPr="004F2D08">
              <w:rPr>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0433119B" w14:textId="77777777" w:rsidR="004F2D08" w:rsidRPr="004F2D08" w:rsidRDefault="004F2D08">
            <w:pPr>
              <w:spacing w:line="276" w:lineRule="auto"/>
              <w:jc w:val="center"/>
              <w:rPr>
                <w:lang w:eastAsia="en-US"/>
              </w:rPr>
            </w:pPr>
            <w:r w:rsidRPr="004F2D08">
              <w:rPr>
                <w:lang w:eastAsia="en-US"/>
              </w:rPr>
              <w:t>1</w:t>
            </w:r>
          </w:p>
        </w:tc>
      </w:tr>
      <w:tr w:rsidR="004F2D08" w:rsidRPr="004F2D08" w14:paraId="0A61A1C2"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7C58D3B0" w14:textId="77777777" w:rsidR="004F2D08" w:rsidRPr="004F2D08" w:rsidRDefault="004F2D08">
            <w:pPr>
              <w:spacing w:line="276" w:lineRule="auto"/>
              <w:jc w:val="center"/>
              <w:rPr>
                <w:lang w:eastAsia="en-US"/>
              </w:rPr>
            </w:pPr>
            <w:r w:rsidRPr="004F2D08">
              <w:rPr>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76BDF501" w14:textId="77777777" w:rsidR="004F2D08" w:rsidRPr="004F2D08" w:rsidRDefault="004F2D08">
            <w:pPr>
              <w:spacing w:line="276" w:lineRule="auto"/>
              <w:jc w:val="center"/>
              <w:rPr>
                <w:lang w:eastAsia="en-US"/>
              </w:rPr>
            </w:pPr>
            <w:r w:rsidRPr="004F2D08">
              <w:rPr>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706D211E" w14:textId="77777777" w:rsidR="004F2D08" w:rsidRPr="004F2D08" w:rsidRDefault="004F2D08">
            <w:pPr>
              <w:spacing w:line="276" w:lineRule="auto"/>
              <w:jc w:val="center"/>
              <w:rPr>
                <w:lang w:eastAsia="en-US"/>
              </w:rPr>
            </w:pPr>
            <w:r w:rsidRPr="004F2D08">
              <w:rPr>
                <w:lang w:eastAsia="en-US"/>
              </w:rPr>
              <w:t>54</w:t>
            </w:r>
          </w:p>
        </w:tc>
        <w:tc>
          <w:tcPr>
            <w:tcW w:w="0" w:type="auto"/>
            <w:tcBorders>
              <w:top w:val="single" w:sz="4" w:space="0" w:color="auto"/>
              <w:left w:val="single" w:sz="4" w:space="0" w:color="auto"/>
              <w:bottom w:val="single" w:sz="4" w:space="0" w:color="auto"/>
              <w:right w:val="single" w:sz="4" w:space="0" w:color="auto"/>
            </w:tcBorders>
            <w:hideMark/>
          </w:tcPr>
          <w:p w14:paraId="259C828C" w14:textId="77777777" w:rsidR="004F2D08" w:rsidRPr="004F2D08" w:rsidRDefault="004F2D08">
            <w:pPr>
              <w:spacing w:line="276" w:lineRule="auto"/>
              <w:jc w:val="center"/>
              <w:rPr>
                <w:lang w:eastAsia="en-US"/>
              </w:rPr>
            </w:pPr>
            <w:r w:rsidRPr="004F2D08">
              <w:rPr>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0048F813" w14:textId="77777777" w:rsidR="004F2D08" w:rsidRPr="004F2D08" w:rsidRDefault="004F2D08">
            <w:pPr>
              <w:spacing w:line="276" w:lineRule="auto"/>
              <w:jc w:val="center"/>
              <w:rPr>
                <w:lang w:eastAsia="en-US"/>
              </w:rPr>
            </w:pPr>
            <w:r w:rsidRPr="004F2D08">
              <w:rPr>
                <w:lang w:eastAsia="en-US"/>
              </w:rPr>
              <w:t>1,75</w:t>
            </w:r>
          </w:p>
        </w:tc>
      </w:tr>
      <w:tr w:rsidR="004F2D08" w:rsidRPr="004F2D08" w14:paraId="0A0A6E3E"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E875370" w14:textId="77777777" w:rsidR="004F2D08" w:rsidRPr="004F2D08" w:rsidRDefault="004F2D08">
            <w:pPr>
              <w:spacing w:line="276" w:lineRule="auto"/>
              <w:jc w:val="center"/>
              <w:rPr>
                <w:lang w:eastAsia="en-US"/>
              </w:rPr>
            </w:pPr>
            <w:r w:rsidRPr="004F2D08">
              <w:rPr>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0898CE3E" w14:textId="77777777" w:rsidR="004F2D08" w:rsidRPr="004F2D08" w:rsidRDefault="004F2D08">
            <w:pPr>
              <w:spacing w:line="276" w:lineRule="auto"/>
              <w:jc w:val="center"/>
              <w:rPr>
                <w:lang w:eastAsia="en-US"/>
              </w:rPr>
            </w:pPr>
            <w:r w:rsidRPr="004F2D08">
              <w:rPr>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692CCD8E" w14:textId="77777777" w:rsidR="004F2D08" w:rsidRPr="004F2D08" w:rsidRDefault="004F2D08">
            <w:pPr>
              <w:spacing w:line="276" w:lineRule="auto"/>
              <w:jc w:val="center"/>
              <w:rPr>
                <w:lang w:eastAsia="en-US"/>
              </w:rPr>
            </w:pPr>
            <w:r w:rsidRPr="004F2D08">
              <w:rPr>
                <w:lang w:eastAsia="en-US"/>
              </w:rPr>
              <w:t>60</w:t>
            </w:r>
          </w:p>
        </w:tc>
        <w:tc>
          <w:tcPr>
            <w:tcW w:w="0" w:type="auto"/>
            <w:tcBorders>
              <w:top w:val="single" w:sz="4" w:space="0" w:color="auto"/>
              <w:left w:val="single" w:sz="4" w:space="0" w:color="auto"/>
              <w:bottom w:val="single" w:sz="4" w:space="0" w:color="auto"/>
              <w:right w:val="single" w:sz="4" w:space="0" w:color="auto"/>
            </w:tcBorders>
            <w:hideMark/>
          </w:tcPr>
          <w:p w14:paraId="76D6A0CA" w14:textId="77777777" w:rsidR="004F2D08" w:rsidRPr="004F2D08" w:rsidRDefault="004F2D08">
            <w:pPr>
              <w:spacing w:line="276" w:lineRule="auto"/>
              <w:jc w:val="center"/>
              <w:rPr>
                <w:lang w:eastAsia="en-US"/>
              </w:rPr>
            </w:pPr>
            <w:r w:rsidRPr="004F2D08">
              <w:rPr>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22E36E47" w14:textId="77777777" w:rsidR="004F2D08" w:rsidRPr="004F2D08" w:rsidRDefault="004F2D08">
            <w:pPr>
              <w:spacing w:line="276" w:lineRule="auto"/>
              <w:jc w:val="center"/>
              <w:rPr>
                <w:lang w:eastAsia="en-US"/>
              </w:rPr>
            </w:pPr>
            <w:r w:rsidRPr="004F2D08">
              <w:rPr>
                <w:lang w:eastAsia="en-US"/>
              </w:rPr>
              <w:t>2,5</w:t>
            </w:r>
          </w:p>
        </w:tc>
      </w:tr>
      <w:tr w:rsidR="004F2D08" w:rsidRPr="004F2D08" w14:paraId="321FE7F2"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D33E8D6" w14:textId="77777777" w:rsidR="004F2D08" w:rsidRPr="004F2D08" w:rsidRDefault="004F2D08">
            <w:pPr>
              <w:spacing w:line="276" w:lineRule="auto"/>
              <w:jc w:val="center"/>
              <w:rPr>
                <w:lang w:eastAsia="en-US"/>
              </w:rPr>
            </w:pPr>
            <w:r w:rsidRPr="004F2D08">
              <w:rPr>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5B7828F1" w14:textId="77777777" w:rsidR="004F2D08" w:rsidRPr="004F2D08" w:rsidRDefault="004F2D08">
            <w:pPr>
              <w:spacing w:line="276" w:lineRule="auto"/>
              <w:jc w:val="center"/>
              <w:rPr>
                <w:lang w:eastAsia="en-US"/>
              </w:rPr>
            </w:pPr>
            <w:r w:rsidRPr="004F2D08">
              <w:rPr>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2BC77F2B" w14:textId="77777777" w:rsidR="004F2D08" w:rsidRPr="004F2D08" w:rsidRDefault="004F2D08">
            <w:pPr>
              <w:spacing w:line="276" w:lineRule="auto"/>
              <w:jc w:val="center"/>
              <w:rPr>
                <w:lang w:eastAsia="en-US"/>
              </w:rPr>
            </w:pPr>
            <w:r w:rsidRPr="004F2D08">
              <w:rPr>
                <w:lang w:eastAsia="en-US"/>
              </w:rPr>
              <w:t>66</w:t>
            </w:r>
          </w:p>
        </w:tc>
        <w:tc>
          <w:tcPr>
            <w:tcW w:w="0" w:type="auto"/>
            <w:tcBorders>
              <w:top w:val="single" w:sz="4" w:space="0" w:color="auto"/>
              <w:left w:val="single" w:sz="4" w:space="0" w:color="auto"/>
              <w:bottom w:val="single" w:sz="4" w:space="0" w:color="auto"/>
              <w:right w:val="single" w:sz="4" w:space="0" w:color="auto"/>
            </w:tcBorders>
            <w:hideMark/>
          </w:tcPr>
          <w:p w14:paraId="1F665164" w14:textId="77777777" w:rsidR="004F2D08" w:rsidRPr="004F2D08" w:rsidRDefault="004F2D08">
            <w:pPr>
              <w:spacing w:line="276" w:lineRule="auto"/>
              <w:jc w:val="center"/>
              <w:rPr>
                <w:lang w:eastAsia="en-US"/>
              </w:rPr>
            </w:pPr>
            <w:r w:rsidRPr="004F2D08">
              <w:rPr>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334D28B8" w14:textId="77777777" w:rsidR="004F2D08" w:rsidRPr="004F2D08" w:rsidRDefault="004F2D08">
            <w:pPr>
              <w:spacing w:line="276" w:lineRule="auto"/>
              <w:jc w:val="center"/>
              <w:rPr>
                <w:lang w:eastAsia="en-US"/>
              </w:rPr>
            </w:pPr>
            <w:r w:rsidRPr="004F2D08">
              <w:rPr>
                <w:lang w:eastAsia="en-US"/>
              </w:rPr>
              <w:t>3,25</w:t>
            </w:r>
          </w:p>
        </w:tc>
      </w:tr>
      <w:tr w:rsidR="004F2D08" w:rsidRPr="004F2D08" w14:paraId="5EE662F2"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D12053C" w14:textId="77777777" w:rsidR="004F2D08" w:rsidRPr="004F2D08" w:rsidRDefault="004F2D08">
            <w:pPr>
              <w:spacing w:line="276" w:lineRule="auto"/>
              <w:jc w:val="center"/>
              <w:rPr>
                <w:lang w:eastAsia="en-US"/>
              </w:rPr>
            </w:pPr>
            <w:r w:rsidRPr="004F2D08">
              <w:rPr>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075F8BDE" w14:textId="77777777" w:rsidR="004F2D08" w:rsidRPr="004F2D08" w:rsidRDefault="004F2D08">
            <w:pPr>
              <w:spacing w:line="276" w:lineRule="auto"/>
              <w:jc w:val="center"/>
              <w:rPr>
                <w:lang w:eastAsia="en-US"/>
              </w:rPr>
            </w:pPr>
            <w:r w:rsidRPr="004F2D08">
              <w:rPr>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7785788B" w14:textId="77777777" w:rsidR="004F2D08" w:rsidRPr="004F2D08" w:rsidRDefault="004F2D08">
            <w:pPr>
              <w:spacing w:line="276" w:lineRule="auto"/>
              <w:jc w:val="center"/>
              <w:rPr>
                <w:lang w:eastAsia="en-US"/>
              </w:rPr>
            </w:pPr>
            <w:r w:rsidRPr="004F2D08">
              <w:rPr>
                <w:lang w:eastAsia="en-US"/>
              </w:rPr>
              <w:t>72</w:t>
            </w:r>
          </w:p>
        </w:tc>
        <w:tc>
          <w:tcPr>
            <w:tcW w:w="0" w:type="auto"/>
            <w:tcBorders>
              <w:top w:val="single" w:sz="4" w:space="0" w:color="auto"/>
              <w:left w:val="single" w:sz="4" w:space="0" w:color="auto"/>
              <w:bottom w:val="single" w:sz="4" w:space="0" w:color="auto"/>
              <w:right w:val="single" w:sz="4" w:space="0" w:color="auto"/>
            </w:tcBorders>
            <w:hideMark/>
          </w:tcPr>
          <w:p w14:paraId="566E75D7" w14:textId="77777777" w:rsidR="004F2D08" w:rsidRPr="004F2D08" w:rsidRDefault="004F2D08">
            <w:pPr>
              <w:spacing w:line="276" w:lineRule="auto"/>
              <w:jc w:val="center"/>
              <w:rPr>
                <w:lang w:eastAsia="en-US"/>
              </w:rPr>
            </w:pPr>
            <w:r w:rsidRPr="004F2D08">
              <w:rPr>
                <w:lang w:eastAsia="en-US"/>
              </w:rPr>
              <w:t>32</w:t>
            </w:r>
          </w:p>
        </w:tc>
        <w:tc>
          <w:tcPr>
            <w:tcW w:w="0" w:type="auto"/>
            <w:tcBorders>
              <w:top w:val="single" w:sz="4" w:space="0" w:color="auto"/>
              <w:left w:val="single" w:sz="4" w:space="0" w:color="auto"/>
              <w:bottom w:val="single" w:sz="4" w:space="0" w:color="auto"/>
              <w:right w:val="single" w:sz="4" w:space="0" w:color="auto"/>
            </w:tcBorders>
            <w:hideMark/>
          </w:tcPr>
          <w:p w14:paraId="66AB90FF" w14:textId="77777777" w:rsidR="004F2D08" w:rsidRPr="004F2D08" w:rsidRDefault="004F2D08">
            <w:pPr>
              <w:spacing w:line="276" w:lineRule="auto"/>
              <w:jc w:val="center"/>
              <w:rPr>
                <w:lang w:eastAsia="en-US"/>
              </w:rPr>
            </w:pPr>
            <w:r w:rsidRPr="004F2D08">
              <w:rPr>
                <w:lang w:eastAsia="en-US"/>
              </w:rPr>
              <w:t>4</w:t>
            </w:r>
          </w:p>
        </w:tc>
      </w:tr>
    </w:tbl>
    <w:p w14:paraId="476ED5B9" w14:textId="77777777" w:rsidR="004F2D08" w:rsidRPr="004F2D08" w:rsidRDefault="004F2D08" w:rsidP="004F2D08"/>
    <w:p w14:paraId="020A050F" w14:textId="77777777" w:rsidR="004F2D08" w:rsidRPr="004F2D08" w:rsidRDefault="004F2D08" w:rsidP="004F2D08">
      <w:pPr>
        <w:rPr>
          <w:i/>
        </w:rPr>
      </w:pPr>
      <w:r w:rsidRPr="004F2D08">
        <w:rPr>
          <w:i/>
        </w:rPr>
        <w:t>Пример.</w:t>
      </w:r>
    </w:p>
    <w:p w14:paraId="5570C4AC" w14:textId="77777777" w:rsidR="004F2D08" w:rsidRPr="004F2D08" w:rsidRDefault="004F2D08" w:rsidP="004F2D08">
      <w:pPr>
        <w:rPr>
          <w:i/>
        </w:rPr>
      </w:pPr>
      <w:r w:rsidRPr="004F2D08">
        <w:rPr>
          <w:i/>
        </w:rPr>
        <w:t xml:space="preserve">У вахтовика, работающего в режиме 10 часов в смену 6 дней в неделю, за 2 недели накопится 40 часов переработки ((10 час. * 6 раб. дн. * 2 недели) - 40 час. * 2 недели), что соответствует 5 дополнительным дням междувахтового отдыха (40 час. / 8 час.). </w:t>
      </w:r>
    </w:p>
    <w:p w14:paraId="6235EB7A" w14:textId="77777777" w:rsidR="004F2D08" w:rsidRPr="004F2D08" w:rsidRDefault="004F2D08" w:rsidP="004F2D08"/>
    <w:p w14:paraId="499794DD" w14:textId="77777777" w:rsidR="004F2D08" w:rsidRPr="004F2D08" w:rsidRDefault="004F2D08" w:rsidP="004F2D08">
      <w:pPr>
        <w:ind w:firstLine="540"/>
      </w:pPr>
      <w:r w:rsidRPr="004F2D08">
        <w:t xml:space="preserve">У работников, которым установлена 11-часовая рабочая смена, целые дни отдыха формируются за 4 недели работы на вахте: 26 час. * 4 недели / 8 час. = 13 дн. Но это не означает, что их вахтовый цикл обязательно должен включать не менее 4 недель работы. Если вахтовый цикл включает только 2 недели вахты, накопившийся из некратных часов переработки дополнительный день отдыха можно </w:t>
      </w:r>
      <w:r w:rsidRPr="004F2D08">
        <w:lastRenderedPageBreak/>
        <w:t>предоставить по завершении второго вахтового цикла. Важно, чтобы нормы труда и отдыха были соблюдены в течение учетного периода.</w:t>
      </w:r>
    </w:p>
    <w:p w14:paraId="5736D18D" w14:textId="77777777" w:rsidR="004F2D08" w:rsidRPr="004F2D08" w:rsidRDefault="004F2D08" w:rsidP="004F2D08">
      <w:pPr>
        <w:pStyle w:val="2"/>
        <w:rPr>
          <w:color w:val="auto"/>
        </w:rPr>
      </w:pPr>
      <w:bookmarkStart w:id="166" w:name="_Toc31554162"/>
      <w:bookmarkStart w:id="167" w:name="_Toc65090718"/>
      <w:bookmarkStart w:id="168" w:name="_Toc65094058"/>
      <w:bookmarkStart w:id="169" w:name="_Toc65094230"/>
      <w:bookmarkStart w:id="170" w:name="_Toc93081921"/>
      <w:bookmarkStart w:id="171" w:name="_Toc93081982"/>
      <w:bookmarkStart w:id="172" w:name="_Toc123744936"/>
      <w:bookmarkStart w:id="173" w:name="_Toc124694374"/>
      <w:bookmarkStart w:id="174" w:name="_Toc149513877"/>
      <w:bookmarkStart w:id="175" w:name="_Toc155191156"/>
      <w:bookmarkStart w:id="176" w:name="_Toc155191206"/>
      <w:bookmarkStart w:id="177" w:name="_Toc187154950"/>
      <w:r w:rsidRPr="004F2D08">
        <w:rPr>
          <w:color w:val="auto"/>
        </w:rPr>
        <w:t>График работы при вахтовом методе организации труда.</w:t>
      </w:r>
      <w:bookmarkEnd w:id="166"/>
      <w:bookmarkEnd w:id="167"/>
      <w:bookmarkEnd w:id="168"/>
      <w:bookmarkEnd w:id="169"/>
      <w:bookmarkEnd w:id="170"/>
      <w:bookmarkEnd w:id="171"/>
      <w:bookmarkEnd w:id="172"/>
      <w:bookmarkEnd w:id="173"/>
      <w:bookmarkEnd w:id="174"/>
      <w:bookmarkEnd w:id="175"/>
      <w:bookmarkEnd w:id="176"/>
      <w:bookmarkEnd w:id="177"/>
    </w:p>
    <w:p w14:paraId="6D12044F" w14:textId="77777777" w:rsidR="004F2D08" w:rsidRPr="004F2D08" w:rsidRDefault="004F2D08" w:rsidP="004F2D08">
      <w:pPr>
        <w:ind w:firstLine="540"/>
      </w:pPr>
      <w:r w:rsidRPr="004F2D08">
        <w:t>График работ на вахте должен быть доведен до сведения работников не позднее, чем за два месяца до введения его в действие (в отличие от графиков сменности, которые, согласно ст. 103 ТК РФ доводятся до сведения работников не позднее, чем за один месяц до введения их в действие).</w:t>
      </w:r>
    </w:p>
    <w:p w14:paraId="673C2EBA" w14:textId="77777777" w:rsidR="004F2D08" w:rsidRPr="004F2D08" w:rsidRDefault="004F2D08" w:rsidP="004F2D08">
      <w:pPr>
        <w:ind w:firstLine="540"/>
      </w:pPr>
      <w:r w:rsidRPr="004F2D08">
        <w:t>При составлении графика работ на вахте следует учитывать следующие правила:</w:t>
      </w:r>
    </w:p>
    <w:p w14:paraId="0AD9824B" w14:textId="77777777" w:rsidR="004F2D08" w:rsidRPr="004F2D08" w:rsidRDefault="004F2D08" w:rsidP="004F2D08">
      <w:pPr>
        <w:numPr>
          <w:ilvl w:val="0"/>
          <w:numId w:val="5"/>
        </w:numPr>
      </w:pPr>
      <w:r w:rsidRPr="004F2D08">
        <w:t>продолжительность ежедневной работы (смены) не должна превышать 12 часов (п. 4.3 Положения о вахтовом методе).</w:t>
      </w:r>
    </w:p>
    <w:p w14:paraId="5568403A" w14:textId="77777777" w:rsidR="004F2D08" w:rsidRPr="004F2D08" w:rsidRDefault="004F2D08" w:rsidP="004F2D08">
      <w:pPr>
        <w:numPr>
          <w:ilvl w:val="0"/>
          <w:numId w:val="5"/>
        </w:numPr>
      </w:pPr>
      <w:r w:rsidRPr="004F2D08">
        <w:t>работа в течение двух смен подряд запрещена (ч. 5 ст. 103 ТК РФ).</w:t>
      </w:r>
    </w:p>
    <w:p w14:paraId="1B74C7C4" w14:textId="77777777" w:rsidR="004F2D08" w:rsidRPr="004F2D08" w:rsidRDefault="004F2D08" w:rsidP="004F2D08">
      <w:pPr>
        <w:numPr>
          <w:ilvl w:val="0"/>
          <w:numId w:val="5"/>
        </w:numPr>
      </w:pPr>
      <w:r w:rsidRPr="004F2D08">
        <w:t>общая продолжительность рабочего времени за учетный период не должна превышать нормального числа рабочих часов, установленного ТК РФ, для соответствующего периода (ч. 1 ст. 104 ТК РФ; п. 4.3 Положения о вахтовом методе).</w:t>
      </w:r>
    </w:p>
    <w:p w14:paraId="6A2063BF" w14:textId="77777777" w:rsidR="004F2D08" w:rsidRPr="004F2D08" w:rsidRDefault="004F2D08" w:rsidP="004F2D08">
      <w:pPr>
        <w:numPr>
          <w:ilvl w:val="0"/>
          <w:numId w:val="5"/>
        </w:numPr>
      </w:pPr>
      <w:r w:rsidRPr="004F2D08">
        <w:t>продолжительность ежедневного (междусменного) отдыха работников с учетом перерывов для отдыха и питания может быть уменьшена до 12 часов (п. 4.3 Положения о вахтовом методе).</w:t>
      </w:r>
    </w:p>
    <w:p w14:paraId="779F8368" w14:textId="77777777" w:rsidR="004F2D08" w:rsidRPr="004F2D08" w:rsidRDefault="004F2D08" w:rsidP="004F2D08">
      <w:pPr>
        <w:numPr>
          <w:ilvl w:val="0"/>
          <w:numId w:val="5"/>
        </w:numPr>
      </w:pPr>
      <w:r w:rsidRPr="004F2D08">
        <w:t>число дней еженедельного отдыха в текущем месяце должно быть не менее числа полных недель этого месяца, причем дни отдыха могут приходиться на любые дни недели (ч. 1 ст. 111 ТК РФ, п. 4.3 Положения о вахтовом методе).</w:t>
      </w:r>
    </w:p>
    <w:p w14:paraId="3D8111A3" w14:textId="77777777" w:rsidR="004F2D08" w:rsidRPr="004F2D08" w:rsidRDefault="004F2D08" w:rsidP="004F2D08">
      <w:pPr>
        <w:ind w:firstLine="540"/>
      </w:pPr>
      <w:r w:rsidRPr="004F2D08">
        <w:t>При вахтовом методе организации работ продолжительность еженедельного отдыха может быть уменьшена до 24 часов, что обусловлено применением суммированного учета рабочего времени и увеличением до 12 часов продолжительности ежедневной работы (смены).</w:t>
      </w:r>
    </w:p>
    <w:p w14:paraId="1B8E6093" w14:textId="77777777" w:rsidR="004F2D08" w:rsidRPr="004F2D08" w:rsidRDefault="004F2D08" w:rsidP="004F2D08">
      <w:pPr>
        <w:ind w:firstLine="540"/>
      </w:pPr>
      <w:r w:rsidRPr="004F2D08">
        <w:t xml:space="preserve">Форма графика законодательно не утверждена. Но представляется целесообразным составлять его на основе унифицированной формы табеля учета рабочего времени (формы № Т-12 или Т-13), утвержденной постановлением Госкомстата России от 05.01.2004 № 1. Но работодателю никто не запрещает разрабатывать графики произвольной формы. </w:t>
      </w:r>
    </w:p>
    <w:p w14:paraId="401BB062" w14:textId="77777777" w:rsidR="004F2D08" w:rsidRPr="004F2D08" w:rsidRDefault="004F2D08" w:rsidP="004F2D08">
      <w:pPr>
        <w:ind w:firstLine="540"/>
      </w:pPr>
      <w:r w:rsidRPr="004F2D08">
        <w:t>График вахтового цикла составляется в форме таблицы, в которой под каждый календарный день отводится одна небольшая клеточка. В ней указывается, к какому периоду относится этот день. Для составления графика каждому периоду необходимо присвоить сокращенное обозначение. Варианты таких обозначений никаким нормативным актом не утверждены. Для некоторых периодов можно использовать коды, применяемые для заполнения табеля учета рабочего времени (формы № Т-12 и Т-13), указанные в постановлении Госкомстата России от 05.01.2004 № 1.</w:t>
      </w:r>
    </w:p>
    <w:p w14:paraId="014A764C" w14:textId="77777777" w:rsidR="004F2D08" w:rsidRPr="004F2D08" w:rsidRDefault="004F2D08" w:rsidP="004F2D08">
      <w:pPr>
        <w:ind w:firstLine="540"/>
      </w:pPr>
    </w:p>
    <w:tbl>
      <w:tblPr>
        <w:tblW w:w="0" w:type="auto"/>
        <w:tblLook w:val="01E0" w:firstRow="1" w:lastRow="1" w:firstColumn="1" w:lastColumn="1" w:noHBand="0" w:noVBand="0"/>
      </w:tblPr>
      <w:tblGrid>
        <w:gridCol w:w="5494"/>
        <w:gridCol w:w="5494"/>
      </w:tblGrid>
      <w:tr w:rsidR="004F2D08" w:rsidRPr="00C370A0" w14:paraId="651FC5CA"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20A8FB28" w14:textId="77777777" w:rsidR="004F2D08" w:rsidRPr="00C370A0" w:rsidRDefault="004F2D08">
            <w:pPr>
              <w:spacing w:line="276" w:lineRule="auto"/>
              <w:jc w:val="center"/>
              <w:rPr>
                <w:b/>
                <w:iCs/>
                <w:lang w:eastAsia="en-US"/>
              </w:rPr>
            </w:pPr>
            <w:r w:rsidRPr="00C370A0">
              <w:rPr>
                <w:b/>
                <w:iCs/>
                <w:lang w:eastAsia="en-US"/>
              </w:rPr>
              <w:t>Периоды вахтового цикла</w:t>
            </w:r>
          </w:p>
        </w:tc>
        <w:tc>
          <w:tcPr>
            <w:tcW w:w="5494" w:type="dxa"/>
            <w:tcBorders>
              <w:top w:val="single" w:sz="4" w:space="0" w:color="auto"/>
              <w:left w:val="single" w:sz="4" w:space="0" w:color="auto"/>
              <w:bottom w:val="single" w:sz="4" w:space="0" w:color="auto"/>
              <w:right w:val="single" w:sz="4" w:space="0" w:color="auto"/>
            </w:tcBorders>
            <w:hideMark/>
          </w:tcPr>
          <w:p w14:paraId="0DB7F431" w14:textId="77777777" w:rsidR="004F2D08" w:rsidRPr="00C370A0" w:rsidRDefault="004F2D08">
            <w:pPr>
              <w:spacing w:line="276" w:lineRule="auto"/>
              <w:jc w:val="center"/>
              <w:rPr>
                <w:b/>
                <w:iCs/>
                <w:lang w:eastAsia="en-US"/>
              </w:rPr>
            </w:pPr>
            <w:r w:rsidRPr="00C370A0">
              <w:rPr>
                <w:b/>
                <w:iCs/>
                <w:lang w:eastAsia="en-US"/>
              </w:rPr>
              <w:t>Буквенные коды</w:t>
            </w:r>
          </w:p>
        </w:tc>
      </w:tr>
      <w:tr w:rsidR="004F2D08" w:rsidRPr="004F2D08" w14:paraId="7B55B4DA"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0EF3D19B" w14:textId="77777777" w:rsidR="004F2D08" w:rsidRPr="004F2D08" w:rsidRDefault="004F2D08">
            <w:pPr>
              <w:spacing w:line="276" w:lineRule="auto"/>
              <w:rPr>
                <w:lang w:eastAsia="en-US"/>
              </w:rPr>
            </w:pPr>
            <w:r w:rsidRPr="004F2D08">
              <w:rPr>
                <w:lang w:eastAsia="en-US"/>
              </w:rPr>
              <w:t>Дни работы на вахте</w:t>
            </w:r>
          </w:p>
        </w:tc>
        <w:tc>
          <w:tcPr>
            <w:tcW w:w="5494" w:type="dxa"/>
            <w:tcBorders>
              <w:top w:val="single" w:sz="4" w:space="0" w:color="auto"/>
              <w:left w:val="single" w:sz="4" w:space="0" w:color="auto"/>
              <w:bottom w:val="single" w:sz="4" w:space="0" w:color="auto"/>
              <w:right w:val="single" w:sz="4" w:space="0" w:color="auto"/>
            </w:tcBorders>
            <w:hideMark/>
          </w:tcPr>
          <w:p w14:paraId="3ABCE2CD" w14:textId="77777777" w:rsidR="004F2D08" w:rsidRPr="004F2D08" w:rsidRDefault="004F2D08">
            <w:pPr>
              <w:spacing w:line="276" w:lineRule="auto"/>
              <w:jc w:val="center"/>
              <w:rPr>
                <w:lang w:eastAsia="en-US"/>
              </w:rPr>
            </w:pPr>
            <w:r w:rsidRPr="004F2D08">
              <w:rPr>
                <w:lang w:eastAsia="en-US"/>
              </w:rPr>
              <w:t>Р</w:t>
            </w:r>
          </w:p>
        </w:tc>
      </w:tr>
      <w:tr w:rsidR="004F2D08" w:rsidRPr="004F2D08" w14:paraId="6B63D047"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2207FBFE" w14:textId="77777777" w:rsidR="004F2D08" w:rsidRPr="004F2D08" w:rsidRDefault="004F2D08">
            <w:pPr>
              <w:spacing w:line="276" w:lineRule="auto"/>
              <w:rPr>
                <w:lang w:eastAsia="en-US"/>
              </w:rPr>
            </w:pPr>
            <w:r w:rsidRPr="004F2D08">
              <w:rPr>
                <w:lang w:eastAsia="en-US"/>
              </w:rPr>
              <w:t>Выходные дни в период вахты</w:t>
            </w:r>
          </w:p>
        </w:tc>
        <w:tc>
          <w:tcPr>
            <w:tcW w:w="5494" w:type="dxa"/>
            <w:tcBorders>
              <w:top w:val="single" w:sz="4" w:space="0" w:color="auto"/>
              <w:left w:val="single" w:sz="4" w:space="0" w:color="auto"/>
              <w:bottom w:val="single" w:sz="4" w:space="0" w:color="auto"/>
              <w:right w:val="single" w:sz="4" w:space="0" w:color="auto"/>
            </w:tcBorders>
            <w:hideMark/>
          </w:tcPr>
          <w:p w14:paraId="275B0F39" w14:textId="77777777" w:rsidR="004F2D08" w:rsidRPr="004F2D08" w:rsidRDefault="004F2D08">
            <w:pPr>
              <w:spacing w:line="276" w:lineRule="auto"/>
              <w:jc w:val="center"/>
              <w:rPr>
                <w:lang w:eastAsia="en-US"/>
              </w:rPr>
            </w:pPr>
            <w:r w:rsidRPr="004F2D08">
              <w:rPr>
                <w:lang w:eastAsia="en-US"/>
              </w:rPr>
              <w:t>ВВ</w:t>
            </w:r>
          </w:p>
        </w:tc>
      </w:tr>
      <w:tr w:rsidR="004F2D08" w:rsidRPr="004F2D08" w14:paraId="68024D9C"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6F3A1413" w14:textId="77777777" w:rsidR="004F2D08" w:rsidRPr="004F2D08" w:rsidRDefault="004F2D08">
            <w:pPr>
              <w:spacing w:line="276" w:lineRule="auto"/>
              <w:rPr>
                <w:lang w:eastAsia="en-US"/>
              </w:rPr>
            </w:pPr>
            <w:r w:rsidRPr="004F2D08">
              <w:rPr>
                <w:lang w:eastAsia="en-US"/>
              </w:rPr>
              <w:t>Дополнительные (оплачиваемые) дни междувахтового отдыха</w:t>
            </w:r>
          </w:p>
        </w:tc>
        <w:tc>
          <w:tcPr>
            <w:tcW w:w="5494" w:type="dxa"/>
            <w:tcBorders>
              <w:top w:val="single" w:sz="4" w:space="0" w:color="auto"/>
              <w:left w:val="single" w:sz="4" w:space="0" w:color="auto"/>
              <w:bottom w:val="single" w:sz="4" w:space="0" w:color="auto"/>
              <w:right w:val="single" w:sz="4" w:space="0" w:color="auto"/>
            </w:tcBorders>
            <w:hideMark/>
          </w:tcPr>
          <w:p w14:paraId="2221067A" w14:textId="77777777" w:rsidR="004F2D08" w:rsidRPr="004F2D08" w:rsidRDefault="004F2D08">
            <w:pPr>
              <w:spacing w:line="276" w:lineRule="auto"/>
              <w:jc w:val="center"/>
              <w:rPr>
                <w:lang w:eastAsia="en-US"/>
              </w:rPr>
            </w:pPr>
            <w:r w:rsidRPr="004F2D08">
              <w:rPr>
                <w:lang w:eastAsia="en-US"/>
              </w:rPr>
              <w:t>МВ</w:t>
            </w:r>
          </w:p>
        </w:tc>
      </w:tr>
      <w:tr w:rsidR="004F2D08" w:rsidRPr="004F2D08" w14:paraId="3A812D82"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3B684AF7" w14:textId="77777777" w:rsidR="004F2D08" w:rsidRPr="004F2D08" w:rsidRDefault="004F2D08">
            <w:pPr>
              <w:spacing w:line="276" w:lineRule="auto"/>
              <w:rPr>
                <w:lang w:eastAsia="en-US"/>
              </w:rPr>
            </w:pPr>
            <w:r w:rsidRPr="004F2D08">
              <w:rPr>
                <w:lang w:eastAsia="en-US"/>
              </w:rPr>
              <w:t>Выходные и праздничные (неоплачиваемые) дни в период междувахтового отдыха</w:t>
            </w:r>
          </w:p>
        </w:tc>
        <w:tc>
          <w:tcPr>
            <w:tcW w:w="5494" w:type="dxa"/>
            <w:tcBorders>
              <w:top w:val="single" w:sz="4" w:space="0" w:color="auto"/>
              <w:left w:val="single" w:sz="4" w:space="0" w:color="auto"/>
              <w:bottom w:val="single" w:sz="4" w:space="0" w:color="auto"/>
              <w:right w:val="single" w:sz="4" w:space="0" w:color="auto"/>
            </w:tcBorders>
            <w:hideMark/>
          </w:tcPr>
          <w:p w14:paraId="2B10B1C9" w14:textId="77777777" w:rsidR="004F2D08" w:rsidRPr="004F2D08" w:rsidRDefault="004F2D08">
            <w:pPr>
              <w:spacing w:line="276" w:lineRule="auto"/>
              <w:jc w:val="center"/>
              <w:rPr>
                <w:lang w:eastAsia="en-US"/>
              </w:rPr>
            </w:pPr>
            <w:r w:rsidRPr="004F2D08">
              <w:rPr>
                <w:lang w:eastAsia="en-US"/>
              </w:rPr>
              <w:t>В</w:t>
            </w:r>
          </w:p>
        </w:tc>
      </w:tr>
      <w:tr w:rsidR="004F2D08" w:rsidRPr="004F2D08" w14:paraId="2DB9A700" w14:textId="77777777" w:rsidTr="004F2D08">
        <w:tc>
          <w:tcPr>
            <w:tcW w:w="5494" w:type="dxa"/>
            <w:tcBorders>
              <w:top w:val="single" w:sz="4" w:space="0" w:color="auto"/>
              <w:left w:val="single" w:sz="4" w:space="0" w:color="auto"/>
              <w:bottom w:val="single" w:sz="4" w:space="0" w:color="auto"/>
              <w:right w:val="single" w:sz="4" w:space="0" w:color="auto"/>
            </w:tcBorders>
            <w:hideMark/>
          </w:tcPr>
          <w:p w14:paraId="08BBA4A1" w14:textId="77777777" w:rsidR="004F2D08" w:rsidRPr="004F2D08" w:rsidRDefault="004F2D08">
            <w:pPr>
              <w:spacing w:line="276" w:lineRule="auto"/>
              <w:rPr>
                <w:lang w:eastAsia="en-US"/>
              </w:rPr>
            </w:pPr>
            <w:r w:rsidRPr="004F2D08">
              <w:rPr>
                <w:lang w:eastAsia="en-US"/>
              </w:rPr>
              <w:t>Дни в пути к месту работы и обратно (могут приходиться на период междувахтового отдыха)</w:t>
            </w:r>
          </w:p>
        </w:tc>
        <w:tc>
          <w:tcPr>
            <w:tcW w:w="5494" w:type="dxa"/>
            <w:tcBorders>
              <w:top w:val="single" w:sz="4" w:space="0" w:color="auto"/>
              <w:left w:val="single" w:sz="4" w:space="0" w:color="auto"/>
              <w:bottom w:val="single" w:sz="4" w:space="0" w:color="auto"/>
              <w:right w:val="single" w:sz="4" w:space="0" w:color="auto"/>
            </w:tcBorders>
            <w:hideMark/>
          </w:tcPr>
          <w:p w14:paraId="21A76425" w14:textId="77777777" w:rsidR="004F2D08" w:rsidRPr="004F2D08" w:rsidRDefault="004F2D08">
            <w:pPr>
              <w:spacing w:line="276" w:lineRule="auto"/>
              <w:jc w:val="center"/>
              <w:rPr>
                <w:lang w:eastAsia="en-US"/>
              </w:rPr>
            </w:pPr>
            <w:r w:rsidRPr="004F2D08">
              <w:rPr>
                <w:lang w:eastAsia="en-US"/>
              </w:rPr>
              <w:t>ДП</w:t>
            </w:r>
          </w:p>
        </w:tc>
      </w:tr>
    </w:tbl>
    <w:p w14:paraId="46487062" w14:textId="77777777" w:rsidR="004F2D08" w:rsidRPr="004F2D08" w:rsidRDefault="004F2D08" w:rsidP="004F2D08">
      <w:pPr>
        <w:ind w:firstLine="540"/>
      </w:pPr>
    </w:p>
    <w:p w14:paraId="640C4115" w14:textId="77777777" w:rsidR="004F2D08" w:rsidRPr="004F2D08" w:rsidRDefault="004F2D08" w:rsidP="004F2D08">
      <w:pPr>
        <w:ind w:firstLine="540"/>
      </w:pPr>
      <w:r w:rsidRPr="004F2D08">
        <w:t>Данные графика позволяют классифицировать фактические показатели, характеризующие уже использованное время, например, отличить время, отработанное по норме от сверхурочных часов.</w:t>
      </w:r>
    </w:p>
    <w:p w14:paraId="4529A888" w14:textId="77777777" w:rsidR="004F2D08" w:rsidRPr="004F2D08" w:rsidRDefault="004F2D08" w:rsidP="004F2D08">
      <w:pPr>
        <w:ind w:firstLine="540"/>
      </w:pPr>
      <w:r w:rsidRPr="004F2D08">
        <w:t>График на период вахты задает режим работы и отдыха. Понятие «режим» в данном случае определяется следующей совокупностью условий:</w:t>
      </w:r>
    </w:p>
    <w:p w14:paraId="6A334471" w14:textId="77777777" w:rsidR="004F2D08" w:rsidRPr="004F2D08" w:rsidRDefault="004F2D08" w:rsidP="004F2D08">
      <w:pPr>
        <w:numPr>
          <w:ilvl w:val="0"/>
          <w:numId w:val="6"/>
        </w:numPr>
      </w:pPr>
      <w:r w:rsidRPr="004F2D08">
        <w:t>продолжительностью вахты;</w:t>
      </w:r>
    </w:p>
    <w:p w14:paraId="4BD5977D" w14:textId="77777777" w:rsidR="004F2D08" w:rsidRPr="004F2D08" w:rsidRDefault="004F2D08" w:rsidP="004F2D08">
      <w:pPr>
        <w:numPr>
          <w:ilvl w:val="0"/>
          <w:numId w:val="6"/>
        </w:numPr>
      </w:pPr>
      <w:r w:rsidRPr="004F2D08">
        <w:t>продолжительностью рабочей смены;</w:t>
      </w:r>
    </w:p>
    <w:p w14:paraId="5C217A96" w14:textId="77777777" w:rsidR="004F2D08" w:rsidRPr="004F2D08" w:rsidRDefault="004F2D08" w:rsidP="004F2D08">
      <w:pPr>
        <w:numPr>
          <w:ilvl w:val="0"/>
          <w:numId w:val="6"/>
        </w:numPr>
      </w:pPr>
      <w:r w:rsidRPr="004F2D08">
        <w:t>количеством дней отдыха в неделю.</w:t>
      </w:r>
    </w:p>
    <w:p w14:paraId="0B68C714" w14:textId="77777777" w:rsidR="004F2D08" w:rsidRPr="004F2D08" w:rsidRDefault="004F2D08" w:rsidP="004F2D08">
      <w:pPr>
        <w:ind w:firstLine="540"/>
      </w:pPr>
      <w:r w:rsidRPr="004F2D08">
        <w:t>Выбор конкретного режима работы и отдыха на вахте определяется технологическими особенностями производственного процесса. И в рамках законодательных ограничений работодатель волен выбирать любой режим. Широко распространен такой порядок сочетания работы и отдыха на вахте:</w:t>
      </w:r>
    </w:p>
    <w:p w14:paraId="4DAA0409" w14:textId="77777777" w:rsidR="004F2D08" w:rsidRPr="00C33F63" w:rsidRDefault="004F2D08" w:rsidP="004F2D08">
      <w:pPr>
        <w:numPr>
          <w:ilvl w:val="0"/>
          <w:numId w:val="7"/>
        </w:numPr>
      </w:pPr>
      <w:r w:rsidRPr="004F2D08">
        <w:lastRenderedPageBreak/>
        <w:t>13 дней - продо</w:t>
      </w:r>
      <w:r w:rsidRPr="00C33F63">
        <w:t>лжительность вахты;</w:t>
      </w:r>
    </w:p>
    <w:p w14:paraId="0E69A8D6" w14:textId="77777777" w:rsidR="004F2D08" w:rsidRPr="00C33F63" w:rsidRDefault="004F2D08" w:rsidP="004F2D08">
      <w:pPr>
        <w:numPr>
          <w:ilvl w:val="0"/>
          <w:numId w:val="7"/>
        </w:numPr>
      </w:pPr>
      <w:r w:rsidRPr="00C33F63">
        <w:t>10 часов — продолжительность рабочей смены;</w:t>
      </w:r>
    </w:p>
    <w:p w14:paraId="067ECBE0" w14:textId="77777777" w:rsidR="004F2D08" w:rsidRPr="00C33F63" w:rsidRDefault="004F2D08" w:rsidP="004F2D08">
      <w:pPr>
        <w:numPr>
          <w:ilvl w:val="0"/>
          <w:numId w:val="7"/>
        </w:numPr>
      </w:pPr>
      <w:r w:rsidRPr="00C33F63">
        <w:t>один выходной в неделю.</w:t>
      </w:r>
    </w:p>
    <w:p w14:paraId="495FF158" w14:textId="77777777" w:rsidR="004F2D08" w:rsidRPr="00C33F63" w:rsidRDefault="004F2D08" w:rsidP="004F2D08">
      <w:pPr>
        <w:ind w:firstLine="540"/>
      </w:pPr>
      <w:r w:rsidRPr="00C33F63">
        <w:t>Этот режим удобно представить в форме таблицы с разбивкой по неделям.</w:t>
      </w:r>
    </w:p>
    <w:p w14:paraId="00BA93D1" w14:textId="77777777" w:rsidR="004F2D08" w:rsidRPr="00C33F63" w:rsidRDefault="004F2D08" w:rsidP="004F2D08"/>
    <w:tbl>
      <w:tblPr>
        <w:tblW w:w="0" w:type="auto"/>
        <w:tblLook w:val="01E0" w:firstRow="1" w:lastRow="1" w:firstColumn="1" w:lastColumn="1" w:noHBand="0" w:noVBand="0"/>
      </w:tblPr>
      <w:tblGrid>
        <w:gridCol w:w="1464"/>
        <w:gridCol w:w="3379"/>
        <w:gridCol w:w="3960"/>
      </w:tblGrid>
      <w:tr w:rsidR="00C33F63" w:rsidRPr="00C33F63" w14:paraId="1C546909" w14:textId="77777777" w:rsidTr="004F2D08">
        <w:tc>
          <w:tcPr>
            <w:tcW w:w="0" w:type="auto"/>
            <w:vMerge w:val="restart"/>
            <w:tcBorders>
              <w:top w:val="single" w:sz="4" w:space="0" w:color="auto"/>
              <w:left w:val="single" w:sz="4" w:space="0" w:color="auto"/>
              <w:bottom w:val="single" w:sz="4" w:space="0" w:color="auto"/>
              <w:right w:val="single" w:sz="4" w:space="0" w:color="auto"/>
            </w:tcBorders>
            <w:hideMark/>
          </w:tcPr>
          <w:p w14:paraId="10C55A0C" w14:textId="77777777" w:rsidR="004F2D08" w:rsidRPr="00C33F63" w:rsidRDefault="004F2D08">
            <w:pPr>
              <w:spacing w:line="276" w:lineRule="auto"/>
              <w:rPr>
                <w:b/>
                <w:bCs/>
                <w:lang w:eastAsia="en-US"/>
              </w:rPr>
            </w:pPr>
            <w:r w:rsidRPr="00C33F63">
              <w:rPr>
                <w:b/>
                <w:bCs/>
                <w:lang w:eastAsia="en-US"/>
              </w:rPr>
              <w:t>Дни недели</w:t>
            </w:r>
          </w:p>
        </w:tc>
        <w:tc>
          <w:tcPr>
            <w:tcW w:w="7339" w:type="dxa"/>
            <w:gridSpan w:val="2"/>
            <w:tcBorders>
              <w:top w:val="single" w:sz="4" w:space="0" w:color="auto"/>
              <w:left w:val="single" w:sz="4" w:space="0" w:color="auto"/>
              <w:bottom w:val="single" w:sz="4" w:space="0" w:color="auto"/>
              <w:right w:val="single" w:sz="4" w:space="0" w:color="auto"/>
            </w:tcBorders>
            <w:hideMark/>
          </w:tcPr>
          <w:p w14:paraId="7E1C3CC6" w14:textId="77777777" w:rsidR="004F2D08" w:rsidRPr="00C33F63" w:rsidRDefault="004F2D08">
            <w:pPr>
              <w:spacing w:line="276" w:lineRule="auto"/>
              <w:jc w:val="center"/>
              <w:rPr>
                <w:b/>
                <w:bCs/>
                <w:lang w:eastAsia="en-US"/>
              </w:rPr>
            </w:pPr>
            <w:r w:rsidRPr="00C33F63">
              <w:rPr>
                <w:b/>
                <w:bCs/>
                <w:lang w:eastAsia="en-US"/>
              </w:rPr>
              <w:t>Сочетание работы и отдыха в период вахты</w:t>
            </w:r>
          </w:p>
        </w:tc>
      </w:tr>
      <w:tr w:rsidR="00C33F63" w:rsidRPr="00C33F63" w14:paraId="0CF27386" w14:textId="77777777" w:rsidTr="004F2D08">
        <w:tc>
          <w:tcPr>
            <w:tcW w:w="0" w:type="auto"/>
            <w:vMerge/>
            <w:tcBorders>
              <w:top w:val="single" w:sz="4" w:space="0" w:color="auto"/>
              <w:left w:val="single" w:sz="4" w:space="0" w:color="auto"/>
              <w:bottom w:val="single" w:sz="4" w:space="0" w:color="auto"/>
              <w:right w:val="single" w:sz="4" w:space="0" w:color="auto"/>
            </w:tcBorders>
            <w:vAlign w:val="center"/>
            <w:hideMark/>
          </w:tcPr>
          <w:p w14:paraId="6D4E4C1E" w14:textId="77777777" w:rsidR="004F2D08" w:rsidRPr="00C33F63" w:rsidRDefault="004F2D08">
            <w:pPr>
              <w:rPr>
                <w:lang w:eastAsia="en-US"/>
              </w:rPr>
            </w:pPr>
          </w:p>
        </w:tc>
        <w:tc>
          <w:tcPr>
            <w:tcW w:w="3379" w:type="dxa"/>
            <w:tcBorders>
              <w:top w:val="single" w:sz="4" w:space="0" w:color="auto"/>
              <w:left w:val="single" w:sz="4" w:space="0" w:color="auto"/>
              <w:bottom w:val="single" w:sz="4" w:space="0" w:color="auto"/>
              <w:right w:val="nil"/>
            </w:tcBorders>
            <w:hideMark/>
          </w:tcPr>
          <w:p w14:paraId="6FCB1089" w14:textId="77777777" w:rsidR="004F2D08" w:rsidRPr="00C33F63" w:rsidRDefault="004F2D08">
            <w:pPr>
              <w:spacing w:line="276" w:lineRule="auto"/>
              <w:jc w:val="center"/>
              <w:rPr>
                <w:lang w:eastAsia="en-US"/>
              </w:rPr>
            </w:pPr>
            <w:r w:rsidRPr="00C33F63">
              <w:rPr>
                <w:lang w:eastAsia="en-US"/>
              </w:rPr>
              <w:t>1-я неделя</w:t>
            </w:r>
          </w:p>
        </w:tc>
        <w:tc>
          <w:tcPr>
            <w:tcW w:w="3960" w:type="dxa"/>
            <w:tcBorders>
              <w:top w:val="single" w:sz="4" w:space="0" w:color="auto"/>
              <w:left w:val="nil"/>
              <w:bottom w:val="single" w:sz="4" w:space="0" w:color="auto"/>
              <w:right w:val="single" w:sz="4" w:space="0" w:color="auto"/>
            </w:tcBorders>
            <w:hideMark/>
          </w:tcPr>
          <w:p w14:paraId="5C463880" w14:textId="77777777" w:rsidR="004F2D08" w:rsidRPr="00C33F63" w:rsidRDefault="004F2D08">
            <w:pPr>
              <w:spacing w:line="276" w:lineRule="auto"/>
              <w:jc w:val="center"/>
              <w:rPr>
                <w:lang w:eastAsia="en-US"/>
              </w:rPr>
            </w:pPr>
            <w:r w:rsidRPr="00C33F63">
              <w:rPr>
                <w:lang w:eastAsia="en-US"/>
              </w:rPr>
              <w:t>2-я неделя</w:t>
            </w:r>
          </w:p>
        </w:tc>
      </w:tr>
      <w:tr w:rsidR="00C33F63" w:rsidRPr="00C33F63" w14:paraId="362F5530"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C469A2B" w14:textId="77777777" w:rsidR="004F2D08" w:rsidRPr="00C33F63" w:rsidRDefault="004F2D08">
            <w:pPr>
              <w:spacing w:line="276" w:lineRule="auto"/>
              <w:rPr>
                <w:lang w:eastAsia="en-US"/>
              </w:rPr>
            </w:pPr>
            <w:r w:rsidRPr="00C33F63">
              <w:rPr>
                <w:lang w:eastAsia="en-US"/>
              </w:rPr>
              <w:t>Первый</w:t>
            </w:r>
          </w:p>
        </w:tc>
        <w:tc>
          <w:tcPr>
            <w:tcW w:w="3379" w:type="dxa"/>
            <w:tcBorders>
              <w:top w:val="single" w:sz="4" w:space="0" w:color="auto"/>
              <w:left w:val="single" w:sz="4" w:space="0" w:color="auto"/>
              <w:bottom w:val="single" w:sz="4" w:space="0" w:color="auto"/>
              <w:right w:val="nil"/>
            </w:tcBorders>
            <w:hideMark/>
          </w:tcPr>
          <w:p w14:paraId="4B955031"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3A324935" w14:textId="77777777" w:rsidR="004F2D08" w:rsidRPr="00C33F63" w:rsidRDefault="004F2D08">
            <w:pPr>
              <w:spacing w:line="276" w:lineRule="auto"/>
              <w:jc w:val="center"/>
              <w:rPr>
                <w:lang w:eastAsia="en-US"/>
              </w:rPr>
            </w:pPr>
            <w:r w:rsidRPr="00C33F63">
              <w:rPr>
                <w:lang w:eastAsia="en-US"/>
              </w:rPr>
              <w:t>10</w:t>
            </w:r>
          </w:p>
        </w:tc>
      </w:tr>
      <w:tr w:rsidR="00C33F63" w:rsidRPr="00C33F63" w14:paraId="77E78F61"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0E3F199" w14:textId="77777777" w:rsidR="004F2D08" w:rsidRPr="00C33F63" w:rsidRDefault="004F2D08">
            <w:pPr>
              <w:spacing w:line="276" w:lineRule="auto"/>
              <w:rPr>
                <w:lang w:eastAsia="en-US"/>
              </w:rPr>
            </w:pPr>
            <w:r w:rsidRPr="00C33F63">
              <w:rPr>
                <w:lang w:eastAsia="en-US"/>
              </w:rPr>
              <w:t>Второй</w:t>
            </w:r>
          </w:p>
        </w:tc>
        <w:tc>
          <w:tcPr>
            <w:tcW w:w="3379" w:type="dxa"/>
            <w:tcBorders>
              <w:top w:val="single" w:sz="4" w:space="0" w:color="auto"/>
              <w:left w:val="single" w:sz="4" w:space="0" w:color="auto"/>
              <w:bottom w:val="single" w:sz="4" w:space="0" w:color="auto"/>
              <w:right w:val="nil"/>
            </w:tcBorders>
            <w:hideMark/>
          </w:tcPr>
          <w:p w14:paraId="53B84848"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5FB9D9DB" w14:textId="77777777" w:rsidR="004F2D08" w:rsidRPr="00C33F63" w:rsidRDefault="004F2D08">
            <w:pPr>
              <w:spacing w:line="276" w:lineRule="auto"/>
              <w:jc w:val="center"/>
              <w:rPr>
                <w:lang w:eastAsia="en-US"/>
              </w:rPr>
            </w:pPr>
            <w:r w:rsidRPr="00C33F63">
              <w:rPr>
                <w:lang w:eastAsia="en-US"/>
              </w:rPr>
              <w:t>10</w:t>
            </w:r>
          </w:p>
        </w:tc>
      </w:tr>
      <w:tr w:rsidR="00C33F63" w:rsidRPr="00C33F63" w14:paraId="02F2418E"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97480DD" w14:textId="77777777" w:rsidR="004F2D08" w:rsidRPr="00C33F63" w:rsidRDefault="004F2D08">
            <w:pPr>
              <w:spacing w:line="276" w:lineRule="auto"/>
              <w:rPr>
                <w:lang w:eastAsia="en-US"/>
              </w:rPr>
            </w:pPr>
            <w:r w:rsidRPr="00C33F63">
              <w:rPr>
                <w:lang w:eastAsia="en-US"/>
              </w:rPr>
              <w:t>Третий</w:t>
            </w:r>
          </w:p>
        </w:tc>
        <w:tc>
          <w:tcPr>
            <w:tcW w:w="3379" w:type="dxa"/>
            <w:tcBorders>
              <w:top w:val="single" w:sz="4" w:space="0" w:color="auto"/>
              <w:left w:val="single" w:sz="4" w:space="0" w:color="auto"/>
              <w:bottom w:val="single" w:sz="4" w:space="0" w:color="auto"/>
              <w:right w:val="nil"/>
            </w:tcBorders>
            <w:hideMark/>
          </w:tcPr>
          <w:p w14:paraId="5580653E"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39B8D5E3" w14:textId="77777777" w:rsidR="004F2D08" w:rsidRPr="00C33F63" w:rsidRDefault="004F2D08">
            <w:pPr>
              <w:spacing w:line="276" w:lineRule="auto"/>
              <w:jc w:val="center"/>
              <w:rPr>
                <w:lang w:eastAsia="en-US"/>
              </w:rPr>
            </w:pPr>
            <w:r w:rsidRPr="00C33F63">
              <w:rPr>
                <w:lang w:eastAsia="en-US"/>
              </w:rPr>
              <w:t>10</w:t>
            </w:r>
          </w:p>
        </w:tc>
      </w:tr>
      <w:tr w:rsidR="00C33F63" w:rsidRPr="00C33F63" w14:paraId="2A9E14BF"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22C9A121" w14:textId="77777777" w:rsidR="004F2D08" w:rsidRPr="00C33F63" w:rsidRDefault="004F2D08">
            <w:pPr>
              <w:spacing w:line="276" w:lineRule="auto"/>
              <w:rPr>
                <w:lang w:eastAsia="en-US"/>
              </w:rPr>
            </w:pPr>
            <w:r w:rsidRPr="00C33F63">
              <w:rPr>
                <w:lang w:eastAsia="en-US"/>
              </w:rPr>
              <w:t>Четвертые</w:t>
            </w:r>
          </w:p>
        </w:tc>
        <w:tc>
          <w:tcPr>
            <w:tcW w:w="3379" w:type="dxa"/>
            <w:tcBorders>
              <w:top w:val="single" w:sz="4" w:space="0" w:color="auto"/>
              <w:left w:val="single" w:sz="4" w:space="0" w:color="auto"/>
              <w:bottom w:val="single" w:sz="4" w:space="0" w:color="auto"/>
              <w:right w:val="nil"/>
            </w:tcBorders>
            <w:hideMark/>
          </w:tcPr>
          <w:p w14:paraId="2C373FD7"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5E98E535" w14:textId="77777777" w:rsidR="004F2D08" w:rsidRPr="00C33F63" w:rsidRDefault="004F2D08">
            <w:pPr>
              <w:spacing w:line="276" w:lineRule="auto"/>
              <w:jc w:val="center"/>
              <w:rPr>
                <w:lang w:eastAsia="en-US"/>
              </w:rPr>
            </w:pPr>
            <w:r w:rsidRPr="00C33F63">
              <w:rPr>
                <w:lang w:eastAsia="en-US"/>
              </w:rPr>
              <w:t>10</w:t>
            </w:r>
          </w:p>
        </w:tc>
      </w:tr>
      <w:tr w:rsidR="00C33F63" w:rsidRPr="00C33F63" w14:paraId="4F718EB1"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D8EABD9" w14:textId="77777777" w:rsidR="004F2D08" w:rsidRPr="00C33F63" w:rsidRDefault="004F2D08">
            <w:pPr>
              <w:spacing w:line="276" w:lineRule="auto"/>
              <w:rPr>
                <w:lang w:eastAsia="en-US"/>
              </w:rPr>
            </w:pPr>
            <w:r w:rsidRPr="00C33F63">
              <w:rPr>
                <w:lang w:eastAsia="en-US"/>
              </w:rPr>
              <w:t>Пятый</w:t>
            </w:r>
          </w:p>
        </w:tc>
        <w:tc>
          <w:tcPr>
            <w:tcW w:w="3379" w:type="dxa"/>
            <w:tcBorders>
              <w:top w:val="single" w:sz="4" w:space="0" w:color="auto"/>
              <w:left w:val="single" w:sz="4" w:space="0" w:color="auto"/>
              <w:bottom w:val="single" w:sz="4" w:space="0" w:color="auto"/>
              <w:right w:val="nil"/>
            </w:tcBorders>
            <w:hideMark/>
          </w:tcPr>
          <w:p w14:paraId="356349BF"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3D10FAC8" w14:textId="77777777" w:rsidR="004F2D08" w:rsidRPr="00C33F63" w:rsidRDefault="004F2D08">
            <w:pPr>
              <w:spacing w:line="276" w:lineRule="auto"/>
              <w:jc w:val="center"/>
              <w:rPr>
                <w:lang w:eastAsia="en-US"/>
              </w:rPr>
            </w:pPr>
            <w:r w:rsidRPr="00C33F63">
              <w:rPr>
                <w:lang w:eastAsia="en-US"/>
              </w:rPr>
              <w:t>10</w:t>
            </w:r>
          </w:p>
        </w:tc>
      </w:tr>
      <w:tr w:rsidR="00C33F63" w:rsidRPr="00C33F63" w14:paraId="63D5E314"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27BF371" w14:textId="77777777" w:rsidR="004F2D08" w:rsidRPr="00C33F63" w:rsidRDefault="004F2D08">
            <w:pPr>
              <w:spacing w:line="276" w:lineRule="auto"/>
              <w:rPr>
                <w:lang w:eastAsia="en-US"/>
              </w:rPr>
            </w:pPr>
            <w:r w:rsidRPr="00C33F63">
              <w:rPr>
                <w:lang w:eastAsia="en-US"/>
              </w:rPr>
              <w:t>Шестой</w:t>
            </w:r>
          </w:p>
        </w:tc>
        <w:tc>
          <w:tcPr>
            <w:tcW w:w="3379" w:type="dxa"/>
            <w:tcBorders>
              <w:top w:val="single" w:sz="4" w:space="0" w:color="auto"/>
              <w:left w:val="single" w:sz="4" w:space="0" w:color="auto"/>
              <w:bottom w:val="single" w:sz="4" w:space="0" w:color="auto"/>
              <w:right w:val="nil"/>
            </w:tcBorders>
            <w:hideMark/>
          </w:tcPr>
          <w:p w14:paraId="78371967" w14:textId="77777777" w:rsidR="004F2D08" w:rsidRPr="00C33F63" w:rsidRDefault="004F2D08">
            <w:pPr>
              <w:spacing w:line="276" w:lineRule="auto"/>
              <w:jc w:val="center"/>
              <w:rPr>
                <w:lang w:eastAsia="en-US"/>
              </w:rPr>
            </w:pPr>
            <w:r w:rsidRPr="00C33F63">
              <w:rPr>
                <w:lang w:eastAsia="en-US"/>
              </w:rPr>
              <w:t>10</w:t>
            </w:r>
          </w:p>
        </w:tc>
        <w:tc>
          <w:tcPr>
            <w:tcW w:w="3960" w:type="dxa"/>
            <w:tcBorders>
              <w:top w:val="single" w:sz="4" w:space="0" w:color="auto"/>
              <w:left w:val="nil"/>
              <w:bottom w:val="single" w:sz="4" w:space="0" w:color="auto"/>
              <w:right w:val="single" w:sz="4" w:space="0" w:color="auto"/>
            </w:tcBorders>
            <w:hideMark/>
          </w:tcPr>
          <w:p w14:paraId="74D67F13" w14:textId="77777777" w:rsidR="004F2D08" w:rsidRPr="00C33F63" w:rsidRDefault="004F2D08">
            <w:pPr>
              <w:spacing w:line="276" w:lineRule="auto"/>
              <w:jc w:val="center"/>
              <w:rPr>
                <w:lang w:eastAsia="en-US"/>
              </w:rPr>
            </w:pPr>
            <w:r w:rsidRPr="00C33F63">
              <w:rPr>
                <w:lang w:eastAsia="en-US"/>
              </w:rPr>
              <w:t>10</w:t>
            </w:r>
          </w:p>
        </w:tc>
      </w:tr>
      <w:tr w:rsidR="004F2D08" w:rsidRPr="00C33F63" w14:paraId="30C950C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F7554C1" w14:textId="77777777" w:rsidR="004F2D08" w:rsidRPr="00C33F63" w:rsidRDefault="004F2D08">
            <w:pPr>
              <w:spacing w:line="276" w:lineRule="auto"/>
              <w:rPr>
                <w:lang w:eastAsia="en-US"/>
              </w:rPr>
            </w:pPr>
            <w:r w:rsidRPr="00C33F63">
              <w:rPr>
                <w:lang w:eastAsia="en-US"/>
              </w:rPr>
              <w:t>Седьмой</w:t>
            </w:r>
          </w:p>
        </w:tc>
        <w:tc>
          <w:tcPr>
            <w:tcW w:w="3379" w:type="dxa"/>
            <w:tcBorders>
              <w:top w:val="single" w:sz="4" w:space="0" w:color="auto"/>
              <w:left w:val="single" w:sz="4" w:space="0" w:color="auto"/>
              <w:bottom w:val="single" w:sz="4" w:space="0" w:color="auto"/>
              <w:right w:val="nil"/>
            </w:tcBorders>
            <w:hideMark/>
          </w:tcPr>
          <w:p w14:paraId="73412576" w14:textId="77777777" w:rsidR="004F2D08" w:rsidRPr="00C33F63" w:rsidRDefault="004F2D08">
            <w:pPr>
              <w:spacing w:line="276" w:lineRule="auto"/>
              <w:jc w:val="center"/>
              <w:rPr>
                <w:lang w:eastAsia="en-US"/>
              </w:rPr>
            </w:pPr>
            <w:r w:rsidRPr="00C33F63">
              <w:rPr>
                <w:lang w:eastAsia="en-US"/>
              </w:rPr>
              <w:t>ВВ</w:t>
            </w:r>
          </w:p>
        </w:tc>
        <w:tc>
          <w:tcPr>
            <w:tcW w:w="3960" w:type="dxa"/>
            <w:tcBorders>
              <w:top w:val="single" w:sz="4" w:space="0" w:color="auto"/>
              <w:left w:val="nil"/>
              <w:bottom w:val="single" w:sz="4" w:space="0" w:color="auto"/>
              <w:right w:val="single" w:sz="4" w:space="0" w:color="auto"/>
            </w:tcBorders>
            <w:hideMark/>
          </w:tcPr>
          <w:p w14:paraId="2547064C" w14:textId="77777777" w:rsidR="004F2D08" w:rsidRPr="00C33F63" w:rsidRDefault="004F2D08">
            <w:pPr>
              <w:spacing w:line="276" w:lineRule="auto"/>
              <w:jc w:val="center"/>
              <w:rPr>
                <w:lang w:eastAsia="en-US"/>
              </w:rPr>
            </w:pPr>
            <w:r w:rsidRPr="00C33F63">
              <w:rPr>
                <w:lang w:eastAsia="en-US"/>
              </w:rPr>
              <w:t>ДП</w:t>
            </w:r>
          </w:p>
        </w:tc>
      </w:tr>
    </w:tbl>
    <w:p w14:paraId="362C9A7D" w14:textId="77777777" w:rsidR="004F2D08" w:rsidRPr="00C33F63" w:rsidRDefault="004F2D08" w:rsidP="004F2D08"/>
    <w:p w14:paraId="682F9017" w14:textId="77777777" w:rsidR="004F2D08" w:rsidRPr="00C33F63" w:rsidRDefault="004F2D08" w:rsidP="004F2D08">
      <w:pPr>
        <w:ind w:firstLine="540"/>
      </w:pPr>
      <w:r w:rsidRPr="00C33F63">
        <w:t>При этом:</w:t>
      </w:r>
    </w:p>
    <w:p w14:paraId="03B7A4AA" w14:textId="77777777" w:rsidR="004F2D08" w:rsidRPr="00C33F63" w:rsidRDefault="004F2D08" w:rsidP="004F2D08">
      <w:pPr>
        <w:numPr>
          <w:ilvl w:val="0"/>
          <w:numId w:val="8"/>
        </w:numPr>
      </w:pPr>
      <w:r w:rsidRPr="00C33F63">
        <w:t>дни отдыха в период вахты не обязательно должны приходиться на субботу или воскресенье;</w:t>
      </w:r>
    </w:p>
    <w:p w14:paraId="3734CD39" w14:textId="77777777" w:rsidR="004F2D08" w:rsidRPr="00C33F63" w:rsidRDefault="004F2D08" w:rsidP="004F2D08">
      <w:pPr>
        <w:numPr>
          <w:ilvl w:val="0"/>
          <w:numId w:val="8"/>
        </w:numPr>
      </w:pPr>
      <w:r w:rsidRPr="00C33F63">
        <w:t>дополнительные дни междувахтового отдыха предоставляются в дни, которые считаются рабочими по стандартному производственному календарю.</w:t>
      </w:r>
    </w:p>
    <w:p w14:paraId="7FB1D7C6" w14:textId="77777777" w:rsidR="004F2D08" w:rsidRPr="00C33F63" w:rsidRDefault="004F2D08" w:rsidP="004F2D08">
      <w:pPr>
        <w:pStyle w:val="a3"/>
      </w:pPr>
      <w:r w:rsidRPr="00C33F63">
        <w:t>По мнению Роструда, для вахты продолжительностью свыше 20 дней число дней еженедельного отдыха в текущем месяце должно быть не менее числа полных недель этого месяца (при вахте 30 календарных дней — 4). Эти дни могут приходиться на любой день недели. Если они не могут быть предоставлены в полном количестве в месте вахты, они предоставляются в течение учетного периода.</w:t>
      </w:r>
    </w:p>
    <w:p w14:paraId="64AFBF7D" w14:textId="77777777" w:rsidR="004F2D08" w:rsidRPr="00C33F63" w:rsidRDefault="004F2D08" w:rsidP="004F2D08">
      <w:pPr>
        <w:ind w:firstLine="540"/>
      </w:pPr>
      <w:r w:rsidRPr="00C33F63">
        <w:t>Если по предварительному графику получается, что бригада вахтовиков работает дольше, чем их сменщики отдыхают, то есть длительность вахты (в календарных днях) больше продолжительности периода между вахтами, то в график вносятся соответствующие корректировки.</w:t>
      </w:r>
    </w:p>
    <w:p w14:paraId="4552024A" w14:textId="77777777" w:rsidR="004F2D08" w:rsidRPr="00C33F63" w:rsidRDefault="004F2D08" w:rsidP="004F2D08">
      <w:pPr>
        <w:ind w:firstLine="540"/>
      </w:pPr>
      <w:r w:rsidRPr="00C33F63">
        <w:t>ТК РФ не запрещает работодателю предоставлять в период между вахтами дополнительные неоплачиваемые выходные. Он вправе сделать выходными для своих работников не только субботу, воскресенье, государственные праздники, но и любой рабочий (для пятидневки) день недели. А поскольку оплачиваемые дни междувахтового отдыха в предварительном графике уже учтены, то дополнительные дни без работы могут быть неоплачиваемыми. Законодательством их количество никак не ограничивается. Отсутствие ограничений позволяет работодателю регулировать этим элементом продолжительность вахтового цикла. Он вправе искусственно увеличить количество неоплачиваемых выходных и за их счет продлить период между вахтами для того, чтобы он сравнялся с продолжительностью вахты. Именно за счет дополнительных неоплачиваемых выходных дней можно также обеспечить соблюдение нормы рабочего времени за учетный период.</w:t>
      </w:r>
    </w:p>
    <w:p w14:paraId="762EAF97" w14:textId="77777777" w:rsidR="004F2D08" w:rsidRPr="00C33F63" w:rsidRDefault="004F2D08" w:rsidP="004F2D08">
      <w:pPr>
        <w:ind w:firstLine="540"/>
      </w:pPr>
    </w:p>
    <w:p w14:paraId="78132478" w14:textId="77777777" w:rsidR="004F2D08" w:rsidRPr="00C33F63" w:rsidRDefault="004F2D08" w:rsidP="004F2D08">
      <w:pPr>
        <w:rPr>
          <w:i/>
        </w:rPr>
      </w:pPr>
      <w:r w:rsidRPr="00C33F63">
        <w:rPr>
          <w:i/>
        </w:rPr>
        <w:t>Пример.</w:t>
      </w:r>
    </w:p>
    <w:p w14:paraId="116B1019" w14:textId="45A89454" w:rsidR="004F2D08" w:rsidRPr="00C33F63" w:rsidRDefault="004F2D08" w:rsidP="004F2D08">
      <w:pPr>
        <w:rPr>
          <w:i/>
        </w:rPr>
      </w:pPr>
      <w:r w:rsidRPr="00C33F63">
        <w:rPr>
          <w:i/>
        </w:rPr>
        <w:t>ЗАО «Даурия» зарегистрировано в г. Тайшет Иркутской области. Из местных жителей предприятие формирует бригады вахтовиков для осуществления строительных работ в удаленных районах Западной Сибири. Доставка работников от г. Тайшет до места работы занимает сутки. Вахта будет длиться 3 недели, рабочая смена - 12 часов, по 6 дней в неделю, с выходным в среду. Необходимо составить график труда и отдыха для двух бригад вахтовиков, сменяющих друг друга, если известно, что выезд к месту работы первой бригады назначен на 2 августа 202</w:t>
      </w:r>
      <w:r w:rsidR="00C33F63" w:rsidRPr="00C33F63">
        <w:rPr>
          <w:i/>
        </w:rPr>
        <w:t>5</w:t>
      </w:r>
      <w:r w:rsidRPr="00C33F63">
        <w:rPr>
          <w:i/>
        </w:rPr>
        <w:t xml:space="preserve"> года.</w:t>
      </w:r>
    </w:p>
    <w:p w14:paraId="53555657" w14:textId="4CA3D836" w:rsidR="004F2D08" w:rsidRPr="00C33F63" w:rsidRDefault="004F2D08" w:rsidP="004F2D08">
      <w:pPr>
        <w:rPr>
          <w:i/>
        </w:rPr>
      </w:pPr>
      <w:r w:rsidRPr="00C33F63">
        <w:rPr>
          <w:i/>
        </w:rPr>
        <w:t>1. Определим количество дней труда и отдыха первой бригады на вахте. В течение 3 недель период работы составит 18 дней (6 дн. * 3 нед</w:t>
      </w:r>
      <w:r w:rsidR="00C33F63" w:rsidRPr="00C33F63">
        <w:rPr>
          <w:i/>
        </w:rPr>
        <w:t>.</w:t>
      </w:r>
      <w:r w:rsidRPr="00C33F63">
        <w:rPr>
          <w:i/>
        </w:rPr>
        <w:t>), количество выходных - 3 дня.</w:t>
      </w:r>
    </w:p>
    <w:p w14:paraId="0BDE177C" w14:textId="6C8D65EE" w:rsidR="004F2D08" w:rsidRPr="00C33F63" w:rsidRDefault="004F2D08" w:rsidP="004F2D08">
      <w:pPr>
        <w:rPr>
          <w:i/>
        </w:rPr>
      </w:pPr>
      <w:r w:rsidRPr="00C33F63">
        <w:rPr>
          <w:i/>
        </w:rPr>
        <w:t>2. На основании данных о режиме работы и отдыха на вахте рассчитаем количество дней междувахтового отдыха. Оно составит 12 дней ((12 час. * 18 раб. дн. - (8 час. * 15 раб. дн.)) / 8 час.). Значит, после первой вахты работникам первой бригады надо предоставить 12 дней междувахтового отдыха. Количество выходных дней без оплаты будет рассчитано после наложения результатов вычислений на календарную сетку.</w:t>
      </w:r>
    </w:p>
    <w:p w14:paraId="62379549" w14:textId="77777777" w:rsidR="004F2D08" w:rsidRPr="00C33F63" w:rsidRDefault="004F2D08" w:rsidP="004F2D08">
      <w:pPr>
        <w:rPr>
          <w:i/>
        </w:rPr>
      </w:pPr>
      <w:r w:rsidRPr="00C33F63">
        <w:rPr>
          <w:i/>
        </w:rPr>
        <w:t>3. В пути (туда и обратно) работники проведут 2 дня. Причем день обратной дороги совпадает с первым днем междувахтового отдыха. В графике он будет отмечен двумя кодами через дробь.</w:t>
      </w:r>
    </w:p>
    <w:p w14:paraId="0966F5ED" w14:textId="77777777" w:rsidR="004F2D08" w:rsidRPr="00C33F63" w:rsidRDefault="004F2D08" w:rsidP="004F2D08">
      <w:pPr>
        <w:rPr>
          <w:i/>
        </w:rPr>
      </w:pPr>
      <w:r w:rsidRPr="00C33F63">
        <w:rPr>
          <w:i/>
        </w:rPr>
        <w:lastRenderedPageBreak/>
        <w:t>4.При наложении результатов вычислений по первой бригаде на календарную сетку, получаем предварительный вариант графика.</w:t>
      </w:r>
    </w:p>
    <w:p w14:paraId="4DF547DC" w14:textId="77777777" w:rsidR="004F2D08" w:rsidRPr="00C33F63" w:rsidRDefault="004F2D08" w:rsidP="004F2D08">
      <w:pPr>
        <w:rPr>
          <w:i/>
        </w:rPr>
      </w:pPr>
      <w:r w:rsidRPr="00C33F63">
        <w:rPr>
          <w:i/>
        </w:rPr>
        <w:t>5. В результате наложения расчетных показателей на календарную сетку видно, что у первой бригады вахтовиков количество выходных дней без оплаты, приходящихся на период междувахтового отдыха, должно составить 5 дней. Общая продолжительность междувахтового отдыха составляет 17 календарных дней (12 МВ + 5 В). Соответственно вахтовый цикл первой бригады должен закончиться 9 сентября.</w:t>
      </w:r>
    </w:p>
    <w:p w14:paraId="55D296B1" w14:textId="77777777" w:rsidR="004F2D08" w:rsidRPr="00C33F63" w:rsidRDefault="004F2D08" w:rsidP="004F2D08">
      <w:pPr>
        <w:rPr>
          <w:i/>
        </w:rPr>
      </w:pPr>
      <w:r w:rsidRPr="00C33F63">
        <w:rPr>
          <w:i/>
        </w:rPr>
        <w:t>При этом период вахты второй бригады длится 21 день. Следовательно, к 9 сентября она еще не закончится. Разница составляет 4 календарных дня (21 календ. дн. - 17 календ. дн.). Это обстоятельство следует учесть, предоставив работникам первой бригады несколько дополнительных неоплачиваемых выходных в период междувахтового отдыха. Корректируя график вахтового цикла первой бригады с учетом расписания работы и отдыха второй бригады, получаем окончательный вариант графика.</w:t>
      </w:r>
    </w:p>
    <w:p w14:paraId="0AEBE0FE" w14:textId="77777777" w:rsidR="004F2D08" w:rsidRPr="00C33F63" w:rsidRDefault="004F2D08" w:rsidP="004F2D08">
      <w:pPr>
        <w:jc w:val="center"/>
        <w:rPr>
          <w:i/>
        </w:rPr>
      </w:pPr>
      <w:r w:rsidRPr="00C33F63">
        <w:rPr>
          <w:i/>
        </w:rPr>
        <w:t>ГРАФИК БРИГАДЫ 1</w:t>
      </w:r>
    </w:p>
    <w:p w14:paraId="162317D7" w14:textId="77777777" w:rsidR="004F2D08" w:rsidRPr="00C33F63" w:rsidRDefault="004F2D08" w:rsidP="004F2D08">
      <w:pPr>
        <w:rPr>
          <w:i/>
        </w:rPr>
      </w:pPr>
    </w:p>
    <w:p w14:paraId="5B5642FC" w14:textId="6E9F2B17" w:rsidR="004F2D08" w:rsidRPr="00C33F63" w:rsidRDefault="004F2D08" w:rsidP="004F2D08">
      <w:pPr>
        <w:rPr>
          <w:i/>
        </w:rPr>
      </w:pPr>
      <w:r w:rsidRPr="00C33F63">
        <w:rPr>
          <w:i/>
        </w:rPr>
        <w:t>АВГУСТ 202</w:t>
      </w:r>
      <w:r w:rsidR="00C33F63" w:rsidRPr="00C33F63">
        <w:rPr>
          <w:i/>
        </w:rPr>
        <w:t>5</w:t>
      </w:r>
    </w:p>
    <w:tbl>
      <w:tblPr>
        <w:tblW w:w="0" w:type="auto"/>
        <w:tblLook w:val="01E0" w:firstRow="1" w:lastRow="1" w:firstColumn="1" w:lastColumn="1" w:noHBand="0" w:noVBand="0"/>
      </w:tblPr>
      <w:tblGrid>
        <w:gridCol w:w="456"/>
        <w:gridCol w:w="543"/>
        <w:gridCol w:w="456"/>
        <w:gridCol w:w="510"/>
        <w:gridCol w:w="510"/>
        <w:gridCol w:w="456"/>
        <w:gridCol w:w="456"/>
        <w:gridCol w:w="456"/>
        <w:gridCol w:w="956"/>
        <w:gridCol w:w="563"/>
        <w:gridCol w:w="563"/>
        <w:gridCol w:w="563"/>
        <w:gridCol w:w="563"/>
        <w:gridCol w:w="456"/>
        <w:gridCol w:w="456"/>
        <w:gridCol w:w="563"/>
      </w:tblGrid>
      <w:tr w:rsidR="00C33F63" w:rsidRPr="00C33F63" w14:paraId="299FEBEA"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7549A03"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23A51E1D"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1080FAC8"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3F217FA2"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032A2D71"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041DF563"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0C5B8653"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2E3CE0D5"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708A08EC"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7A852BDC"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61F086F0"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6375944E"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0C75C7D"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6B33ED51"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42242853" w14:textId="77777777" w:rsidR="004F2D08" w:rsidRPr="00C33F63" w:rsidRDefault="004F2D08">
            <w:pPr>
              <w:spacing w:line="276" w:lineRule="auto"/>
              <w:rPr>
                <w:b/>
                <w:i/>
                <w:lang w:eastAsia="en-US"/>
              </w:rPr>
            </w:pPr>
            <w:r w:rsidRPr="00C33F63">
              <w:rPr>
                <w:b/>
                <w:i/>
                <w:lang w:eastAsia="en-US"/>
              </w:rPr>
              <w:t>15</w:t>
            </w:r>
          </w:p>
        </w:tc>
        <w:tc>
          <w:tcPr>
            <w:tcW w:w="0" w:type="auto"/>
            <w:tcBorders>
              <w:top w:val="single" w:sz="4" w:space="0" w:color="auto"/>
              <w:left w:val="single" w:sz="4" w:space="0" w:color="auto"/>
              <w:bottom w:val="single" w:sz="4" w:space="0" w:color="auto"/>
              <w:right w:val="single" w:sz="4" w:space="0" w:color="auto"/>
            </w:tcBorders>
          </w:tcPr>
          <w:p w14:paraId="002BC136" w14:textId="77777777" w:rsidR="004F2D08" w:rsidRPr="00C33F63" w:rsidRDefault="004F2D08">
            <w:pPr>
              <w:spacing w:line="276" w:lineRule="auto"/>
              <w:rPr>
                <w:b/>
                <w:i/>
                <w:lang w:eastAsia="en-US"/>
              </w:rPr>
            </w:pPr>
          </w:p>
        </w:tc>
      </w:tr>
      <w:tr w:rsidR="00C33F63" w:rsidRPr="00C33F63" w14:paraId="23EE42C4" w14:textId="77777777" w:rsidTr="004F2D08">
        <w:tc>
          <w:tcPr>
            <w:tcW w:w="0" w:type="auto"/>
            <w:tcBorders>
              <w:top w:val="single" w:sz="4" w:space="0" w:color="auto"/>
              <w:left w:val="single" w:sz="4" w:space="0" w:color="auto"/>
              <w:bottom w:val="single" w:sz="4" w:space="0" w:color="auto"/>
              <w:right w:val="single" w:sz="4" w:space="0" w:color="auto"/>
            </w:tcBorders>
          </w:tcPr>
          <w:p w14:paraId="772A4BCB"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hideMark/>
          </w:tcPr>
          <w:p w14:paraId="2CAAA687" w14:textId="77777777" w:rsidR="004F2D08" w:rsidRPr="00C33F63" w:rsidRDefault="004F2D08">
            <w:pPr>
              <w:spacing w:line="276" w:lineRule="auto"/>
              <w:rPr>
                <w:i/>
                <w:lang w:eastAsia="en-US"/>
              </w:rPr>
            </w:pPr>
            <w:r w:rsidRPr="00C33F63">
              <w:rPr>
                <w:i/>
                <w:lang w:eastAsia="en-US"/>
              </w:rPr>
              <w:t>ДП</w:t>
            </w:r>
          </w:p>
        </w:tc>
        <w:tc>
          <w:tcPr>
            <w:tcW w:w="0" w:type="auto"/>
            <w:tcBorders>
              <w:top w:val="single" w:sz="4" w:space="0" w:color="auto"/>
              <w:left w:val="single" w:sz="4" w:space="0" w:color="auto"/>
              <w:bottom w:val="single" w:sz="4" w:space="0" w:color="auto"/>
              <w:right w:val="single" w:sz="4" w:space="0" w:color="auto"/>
            </w:tcBorders>
            <w:hideMark/>
          </w:tcPr>
          <w:p w14:paraId="29C3659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81CC51E"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12C2EE63"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5B400150"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17F407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9D9E0D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69455E0"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3AF592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8FCF54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B5A8E24"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3C0BE3C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F2D3370"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41B1EBC"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tcPr>
          <w:p w14:paraId="4F770456" w14:textId="77777777" w:rsidR="004F2D08" w:rsidRPr="00C33F63" w:rsidRDefault="004F2D08">
            <w:pPr>
              <w:spacing w:line="276" w:lineRule="auto"/>
              <w:rPr>
                <w:i/>
                <w:lang w:eastAsia="en-US"/>
              </w:rPr>
            </w:pPr>
          </w:p>
        </w:tc>
      </w:tr>
      <w:tr w:rsidR="00C33F63" w:rsidRPr="00C33F63" w14:paraId="28CB29C5"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68425C9"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16AA3590"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1AD588DE"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0CF05EEE"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7C767F5D"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690107BF"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6793190E"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113512CB"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3C1EAE05"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0006B91B"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1CF7F8A2"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700A1EB0"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4F484A7C"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235E5D53"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762F10AA" w14:textId="77777777" w:rsidR="004F2D08" w:rsidRPr="00C33F63" w:rsidRDefault="004F2D08">
            <w:pPr>
              <w:spacing w:line="276" w:lineRule="auto"/>
              <w:rPr>
                <w:b/>
                <w:i/>
                <w:lang w:eastAsia="en-US"/>
              </w:rPr>
            </w:pPr>
            <w:r w:rsidRPr="00C33F63">
              <w:rPr>
                <w:b/>
                <w:i/>
                <w:lang w:eastAsia="en-US"/>
              </w:rPr>
              <w:t>30</w:t>
            </w:r>
          </w:p>
        </w:tc>
        <w:tc>
          <w:tcPr>
            <w:tcW w:w="0" w:type="auto"/>
            <w:tcBorders>
              <w:top w:val="single" w:sz="4" w:space="0" w:color="auto"/>
              <w:left w:val="single" w:sz="4" w:space="0" w:color="auto"/>
              <w:bottom w:val="single" w:sz="4" w:space="0" w:color="auto"/>
              <w:right w:val="single" w:sz="4" w:space="0" w:color="auto"/>
            </w:tcBorders>
            <w:hideMark/>
          </w:tcPr>
          <w:p w14:paraId="069F4FF5" w14:textId="77777777" w:rsidR="004F2D08" w:rsidRPr="00C33F63" w:rsidRDefault="004F2D08">
            <w:pPr>
              <w:spacing w:line="276" w:lineRule="auto"/>
              <w:rPr>
                <w:b/>
                <w:i/>
                <w:lang w:eastAsia="en-US"/>
              </w:rPr>
            </w:pPr>
            <w:r w:rsidRPr="00C33F63">
              <w:rPr>
                <w:b/>
                <w:i/>
                <w:lang w:eastAsia="en-US"/>
              </w:rPr>
              <w:t>31</w:t>
            </w:r>
          </w:p>
        </w:tc>
      </w:tr>
      <w:tr w:rsidR="004F2D08" w:rsidRPr="00C33F63" w14:paraId="223D9C67"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50E3426"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CF35784"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E71484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AEDD5A1"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7129709B"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DD1D27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583BEE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A405D92"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2526ADA" w14:textId="77777777" w:rsidR="004F2D08" w:rsidRPr="00C33F63" w:rsidRDefault="004F2D08">
            <w:pPr>
              <w:spacing w:line="276" w:lineRule="auto"/>
              <w:rPr>
                <w:i/>
                <w:lang w:eastAsia="en-US"/>
              </w:rPr>
            </w:pPr>
            <w:r w:rsidRPr="00C33F63">
              <w:rPr>
                <w:i/>
                <w:lang w:eastAsia="en-US"/>
              </w:rPr>
              <w:t>ДП/МВ</w:t>
            </w:r>
          </w:p>
        </w:tc>
        <w:tc>
          <w:tcPr>
            <w:tcW w:w="0" w:type="auto"/>
            <w:tcBorders>
              <w:top w:val="single" w:sz="4" w:space="0" w:color="auto"/>
              <w:left w:val="single" w:sz="4" w:space="0" w:color="auto"/>
              <w:bottom w:val="single" w:sz="4" w:space="0" w:color="auto"/>
              <w:right w:val="single" w:sz="4" w:space="0" w:color="auto"/>
            </w:tcBorders>
            <w:hideMark/>
          </w:tcPr>
          <w:p w14:paraId="3EDA0B9B"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4DFC0E0D"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59B3F34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788832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7B1BFD8D"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7BDB05A0"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1C73D1A0" w14:textId="77777777" w:rsidR="004F2D08" w:rsidRPr="00C33F63" w:rsidRDefault="004F2D08">
            <w:pPr>
              <w:spacing w:line="276" w:lineRule="auto"/>
              <w:rPr>
                <w:i/>
                <w:lang w:eastAsia="en-US"/>
              </w:rPr>
            </w:pPr>
            <w:r w:rsidRPr="00C33F63">
              <w:rPr>
                <w:i/>
                <w:lang w:eastAsia="en-US"/>
              </w:rPr>
              <w:t>МВ</w:t>
            </w:r>
          </w:p>
        </w:tc>
      </w:tr>
    </w:tbl>
    <w:p w14:paraId="30A5D484" w14:textId="77777777" w:rsidR="004F2D08" w:rsidRPr="00C33F63" w:rsidRDefault="004F2D08" w:rsidP="004F2D08">
      <w:pPr>
        <w:rPr>
          <w:i/>
        </w:rPr>
      </w:pPr>
    </w:p>
    <w:p w14:paraId="64D68F29" w14:textId="510AABF0" w:rsidR="004F2D08" w:rsidRPr="00C33F63" w:rsidRDefault="004F2D08" w:rsidP="004F2D08">
      <w:pPr>
        <w:rPr>
          <w:i/>
        </w:rPr>
      </w:pPr>
      <w:r w:rsidRPr="00C33F63">
        <w:rPr>
          <w:i/>
        </w:rPr>
        <w:t>СЕНТЯБРЬ 202</w:t>
      </w:r>
      <w:r w:rsidR="00C33F63" w:rsidRPr="00C33F63">
        <w:rPr>
          <w:i/>
        </w:rPr>
        <w:t>5</w:t>
      </w:r>
    </w:p>
    <w:tbl>
      <w:tblPr>
        <w:tblW w:w="0" w:type="auto"/>
        <w:tblLook w:val="01E0" w:firstRow="1" w:lastRow="1" w:firstColumn="1" w:lastColumn="1" w:noHBand="0" w:noVBand="0"/>
      </w:tblPr>
      <w:tblGrid>
        <w:gridCol w:w="563"/>
        <w:gridCol w:w="563"/>
        <w:gridCol w:w="563"/>
        <w:gridCol w:w="563"/>
        <w:gridCol w:w="456"/>
        <w:gridCol w:w="456"/>
        <w:gridCol w:w="563"/>
        <w:gridCol w:w="563"/>
        <w:gridCol w:w="456"/>
        <w:gridCol w:w="456"/>
        <w:gridCol w:w="456"/>
        <w:gridCol w:w="456"/>
        <w:gridCol w:w="543"/>
        <w:gridCol w:w="456"/>
        <w:gridCol w:w="510"/>
      </w:tblGrid>
      <w:tr w:rsidR="00C33F63" w:rsidRPr="00C33F63" w14:paraId="3A700C59"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63F157A"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0D27AD49"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462F7354"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256844FE"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2C2B9832"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1F7A7A6D"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38B76D48"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6FE83A25"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3B0B9939"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4701FC3E"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3236BCE0"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78F8BBDB"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94BC2A2"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6A76A747"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64FC3452" w14:textId="77777777" w:rsidR="004F2D08" w:rsidRPr="00C33F63" w:rsidRDefault="004F2D08">
            <w:pPr>
              <w:spacing w:line="276" w:lineRule="auto"/>
              <w:rPr>
                <w:b/>
                <w:i/>
                <w:lang w:eastAsia="en-US"/>
              </w:rPr>
            </w:pPr>
            <w:r w:rsidRPr="00C33F63">
              <w:rPr>
                <w:b/>
                <w:i/>
                <w:lang w:eastAsia="en-US"/>
              </w:rPr>
              <w:t>15</w:t>
            </w:r>
          </w:p>
        </w:tc>
      </w:tr>
      <w:tr w:rsidR="00C33F63" w:rsidRPr="00C33F63" w14:paraId="028BF83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77969502"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6DF766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25CDE68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7115062"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1E45B82A"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73B6E0B2"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49D70AC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59C4F604"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741ED81C"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5E559026"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1387E3E4"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5F3E4C63"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74055265" w14:textId="77777777" w:rsidR="004F2D08" w:rsidRPr="00C33F63" w:rsidRDefault="004F2D08">
            <w:pPr>
              <w:spacing w:line="276" w:lineRule="auto"/>
              <w:rPr>
                <w:i/>
                <w:lang w:eastAsia="en-US"/>
              </w:rPr>
            </w:pPr>
            <w:r w:rsidRPr="00C33F63">
              <w:rPr>
                <w:i/>
                <w:lang w:eastAsia="en-US"/>
              </w:rPr>
              <w:t>ДП</w:t>
            </w:r>
          </w:p>
        </w:tc>
        <w:tc>
          <w:tcPr>
            <w:tcW w:w="0" w:type="auto"/>
            <w:tcBorders>
              <w:top w:val="single" w:sz="4" w:space="0" w:color="auto"/>
              <w:left w:val="single" w:sz="4" w:space="0" w:color="auto"/>
              <w:bottom w:val="single" w:sz="4" w:space="0" w:color="auto"/>
              <w:right w:val="single" w:sz="4" w:space="0" w:color="auto"/>
            </w:tcBorders>
            <w:hideMark/>
          </w:tcPr>
          <w:p w14:paraId="0B36E42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3DA8E25" w14:textId="77777777" w:rsidR="004F2D08" w:rsidRPr="00C33F63" w:rsidRDefault="004F2D08">
            <w:pPr>
              <w:spacing w:line="276" w:lineRule="auto"/>
              <w:rPr>
                <w:i/>
                <w:lang w:eastAsia="en-US"/>
              </w:rPr>
            </w:pPr>
            <w:r w:rsidRPr="00C33F63">
              <w:rPr>
                <w:i/>
                <w:lang w:eastAsia="en-US"/>
              </w:rPr>
              <w:t>12</w:t>
            </w:r>
          </w:p>
        </w:tc>
      </w:tr>
      <w:tr w:rsidR="00C33F63" w:rsidRPr="00C33F63" w14:paraId="4482A8FC"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EBDF021"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67B20AE3"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3458A2B2"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476666A6"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3E7CBBEE"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52427A31"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5B5696BF"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23E1FB46"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2F7176C3"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2EE5D183"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41A34AAF"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3074E8FA"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101A8AA7"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6545D540"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4312D503" w14:textId="77777777" w:rsidR="004F2D08" w:rsidRPr="00C33F63" w:rsidRDefault="004F2D08">
            <w:pPr>
              <w:spacing w:line="276" w:lineRule="auto"/>
              <w:rPr>
                <w:b/>
                <w:i/>
                <w:lang w:eastAsia="en-US"/>
              </w:rPr>
            </w:pPr>
            <w:r w:rsidRPr="00C33F63">
              <w:rPr>
                <w:b/>
                <w:i/>
                <w:lang w:eastAsia="en-US"/>
              </w:rPr>
              <w:t>30</w:t>
            </w:r>
          </w:p>
        </w:tc>
      </w:tr>
      <w:tr w:rsidR="004F2D08" w:rsidRPr="00C33F63" w14:paraId="2A9AAB2F"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63999DAB"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174285F6"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E19E3D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24789A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D78829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336BA3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59398C3"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A58728B"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6E2F022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1C729332"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285B6E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0EC6E90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FE5959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5A9A87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8B09D97" w14:textId="77777777" w:rsidR="004F2D08" w:rsidRPr="00C33F63" w:rsidRDefault="004F2D08">
            <w:pPr>
              <w:spacing w:line="276" w:lineRule="auto"/>
              <w:rPr>
                <w:i/>
                <w:lang w:eastAsia="en-US"/>
              </w:rPr>
            </w:pPr>
            <w:r w:rsidRPr="00C33F63">
              <w:rPr>
                <w:i/>
                <w:lang w:eastAsia="en-US"/>
              </w:rPr>
              <w:t>ВВ</w:t>
            </w:r>
          </w:p>
        </w:tc>
      </w:tr>
    </w:tbl>
    <w:p w14:paraId="0AA5F156" w14:textId="77777777" w:rsidR="004F2D08" w:rsidRPr="00C33F63" w:rsidRDefault="004F2D08" w:rsidP="004F2D08">
      <w:pPr>
        <w:rPr>
          <w:i/>
        </w:rPr>
      </w:pPr>
    </w:p>
    <w:p w14:paraId="1B2819C1" w14:textId="52D37E2D" w:rsidR="004F2D08" w:rsidRPr="00C33F63" w:rsidRDefault="004F2D08" w:rsidP="004F2D08">
      <w:pPr>
        <w:rPr>
          <w:i/>
        </w:rPr>
      </w:pPr>
      <w:r w:rsidRPr="00C33F63">
        <w:rPr>
          <w:i/>
        </w:rPr>
        <w:t>ОКТЯБРЬ 202</w:t>
      </w:r>
      <w:r w:rsidR="00C33F63" w:rsidRPr="00C33F63">
        <w:rPr>
          <w:i/>
        </w:rPr>
        <w:t>5</w:t>
      </w:r>
    </w:p>
    <w:tbl>
      <w:tblPr>
        <w:tblW w:w="0" w:type="auto"/>
        <w:tblLook w:val="01E0" w:firstRow="1" w:lastRow="1" w:firstColumn="1" w:lastColumn="1" w:noHBand="0" w:noVBand="0"/>
      </w:tblPr>
      <w:tblGrid>
        <w:gridCol w:w="563"/>
        <w:gridCol w:w="456"/>
        <w:gridCol w:w="456"/>
        <w:gridCol w:w="563"/>
        <w:gridCol w:w="956"/>
        <w:gridCol w:w="563"/>
        <w:gridCol w:w="563"/>
        <w:gridCol w:w="563"/>
        <w:gridCol w:w="563"/>
        <w:gridCol w:w="543"/>
        <w:gridCol w:w="456"/>
        <w:gridCol w:w="563"/>
        <w:gridCol w:w="563"/>
        <w:gridCol w:w="563"/>
        <w:gridCol w:w="563"/>
        <w:gridCol w:w="456"/>
      </w:tblGrid>
      <w:tr w:rsidR="00C33F63" w:rsidRPr="00C33F63" w14:paraId="72D6C5A4"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6C70CCB7"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3E6A6CE3"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13E0033B"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13E89BD8"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5DAF63CA"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2C9430AC"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4C1C0CBA"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6B211808"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6FA3CA4A"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79945B8F"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4B8985B1"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75DAC42B"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4A4A2E6"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1B0A465F"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743A64CE" w14:textId="77777777" w:rsidR="004F2D08" w:rsidRPr="00C33F63" w:rsidRDefault="004F2D08">
            <w:pPr>
              <w:spacing w:line="276" w:lineRule="auto"/>
              <w:rPr>
                <w:b/>
                <w:i/>
                <w:lang w:eastAsia="en-US"/>
              </w:rPr>
            </w:pPr>
            <w:r w:rsidRPr="00C33F63">
              <w:rPr>
                <w:b/>
                <w:i/>
                <w:lang w:eastAsia="en-US"/>
              </w:rPr>
              <w:t>15</w:t>
            </w:r>
          </w:p>
        </w:tc>
        <w:tc>
          <w:tcPr>
            <w:tcW w:w="0" w:type="auto"/>
            <w:tcBorders>
              <w:top w:val="single" w:sz="4" w:space="0" w:color="auto"/>
              <w:left w:val="single" w:sz="4" w:space="0" w:color="auto"/>
              <w:bottom w:val="single" w:sz="4" w:space="0" w:color="auto"/>
              <w:right w:val="single" w:sz="4" w:space="0" w:color="auto"/>
            </w:tcBorders>
          </w:tcPr>
          <w:p w14:paraId="7F3A18CF" w14:textId="77777777" w:rsidR="004F2D08" w:rsidRPr="00C33F63" w:rsidRDefault="004F2D08">
            <w:pPr>
              <w:spacing w:line="276" w:lineRule="auto"/>
              <w:rPr>
                <w:b/>
                <w:i/>
                <w:lang w:eastAsia="en-US"/>
              </w:rPr>
            </w:pPr>
          </w:p>
        </w:tc>
      </w:tr>
      <w:tr w:rsidR="00C33F63" w:rsidRPr="00C33F63" w14:paraId="1ADDAAC3"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34691BF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F61ADAA"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15026AE"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1AE8A579"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A20D8A3" w14:textId="77777777" w:rsidR="004F2D08" w:rsidRPr="00C33F63" w:rsidRDefault="004F2D08">
            <w:pPr>
              <w:spacing w:line="276" w:lineRule="auto"/>
              <w:rPr>
                <w:i/>
                <w:lang w:eastAsia="en-US"/>
              </w:rPr>
            </w:pPr>
            <w:r w:rsidRPr="00C33F63">
              <w:rPr>
                <w:i/>
                <w:lang w:eastAsia="en-US"/>
              </w:rPr>
              <w:t>ДП/МВ</w:t>
            </w:r>
          </w:p>
        </w:tc>
        <w:tc>
          <w:tcPr>
            <w:tcW w:w="0" w:type="auto"/>
            <w:tcBorders>
              <w:top w:val="single" w:sz="4" w:space="0" w:color="auto"/>
              <w:left w:val="single" w:sz="4" w:space="0" w:color="auto"/>
              <w:bottom w:val="single" w:sz="4" w:space="0" w:color="auto"/>
              <w:right w:val="single" w:sz="4" w:space="0" w:color="auto"/>
            </w:tcBorders>
            <w:hideMark/>
          </w:tcPr>
          <w:p w14:paraId="0923E293"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40B7D07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6C4F50A"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2CF966FD"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76F0B007"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0A9DFE9F"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6A3DD9D3"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1DA591A"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10993867"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11587DB"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tcPr>
          <w:p w14:paraId="1209BE7E" w14:textId="77777777" w:rsidR="004F2D08" w:rsidRPr="00C33F63" w:rsidRDefault="004F2D08">
            <w:pPr>
              <w:spacing w:line="276" w:lineRule="auto"/>
              <w:rPr>
                <w:i/>
                <w:lang w:eastAsia="en-US"/>
              </w:rPr>
            </w:pPr>
          </w:p>
        </w:tc>
      </w:tr>
      <w:tr w:rsidR="00C33F63" w:rsidRPr="00C33F63" w14:paraId="76CF8454"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4ECBD27"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4921517E"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1E401DD3"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1CC4F355"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4AB7C8E3"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07A29179"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02B37CBE"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3AC537D3"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3AFB7957"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5C6AC75C"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076EFC93"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47DC594F"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6B5B1798"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20A511A4"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77A277F2" w14:textId="77777777" w:rsidR="004F2D08" w:rsidRPr="00C33F63" w:rsidRDefault="004F2D08">
            <w:pPr>
              <w:spacing w:line="276" w:lineRule="auto"/>
              <w:rPr>
                <w:b/>
                <w:i/>
                <w:lang w:eastAsia="en-US"/>
              </w:rPr>
            </w:pPr>
            <w:r w:rsidRPr="00C33F63">
              <w:rPr>
                <w:b/>
                <w:i/>
                <w:lang w:eastAsia="en-US"/>
              </w:rPr>
              <w:t>30</w:t>
            </w:r>
          </w:p>
        </w:tc>
        <w:tc>
          <w:tcPr>
            <w:tcW w:w="0" w:type="auto"/>
            <w:tcBorders>
              <w:top w:val="single" w:sz="4" w:space="0" w:color="auto"/>
              <w:left w:val="single" w:sz="4" w:space="0" w:color="auto"/>
              <w:bottom w:val="single" w:sz="4" w:space="0" w:color="auto"/>
              <w:right w:val="single" w:sz="4" w:space="0" w:color="auto"/>
            </w:tcBorders>
            <w:hideMark/>
          </w:tcPr>
          <w:p w14:paraId="2EE08809" w14:textId="77777777" w:rsidR="004F2D08" w:rsidRPr="00C33F63" w:rsidRDefault="004F2D08">
            <w:pPr>
              <w:spacing w:line="276" w:lineRule="auto"/>
              <w:rPr>
                <w:b/>
                <w:i/>
                <w:lang w:eastAsia="en-US"/>
              </w:rPr>
            </w:pPr>
            <w:r w:rsidRPr="00C33F63">
              <w:rPr>
                <w:b/>
                <w:i/>
                <w:lang w:eastAsia="en-US"/>
              </w:rPr>
              <w:t>31</w:t>
            </w:r>
          </w:p>
        </w:tc>
      </w:tr>
      <w:tr w:rsidR="004F2D08" w:rsidRPr="00C33F63" w14:paraId="083EC75B"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2147A29"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69F433F"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16E3A540"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3647482A"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7A84AC6"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E496DC3"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2204B7E5"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2A0F8ECE"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31E63AAC"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6865970C" w14:textId="77777777" w:rsidR="004F2D08" w:rsidRPr="00C33F63" w:rsidRDefault="004F2D08">
            <w:pPr>
              <w:spacing w:line="276" w:lineRule="auto"/>
              <w:rPr>
                <w:i/>
                <w:lang w:eastAsia="en-US"/>
              </w:rPr>
            </w:pPr>
            <w:r w:rsidRPr="00C33F63">
              <w:rPr>
                <w:i/>
                <w:lang w:eastAsia="en-US"/>
              </w:rPr>
              <w:t>ДП</w:t>
            </w:r>
          </w:p>
        </w:tc>
        <w:tc>
          <w:tcPr>
            <w:tcW w:w="0" w:type="auto"/>
            <w:tcBorders>
              <w:top w:val="single" w:sz="4" w:space="0" w:color="auto"/>
              <w:left w:val="single" w:sz="4" w:space="0" w:color="auto"/>
              <w:bottom w:val="single" w:sz="4" w:space="0" w:color="auto"/>
              <w:right w:val="single" w:sz="4" w:space="0" w:color="auto"/>
            </w:tcBorders>
            <w:hideMark/>
          </w:tcPr>
          <w:p w14:paraId="1C609AE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12346D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0161856B"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15480F26"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0879DDE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642B5A1" w14:textId="77777777" w:rsidR="004F2D08" w:rsidRPr="00C33F63" w:rsidRDefault="004F2D08">
            <w:pPr>
              <w:spacing w:line="276" w:lineRule="auto"/>
              <w:rPr>
                <w:i/>
                <w:lang w:eastAsia="en-US"/>
              </w:rPr>
            </w:pPr>
            <w:r w:rsidRPr="00C33F63">
              <w:rPr>
                <w:i/>
                <w:lang w:eastAsia="en-US"/>
              </w:rPr>
              <w:t>12</w:t>
            </w:r>
          </w:p>
        </w:tc>
      </w:tr>
    </w:tbl>
    <w:p w14:paraId="6B72B264" w14:textId="77777777" w:rsidR="004F2D08" w:rsidRPr="00C33F63" w:rsidRDefault="004F2D08" w:rsidP="004F2D08">
      <w:pPr>
        <w:jc w:val="center"/>
        <w:rPr>
          <w:i/>
        </w:rPr>
      </w:pPr>
    </w:p>
    <w:p w14:paraId="2A329958" w14:textId="77777777" w:rsidR="004F2D08" w:rsidRPr="00C33F63" w:rsidRDefault="004F2D08" w:rsidP="004F2D08">
      <w:pPr>
        <w:jc w:val="center"/>
        <w:rPr>
          <w:i/>
        </w:rPr>
      </w:pPr>
    </w:p>
    <w:p w14:paraId="723197E9" w14:textId="77777777" w:rsidR="004F2D08" w:rsidRPr="00C33F63" w:rsidRDefault="004F2D08" w:rsidP="004F2D08">
      <w:pPr>
        <w:jc w:val="center"/>
        <w:rPr>
          <w:i/>
        </w:rPr>
      </w:pPr>
      <w:r w:rsidRPr="00C33F63">
        <w:rPr>
          <w:i/>
        </w:rPr>
        <w:t>ГРАФИК БРИГАДЫ 2</w:t>
      </w:r>
    </w:p>
    <w:p w14:paraId="739DC8C4" w14:textId="77777777" w:rsidR="004F2D08" w:rsidRPr="00C33F63" w:rsidRDefault="004F2D08" w:rsidP="004F2D08">
      <w:pPr>
        <w:rPr>
          <w:i/>
        </w:rPr>
      </w:pPr>
    </w:p>
    <w:p w14:paraId="072C029D" w14:textId="0BAD3CE2" w:rsidR="004F2D08" w:rsidRPr="00C33F63" w:rsidRDefault="004F2D08" w:rsidP="004F2D08">
      <w:pPr>
        <w:rPr>
          <w:i/>
        </w:rPr>
      </w:pPr>
      <w:r w:rsidRPr="00C33F63">
        <w:rPr>
          <w:i/>
        </w:rPr>
        <w:t>АВГУСТ 202</w:t>
      </w:r>
      <w:r w:rsidR="00C33F63" w:rsidRPr="00C33F63">
        <w:rPr>
          <w:i/>
        </w:rPr>
        <w:t>5</w:t>
      </w:r>
    </w:p>
    <w:tbl>
      <w:tblPr>
        <w:tblW w:w="0" w:type="auto"/>
        <w:tblLook w:val="01E0" w:firstRow="1" w:lastRow="1" w:firstColumn="1" w:lastColumn="1" w:noHBand="0" w:noVBand="0"/>
      </w:tblPr>
      <w:tblGrid>
        <w:gridCol w:w="456"/>
        <w:gridCol w:w="456"/>
        <w:gridCol w:w="456"/>
        <w:gridCol w:w="456"/>
        <w:gridCol w:w="456"/>
        <w:gridCol w:w="456"/>
        <w:gridCol w:w="456"/>
        <w:gridCol w:w="543"/>
        <w:gridCol w:w="456"/>
        <w:gridCol w:w="456"/>
        <w:gridCol w:w="510"/>
        <w:gridCol w:w="456"/>
        <w:gridCol w:w="456"/>
        <w:gridCol w:w="456"/>
        <w:gridCol w:w="456"/>
        <w:gridCol w:w="456"/>
      </w:tblGrid>
      <w:tr w:rsidR="00C33F63" w:rsidRPr="00C33F63" w14:paraId="11307262"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3E6CFACE"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75DE8C65"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75BCFD8B"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6E57AB43"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34522D97"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4FABC442"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0B94FFFB"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6E2CF827"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4E38E44E"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779B7327"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219D91CF"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34EF88BE"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45DB2FE"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79A8AF88"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5762FEDF" w14:textId="77777777" w:rsidR="004F2D08" w:rsidRPr="00C33F63" w:rsidRDefault="004F2D08">
            <w:pPr>
              <w:spacing w:line="276" w:lineRule="auto"/>
              <w:rPr>
                <w:b/>
                <w:i/>
                <w:lang w:eastAsia="en-US"/>
              </w:rPr>
            </w:pPr>
            <w:r w:rsidRPr="00C33F63">
              <w:rPr>
                <w:b/>
                <w:i/>
                <w:lang w:eastAsia="en-US"/>
              </w:rPr>
              <w:t>15</w:t>
            </w:r>
          </w:p>
        </w:tc>
        <w:tc>
          <w:tcPr>
            <w:tcW w:w="0" w:type="auto"/>
            <w:tcBorders>
              <w:top w:val="single" w:sz="4" w:space="0" w:color="auto"/>
              <w:left w:val="single" w:sz="4" w:space="0" w:color="auto"/>
              <w:bottom w:val="single" w:sz="4" w:space="0" w:color="auto"/>
              <w:right w:val="single" w:sz="4" w:space="0" w:color="auto"/>
            </w:tcBorders>
          </w:tcPr>
          <w:p w14:paraId="0BD8A4A1" w14:textId="77777777" w:rsidR="004F2D08" w:rsidRPr="00C33F63" w:rsidRDefault="004F2D08">
            <w:pPr>
              <w:spacing w:line="276" w:lineRule="auto"/>
              <w:rPr>
                <w:b/>
                <w:i/>
                <w:lang w:eastAsia="en-US"/>
              </w:rPr>
            </w:pPr>
          </w:p>
        </w:tc>
      </w:tr>
      <w:tr w:rsidR="00C33F63" w:rsidRPr="00C33F63" w14:paraId="5C060CA6" w14:textId="77777777" w:rsidTr="004F2D08">
        <w:tc>
          <w:tcPr>
            <w:tcW w:w="0" w:type="auto"/>
            <w:tcBorders>
              <w:top w:val="single" w:sz="4" w:space="0" w:color="auto"/>
              <w:left w:val="single" w:sz="4" w:space="0" w:color="auto"/>
              <w:bottom w:val="single" w:sz="4" w:space="0" w:color="auto"/>
              <w:right w:val="single" w:sz="4" w:space="0" w:color="auto"/>
            </w:tcBorders>
          </w:tcPr>
          <w:p w14:paraId="0AA0CE6E"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561C079C"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C5CC79D"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5E6280A4"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3EDECAC"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599D34D6"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7F00D1FA"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5D8454A9"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38B0C684"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70BC77BD"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94A79EF"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9348B70"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3FD5F159"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D98BCE0"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3792932D"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D24E8DD" w14:textId="77777777" w:rsidR="004F2D08" w:rsidRPr="00C33F63" w:rsidRDefault="004F2D08">
            <w:pPr>
              <w:spacing w:line="276" w:lineRule="auto"/>
              <w:rPr>
                <w:i/>
                <w:lang w:eastAsia="en-US"/>
              </w:rPr>
            </w:pPr>
          </w:p>
        </w:tc>
      </w:tr>
      <w:tr w:rsidR="00C33F63" w:rsidRPr="00C33F63" w14:paraId="5C03E183"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6F201624"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3CFE5B1D"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04FA4114"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0F9F5211"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6E1C19AF"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471241AA"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226DF099"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6EB3EF40"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07EE6A02"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606576A9"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2F862A7B"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4918788A"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4AD52764"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6E54F853"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4CC76F8E" w14:textId="77777777" w:rsidR="004F2D08" w:rsidRPr="00C33F63" w:rsidRDefault="004F2D08">
            <w:pPr>
              <w:spacing w:line="276" w:lineRule="auto"/>
              <w:rPr>
                <w:b/>
                <w:i/>
                <w:lang w:eastAsia="en-US"/>
              </w:rPr>
            </w:pPr>
            <w:r w:rsidRPr="00C33F63">
              <w:rPr>
                <w:b/>
                <w:i/>
                <w:lang w:eastAsia="en-US"/>
              </w:rPr>
              <w:t>30</w:t>
            </w:r>
          </w:p>
        </w:tc>
        <w:tc>
          <w:tcPr>
            <w:tcW w:w="0" w:type="auto"/>
            <w:tcBorders>
              <w:top w:val="single" w:sz="4" w:space="0" w:color="auto"/>
              <w:left w:val="single" w:sz="4" w:space="0" w:color="auto"/>
              <w:bottom w:val="single" w:sz="4" w:space="0" w:color="auto"/>
              <w:right w:val="single" w:sz="4" w:space="0" w:color="auto"/>
            </w:tcBorders>
            <w:hideMark/>
          </w:tcPr>
          <w:p w14:paraId="1A0F678A" w14:textId="77777777" w:rsidR="004F2D08" w:rsidRPr="00C33F63" w:rsidRDefault="004F2D08">
            <w:pPr>
              <w:spacing w:line="276" w:lineRule="auto"/>
              <w:rPr>
                <w:b/>
                <w:i/>
                <w:lang w:eastAsia="en-US"/>
              </w:rPr>
            </w:pPr>
            <w:r w:rsidRPr="00C33F63">
              <w:rPr>
                <w:b/>
                <w:i/>
                <w:lang w:eastAsia="en-US"/>
              </w:rPr>
              <w:t>31</w:t>
            </w:r>
          </w:p>
        </w:tc>
      </w:tr>
      <w:tr w:rsidR="00C33F63" w:rsidRPr="00C33F63" w14:paraId="41339771" w14:textId="77777777" w:rsidTr="004F2D08">
        <w:tc>
          <w:tcPr>
            <w:tcW w:w="0" w:type="auto"/>
            <w:tcBorders>
              <w:top w:val="single" w:sz="4" w:space="0" w:color="auto"/>
              <w:left w:val="single" w:sz="4" w:space="0" w:color="auto"/>
              <w:bottom w:val="single" w:sz="4" w:space="0" w:color="auto"/>
              <w:right w:val="single" w:sz="4" w:space="0" w:color="auto"/>
            </w:tcBorders>
          </w:tcPr>
          <w:p w14:paraId="1BEF4A44"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4600C6DA"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26D98339"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018BD603"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6C9DDC52"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7F1A2E92"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tcPr>
          <w:p w14:paraId="2A799B4A" w14:textId="77777777" w:rsidR="004F2D08" w:rsidRPr="00C33F63" w:rsidRDefault="004F2D08">
            <w:pPr>
              <w:spacing w:line="276" w:lineRule="auto"/>
              <w:rPr>
                <w:i/>
                <w:lang w:eastAsia="en-US"/>
              </w:rPr>
            </w:pPr>
          </w:p>
        </w:tc>
        <w:tc>
          <w:tcPr>
            <w:tcW w:w="0" w:type="auto"/>
            <w:tcBorders>
              <w:top w:val="single" w:sz="4" w:space="0" w:color="auto"/>
              <w:left w:val="single" w:sz="4" w:space="0" w:color="auto"/>
              <w:bottom w:val="single" w:sz="4" w:space="0" w:color="auto"/>
              <w:right w:val="single" w:sz="4" w:space="0" w:color="auto"/>
            </w:tcBorders>
            <w:hideMark/>
          </w:tcPr>
          <w:p w14:paraId="1647304A" w14:textId="77777777" w:rsidR="004F2D08" w:rsidRPr="00C33F63" w:rsidRDefault="004F2D08">
            <w:pPr>
              <w:spacing w:line="276" w:lineRule="auto"/>
              <w:rPr>
                <w:i/>
                <w:lang w:eastAsia="en-US"/>
              </w:rPr>
            </w:pPr>
            <w:r w:rsidRPr="00C33F63">
              <w:rPr>
                <w:i/>
                <w:lang w:eastAsia="en-US"/>
              </w:rPr>
              <w:t>ДП</w:t>
            </w:r>
          </w:p>
        </w:tc>
        <w:tc>
          <w:tcPr>
            <w:tcW w:w="0" w:type="auto"/>
            <w:tcBorders>
              <w:top w:val="single" w:sz="4" w:space="0" w:color="auto"/>
              <w:left w:val="single" w:sz="4" w:space="0" w:color="auto"/>
              <w:bottom w:val="single" w:sz="4" w:space="0" w:color="auto"/>
              <w:right w:val="single" w:sz="4" w:space="0" w:color="auto"/>
            </w:tcBorders>
            <w:hideMark/>
          </w:tcPr>
          <w:p w14:paraId="4414488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92EF4A6"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96C7871"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515575B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691F89F"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8FBD15E"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F9BC250"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057A55A0" w14:textId="77777777" w:rsidR="004F2D08" w:rsidRPr="00C33F63" w:rsidRDefault="004F2D08">
            <w:pPr>
              <w:spacing w:line="276" w:lineRule="auto"/>
              <w:rPr>
                <w:i/>
                <w:lang w:eastAsia="en-US"/>
              </w:rPr>
            </w:pPr>
            <w:r w:rsidRPr="00C33F63">
              <w:rPr>
                <w:i/>
                <w:lang w:eastAsia="en-US"/>
              </w:rPr>
              <w:t>12</w:t>
            </w:r>
          </w:p>
        </w:tc>
      </w:tr>
    </w:tbl>
    <w:p w14:paraId="7345AC5B" w14:textId="3A53B7E2" w:rsidR="004F2D08" w:rsidRPr="00C33F63" w:rsidRDefault="004F2D08" w:rsidP="004F2D08">
      <w:pPr>
        <w:rPr>
          <w:i/>
        </w:rPr>
      </w:pPr>
      <w:r w:rsidRPr="00C33F63">
        <w:rPr>
          <w:i/>
        </w:rPr>
        <w:t>СЕНТЯБРЬ 202</w:t>
      </w:r>
      <w:r w:rsidR="00C33F63" w:rsidRPr="00C33F63">
        <w:rPr>
          <w:i/>
        </w:rPr>
        <w:t>5</w:t>
      </w:r>
    </w:p>
    <w:tbl>
      <w:tblPr>
        <w:tblW w:w="0" w:type="auto"/>
        <w:tblLook w:val="01E0" w:firstRow="1" w:lastRow="1" w:firstColumn="1" w:lastColumn="1" w:noHBand="0" w:noVBand="0"/>
      </w:tblPr>
      <w:tblGrid>
        <w:gridCol w:w="563"/>
        <w:gridCol w:w="563"/>
        <w:gridCol w:w="563"/>
        <w:gridCol w:w="563"/>
        <w:gridCol w:w="456"/>
        <w:gridCol w:w="456"/>
        <w:gridCol w:w="563"/>
        <w:gridCol w:w="563"/>
        <w:gridCol w:w="563"/>
        <w:gridCol w:w="563"/>
        <w:gridCol w:w="563"/>
        <w:gridCol w:w="456"/>
        <w:gridCol w:w="456"/>
        <w:gridCol w:w="563"/>
        <w:gridCol w:w="956"/>
        <w:gridCol w:w="563"/>
      </w:tblGrid>
      <w:tr w:rsidR="00C33F63" w:rsidRPr="00C33F63" w14:paraId="12858564"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52F204E3"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29B24C9C"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3831D5D6"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6AE5526C"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7A97F7B6"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3306F256"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2C8B9267"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017C4600"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1796138B"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73786F0C"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6E490380"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02182989"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3FE0CC3"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743C842F"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50A7ECD8" w14:textId="77777777" w:rsidR="004F2D08" w:rsidRPr="00C33F63" w:rsidRDefault="004F2D08">
            <w:pPr>
              <w:spacing w:line="276" w:lineRule="auto"/>
              <w:rPr>
                <w:b/>
                <w:i/>
                <w:lang w:eastAsia="en-US"/>
              </w:rPr>
            </w:pPr>
            <w:r w:rsidRPr="00C33F63">
              <w:rPr>
                <w:b/>
                <w:i/>
                <w:lang w:eastAsia="en-US"/>
              </w:rPr>
              <w:t>15</w:t>
            </w:r>
          </w:p>
        </w:tc>
        <w:tc>
          <w:tcPr>
            <w:tcW w:w="0" w:type="auto"/>
            <w:tcBorders>
              <w:top w:val="single" w:sz="4" w:space="0" w:color="auto"/>
              <w:left w:val="single" w:sz="4" w:space="0" w:color="auto"/>
              <w:bottom w:val="single" w:sz="4" w:space="0" w:color="auto"/>
              <w:right w:val="single" w:sz="4" w:space="0" w:color="auto"/>
            </w:tcBorders>
          </w:tcPr>
          <w:p w14:paraId="5535F85A" w14:textId="77777777" w:rsidR="004F2D08" w:rsidRPr="00C33F63" w:rsidRDefault="004F2D08">
            <w:pPr>
              <w:spacing w:line="276" w:lineRule="auto"/>
              <w:rPr>
                <w:b/>
                <w:i/>
                <w:lang w:eastAsia="en-US"/>
              </w:rPr>
            </w:pPr>
          </w:p>
        </w:tc>
      </w:tr>
      <w:tr w:rsidR="00C33F63" w:rsidRPr="00C33F63" w14:paraId="0DE08FBC"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275B0800"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A4EA41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5F9FA1E"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41FD431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C039C4D"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19012BC"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F2B8B3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487A8EC"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3684292"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1CEB6E6"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524B89EB"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6F6D99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706017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C733859"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B45B3C7" w14:textId="77777777" w:rsidR="004F2D08" w:rsidRPr="00C33F63" w:rsidRDefault="004F2D08">
            <w:pPr>
              <w:spacing w:line="276" w:lineRule="auto"/>
              <w:rPr>
                <w:i/>
                <w:lang w:eastAsia="en-US"/>
              </w:rPr>
            </w:pPr>
            <w:r w:rsidRPr="00C33F63">
              <w:rPr>
                <w:i/>
                <w:lang w:eastAsia="en-US"/>
              </w:rPr>
              <w:t>ДП/МВ</w:t>
            </w:r>
          </w:p>
        </w:tc>
        <w:tc>
          <w:tcPr>
            <w:tcW w:w="0" w:type="auto"/>
            <w:tcBorders>
              <w:top w:val="single" w:sz="4" w:space="0" w:color="auto"/>
              <w:left w:val="single" w:sz="4" w:space="0" w:color="auto"/>
              <w:bottom w:val="single" w:sz="4" w:space="0" w:color="auto"/>
              <w:right w:val="single" w:sz="4" w:space="0" w:color="auto"/>
            </w:tcBorders>
          </w:tcPr>
          <w:p w14:paraId="6C0EC676" w14:textId="77777777" w:rsidR="004F2D08" w:rsidRPr="00C33F63" w:rsidRDefault="004F2D08">
            <w:pPr>
              <w:spacing w:line="276" w:lineRule="auto"/>
              <w:rPr>
                <w:i/>
                <w:lang w:eastAsia="en-US"/>
              </w:rPr>
            </w:pPr>
          </w:p>
        </w:tc>
      </w:tr>
      <w:tr w:rsidR="00C33F63" w:rsidRPr="00C33F63" w14:paraId="797E353D"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7AF6E44D"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6CA16956"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075302C1"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169D58FE"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2D6BC890"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1AFA104F"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065071EE"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572F7906"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5342B28C"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40C876C2"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6580B868"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162F5602"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3103579B"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684496B8"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2A5700A3" w14:textId="77777777" w:rsidR="004F2D08" w:rsidRPr="00C33F63" w:rsidRDefault="004F2D08">
            <w:pPr>
              <w:spacing w:line="276" w:lineRule="auto"/>
              <w:rPr>
                <w:b/>
                <w:i/>
                <w:lang w:eastAsia="en-US"/>
              </w:rPr>
            </w:pPr>
            <w:r w:rsidRPr="00C33F63">
              <w:rPr>
                <w:b/>
                <w:i/>
                <w:lang w:eastAsia="en-US"/>
              </w:rPr>
              <w:t>30</w:t>
            </w:r>
          </w:p>
        </w:tc>
        <w:tc>
          <w:tcPr>
            <w:tcW w:w="0" w:type="auto"/>
            <w:tcBorders>
              <w:top w:val="single" w:sz="4" w:space="0" w:color="auto"/>
              <w:left w:val="single" w:sz="4" w:space="0" w:color="auto"/>
              <w:bottom w:val="single" w:sz="4" w:space="0" w:color="auto"/>
              <w:right w:val="single" w:sz="4" w:space="0" w:color="auto"/>
            </w:tcBorders>
            <w:hideMark/>
          </w:tcPr>
          <w:p w14:paraId="66C0475A" w14:textId="77777777" w:rsidR="004F2D08" w:rsidRPr="00C33F63" w:rsidRDefault="004F2D08">
            <w:pPr>
              <w:spacing w:line="276" w:lineRule="auto"/>
              <w:rPr>
                <w:b/>
                <w:i/>
                <w:lang w:eastAsia="en-US"/>
              </w:rPr>
            </w:pPr>
            <w:r w:rsidRPr="00C33F63">
              <w:rPr>
                <w:b/>
                <w:i/>
                <w:lang w:eastAsia="en-US"/>
              </w:rPr>
              <w:t>31</w:t>
            </w:r>
          </w:p>
        </w:tc>
      </w:tr>
      <w:tr w:rsidR="004F2D08" w:rsidRPr="00C33F63" w14:paraId="792F18A8"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79CD546D"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552CCFC2"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32B308D"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1AF25A5B"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5E811353"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18CF2ED2"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5F43F5B2"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4D358B79"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1A348AAF"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6CB91A5D"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143543DF"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5A796CA5"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7F49DD57"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4FBD45EB"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2B303731"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73C21F13" w14:textId="77777777" w:rsidR="004F2D08" w:rsidRPr="00C33F63" w:rsidRDefault="004F2D08">
            <w:pPr>
              <w:spacing w:line="276" w:lineRule="auto"/>
              <w:rPr>
                <w:i/>
                <w:lang w:eastAsia="en-US"/>
              </w:rPr>
            </w:pPr>
            <w:r w:rsidRPr="00C33F63">
              <w:rPr>
                <w:i/>
                <w:lang w:eastAsia="en-US"/>
              </w:rPr>
              <w:t>МВ</w:t>
            </w:r>
          </w:p>
        </w:tc>
      </w:tr>
    </w:tbl>
    <w:p w14:paraId="1ED1CF82" w14:textId="77777777" w:rsidR="004F2D08" w:rsidRPr="00C33F63" w:rsidRDefault="004F2D08" w:rsidP="004F2D08">
      <w:pPr>
        <w:rPr>
          <w:i/>
        </w:rPr>
      </w:pPr>
    </w:p>
    <w:p w14:paraId="7212660C" w14:textId="0E87C973" w:rsidR="004F2D08" w:rsidRPr="00C33F63" w:rsidRDefault="004F2D08" w:rsidP="004F2D08">
      <w:pPr>
        <w:rPr>
          <w:i/>
        </w:rPr>
      </w:pPr>
      <w:r w:rsidRPr="00C33F63">
        <w:rPr>
          <w:i/>
        </w:rPr>
        <w:t>ОКТЯБРЬ 202</w:t>
      </w:r>
      <w:r w:rsidR="00C33F63" w:rsidRPr="00C33F63">
        <w:rPr>
          <w:i/>
        </w:rPr>
        <w:t>5</w:t>
      </w:r>
    </w:p>
    <w:tbl>
      <w:tblPr>
        <w:tblW w:w="0" w:type="auto"/>
        <w:tblLook w:val="01E0" w:firstRow="1" w:lastRow="1" w:firstColumn="1" w:lastColumn="1" w:noHBand="0" w:noVBand="0"/>
      </w:tblPr>
      <w:tblGrid>
        <w:gridCol w:w="563"/>
        <w:gridCol w:w="456"/>
        <w:gridCol w:w="456"/>
        <w:gridCol w:w="456"/>
        <w:gridCol w:w="543"/>
        <w:gridCol w:w="510"/>
        <w:gridCol w:w="456"/>
        <w:gridCol w:w="510"/>
        <w:gridCol w:w="456"/>
        <w:gridCol w:w="456"/>
        <w:gridCol w:w="956"/>
        <w:gridCol w:w="563"/>
        <w:gridCol w:w="563"/>
        <w:gridCol w:w="563"/>
        <w:gridCol w:w="563"/>
        <w:gridCol w:w="456"/>
      </w:tblGrid>
      <w:tr w:rsidR="00C33F63" w:rsidRPr="00C33F63" w14:paraId="5532D5ED"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6E1C090" w14:textId="77777777" w:rsidR="004F2D08" w:rsidRPr="00C33F63" w:rsidRDefault="004F2D08">
            <w:pPr>
              <w:spacing w:line="276" w:lineRule="auto"/>
              <w:rPr>
                <w:b/>
                <w:i/>
                <w:lang w:eastAsia="en-US"/>
              </w:rPr>
            </w:pPr>
            <w:r w:rsidRPr="00C33F63">
              <w:rPr>
                <w:b/>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5DA524DC" w14:textId="77777777" w:rsidR="004F2D08" w:rsidRPr="00C33F63" w:rsidRDefault="004F2D08">
            <w:pPr>
              <w:spacing w:line="276" w:lineRule="auto"/>
              <w:rPr>
                <w:b/>
                <w:i/>
                <w:lang w:eastAsia="en-US"/>
              </w:rPr>
            </w:pPr>
            <w:r w:rsidRPr="00C33F63">
              <w:rPr>
                <w:b/>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2383EFE1" w14:textId="77777777" w:rsidR="004F2D08" w:rsidRPr="00C33F63" w:rsidRDefault="004F2D08">
            <w:pPr>
              <w:spacing w:line="276" w:lineRule="auto"/>
              <w:rPr>
                <w:b/>
                <w:i/>
                <w:lang w:eastAsia="en-US"/>
              </w:rPr>
            </w:pPr>
            <w:r w:rsidRPr="00C33F63">
              <w:rPr>
                <w:b/>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17964A0E" w14:textId="77777777" w:rsidR="004F2D08" w:rsidRPr="00C33F63" w:rsidRDefault="004F2D08">
            <w:pPr>
              <w:spacing w:line="276" w:lineRule="auto"/>
              <w:rPr>
                <w:b/>
                <w:i/>
                <w:lang w:eastAsia="en-US"/>
              </w:rPr>
            </w:pPr>
            <w:r w:rsidRPr="00C33F63">
              <w:rPr>
                <w:b/>
                <w:i/>
                <w:lang w:eastAsia="en-US"/>
              </w:rPr>
              <w:t>4</w:t>
            </w:r>
          </w:p>
        </w:tc>
        <w:tc>
          <w:tcPr>
            <w:tcW w:w="0" w:type="auto"/>
            <w:tcBorders>
              <w:top w:val="single" w:sz="4" w:space="0" w:color="auto"/>
              <w:left w:val="single" w:sz="4" w:space="0" w:color="auto"/>
              <w:bottom w:val="single" w:sz="4" w:space="0" w:color="auto"/>
              <w:right w:val="single" w:sz="4" w:space="0" w:color="auto"/>
            </w:tcBorders>
            <w:hideMark/>
          </w:tcPr>
          <w:p w14:paraId="7BA3C137" w14:textId="77777777" w:rsidR="004F2D08" w:rsidRPr="00C33F63" w:rsidRDefault="004F2D08">
            <w:pPr>
              <w:spacing w:line="276" w:lineRule="auto"/>
              <w:rPr>
                <w:b/>
                <w:i/>
                <w:lang w:eastAsia="en-US"/>
              </w:rPr>
            </w:pPr>
            <w:r w:rsidRPr="00C33F63">
              <w:rPr>
                <w:b/>
                <w:i/>
                <w:lang w:eastAsia="en-US"/>
              </w:rPr>
              <w:t>5</w:t>
            </w:r>
          </w:p>
        </w:tc>
        <w:tc>
          <w:tcPr>
            <w:tcW w:w="0" w:type="auto"/>
            <w:tcBorders>
              <w:top w:val="single" w:sz="4" w:space="0" w:color="auto"/>
              <w:left w:val="single" w:sz="4" w:space="0" w:color="auto"/>
              <w:bottom w:val="single" w:sz="4" w:space="0" w:color="auto"/>
              <w:right w:val="single" w:sz="4" w:space="0" w:color="auto"/>
            </w:tcBorders>
            <w:hideMark/>
          </w:tcPr>
          <w:p w14:paraId="54385BC8" w14:textId="77777777" w:rsidR="004F2D08" w:rsidRPr="00C33F63" w:rsidRDefault="004F2D08">
            <w:pPr>
              <w:spacing w:line="276" w:lineRule="auto"/>
              <w:rPr>
                <w:b/>
                <w:i/>
                <w:lang w:eastAsia="en-US"/>
              </w:rPr>
            </w:pPr>
            <w:r w:rsidRPr="00C33F63">
              <w:rPr>
                <w:b/>
                <w:i/>
                <w:lang w:eastAsia="en-US"/>
              </w:rPr>
              <w:t>6</w:t>
            </w:r>
          </w:p>
        </w:tc>
        <w:tc>
          <w:tcPr>
            <w:tcW w:w="0" w:type="auto"/>
            <w:tcBorders>
              <w:top w:val="single" w:sz="4" w:space="0" w:color="auto"/>
              <w:left w:val="single" w:sz="4" w:space="0" w:color="auto"/>
              <w:bottom w:val="single" w:sz="4" w:space="0" w:color="auto"/>
              <w:right w:val="single" w:sz="4" w:space="0" w:color="auto"/>
            </w:tcBorders>
            <w:hideMark/>
          </w:tcPr>
          <w:p w14:paraId="1125EACA" w14:textId="77777777" w:rsidR="004F2D08" w:rsidRPr="00C33F63" w:rsidRDefault="004F2D08">
            <w:pPr>
              <w:spacing w:line="276" w:lineRule="auto"/>
              <w:rPr>
                <w:b/>
                <w:i/>
                <w:lang w:eastAsia="en-US"/>
              </w:rPr>
            </w:pPr>
            <w:r w:rsidRPr="00C33F63">
              <w:rPr>
                <w:b/>
                <w:i/>
                <w:lang w:eastAsia="en-US"/>
              </w:rPr>
              <w:t>7</w:t>
            </w:r>
          </w:p>
        </w:tc>
        <w:tc>
          <w:tcPr>
            <w:tcW w:w="0" w:type="auto"/>
            <w:tcBorders>
              <w:top w:val="single" w:sz="4" w:space="0" w:color="auto"/>
              <w:left w:val="single" w:sz="4" w:space="0" w:color="auto"/>
              <w:bottom w:val="single" w:sz="4" w:space="0" w:color="auto"/>
              <w:right w:val="single" w:sz="4" w:space="0" w:color="auto"/>
            </w:tcBorders>
            <w:hideMark/>
          </w:tcPr>
          <w:p w14:paraId="76AD06C5" w14:textId="77777777" w:rsidR="004F2D08" w:rsidRPr="00C33F63" w:rsidRDefault="004F2D08">
            <w:pPr>
              <w:spacing w:line="276" w:lineRule="auto"/>
              <w:rPr>
                <w:b/>
                <w:i/>
                <w:lang w:eastAsia="en-US"/>
              </w:rPr>
            </w:pPr>
            <w:r w:rsidRPr="00C33F63">
              <w:rPr>
                <w:b/>
                <w:i/>
                <w:lang w:eastAsia="en-US"/>
              </w:rPr>
              <w:t>8</w:t>
            </w:r>
          </w:p>
        </w:tc>
        <w:tc>
          <w:tcPr>
            <w:tcW w:w="0" w:type="auto"/>
            <w:tcBorders>
              <w:top w:val="single" w:sz="4" w:space="0" w:color="auto"/>
              <w:left w:val="single" w:sz="4" w:space="0" w:color="auto"/>
              <w:bottom w:val="single" w:sz="4" w:space="0" w:color="auto"/>
              <w:right w:val="single" w:sz="4" w:space="0" w:color="auto"/>
            </w:tcBorders>
            <w:hideMark/>
          </w:tcPr>
          <w:p w14:paraId="66E9A707" w14:textId="77777777" w:rsidR="004F2D08" w:rsidRPr="00C33F63" w:rsidRDefault="004F2D08">
            <w:pPr>
              <w:spacing w:line="276" w:lineRule="auto"/>
              <w:rPr>
                <w:b/>
                <w:i/>
                <w:lang w:eastAsia="en-US"/>
              </w:rPr>
            </w:pPr>
            <w:r w:rsidRPr="00C33F63">
              <w:rPr>
                <w:b/>
                <w:i/>
                <w:lang w:eastAsia="en-US"/>
              </w:rPr>
              <w:t>9</w:t>
            </w:r>
          </w:p>
        </w:tc>
        <w:tc>
          <w:tcPr>
            <w:tcW w:w="0" w:type="auto"/>
            <w:tcBorders>
              <w:top w:val="single" w:sz="4" w:space="0" w:color="auto"/>
              <w:left w:val="single" w:sz="4" w:space="0" w:color="auto"/>
              <w:bottom w:val="single" w:sz="4" w:space="0" w:color="auto"/>
              <w:right w:val="single" w:sz="4" w:space="0" w:color="auto"/>
            </w:tcBorders>
            <w:hideMark/>
          </w:tcPr>
          <w:p w14:paraId="2CB9B44D" w14:textId="77777777" w:rsidR="004F2D08" w:rsidRPr="00C33F63" w:rsidRDefault="004F2D08">
            <w:pPr>
              <w:spacing w:line="276" w:lineRule="auto"/>
              <w:rPr>
                <w:b/>
                <w:i/>
                <w:lang w:eastAsia="en-US"/>
              </w:rPr>
            </w:pPr>
            <w:r w:rsidRPr="00C33F63">
              <w:rPr>
                <w:b/>
                <w:i/>
                <w:lang w:eastAsia="en-US"/>
              </w:rPr>
              <w:t>10</w:t>
            </w:r>
          </w:p>
        </w:tc>
        <w:tc>
          <w:tcPr>
            <w:tcW w:w="0" w:type="auto"/>
            <w:tcBorders>
              <w:top w:val="single" w:sz="4" w:space="0" w:color="auto"/>
              <w:left w:val="single" w:sz="4" w:space="0" w:color="auto"/>
              <w:bottom w:val="single" w:sz="4" w:space="0" w:color="auto"/>
              <w:right w:val="single" w:sz="4" w:space="0" w:color="auto"/>
            </w:tcBorders>
            <w:hideMark/>
          </w:tcPr>
          <w:p w14:paraId="6B46B201" w14:textId="77777777" w:rsidR="004F2D08" w:rsidRPr="00C33F63" w:rsidRDefault="004F2D08">
            <w:pPr>
              <w:spacing w:line="276" w:lineRule="auto"/>
              <w:rPr>
                <w:b/>
                <w:i/>
                <w:lang w:eastAsia="en-US"/>
              </w:rPr>
            </w:pPr>
            <w:r w:rsidRPr="00C33F63">
              <w:rPr>
                <w:b/>
                <w:i/>
                <w:lang w:eastAsia="en-US"/>
              </w:rPr>
              <w:t>11</w:t>
            </w:r>
          </w:p>
        </w:tc>
        <w:tc>
          <w:tcPr>
            <w:tcW w:w="0" w:type="auto"/>
            <w:tcBorders>
              <w:top w:val="single" w:sz="4" w:space="0" w:color="auto"/>
              <w:left w:val="single" w:sz="4" w:space="0" w:color="auto"/>
              <w:bottom w:val="single" w:sz="4" w:space="0" w:color="auto"/>
              <w:right w:val="single" w:sz="4" w:space="0" w:color="auto"/>
            </w:tcBorders>
            <w:hideMark/>
          </w:tcPr>
          <w:p w14:paraId="1227CDDF" w14:textId="77777777" w:rsidR="004F2D08" w:rsidRPr="00C33F63" w:rsidRDefault="004F2D08">
            <w:pPr>
              <w:spacing w:line="276" w:lineRule="auto"/>
              <w:rPr>
                <w:b/>
                <w:i/>
                <w:lang w:eastAsia="en-US"/>
              </w:rPr>
            </w:pPr>
            <w:r w:rsidRPr="00C33F63">
              <w:rPr>
                <w:b/>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1C11A115" w14:textId="77777777" w:rsidR="004F2D08" w:rsidRPr="00C33F63" w:rsidRDefault="004F2D08">
            <w:pPr>
              <w:spacing w:line="276" w:lineRule="auto"/>
              <w:rPr>
                <w:b/>
                <w:i/>
                <w:lang w:eastAsia="en-US"/>
              </w:rPr>
            </w:pPr>
            <w:r w:rsidRPr="00C33F63">
              <w:rPr>
                <w:b/>
                <w:i/>
                <w:lang w:eastAsia="en-US"/>
              </w:rPr>
              <w:t>13</w:t>
            </w:r>
          </w:p>
        </w:tc>
        <w:tc>
          <w:tcPr>
            <w:tcW w:w="0" w:type="auto"/>
            <w:tcBorders>
              <w:top w:val="single" w:sz="4" w:space="0" w:color="auto"/>
              <w:left w:val="single" w:sz="4" w:space="0" w:color="auto"/>
              <w:bottom w:val="single" w:sz="4" w:space="0" w:color="auto"/>
              <w:right w:val="single" w:sz="4" w:space="0" w:color="auto"/>
            </w:tcBorders>
            <w:hideMark/>
          </w:tcPr>
          <w:p w14:paraId="6B5D5787" w14:textId="77777777" w:rsidR="004F2D08" w:rsidRPr="00C33F63" w:rsidRDefault="004F2D08">
            <w:pPr>
              <w:spacing w:line="276" w:lineRule="auto"/>
              <w:rPr>
                <w:b/>
                <w:i/>
                <w:lang w:eastAsia="en-US"/>
              </w:rPr>
            </w:pPr>
            <w:r w:rsidRPr="00C33F63">
              <w:rPr>
                <w:b/>
                <w:i/>
                <w:lang w:eastAsia="en-US"/>
              </w:rPr>
              <w:t>14</w:t>
            </w:r>
          </w:p>
        </w:tc>
        <w:tc>
          <w:tcPr>
            <w:tcW w:w="0" w:type="auto"/>
            <w:tcBorders>
              <w:top w:val="single" w:sz="4" w:space="0" w:color="auto"/>
              <w:left w:val="single" w:sz="4" w:space="0" w:color="auto"/>
              <w:bottom w:val="single" w:sz="4" w:space="0" w:color="auto"/>
              <w:right w:val="single" w:sz="4" w:space="0" w:color="auto"/>
            </w:tcBorders>
            <w:hideMark/>
          </w:tcPr>
          <w:p w14:paraId="76F3B905" w14:textId="77777777" w:rsidR="004F2D08" w:rsidRPr="00C33F63" w:rsidRDefault="004F2D08">
            <w:pPr>
              <w:spacing w:line="276" w:lineRule="auto"/>
              <w:rPr>
                <w:b/>
                <w:i/>
                <w:lang w:eastAsia="en-US"/>
              </w:rPr>
            </w:pPr>
            <w:r w:rsidRPr="00C33F63">
              <w:rPr>
                <w:b/>
                <w:i/>
                <w:lang w:eastAsia="en-US"/>
              </w:rPr>
              <w:t>15</w:t>
            </w:r>
          </w:p>
        </w:tc>
        <w:tc>
          <w:tcPr>
            <w:tcW w:w="0" w:type="auto"/>
            <w:tcBorders>
              <w:top w:val="single" w:sz="4" w:space="0" w:color="auto"/>
              <w:left w:val="single" w:sz="4" w:space="0" w:color="auto"/>
              <w:bottom w:val="single" w:sz="4" w:space="0" w:color="auto"/>
              <w:right w:val="single" w:sz="4" w:space="0" w:color="auto"/>
            </w:tcBorders>
          </w:tcPr>
          <w:p w14:paraId="7F0DF311" w14:textId="77777777" w:rsidR="004F2D08" w:rsidRPr="00C33F63" w:rsidRDefault="004F2D08">
            <w:pPr>
              <w:spacing w:line="276" w:lineRule="auto"/>
              <w:rPr>
                <w:b/>
                <w:i/>
                <w:lang w:eastAsia="en-US"/>
              </w:rPr>
            </w:pPr>
          </w:p>
        </w:tc>
      </w:tr>
      <w:tr w:rsidR="00C33F63" w:rsidRPr="00C33F63" w14:paraId="6433A25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A45BD97"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00871131"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58AB3547"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3B27D2A4" w14:textId="77777777" w:rsidR="004F2D08" w:rsidRPr="00C33F63" w:rsidRDefault="004F2D08">
            <w:pPr>
              <w:spacing w:line="276" w:lineRule="auto"/>
              <w:rPr>
                <w:i/>
                <w:lang w:eastAsia="en-US"/>
              </w:rPr>
            </w:pPr>
            <w:r w:rsidRPr="00C33F63">
              <w:rPr>
                <w:i/>
                <w:lang w:eastAsia="en-US"/>
              </w:rPr>
              <w:t>В</w:t>
            </w:r>
          </w:p>
        </w:tc>
        <w:tc>
          <w:tcPr>
            <w:tcW w:w="0" w:type="auto"/>
            <w:tcBorders>
              <w:top w:val="single" w:sz="4" w:space="0" w:color="auto"/>
              <w:left w:val="single" w:sz="4" w:space="0" w:color="auto"/>
              <w:bottom w:val="single" w:sz="4" w:space="0" w:color="auto"/>
              <w:right w:val="single" w:sz="4" w:space="0" w:color="auto"/>
            </w:tcBorders>
            <w:hideMark/>
          </w:tcPr>
          <w:p w14:paraId="01C8A776" w14:textId="77777777" w:rsidR="004F2D08" w:rsidRPr="00C33F63" w:rsidRDefault="004F2D08">
            <w:pPr>
              <w:spacing w:line="276" w:lineRule="auto"/>
              <w:rPr>
                <w:i/>
                <w:lang w:eastAsia="en-US"/>
              </w:rPr>
            </w:pPr>
            <w:r w:rsidRPr="00C33F63">
              <w:rPr>
                <w:i/>
                <w:lang w:eastAsia="en-US"/>
              </w:rPr>
              <w:t>ДП</w:t>
            </w:r>
          </w:p>
        </w:tc>
        <w:tc>
          <w:tcPr>
            <w:tcW w:w="0" w:type="auto"/>
            <w:tcBorders>
              <w:top w:val="single" w:sz="4" w:space="0" w:color="auto"/>
              <w:left w:val="single" w:sz="4" w:space="0" w:color="auto"/>
              <w:bottom w:val="single" w:sz="4" w:space="0" w:color="auto"/>
              <w:right w:val="single" w:sz="4" w:space="0" w:color="auto"/>
            </w:tcBorders>
            <w:hideMark/>
          </w:tcPr>
          <w:p w14:paraId="09CD1118"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1B15742E"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2116C47F"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017D04C9"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42D372C"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5AA7242"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6EE1E73"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812FEC3"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BC468A4"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78EF215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tcPr>
          <w:p w14:paraId="08DEBE35" w14:textId="77777777" w:rsidR="004F2D08" w:rsidRPr="00C33F63" w:rsidRDefault="004F2D08">
            <w:pPr>
              <w:spacing w:line="276" w:lineRule="auto"/>
              <w:rPr>
                <w:i/>
                <w:lang w:eastAsia="en-US"/>
              </w:rPr>
            </w:pPr>
          </w:p>
        </w:tc>
      </w:tr>
      <w:tr w:rsidR="00C33F63" w:rsidRPr="00C33F63" w14:paraId="011B9988"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2BE7A817" w14:textId="77777777" w:rsidR="004F2D08" w:rsidRPr="00C33F63" w:rsidRDefault="004F2D08">
            <w:pPr>
              <w:spacing w:line="276" w:lineRule="auto"/>
              <w:rPr>
                <w:b/>
                <w:i/>
                <w:lang w:eastAsia="en-US"/>
              </w:rPr>
            </w:pPr>
            <w:r w:rsidRPr="00C33F63">
              <w:rPr>
                <w:b/>
                <w:i/>
                <w:lang w:eastAsia="en-US"/>
              </w:rPr>
              <w:t>16</w:t>
            </w:r>
          </w:p>
        </w:tc>
        <w:tc>
          <w:tcPr>
            <w:tcW w:w="0" w:type="auto"/>
            <w:tcBorders>
              <w:top w:val="single" w:sz="4" w:space="0" w:color="auto"/>
              <w:left w:val="single" w:sz="4" w:space="0" w:color="auto"/>
              <w:bottom w:val="single" w:sz="4" w:space="0" w:color="auto"/>
              <w:right w:val="single" w:sz="4" w:space="0" w:color="auto"/>
            </w:tcBorders>
            <w:hideMark/>
          </w:tcPr>
          <w:p w14:paraId="712854F1" w14:textId="77777777" w:rsidR="004F2D08" w:rsidRPr="00C33F63" w:rsidRDefault="004F2D08">
            <w:pPr>
              <w:spacing w:line="276" w:lineRule="auto"/>
              <w:rPr>
                <w:b/>
                <w:i/>
                <w:lang w:eastAsia="en-US"/>
              </w:rPr>
            </w:pPr>
            <w:r w:rsidRPr="00C33F63">
              <w:rPr>
                <w:b/>
                <w:i/>
                <w:lang w:eastAsia="en-US"/>
              </w:rPr>
              <w:t>17</w:t>
            </w:r>
          </w:p>
        </w:tc>
        <w:tc>
          <w:tcPr>
            <w:tcW w:w="0" w:type="auto"/>
            <w:tcBorders>
              <w:top w:val="single" w:sz="4" w:space="0" w:color="auto"/>
              <w:left w:val="single" w:sz="4" w:space="0" w:color="auto"/>
              <w:bottom w:val="single" w:sz="4" w:space="0" w:color="auto"/>
              <w:right w:val="single" w:sz="4" w:space="0" w:color="auto"/>
            </w:tcBorders>
            <w:hideMark/>
          </w:tcPr>
          <w:p w14:paraId="334F928B" w14:textId="77777777" w:rsidR="004F2D08" w:rsidRPr="00C33F63" w:rsidRDefault="004F2D08">
            <w:pPr>
              <w:spacing w:line="276" w:lineRule="auto"/>
              <w:rPr>
                <w:b/>
                <w:i/>
                <w:lang w:eastAsia="en-US"/>
              </w:rPr>
            </w:pPr>
            <w:r w:rsidRPr="00C33F63">
              <w:rPr>
                <w:b/>
                <w:i/>
                <w:lang w:eastAsia="en-US"/>
              </w:rPr>
              <w:t>18</w:t>
            </w:r>
          </w:p>
        </w:tc>
        <w:tc>
          <w:tcPr>
            <w:tcW w:w="0" w:type="auto"/>
            <w:tcBorders>
              <w:top w:val="single" w:sz="4" w:space="0" w:color="auto"/>
              <w:left w:val="single" w:sz="4" w:space="0" w:color="auto"/>
              <w:bottom w:val="single" w:sz="4" w:space="0" w:color="auto"/>
              <w:right w:val="single" w:sz="4" w:space="0" w:color="auto"/>
            </w:tcBorders>
            <w:hideMark/>
          </w:tcPr>
          <w:p w14:paraId="0EB5B50B" w14:textId="77777777" w:rsidR="004F2D08" w:rsidRPr="00C33F63" w:rsidRDefault="004F2D08">
            <w:pPr>
              <w:spacing w:line="276" w:lineRule="auto"/>
              <w:rPr>
                <w:b/>
                <w:i/>
                <w:lang w:eastAsia="en-US"/>
              </w:rPr>
            </w:pPr>
            <w:r w:rsidRPr="00C33F63">
              <w:rPr>
                <w:b/>
                <w:i/>
                <w:lang w:eastAsia="en-US"/>
              </w:rPr>
              <w:t>19</w:t>
            </w:r>
          </w:p>
        </w:tc>
        <w:tc>
          <w:tcPr>
            <w:tcW w:w="0" w:type="auto"/>
            <w:tcBorders>
              <w:top w:val="single" w:sz="4" w:space="0" w:color="auto"/>
              <w:left w:val="single" w:sz="4" w:space="0" w:color="auto"/>
              <w:bottom w:val="single" w:sz="4" w:space="0" w:color="auto"/>
              <w:right w:val="single" w:sz="4" w:space="0" w:color="auto"/>
            </w:tcBorders>
            <w:hideMark/>
          </w:tcPr>
          <w:p w14:paraId="6BEF129A" w14:textId="77777777" w:rsidR="004F2D08" w:rsidRPr="00C33F63" w:rsidRDefault="004F2D08">
            <w:pPr>
              <w:spacing w:line="276" w:lineRule="auto"/>
              <w:rPr>
                <w:b/>
                <w:i/>
                <w:lang w:eastAsia="en-US"/>
              </w:rPr>
            </w:pPr>
            <w:r w:rsidRPr="00C33F63">
              <w:rPr>
                <w:b/>
                <w:i/>
                <w:lang w:eastAsia="en-US"/>
              </w:rPr>
              <w:t>20</w:t>
            </w:r>
          </w:p>
        </w:tc>
        <w:tc>
          <w:tcPr>
            <w:tcW w:w="0" w:type="auto"/>
            <w:tcBorders>
              <w:top w:val="single" w:sz="4" w:space="0" w:color="auto"/>
              <w:left w:val="single" w:sz="4" w:space="0" w:color="auto"/>
              <w:bottom w:val="single" w:sz="4" w:space="0" w:color="auto"/>
              <w:right w:val="single" w:sz="4" w:space="0" w:color="auto"/>
            </w:tcBorders>
            <w:hideMark/>
          </w:tcPr>
          <w:p w14:paraId="4DA99335" w14:textId="77777777" w:rsidR="004F2D08" w:rsidRPr="00C33F63" w:rsidRDefault="004F2D08">
            <w:pPr>
              <w:spacing w:line="276" w:lineRule="auto"/>
              <w:rPr>
                <w:b/>
                <w:i/>
                <w:lang w:eastAsia="en-US"/>
              </w:rPr>
            </w:pPr>
            <w:r w:rsidRPr="00C33F63">
              <w:rPr>
                <w:b/>
                <w:i/>
                <w:lang w:eastAsia="en-US"/>
              </w:rPr>
              <w:t>21</w:t>
            </w:r>
          </w:p>
        </w:tc>
        <w:tc>
          <w:tcPr>
            <w:tcW w:w="0" w:type="auto"/>
            <w:tcBorders>
              <w:top w:val="single" w:sz="4" w:space="0" w:color="auto"/>
              <w:left w:val="single" w:sz="4" w:space="0" w:color="auto"/>
              <w:bottom w:val="single" w:sz="4" w:space="0" w:color="auto"/>
              <w:right w:val="single" w:sz="4" w:space="0" w:color="auto"/>
            </w:tcBorders>
            <w:hideMark/>
          </w:tcPr>
          <w:p w14:paraId="7D813C6E" w14:textId="77777777" w:rsidR="004F2D08" w:rsidRPr="00C33F63" w:rsidRDefault="004F2D08">
            <w:pPr>
              <w:spacing w:line="276" w:lineRule="auto"/>
              <w:rPr>
                <w:b/>
                <w:i/>
                <w:lang w:eastAsia="en-US"/>
              </w:rPr>
            </w:pPr>
            <w:r w:rsidRPr="00C33F63">
              <w:rPr>
                <w:b/>
                <w:i/>
                <w:lang w:eastAsia="en-US"/>
              </w:rPr>
              <w:t>22</w:t>
            </w:r>
          </w:p>
        </w:tc>
        <w:tc>
          <w:tcPr>
            <w:tcW w:w="0" w:type="auto"/>
            <w:tcBorders>
              <w:top w:val="single" w:sz="4" w:space="0" w:color="auto"/>
              <w:left w:val="single" w:sz="4" w:space="0" w:color="auto"/>
              <w:bottom w:val="single" w:sz="4" w:space="0" w:color="auto"/>
              <w:right w:val="single" w:sz="4" w:space="0" w:color="auto"/>
            </w:tcBorders>
            <w:hideMark/>
          </w:tcPr>
          <w:p w14:paraId="61F8428B" w14:textId="77777777" w:rsidR="004F2D08" w:rsidRPr="00C33F63" w:rsidRDefault="004F2D08">
            <w:pPr>
              <w:spacing w:line="276" w:lineRule="auto"/>
              <w:rPr>
                <w:b/>
                <w:i/>
                <w:lang w:eastAsia="en-US"/>
              </w:rPr>
            </w:pPr>
            <w:r w:rsidRPr="00C33F63">
              <w:rPr>
                <w:b/>
                <w:i/>
                <w:lang w:eastAsia="en-US"/>
              </w:rPr>
              <w:t>23</w:t>
            </w:r>
          </w:p>
        </w:tc>
        <w:tc>
          <w:tcPr>
            <w:tcW w:w="0" w:type="auto"/>
            <w:tcBorders>
              <w:top w:val="single" w:sz="4" w:space="0" w:color="auto"/>
              <w:left w:val="single" w:sz="4" w:space="0" w:color="auto"/>
              <w:bottom w:val="single" w:sz="4" w:space="0" w:color="auto"/>
              <w:right w:val="single" w:sz="4" w:space="0" w:color="auto"/>
            </w:tcBorders>
            <w:hideMark/>
          </w:tcPr>
          <w:p w14:paraId="0C1DAEA2" w14:textId="77777777" w:rsidR="004F2D08" w:rsidRPr="00C33F63" w:rsidRDefault="004F2D08">
            <w:pPr>
              <w:spacing w:line="276" w:lineRule="auto"/>
              <w:rPr>
                <w:b/>
                <w:i/>
                <w:lang w:eastAsia="en-US"/>
              </w:rPr>
            </w:pPr>
            <w:r w:rsidRPr="00C33F63">
              <w:rPr>
                <w:b/>
                <w:i/>
                <w:lang w:eastAsia="en-US"/>
              </w:rPr>
              <w:t>24</w:t>
            </w:r>
          </w:p>
        </w:tc>
        <w:tc>
          <w:tcPr>
            <w:tcW w:w="0" w:type="auto"/>
            <w:tcBorders>
              <w:top w:val="single" w:sz="4" w:space="0" w:color="auto"/>
              <w:left w:val="single" w:sz="4" w:space="0" w:color="auto"/>
              <w:bottom w:val="single" w:sz="4" w:space="0" w:color="auto"/>
              <w:right w:val="single" w:sz="4" w:space="0" w:color="auto"/>
            </w:tcBorders>
            <w:hideMark/>
          </w:tcPr>
          <w:p w14:paraId="69C1320C" w14:textId="77777777" w:rsidR="004F2D08" w:rsidRPr="00C33F63" w:rsidRDefault="004F2D08">
            <w:pPr>
              <w:spacing w:line="276" w:lineRule="auto"/>
              <w:rPr>
                <w:b/>
                <w:i/>
                <w:lang w:eastAsia="en-US"/>
              </w:rPr>
            </w:pPr>
            <w:r w:rsidRPr="00C33F63">
              <w:rPr>
                <w:b/>
                <w:i/>
                <w:lang w:eastAsia="en-US"/>
              </w:rPr>
              <w:t>25</w:t>
            </w:r>
          </w:p>
        </w:tc>
        <w:tc>
          <w:tcPr>
            <w:tcW w:w="0" w:type="auto"/>
            <w:tcBorders>
              <w:top w:val="single" w:sz="4" w:space="0" w:color="auto"/>
              <w:left w:val="single" w:sz="4" w:space="0" w:color="auto"/>
              <w:bottom w:val="single" w:sz="4" w:space="0" w:color="auto"/>
              <w:right w:val="single" w:sz="4" w:space="0" w:color="auto"/>
            </w:tcBorders>
            <w:hideMark/>
          </w:tcPr>
          <w:p w14:paraId="33A9F537" w14:textId="77777777" w:rsidR="004F2D08" w:rsidRPr="00C33F63" w:rsidRDefault="004F2D08">
            <w:pPr>
              <w:spacing w:line="276" w:lineRule="auto"/>
              <w:rPr>
                <w:b/>
                <w:i/>
                <w:lang w:eastAsia="en-US"/>
              </w:rPr>
            </w:pPr>
            <w:r w:rsidRPr="00C33F63">
              <w:rPr>
                <w:b/>
                <w:i/>
                <w:lang w:eastAsia="en-US"/>
              </w:rPr>
              <w:t>26</w:t>
            </w:r>
          </w:p>
        </w:tc>
        <w:tc>
          <w:tcPr>
            <w:tcW w:w="0" w:type="auto"/>
            <w:tcBorders>
              <w:top w:val="single" w:sz="4" w:space="0" w:color="auto"/>
              <w:left w:val="single" w:sz="4" w:space="0" w:color="auto"/>
              <w:bottom w:val="single" w:sz="4" w:space="0" w:color="auto"/>
              <w:right w:val="single" w:sz="4" w:space="0" w:color="auto"/>
            </w:tcBorders>
            <w:hideMark/>
          </w:tcPr>
          <w:p w14:paraId="1A310651" w14:textId="77777777" w:rsidR="004F2D08" w:rsidRPr="00C33F63" w:rsidRDefault="004F2D08">
            <w:pPr>
              <w:spacing w:line="276" w:lineRule="auto"/>
              <w:rPr>
                <w:b/>
                <w:i/>
                <w:lang w:eastAsia="en-US"/>
              </w:rPr>
            </w:pPr>
            <w:r w:rsidRPr="00C33F63">
              <w:rPr>
                <w:b/>
                <w:i/>
                <w:lang w:eastAsia="en-US"/>
              </w:rPr>
              <w:t>27</w:t>
            </w:r>
          </w:p>
        </w:tc>
        <w:tc>
          <w:tcPr>
            <w:tcW w:w="0" w:type="auto"/>
            <w:tcBorders>
              <w:top w:val="single" w:sz="4" w:space="0" w:color="auto"/>
              <w:left w:val="single" w:sz="4" w:space="0" w:color="auto"/>
              <w:bottom w:val="single" w:sz="4" w:space="0" w:color="auto"/>
              <w:right w:val="single" w:sz="4" w:space="0" w:color="auto"/>
            </w:tcBorders>
            <w:hideMark/>
          </w:tcPr>
          <w:p w14:paraId="65CC01E7" w14:textId="77777777" w:rsidR="004F2D08" w:rsidRPr="00C33F63" w:rsidRDefault="004F2D08">
            <w:pPr>
              <w:spacing w:line="276" w:lineRule="auto"/>
              <w:rPr>
                <w:b/>
                <w:i/>
                <w:lang w:eastAsia="en-US"/>
              </w:rPr>
            </w:pPr>
            <w:r w:rsidRPr="00C33F63">
              <w:rPr>
                <w:b/>
                <w:i/>
                <w:lang w:eastAsia="en-US"/>
              </w:rPr>
              <w:t>28</w:t>
            </w:r>
          </w:p>
        </w:tc>
        <w:tc>
          <w:tcPr>
            <w:tcW w:w="0" w:type="auto"/>
            <w:tcBorders>
              <w:top w:val="single" w:sz="4" w:space="0" w:color="auto"/>
              <w:left w:val="single" w:sz="4" w:space="0" w:color="auto"/>
              <w:bottom w:val="single" w:sz="4" w:space="0" w:color="auto"/>
              <w:right w:val="single" w:sz="4" w:space="0" w:color="auto"/>
            </w:tcBorders>
            <w:hideMark/>
          </w:tcPr>
          <w:p w14:paraId="5E71E8C3" w14:textId="77777777" w:rsidR="004F2D08" w:rsidRPr="00C33F63" w:rsidRDefault="004F2D08">
            <w:pPr>
              <w:spacing w:line="276" w:lineRule="auto"/>
              <w:rPr>
                <w:b/>
                <w:i/>
                <w:lang w:eastAsia="en-US"/>
              </w:rPr>
            </w:pPr>
            <w:r w:rsidRPr="00C33F63">
              <w:rPr>
                <w:b/>
                <w:i/>
                <w:lang w:eastAsia="en-US"/>
              </w:rPr>
              <w:t>29</w:t>
            </w:r>
          </w:p>
        </w:tc>
        <w:tc>
          <w:tcPr>
            <w:tcW w:w="0" w:type="auto"/>
            <w:tcBorders>
              <w:top w:val="single" w:sz="4" w:space="0" w:color="auto"/>
              <w:left w:val="single" w:sz="4" w:space="0" w:color="auto"/>
              <w:bottom w:val="single" w:sz="4" w:space="0" w:color="auto"/>
              <w:right w:val="single" w:sz="4" w:space="0" w:color="auto"/>
            </w:tcBorders>
            <w:hideMark/>
          </w:tcPr>
          <w:p w14:paraId="52FB659E" w14:textId="77777777" w:rsidR="004F2D08" w:rsidRPr="00C33F63" w:rsidRDefault="004F2D08">
            <w:pPr>
              <w:spacing w:line="276" w:lineRule="auto"/>
              <w:rPr>
                <w:b/>
                <w:i/>
                <w:lang w:eastAsia="en-US"/>
              </w:rPr>
            </w:pPr>
            <w:r w:rsidRPr="00C33F63">
              <w:rPr>
                <w:b/>
                <w:i/>
                <w:lang w:eastAsia="en-US"/>
              </w:rPr>
              <w:t>30</w:t>
            </w:r>
          </w:p>
        </w:tc>
        <w:tc>
          <w:tcPr>
            <w:tcW w:w="0" w:type="auto"/>
            <w:tcBorders>
              <w:top w:val="single" w:sz="4" w:space="0" w:color="auto"/>
              <w:left w:val="single" w:sz="4" w:space="0" w:color="auto"/>
              <w:bottom w:val="single" w:sz="4" w:space="0" w:color="auto"/>
              <w:right w:val="single" w:sz="4" w:space="0" w:color="auto"/>
            </w:tcBorders>
            <w:hideMark/>
          </w:tcPr>
          <w:p w14:paraId="11764401" w14:textId="77777777" w:rsidR="004F2D08" w:rsidRPr="00C33F63" w:rsidRDefault="004F2D08">
            <w:pPr>
              <w:spacing w:line="276" w:lineRule="auto"/>
              <w:rPr>
                <w:b/>
                <w:i/>
                <w:lang w:eastAsia="en-US"/>
              </w:rPr>
            </w:pPr>
            <w:r w:rsidRPr="00C33F63">
              <w:rPr>
                <w:b/>
                <w:i/>
                <w:lang w:eastAsia="en-US"/>
              </w:rPr>
              <w:t>31</w:t>
            </w:r>
          </w:p>
        </w:tc>
      </w:tr>
      <w:tr w:rsidR="004F2D08" w:rsidRPr="00C33F63" w14:paraId="44E21A1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ADDAE9B"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5802CA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13CE3EE"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80115E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CB1FCBB"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33398C98" w14:textId="77777777" w:rsidR="004F2D08" w:rsidRPr="00C33F63" w:rsidRDefault="004F2D08">
            <w:pPr>
              <w:spacing w:line="276" w:lineRule="auto"/>
              <w:rPr>
                <w:i/>
                <w:lang w:eastAsia="en-US"/>
              </w:rPr>
            </w:pPr>
            <w:r w:rsidRPr="00C33F63">
              <w:rPr>
                <w:i/>
                <w:lang w:eastAsia="en-US"/>
              </w:rPr>
              <w:t>ВВ</w:t>
            </w:r>
          </w:p>
        </w:tc>
        <w:tc>
          <w:tcPr>
            <w:tcW w:w="0" w:type="auto"/>
            <w:tcBorders>
              <w:top w:val="single" w:sz="4" w:space="0" w:color="auto"/>
              <w:left w:val="single" w:sz="4" w:space="0" w:color="auto"/>
              <w:bottom w:val="single" w:sz="4" w:space="0" w:color="auto"/>
              <w:right w:val="single" w:sz="4" w:space="0" w:color="auto"/>
            </w:tcBorders>
            <w:hideMark/>
          </w:tcPr>
          <w:p w14:paraId="41D363F5"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65AE8571"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73423F4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4F8270F7" w14:textId="77777777" w:rsidR="004F2D08" w:rsidRPr="00C33F63" w:rsidRDefault="004F2D08">
            <w:pPr>
              <w:spacing w:line="276" w:lineRule="auto"/>
              <w:rPr>
                <w:i/>
                <w:lang w:eastAsia="en-US"/>
              </w:rPr>
            </w:pPr>
            <w:r w:rsidRPr="00C33F63">
              <w:rPr>
                <w:i/>
                <w:lang w:eastAsia="en-US"/>
              </w:rPr>
              <w:t>12</w:t>
            </w:r>
          </w:p>
        </w:tc>
        <w:tc>
          <w:tcPr>
            <w:tcW w:w="0" w:type="auto"/>
            <w:tcBorders>
              <w:top w:val="single" w:sz="4" w:space="0" w:color="auto"/>
              <w:left w:val="single" w:sz="4" w:space="0" w:color="auto"/>
              <w:bottom w:val="single" w:sz="4" w:space="0" w:color="auto"/>
              <w:right w:val="single" w:sz="4" w:space="0" w:color="auto"/>
            </w:tcBorders>
            <w:hideMark/>
          </w:tcPr>
          <w:p w14:paraId="5A349C67" w14:textId="77777777" w:rsidR="004F2D08" w:rsidRPr="00C33F63" w:rsidRDefault="004F2D08">
            <w:pPr>
              <w:spacing w:line="276" w:lineRule="auto"/>
              <w:rPr>
                <w:i/>
                <w:lang w:eastAsia="en-US"/>
              </w:rPr>
            </w:pPr>
            <w:r w:rsidRPr="00C33F63">
              <w:rPr>
                <w:i/>
                <w:lang w:eastAsia="en-US"/>
              </w:rPr>
              <w:t>ДП/МВ</w:t>
            </w:r>
          </w:p>
        </w:tc>
        <w:tc>
          <w:tcPr>
            <w:tcW w:w="0" w:type="auto"/>
            <w:tcBorders>
              <w:top w:val="single" w:sz="4" w:space="0" w:color="auto"/>
              <w:left w:val="single" w:sz="4" w:space="0" w:color="auto"/>
              <w:bottom w:val="single" w:sz="4" w:space="0" w:color="auto"/>
              <w:right w:val="single" w:sz="4" w:space="0" w:color="auto"/>
            </w:tcBorders>
            <w:hideMark/>
          </w:tcPr>
          <w:p w14:paraId="2F61121B"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A0064DC"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C2A179A"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35D833F5" w14:textId="77777777" w:rsidR="004F2D08" w:rsidRPr="00C33F63" w:rsidRDefault="004F2D08">
            <w:pPr>
              <w:spacing w:line="276" w:lineRule="auto"/>
              <w:rPr>
                <w:i/>
                <w:lang w:eastAsia="en-US"/>
              </w:rPr>
            </w:pPr>
            <w:r w:rsidRPr="00C33F63">
              <w:rPr>
                <w:i/>
                <w:lang w:eastAsia="en-US"/>
              </w:rPr>
              <w:t>МВ</w:t>
            </w:r>
          </w:p>
        </w:tc>
        <w:tc>
          <w:tcPr>
            <w:tcW w:w="0" w:type="auto"/>
            <w:tcBorders>
              <w:top w:val="single" w:sz="4" w:space="0" w:color="auto"/>
              <w:left w:val="single" w:sz="4" w:space="0" w:color="auto"/>
              <w:bottom w:val="single" w:sz="4" w:space="0" w:color="auto"/>
              <w:right w:val="single" w:sz="4" w:space="0" w:color="auto"/>
            </w:tcBorders>
            <w:hideMark/>
          </w:tcPr>
          <w:p w14:paraId="424DFCA5" w14:textId="77777777" w:rsidR="004F2D08" w:rsidRPr="00C33F63" w:rsidRDefault="004F2D08">
            <w:pPr>
              <w:spacing w:line="276" w:lineRule="auto"/>
              <w:rPr>
                <w:i/>
                <w:lang w:eastAsia="en-US"/>
              </w:rPr>
            </w:pPr>
            <w:r w:rsidRPr="00C33F63">
              <w:rPr>
                <w:i/>
                <w:lang w:eastAsia="en-US"/>
              </w:rPr>
              <w:t>В</w:t>
            </w:r>
          </w:p>
        </w:tc>
      </w:tr>
    </w:tbl>
    <w:p w14:paraId="310F9728" w14:textId="77777777" w:rsidR="004F2D08" w:rsidRPr="00C33F63" w:rsidRDefault="004F2D08" w:rsidP="004F2D08"/>
    <w:p w14:paraId="3E26B937" w14:textId="77777777" w:rsidR="004F2D08" w:rsidRPr="00C33F63" w:rsidRDefault="004F2D08" w:rsidP="004F2D08">
      <w:pPr>
        <w:pStyle w:val="2"/>
        <w:rPr>
          <w:color w:val="auto"/>
        </w:rPr>
      </w:pPr>
      <w:bookmarkStart w:id="178" w:name="_Toc31554163"/>
      <w:bookmarkStart w:id="179" w:name="_Toc65090719"/>
      <w:bookmarkStart w:id="180" w:name="_Toc65094059"/>
      <w:bookmarkStart w:id="181" w:name="_Toc65094231"/>
      <w:bookmarkStart w:id="182" w:name="_Toc93081922"/>
      <w:bookmarkStart w:id="183" w:name="_Toc93081983"/>
      <w:bookmarkStart w:id="184" w:name="_Toc123744937"/>
      <w:bookmarkStart w:id="185" w:name="_Toc124694375"/>
      <w:bookmarkStart w:id="186" w:name="_Toc149513878"/>
      <w:bookmarkStart w:id="187" w:name="_Toc155191157"/>
      <w:bookmarkStart w:id="188" w:name="_Toc155191207"/>
      <w:bookmarkStart w:id="189" w:name="_Toc187154951"/>
      <w:r w:rsidRPr="00C33F63">
        <w:rPr>
          <w:color w:val="auto"/>
        </w:rPr>
        <w:t>Междувахтовый отдых.</w:t>
      </w:r>
      <w:bookmarkEnd w:id="178"/>
      <w:bookmarkEnd w:id="179"/>
      <w:bookmarkEnd w:id="180"/>
      <w:bookmarkEnd w:id="181"/>
      <w:bookmarkEnd w:id="182"/>
      <w:bookmarkEnd w:id="183"/>
      <w:bookmarkEnd w:id="184"/>
      <w:bookmarkEnd w:id="185"/>
      <w:bookmarkEnd w:id="186"/>
      <w:bookmarkEnd w:id="187"/>
      <w:bookmarkEnd w:id="188"/>
      <w:bookmarkEnd w:id="189"/>
    </w:p>
    <w:p w14:paraId="6E9C4B18" w14:textId="4B6F0D0F" w:rsidR="004F2D08" w:rsidRPr="008775E4" w:rsidRDefault="004F2D08" w:rsidP="004F2D08">
      <w:pPr>
        <w:ind w:firstLine="540"/>
      </w:pPr>
      <w:r w:rsidRPr="00C33F63">
        <w:t>В ст. 107 ТК РФ</w:t>
      </w:r>
      <w:r w:rsidR="0059698C" w:rsidRPr="00C33F63">
        <w:t>,</w:t>
      </w:r>
      <w:r w:rsidRPr="00C33F63">
        <w:t xml:space="preserve"> определяющей виды времени отдыха, междувахтовый отдых вообще не упомянут. Объяснение </w:t>
      </w:r>
      <w:r w:rsidRPr="008775E4">
        <w:t>этому дали арбитры Конституционного суда РФ в Определении от 12.07.2006 № 261-О. В документе говорится, что ТК РФ не рассматривает междувахтовый отдых в качестве отдельного вида времени отдыха, поскольку он фактически представляет собой суммированное время ежедневного и еженедельного отдыха (неиспользованного и накопленного в период вахты), которое в силу специфики данного вида работы предоставляется после окончания вахты. Это справедливое утверждение, но оно не отменяет необходимости особо выделить междувахтовый отдых, потому что на практике это придется сделать. Ведь в соответствии с нормами трудового законодательства за эти дни работнику положено начислить дневную тарифную ставку (дневную часть оклада).</w:t>
      </w:r>
    </w:p>
    <w:p w14:paraId="7CF9C8EF" w14:textId="77777777" w:rsidR="004F2D08" w:rsidRPr="008775E4" w:rsidRDefault="004F2D08" w:rsidP="004F2D08">
      <w:pPr>
        <w:ind w:firstLine="540"/>
      </w:pPr>
      <w:r w:rsidRPr="008775E4">
        <w:t>Следуя этой логике (каждый период оплачивается по-особому), также отделяются выходные дни в период вахты от выходных дней в период междувахтового отдыха.</w:t>
      </w:r>
    </w:p>
    <w:p w14:paraId="159E6459" w14:textId="77777777" w:rsidR="004F2D08" w:rsidRPr="004F2D08" w:rsidRDefault="004F2D08" w:rsidP="004F2D08">
      <w:pPr>
        <w:ind w:firstLine="540"/>
      </w:pPr>
      <w:r w:rsidRPr="008775E4">
        <w:t>Междувахтовый отдых - это дополнительные дни отдыха за переработку в пределах графика работ на вахте, которые могут предоставляться несколько раз в году. Такой отдых оплачивается не в размере среднего заработка, как это установлено для обычных отпусков, а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трудовым договором (ч. 3 ст. 301 ТК РФ). При этом дни междувахтового отпуска оплачиваются по ставке без применения районных коэ</w:t>
      </w:r>
      <w:r w:rsidRPr="004F2D08">
        <w:t>ффициентов и надбавок за работу в районах Крайнего Севера и приравненных к ним местностях (п. 5.4 Положения о вахтовом методе).</w:t>
      </w:r>
    </w:p>
    <w:p w14:paraId="787C76FB" w14:textId="77777777" w:rsidR="004F2D08" w:rsidRPr="004F2D08" w:rsidRDefault="004F2D08" w:rsidP="004F2D08">
      <w:pPr>
        <w:ind w:firstLine="540"/>
      </w:pPr>
      <w:r w:rsidRPr="004F2D08">
        <w:t>Количество дней междувахтового отдыха определяется исходя из количества часов переработки рабочего времени в пределах графика работы на вахте. В части 4 ст. 301 ТК РФ предусмотрена возможность накопления в течение календарного года указанных часов переработки рабочего времени, не кратных целому рабочему дню, и суммирования их до целых рабочих дней, с тем, чтобы впоследствии предоставить их в качестве дополнительных дней междувахтового отдыха.</w:t>
      </w:r>
    </w:p>
    <w:p w14:paraId="59ED746B" w14:textId="77777777" w:rsidR="004F2D08" w:rsidRPr="00C33F63" w:rsidRDefault="004F2D08" w:rsidP="004F2D08">
      <w:pPr>
        <w:ind w:firstLine="540"/>
      </w:pPr>
      <w:r w:rsidRPr="004F2D08">
        <w:t xml:space="preserve">Для определения количества дополнительных дней междувахтового отдыха необходимо разделить общее число часов переработки на 8 (нормальная продолжительность рабочего дня при пятидневной рабочей неделе). При сокращенной продолжительности рабочей недели (менее 40 часов) делить следует не на 8, а на количество часов, получаемых в результате деления установленной продолжительности </w:t>
      </w:r>
      <w:r w:rsidRPr="00C33F63">
        <w:t>сокращенной рабочей недели на число рабочих дней.</w:t>
      </w:r>
    </w:p>
    <w:p w14:paraId="059802D1" w14:textId="77777777" w:rsidR="004F2D08" w:rsidRPr="00C33F63" w:rsidRDefault="004F2D08" w:rsidP="004F2D08">
      <w:pPr>
        <w:ind w:firstLine="540"/>
      </w:pPr>
    </w:p>
    <w:p w14:paraId="33B0CC84" w14:textId="77777777" w:rsidR="004F2D08" w:rsidRPr="00C33F63" w:rsidRDefault="004F2D08" w:rsidP="004F2D08">
      <w:pPr>
        <w:rPr>
          <w:i/>
        </w:rPr>
      </w:pPr>
      <w:r w:rsidRPr="00C33F63">
        <w:rPr>
          <w:i/>
        </w:rPr>
        <w:t>Пример.</w:t>
      </w:r>
    </w:p>
    <w:p w14:paraId="20A2AD76" w14:textId="77777777" w:rsidR="004F2D08" w:rsidRPr="00C33F63" w:rsidRDefault="004F2D08" w:rsidP="004F2D08">
      <w:r w:rsidRPr="00C33F63">
        <w:rPr>
          <w:i/>
        </w:rPr>
        <w:t>При 65 часах переработки вахтовику с 40-часовой рабочей неделей следует предоставить восемь полных дополнительных дней междувахтового отдыха (65 час. / 8 час.), а работнику с 36-часовой рабочей неделей - девять дней (65 час. / (36 час. / 5 дн.)).</w:t>
      </w:r>
    </w:p>
    <w:p w14:paraId="1BE5429D" w14:textId="77777777" w:rsidR="004F2D08" w:rsidRPr="00C33F63" w:rsidRDefault="004F2D08" w:rsidP="004F2D08">
      <w:pPr>
        <w:pStyle w:val="1"/>
        <w:rPr>
          <w:color w:val="auto"/>
        </w:rPr>
      </w:pPr>
      <w:bookmarkStart w:id="190" w:name="_Toc65090720"/>
      <w:bookmarkStart w:id="191" w:name="_Toc65094060"/>
      <w:bookmarkStart w:id="192" w:name="_Toc65094232"/>
      <w:bookmarkStart w:id="193" w:name="_Toc93081923"/>
      <w:bookmarkStart w:id="194" w:name="_Toc93081984"/>
      <w:bookmarkStart w:id="195" w:name="_Toc123744938"/>
      <w:bookmarkStart w:id="196" w:name="_Toc124694376"/>
      <w:bookmarkStart w:id="197" w:name="_Toc149513879"/>
      <w:bookmarkStart w:id="198" w:name="_Toc155191158"/>
      <w:bookmarkStart w:id="199" w:name="_Toc155191208"/>
      <w:bookmarkStart w:id="200" w:name="_Toc187154952"/>
      <w:bookmarkStart w:id="201" w:name="_Toc31554164"/>
      <w:r w:rsidRPr="00C33F63">
        <w:rPr>
          <w:color w:val="auto"/>
        </w:rPr>
        <w:t>Оплата труда.</w:t>
      </w:r>
      <w:bookmarkEnd w:id="190"/>
      <w:bookmarkEnd w:id="191"/>
      <w:bookmarkEnd w:id="192"/>
      <w:bookmarkEnd w:id="193"/>
      <w:bookmarkEnd w:id="194"/>
      <w:bookmarkEnd w:id="195"/>
      <w:bookmarkEnd w:id="196"/>
      <w:bookmarkEnd w:id="197"/>
      <w:bookmarkEnd w:id="198"/>
      <w:bookmarkEnd w:id="199"/>
      <w:bookmarkEnd w:id="200"/>
    </w:p>
    <w:p w14:paraId="45394419" w14:textId="77777777" w:rsidR="004F2D08" w:rsidRPr="004F2D08" w:rsidRDefault="004F2D08" w:rsidP="004F2D08">
      <w:pPr>
        <w:pStyle w:val="a3"/>
      </w:pPr>
      <w:r w:rsidRPr="004F2D08">
        <w:t>Вахтовый метод работы отличается некоторыми изменениями в оплате труда. Оплата труда вахтовикам производится:</w:t>
      </w:r>
    </w:p>
    <w:p w14:paraId="40F63C5D" w14:textId="77777777" w:rsidR="004F2D08" w:rsidRPr="004F2D08" w:rsidRDefault="004F2D08" w:rsidP="004F2D08">
      <w:pPr>
        <w:pStyle w:val="a8"/>
        <w:numPr>
          <w:ilvl w:val="0"/>
          <w:numId w:val="9"/>
        </w:numPr>
      </w:pPr>
      <w:r w:rsidRPr="004F2D08">
        <w:t>Рабочим-сдельщикам – за объем выполненных работ по действующим нормам и расценкам.</w:t>
      </w:r>
    </w:p>
    <w:p w14:paraId="417687FD" w14:textId="77777777" w:rsidR="004F2D08" w:rsidRPr="004F2D08" w:rsidRDefault="004F2D08" w:rsidP="004F2D08">
      <w:pPr>
        <w:pStyle w:val="a8"/>
        <w:numPr>
          <w:ilvl w:val="0"/>
          <w:numId w:val="9"/>
        </w:numPr>
      </w:pPr>
      <w:r w:rsidRPr="004F2D08">
        <w:t>Рабочим-повременщикам – за все фактически отработанное время в часах из расчета установленных тарифных ставок присвоенных разрядов.</w:t>
      </w:r>
    </w:p>
    <w:p w14:paraId="7B4BC455" w14:textId="77777777" w:rsidR="004F2D08" w:rsidRPr="004F2D08" w:rsidRDefault="004F2D08" w:rsidP="004F2D08">
      <w:pPr>
        <w:pStyle w:val="a8"/>
        <w:numPr>
          <w:ilvl w:val="0"/>
          <w:numId w:val="9"/>
        </w:numPr>
      </w:pPr>
      <w:r w:rsidRPr="004F2D08">
        <w:t>Мастерам, прорабам, начальникам цехов (смен) и другому линейному (цеховому) персоналу, непосредственно осуществляющим руководство на объекте (участке) – за все фактически отработанное по графику время (в часах) из расчета установленных месячных должностных окладов. Часовая ставка работников в этих случаях определяется путем деления месячного должностного оклада на количество рабочих часов по календарю расчетного месяца.</w:t>
      </w:r>
    </w:p>
    <w:p w14:paraId="24B7DF66" w14:textId="77777777" w:rsidR="004F2D08" w:rsidRPr="004F2D08" w:rsidRDefault="004F2D08" w:rsidP="004F2D08">
      <w:pPr>
        <w:pStyle w:val="a8"/>
        <w:numPr>
          <w:ilvl w:val="0"/>
          <w:numId w:val="9"/>
        </w:numPr>
      </w:pPr>
      <w:r w:rsidRPr="004F2D08">
        <w:t>Другим руководителям, специалистам и служащим, работающим на вахте – за фактически отработанное время (в днях) из расчета установленных месячных должностных окладов.</w:t>
      </w:r>
    </w:p>
    <w:p w14:paraId="3D0222E6" w14:textId="77777777" w:rsidR="004F2D08" w:rsidRPr="004F2D08" w:rsidRDefault="004F2D08" w:rsidP="004F2D08">
      <w:pPr>
        <w:pStyle w:val="a3"/>
      </w:pPr>
      <w:r w:rsidRPr="004F2D08">
        <w:t>Любое действие, обстоятельство, повлекшее за собой изменения в оплате труда, регулируется законодательно.</w:t>
      </w:r>
    </w:p>
    <w:p w14:paraId="1601990A" w14:textId="77777777" w:rsidR="004F2D08" w:rsidRPr="004F2D08" w:rsidRDefault="004F2D08" w:rsidP="004F2D08">
      <w:pPr>
        <w:pStyle w:val="2"/>
        <w:rPr>
          <w:color w:val="auto"/>
        </w:rPr>
      </w:pPr>
      <w:bookmarkStart w:id="202" w:name="_Toc65090721"/>
      <w:bookmarkStart w:id="203" w:name="_Toc65094061"/>
      <w:bookmarkStart w:id="204" w:name="_Toc65094233"/>
      <w:bookmarkStart w:id="205" w:name="_Toc93081924"/>
      <w:bookmarkStart w:id="206" w:name="_Toc93081985"/>
      <w:bookmarkStart w:id="207" w:name="_Toc123744939"/>
      <w:bookmarkStart w:id="208" w:name="_Toc124694377"/>
      <w:bookmarkStart w:id="209" w:name="_Toc149513880"/>
      <w:bookmarkStart w:id="210" w:name="_Toc155191159"/>
      <w:bookmarkStart w:id="211" w:name="_Toc155191209"/>
      <w:bookmarkStart w:id="212" w:name="_Toc187154953"/>
      <w:r w:rsidRPr="004F2D08">
        <w:rPr>
          <w:color w:val="auto"/>
        </w:rPr>
        <w:lastRenderedPageBreak/>
        <w:t>Районное регулирование труда.</w:t>
      </w:r>
      <w:bookmarkEnd w:id="202"/>
      <w:bookmarkEnd w:id="203"/>
      <w:bookmarkEnd w:id="204"/>
      <w:bookmarkEnd w:id="205"/>
      <w:bookmarkEnd w:id="206"/>
      <w:bookmarkEnd w:id="207"/>
      <w:bookmarkEnd w:id="208"/>
      <w:bookmarkEnd w:id="209"/>
      <w:bookmarkEnd w:id="210"/>
      <w:bookmarkEnd w:id="211"/>
      <w:bookmarkEnd w:id="212"/>
    </w:p>
    <w:p w14:paraId="5658D30C" w14:textId="77777777" w:rsidR="004F2D08" w:rsidRPr="004F2D08" w:rsidRDefault="004F2D08" w:rsidP="004F2D08">
      <w:pPr>
        <w:pStyle w:val="a3"/>
      </w:pPr>
      <w:r w:rsidRPr="004F2D08">
        <w:t>Работникам, выезжающим для выполнения работ вахтовым методом в районы Крайнего Севера и приравненные к ним местности из других районов, устанавливается районный коэффициент и выплачиваются процентные надбавки к заработной плате в порядке и размерах, которые предусмотрены для лиц, постоянно работающих в районах Крайнего Севера и приравненных к ним местностях (ст. 302 ТК РФ).</w:t>
      </w:r>
    </w:p>
    <w:p w14:paraId="28A558F7" w14:textId="77777777" w:rsidR="004F2D08" w:rsidRPr="004F2D08" w:rsidRDefault="004F2D08" w:rsidP="004F2D08">
      <w:pPr>
        <w:pStyle w:val="2"/>
        <w:rPr>
          <w:color w:val="auto"/>
        </w:rPr>
      </w:pPr>
      <w:bookmarkStart w:id="213" w:name="_Toc65090724"/>
      <w:bookmarkStart w:id="214" w:name="_Toc65094064"/>
      <w:bookmarkStart w:id="215" w:name="_Toc65094236"/>
      <w:bookmarkStart w:id="216" w:name="_Toc93081927"/>
      <w:bookmarkStart w:id="217" w:name="_Toc93081988"/>
      <w:bookmarkStart w:id="218" w:name="_Toc123744942"/>
      <w:bookmarkStart w:id="219" w:name="_Toc124694378"/>
      <w:bookmarkStart w:id="220" w:name="_Toc149513881"/>
      <w:bookmarkStart w:id="221" w:name="_Toc155191160"/>
      <w:bookmarkStart w:id="222" w:name="_Toc155191210"/>
      <w:bookmarkStart w:id="223" w:name="_Toc187154954"/>
      <w:r w:rsidRPr="004F2D08">
        <w:rPr>
          <w:color w:val="auto"/>
        </w:rPr>
        <w:t>Оплата за дни в пути</w:t>
      </w:r>
      <w:bookmarkEnd w:id="213"/>
      <w:bookmarkEnd w:id="214"/>
      <w:bookmarkEnd w:id="215"/>
      <w:bookmarkEnd w:id="216"/>
      <w:bookmarkEnd w:id="217"/>
      <w:bookmarkEnd w:id="218"/>
      <w:bookmarkEnd w:id="219"/>
      <w:bookmarkEnd w:id="220"/>
      <w:bookmarkEnd w:id="221"/>
      <w:bookmarkEnd w:id="222"/>
      <w:bookmarkEnd w:id="223"/>
    </w:p>
    <w:p w14:paraId="6A52BAE5" w14:textId="77777777" w:rsidR="004F2D08" w:rsidRPr="004F2D08" w:rsidRDefault="004F2D08" w:rsidP="004F2D08">
      <w:pPr>
        <w:pStyle w:val="a3"/>
      </w:pPr>
      <w:r w:rsidRPr="004F2D08">
        <w:t>За каждый день нахождения в пути от места нахождения работодателя (пункта сбора) до места выполнения работы и обратно, предусмотренные графиком работы на вахте, а также за 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 (ст. 302 ТК РФ).</w:t>
      </w:r>
    </w:p>
    <w:p w14:paraId="02D8C1C1" w14:textId="77777777" w:rsidR="004F2D08" w:rsidRPr="004F2D08" w:rsidRDefault="004F2D08" w:rsidP="004F2D08">
      <w:pPr>
        <w:pStyle w:val="1"/>
        <w:rPr>
          <w:color w:val="auto"/>
        </w:rPr>
      </w:pPr>
      <w:bookmarkStart w:id="224" w:name="_Toc65090725"/>
      <w:bookmarkStart w:id="225" w:name="_Toc65094065"/>
      <w:bookmarkStart w:id="226" w:name="_Toc65094237"/>
      <w:bookmarkStart w:id="227" w:name="_Toc93081928"/>
      <w:bookmarkStart w:id="228" w:name="_Toc93081989"/>
      <w:bookmarkStart w:id="229" w:name="_Toc123744943"/>
      <w:bookmarkStart w:id="230" w:name="_Toc124694379"/>
      <w:bookmarkStart w:id="231" w:name="_Toc149513882"/>
      <w:bookmarkStart w:id="232" w:name="_Toc155191161"/>
      <w:bookmarkStart w:id="233" w:name="_Toc155191211"/>
      <w:bookmarkStart w:id="234" w:name="_Toc187154955"/>
      <w:r w:rsidRPr="004F2D08">
        <w:rPr>
          <w:color w:val="auto"/>
        </w:rPr>
        <w:t>Гарантии и компенсации лицам, работающим вахтовым методом.</w:t>
      </w:r>
      <w:bookmarkEnd w:id="201"/>
      <w:bookmarkEnd w:id="224"/>
      <w:bookmarkEnd w:id="225"/>
      <w:bookmarkEnd w:id="226"/>
      <w:bookmarkEnd w:id="227"/>
      <w:bookmarkEnd w:id="228"/>
      <w:bookmarkEnd w:id="229"/>
      <w:bookmarkEnd w:id="230"/>
      <w:bookmarkEnd w:id="231"/>
      <w:bookmarkEnd w:id="232"/>
      <w:bookmarkEnd w:id="233"/>
      <w:bookmarkEnd w:id="234"/>
    </w:p>
    <w:p w14:paraId="508DC56E" w14:textId="77777777" w:rsidR="004F2D08" w:rsidRPr="004F2D08" w:rsidRDefault="004F2D08" w:rsidP="004F2D08">
      <w:pPr>
        <w:ind w:firstLine="540"/>
      </w:pPr>
      <w:r w:rsidRPr="004F2D08">
        <w:t xml:space="preserve">Ст. 302 ТК РФ устанавливает перечень гарантий и компенсаций работникам, выполняющим работы вахтовым методом. </w:t>
      </w:r>
    </w:p>
    <w:p w14:paraId="69DBEF44" w14:textId="77777777" w:rsidR="004F2D08" w:rsidRPr="004F2D08" w:rsidRDefault="004F2D08" w:rsidP="004F2D08">
      <w:pPr>
        <w:ind w:firstLine="540"/>
      </w:pPr>
    </w:p>
    <w:tbl>
      <w:tblPr>
        <w:tblW w:w="0" w:type="auto"/>
        <w:tblLook w:val="01E0" w:firstRow="1" w:lastRow="1" w:firstColumn="1" w:lastColumn="1" w:noHBand="0" w:noVBand="0"/>
      </w:tblPr>
      <w:tblGrid>
        <w:gridCol w:w="3467"/>
        <w:gridCol w:w="2685"/>
        <w:gridCol w:w="2389"/>
        <w:gridCol w:w="2447"/>
      </w:tblGrid>
      <w:tr w:rsidR="004F2D08" w:rsidRPr="0059698C" w14:paraId="2FCAFB80" w14:textId="77777777" w:rsidTr="004F2D08">
        <w:tc>
          <w:tcPr>
            <w:tcW w:w="0" w:type="auto"/>
            <w:vMerge w:val="restart"/>
            <w:tcBorders>
              <w:top w:val="single" w:sz="4" w:space="0" w:color="auto"/>
              <w:left w:val="single" w:sz="4" w:space="0" w:color="auto"/>
              <w:bottom w:val="single" w:sz="4" w:space="0" w:color="auto"/>
              <w:right w:val="single" w:sz="4" w:space="0" w:color="auto"/>
            </w:tcBorders>
          </w:tcPr>
          <w:p w14:paraId="35770089" w14:textId="77777777" w:rsidR="004F2D08" w:rsidRPr="0059698C" w:rsidRDefault="004F2D08">
            <w:pPr>
              <w:spacing w:line="276" w:lineRule="auto"/>
              <w:rPr>
                <w:b/>
                <w:bCs/>
                <w:lang w:eastAsia="en-US"/>
              </w:rPr>
            </w:pPr>
          </w:p>
          <w:p w14:paraId="315C52C6" w14:textId="77777777" w:rsidR="004F2D08" w:rsidRPr="0059698C" w:rsidRDefault="004F2D08">
            <w:pPr>
              <w:spacing w:line="276" w:lineRule="auto"/>
              <w:rPr>
                <w:b/>
                <w:bCs/>
                <w:lang w:eastAsia="en-US"/>
              </w:rPr>
            </w:pPr>
          </w:p>
          <w:p w14:paraId="3DE048F3" w14:textId="77777777" w:rsidR="004F2D08" w:rsidRPr="0059698C" w:rsidRDefault="004F2D08">
            <w:pPr>
              <w:spacing w:line="276" w:lineRule="auto"/>
              <w:rPr>
                <w:b/>
                <w:bCs/>
                <w:lang w:eastAsia="en-US"/>
              </w:rPr>
            </w:pPr>
            <w:r w:rsidRPr="0059698C">
              <w:rPr>
                <w:b/>
                <w:bCs/>
                <w:lang w:eastAsia="en-US"/>
              </w:rPr>
              <w:t>Периоды вахтового цикла</w:t>
            </w:r>
          </w:p>
        </w:tc>
        <w:tc>
          <w:tcPr>
            <w:tcW w:w="0" w:type="auto"/>
            <w:gridSpan w:val="3"/>
            <w:tcBorders>
              <w:top w:val="single" w:sz="4" w:space="0" w:color="auto"/>
              <w:left w:val="single" w:sz="4" w:space="0" w:color="auto"/>
              <w:bottom w:val="single" w:sz="4" w:space="0" w:color="auto"/>
              <w:right w:val="single" w:sz="4" w:space="0" w:color="auto"/>
            </w:tcBorders>
            <w:hideMark/>
          </w:tcPr>
          <w:p w14:paraId="605B7601" w14:textId="77777777" w:rsidR="004F2D08" w:rsidRPr="0059698C" w:rsidRDefault="004F2D08">
            <w:pPr>
              <w:spacing w:line="276" w:lineRule="auto"/>
              <w:jc w:val="center"/>
              <w:rPr>
                <w:b/>
                <w:bCs/>
                <w:lang w:eastAsia="en-US"/>
              </w:rPr>
            </w:pPr>
            <w:r w:rsidRPr="0059698C">
              <w:rPr>
                <w:b/>
                <w:bCs/>
                <w:lang w:eastAsia="en-US"/>
              </w:rPr>
              <w:t>Выплаты вахтовикам</w:t>
            </w:r>
          </w:p>
        </w:tc>
      </w:tr>
      <w:tr w:rsidR="004F2D08" w:rsidRPr="0059698C" w14:paraId="66E20B90" w14:textId="77777777" w:rsidTr="004F2D08">
        <w:tc>
          <w:tcPr>
            <w:tcW w:w="0" w:type="auto"/>
            <w:vMerge/>
            <w:tcBorders>
              <w:top w:val="single" w:sz="4" w:space="0" w:color="auto"/>
              <w:left w:val="single" w:sz="4" w:space="0" w:color="auto"/>
              <w:bottom w:val="single" w:sz="4" w:space="0" w:color="auto"/>
              <w:right w:val="single" w:sz="4" w:space="0" w:color="auto"/>
            </w:tcBorders>
            <w:vAlign w:val="center"/>
            <w:hideMark/>
          </w:tcPr>
          <w:p w14:paraId="191F3000" w14:textId="77777777" w:rsidR="004F2D08" w:rsidRPr="0059698C" w:rsidRDefault="004F2D08">
            <w:pPr>
              <w:rPr>
                <w:b/>
                <w:bCs/>
                <w:lang w:eastAsia="en-US"/>
              </w:rPr>
            </w:pPr>
          </w:p>
        </w:tc>
        <w:tc>
          <w:tcPr>
            <w:tcW w:w="0" w:type="auto"/>
            <w:tcBorders>
              <w:top w:val="single" w:sz="4" w:space="0" w:color="auto"/>
              <w:left w:val="single" w:sz="4" w:space="0" w:color="auto"/>
              <w:bottom w:val="single" w:sz="4" w:space="0" w:color="auto"/>
              <w:right w:val="single" w:sz="4" w:space="0" w:color="auto"/>
            </w:tcBorders>
            <w:hideMark/>
          </w:tcPr>
          <w:p w14:paraId="5C8122F3" w14:textId="77777777" w:rsidR="004F2D08" w:rsidRPr="0059698C" w:rsidRDefault="004F2D08">
            <w:pPr>
              <w:spacing w:line="276" w:lineRule="auto"/>
              <w:rPr>
                <w:b/>
                <w:bCs/>
                <w:lang w:eastAsia="en-US"/>
              </w:rPr>
            </w:pPr>
            <w:r w:rsidRPr="0059698C">
              <w:rPr>
                <w:b/>
                <w:bCs/>
                <w:lang w:eastAsia="en-US"/>
              </w:rPr>
              <w:t>Заработная плата за фактически отработанное время</w:t>
            </w:r>
          </w:p>
        </w:tc>
        <w:tc>
          <w:tcPr>
            <w:tcW w:w="0" w:type="auto"/>
            <w:tcBorders>
              <w:top w:val="single" w:sz="4" w:space="0" w:color="auto"/>
              <w:left w:val="single" w:sz="4" w:space="0" w:color="auto"/>
              <w:bottom w:val="single" w:sz="4" w:space="0" w:color="auto"/>
              <w:right w:val="single" w:sz="4" w:space="0" w:color="auto"/>
            </w:tcBorders>
            <w:hideMark/>
          </w:tcPr>
          <w:p w14:paraId="6126B1E5" w14:textId="77777777" w:rsidR="004F2D08" w:rsidRPr="0059698C" w:rsidRDefault="004F2D08">
            <w:pPr>
              <w:spacing w:line="276" w:lineRule="auto"/>
              <w:rPr>
                <w:b/>
                <w:bCs/>
                <w:lang w:eastAsia="en-US"/>
              </w:rPr>
            </w:pPr>
            <w:r w:rsidRPr="0059698C">
              <w:rPr>
                <w:b/>
                <w:bCs/>
                <w:lang w:eastAsia="en-US"/>
              </w:rPr>
              <w:t>Надбавка за вахтовый метод работы взамен суточных</w:t>
            </w:r>
          </w:p>
        </w:tc>
        <w:tc>
          <w:tcPr>
            <w:tcW w:w="0" w:type="auto"/>
            <w:tcBorders>
              <w:top w:val="single" w:sz="4" w:space="0" w:color="auto"/>
              <w:left w:val="single" w:sz="4" w:space="0" w:color="auto"/>
              <w:bottom w:val="single" w:sz="4" w:space="0" w:color="auto"/>
              <w:right w:val="single" w:sz="4" w:space="0" w:color="auto"/>
            </w:tcBorders>
            <w:hideMark/>
          </w:tcPr>
          <w:p w14:paraId="2483946E" w14:textId="77777777" w:rsidR="004F2D08" w:rsidRPr="0059698C" w:rsidRDefault="004F2D08">
            <w:pPr>
              <w:spacing w:line="276" w:lineRule="auto"/>
              <w:rPr>
                <w:b/>
                <w:bCs/>
                <w:lang w:eastAsia="en-US"/>
              </w:rPr>
            </w:pPr>
            <w:r w:rsidRPr="0059698C">
              <w:rPr>
                <w:b/>
                <w:bCs/>
                <w:lang w:eastAsia="en-US"/>
              </w:rPr>
              <w:t>Дневная тарифная ставка (часть оклада за день работы)</w:t>
            </w:r>
          </w:p>
        </w:tc>
      </w:tr>
      <w:tr w:rsidR="004F2D08" w:rsidRPr="004F2D08" w14:paraId="02167B50"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8E277B8" w14:textId="77777777" w:rsidR="004F2D08" w:rsidRPr="004F2D08" w:rsidRDefault="004F2D08">
            <w:pPr>
              <w:spacing w:line="276" w:lineRule="auto"/>
              <w:rPr>
                <w:lang w:eastAsia="en-US"/>
              </w:rPr>
            </w:pPr>
            <w:r w:rsidRPr="004F2D08">
              <w:rPr>
                <w:lang w:eastAsia="en-US"/>
              </w:rPr>
              <w:t>Дни работы на вахте, включая выходные и праздничные</w:t>
            </w:r>
          </w:p>
        </w:tc>
        <w:tc>
          <w:tcPr>
            <w:tcW w:w="0" w:type="auto"/>
            <w:tcBorders>
              <w:top w:val="single" w:sz="4" w:space="0" w:color="auto"/>
              <w:left w:val="single" w:sz="4" w:space="0" w:color="auto"/>
              <w:bottom w:val="single" w:sz="4" w:space="0" w:color="auto"/>
              <w:right w:val="single" w:sz="4" w:space="0" w:color="auto"/>
            </w:tcBorders>
            <w:hideMark/>
          </w:tcPr>
          <w:p w14:paraId="7317909A"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6A135E14"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040D021B" w14:textId="77777777" w:rsidR="004F2D08" w:rsidRPr="004F2D08" w:rsidRDefault="004F2D08">
            <w:pPr>
              <w:spacing w:line="276" w:lineRule="auto"/>
              <w:jc w:val="center"/>
              <w:rPr>
                <w:lang w:eastAsia="en-US"/>
              </w:rPr>
            </w:pPr>
            <w:r w:rsidRPr="004F2D08">
              <w:rPr>
                <w:lang w:eastAsia="en-US"/>
              </w:rPr>
              <w:t>-</w:t>
            </w:r>
          </w:p>
        </w:tc>
      </w:tr>
      <w:tr w:rsidR="004F2D08" w:rsidRPr="004F2D08" w14:paraId="2713E47F"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338553B3" w14:textId="77777777" w:rsidR="004F2D08" w:rsidRPr="004F2D08" w:rsidRDefault="004F2D08">
            <w:pPr>
              <w:spacing w:line="276" w:lineRule="auto"/>
              <w:rPr>
                <w:lang w:eastAsia="en-US"/>
              </w:rPr>
            </w:pPr>
            <w:r w:rsidRPr="004F2D08">
              <w:rPr>
                <w:lang w:eastAsia="en-US"/>
              </w:rPr>
              <w:t>Выходные дни по графику в период вахты</w:t>
            </w:r>
          </w:p>
        </w:tc>
        <w:tc>
          <w:tcPr>
            <w:tcW w:w="0" w:type="auto"/>
            <w:tcBorders>
              <w:top w:val="single" w:sz="4" w:space="0" w:color="auto"/>
              <w:left w:val="single" w:sz="4" w:space="0" w:color="auto"/>
              <w:bottom w:val="single" w:sz="4" w:space="0" w:color="auto"/>
              <w:right w:val="single" w:sz="4" w:space="0" w:color="auto"/>
            </w:tcBorders>
            <w:hideMark/>
          </w:tcPr>
          <w:p w14:paraId="1CE8D73E"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2B962E81"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3B82E18E" w14:textId="77777777" w:rsidR="004F2D08" w:rsidRPr="004F2D08" w:rsidRDefault="004F2D08">
            <w:pPr>
              <w:spacing w:line="276" w:lineRule="auto"/>
              <w:jc w:val="center"/>
              <w:rPr>
                <w:lang w:eastAsia="en-US"/>
              </w:rPr>
            </w:pPr>
            <w:r w:rsidRPr="004F2D08">
              <w:rPr>
                <w:lang w:eastAsia="en-US"/>
              </w:rPr>
              <w:t>-</w:t>
            </w:r>
          </w:p>
        </w:tc>
      </w:tr>
      <w:tr w:rsidR="004F2D08" w:rsidRPr="004F2D08" w14:paraId="658A175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131A2CB" w14:textId="77777777" w:rsidR="004F2D08" w:rsidRPr="004F2D08" w:rsidRDefault="004F2D08">
            <w:pPr>
              <w:spacing w:line="276" w:lineRule="auto"/>
              <w:rPr>
                <w:lang w:eastAsia="en-US"/>
              </w:rPr>
            </w:pPr>
            <w:r w:rsidRPr="004F2D08">
              <w:rPr>
                <w:lang w:eastAsia="en-US"/>
              </w:rPr>
              <w:t>Дополнительные дни междувахтового отдыха, проводимого на «Большой земле»</w:t>
            </w:r>
          </w:p>
        </w:tc>
        <w:tc>
          <w:tcPr>
            <w:tcW w:w="0" w:type="auto"/>
            <w:tcBorders>
              <w:top w:val="single" w:sz="4" w:space="0" w:color="auto"/>
              <w:left w:val="single" w:sz="4" w:space="0" w:color="auto"/>
              <w:bottom w:val="single" w:sz="4" w:space="0" w:color="auto"/>
              <w:right w:val="single" w:sz="4" w:space="0" w:color="auto"/>
            </w:tcBorders>
            <w:hideMark/>
          </w:tcPr>
          <w:p w14:paraId="283F2A9A"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1A521C28"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5B0EE593" w14:textId="77777777" w:rsidR="004F2D08" w:rsidRPr="004F2D08" w:rsidRDefault="004F2D08">
            <w:pPr>
              <w:spacing w:line="276" w:lineRule="auto"/>
              <w:jc w:val="center"/>
              <w:rPr>
                <w:lang w:eastAsia="en-US"/>
              </w:rPr>
            </w:pPr>
            <w:r w:rsidRPr="004F2D08">
              <w:rPr>
                <w:lang w:eastAsia="en-US"/>
              </w:rPr>
              <w:t>+</w:t>
            </w:r>
          </w:p>
        </w:tc>
      </w:tr>
      <w:tr w:rsidR="004F2D08" w:rsidRPr="004F2D08" w14:paraId="11288FF0" w14:textId="77777777" w:rsidTr="004F2D08">
        <w:tc>
          <w:tcPr>
            <w:tcW w:w="0" w:type="auto"/>
            <w:tcBorders>
              <w:top w:val="single" w:sz="4" w:space="0" w:color="auto"/>
              <w:left w:val="single" w:sz="4" w:space="0" w:color="auto"/>
              <w:bottom w:val="nil"/>
              <w:right w:val="single" w:sz="4" w:space="0" w:color="auto"/>
            </w:tcBorders>
            <w:hideMark/>
          </w:tcPr>
          <w:p w14:paraId="7DAE1D66" w14:textId="77777777" w:rsidR="004F2D08" w:rsidRPr="004F2D08" w:rsidRDefault="004F2D08">
            <w:pPr>
              <w:spacing w:line="276" w:lineRule="auto"/>
              <w:rPr>
                <w:lang w:eastAsia="en-US"/>
              </w:rPr>
            </w:pPr>
            <w:r w:rsidRPr="004F2D08">
              <w:rPr>
                <w:lang w:eastAsia="en-US"/>
              </w:rPr>
              <w:t>Выходные и праздничные дни в период междувахтового отдыха</w:t>
            </w:r>
          </w:p>
        </w:tc>
        <w:tc>
          <w:tcPr>
            <w:tcW w:w="0" w:type="auto"/>
            <w:tcBorders>
              <w:top w:val="single" w:sz="4" w:space="0" w:color="auto"/>
              <w:left w:val="single" w:sz="4" w:space="0" w:color="auto"/>
              <w:bottom w:val="nil"/>
              <w:right w:val="single" w:sz="4" w:space="0" w:color="auto"/>
            </w:tcBorders>
            <w:hideMark/>
          </w:tcPr>
          <w:p w14:paraId="1BAAC61F"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nil"/>
              <w:right w:val="single" w:sz="4" w:space="0" w:color="auto"/>
            </w:tcBorders>
            <w:hideMark/>
          </w:tcPr>
          <w:p w14:paraId="017F54AE" w14:textId="77777777" w:rsidR="004F2D08" w:rsidRPr="004F2D08" w:rsidRDefault="004F2D08">
            <w:pPr>
              <w:spacing w:line="276" w:lineRule="auto"/>
              <w:jc w:val="center"/>
              <w:rPr>
                <w:lang w:eastAsia="en-US"/>
              </w:rPr>
            </w:pPr>
            <w:r w:rsidRPr="004F2D08">
              <w:rPr>
                <w:lang w:eastAsia="en-US"/>
              </w:rPr>
              <w:t>-</w:t>
            </w:r>
          </w:p>
        </w:tc>
        <w:tc>
          <w:tcPr>
            <w:tcW w:w="0" w:type="auto"/>
            <w:tcBorders>
              <w:top w:val="single" w:sz="4" w:space="0" w:color="auto"/>
              <w:left w:val="single" w:sz="4" w:space="0" w:color="auto"/>
              <w:bottom w:val="nil"/>
              <w:right w:val="single" w:sz="4" w:space="0" w:color="auto"/>
            </w:tcBorders>
            <w:hideMark/>
          </w:tcPr>
          <w:p w14:paraId="0CE03A48" w14:textId="77777777" w:rsidR="004F2D08" w:rsidRPr="004F2D08" w:rsidRDefault="004F2D08">
            <w:pPr>
              <w:spacing w:line="276" w:lineRule="auto"/>
              <w:jc w:val="center"/>
              <w:rPr>
                <w:lang w:eastAsia="en-US"/>
              </w:rPr>
            </w:pPr>
            <w:r w:rsidRPr="004F2D08">
              <w:rPr>
                <w:lang w:eastAsia="en-US"/>
              </w:rPr>
              <w:t>-</w:t>
            </w:r>
          </w:p>
        </w:tc>
      </w:tr>
      <w:tr w:rsidR="004F2D08" w:rsidRPr="004F2D08" w14:paraId="1DAD49B3" w14:textId="77777777" w:rsidTr="004F2D08">
        <w:tc>
          <w:tcPr>
            <w:tcW w:w="0" w:type="auto"/>
            <w:tcBorders>
              <w:top w:val="nil"/>
              <w:left w:val="single" w:sz="4" w:space="0" w:color="auto"/>
              <w:bottom w:val="single" w:sz="4" w:space="0" w:color="auto"/>
              <w:right w:val="single" w:sz="4" w:space="0" w:color="auto"/>
            </w:tcBorders>
            <w:hideMark/>
          </w:tcPr>
          <w:p w14:paraId="5C269682" w14:textId="77777777" w:rsidR="004F2D08" w:rsidRPr="004F2D08" w:rsidRDefault="004F2D08">
            <w:pPr>
              <w:spacing w:line="276" w:lineRule="auto"/>
              <w:rPr>
                <w:lang w:eastAsia="en-US"/>
              </w:rPr>
            </w:pPr>
            <w:r w:rsidRPr="004F2D08">
              <w:rPr>
                <w:lang w:eastAsia="en-US"/>
              </w:rPr>
              <w:t>Дни в пути до места работы и обратно</w:t>
            </w:r>
          </w:p>
        </w:tc>
        <w:tc>
          <w:tcPr>
            <w:tcW w:w="0" w:type="auto"/>
            <w:tcBorders>
              <w:top w:val="nil"/>
              <w:left w:val="single" w:sz="4" w:space="0" w:color="auto"/>
              <w:bottom w:val="single" w:sz="4" w:space="0" w:color="auto"/>
              <w:right w:val="single" w:sz="4" w:space="0" w:color="auto"/>
            </w:tcBorders>
            <w:hideMark/>
          </w:tcPr>
          <w:p w14:paraId="4F68D0C8" w14:textId="77777777" w:rsidR="004F2D08" w:rsidRPr="004F2D08" w:rsidRDefault="004F2D08">
            <w:pPr>
              <w:spacing w:line="276" w:lineRule="auto"/>
              <w:jc w:val="center"/>
              <w:rPr>
                <w:lang w:eastAsia="en-US"/>
              </w:rPr>
            </w:pPr>
            <w:r w:rsidRPr="004F2D08">
              <w:rPr>
                <w:lang w:eastAsia="en-US"/>
              </w:rPr>
              <w:t>-</w:t>
            </w:r>
          </w:p>
        </w:tc>
        <w:tc>
          <w:tcPr>
            <w:tcW w:w="0" w:type="auto"/>
            <w:tcBorders>
              <w:top w:val="nil"/>
              <w:left w:val="single" w:sz="4" w:space="0" w:color="auto"/>
              <w:bottom w:val="single" w:sz="4" w:space="0" w:color="auto"/>
              <w:right w:val="single" w:sz="4" w:space="0" w:color="auto"/>
            </w:tcBorders>
            <w:hideMark/>
          </w:tcPr>
          <w:p w14:paraId="031E58D5" w14:textId="77777777" w:rsidR="004F2D08" w:rsidRPr="004F2D08" w:rsidRDefault="004F2D08">
            <w:pPr>
              <w:spacing w:line="276" w:lineRule="auto"/>
              <w:jc w:val="center"/>
              <w:rPr>
                <w:lang w:eastAsia="en-US"/>
              </w:rPr>
            </w:pPr>
            <w:r w:rsidRPr="004F2D08">
              <w:rPr>
                <w:lang w:eastAsia="en-US"/>
              </w:rPr>
              <w:t>+</w:t>
            </w:r>
          </w:p>
        </w:tc>
        <w:tc>
          <w:tcPr>
            <w:tcW w:w="0" w:type="auto"/>
            <w:tcBorders>
              <w:top w:val="nil"/>
              <w:left w:val="single" w:sz="4" w:space="0" w:color="auto"/>
              <w:bottom w:val="single" w:sz="4" w:space="0" w:color="auto"/>
              <w:right w:val="single" w:sz="4" w:space="0" w:color="auto"/>
            </w:tcBorders>
            <w:hideMark/>
          </w:tcPr>
          <w:p w14:paraId="3E42A47E" w14:textId="77777777" w:rsidR="004F2D08" w:rsidRPr="004F2D08" w:rsidRDefault="004F2D08">
            <w:pPr>
              <w:spacing w:line="276" w:lineRule="auto"/>
              <w:jc w:val="center"/>
              <w:rPr>
                <w:lang w:eastAsia="en-US"/>
              </w:rPr>
            </w:pPr>
            <w:r w:rsidRPr="004F2D08">
              <w:rPr>
                <w:lang w:eastAsia="en-US"/>
              </w:rPr>
              <w:t>+</w:t>
            </w:r>
          </w:p>
        </w:tc>
      </w:tr>
    </w:tbl>
    <w:p w14:paraId="1BF10CEE" w14:textId="77777777" w:rsidR="004976D6" w:rsidRPr="004F2D08" w:rsidRDefault="004976D6" w:rsidP="004976D6">
      <w:pPr>
        <w:pStyle w:val="2"/>
        <w:rPr>
          <w:color w:val="auto"/>
        </w:rPr>
      </w:pPr>
      <w:bookmarkStart w:id="235" w:name="_Toc65090722"/>
      <w:bookmarkStart w:id="236" w:name="_Toc65094062"/>
      <w:bookmarkStart w:id="237" w:name="_Toc65094234"/>
      <w:bookmarkStart w:id="238" w:name="_Toc93081925"/>
      <w:bookmarkStart w:id="239" w:name="_Toc93081986"/>
      <w:bookmarkStart w:id="240" w:name="_Toc123744940"/>
      <w:bookmarkStart w:id="241" w:name="_Toc124694380"/>
      <w:bookmarkStart w:id="242" w:name="_Toc149513883"/>
      <w:bookmarkStart w:id="243" w:name="_Toc155191162"/>
      <w:bookmarkStart w:id="244" w:name="_Toc155191212"/>
      <w:bookmarkStart w:id="245" w:name="_Toc187154956"/>
      <w:bookmarkStart w:id="246" w:name="_Toc65090726"/>
      <w:bookmarkStart w:id="247" w:name="_Toc65094066"/>
      <w:bookmarkStart w:id="248" w:name="_Toc65094238"/>
      <w:bookmarkStart w:id="249" w:name="_Toc93081929"/>
      <w:bookmarkStart w:id="250" w:name="_Toc93081990"/>
      <w:bookmarkStart w:id="251" w:name="_Toc123744944"/>
      <w:r w:rsidRPr="004F2D08">
        <w:rPr>
          <w:color w:val="auto"/>
        </w:rPr>
        <w:t>Компенсация расходов на проезд.</w:t>
      </w:r>
      <w:bookmarkEnd w:id="235"/>
      <w:bookmarkEnd w:id="236"/>
      <w:bookmarkEnd w:id="237"/>
      <w:bookmarkEnd w:id="238"/>
      <w:bookmarkEnd w:id="239"/>
      <w:bookmarkEnd w:id="240"/>
      <w:bookmarkEnd w:id="241"/>
      <w:bookmarkEnd w:id="242"/>
      <w:bookmarkEnd w:id="243"/>
      <w:bookmarkEnd w:id="244"/>
      <w:bookmarkEnd w:id="245"/>
    </w:p>
    <w:p w14:paraId="0989C315" w14:textId="46733B67" w:rsidR="004976D6" w:rsidRDefault="004976D6" w:rsidP="004976D6">
      <w:pPr>
        <w:pStyle w:val="a3"/>
        <w:rPr>
          <w:u w:val="single"/>
        </w:rPr>
      </w:pPr>
      <w:r>
        <w:t>Федеральным законом от 19.12.2022 № 545-ФЗ в ст</w:t>
      </w:r>
      <w:r w:rsidR="00B31B8D">
        <w:t>.</w:t>
      </w:r>
      <w:r>
        <w:t>302 ТК РФ внесена добавка, обязывающая работодателей с 01.03.2023 года за свой счет доставлять работников до вахты и обратно.</w:t>
      </w:r>
    </w:p>
    <w:p w14:paraId="78DC30F8" w14:textId="0D83C170" w:rsidR="004976D6" w:rsidRDefault="004976D6" w:rsidP="004976D6">
      <w:pPr>
        <w:pStyle w:val="a3"/>
      </w:pPr>
      <w:r>
        <w:t>Установлено, что работодатель обязан за свой счет обеспечить доставку сотрудников, трудящихся вахтовым методом, от места нахождения работодателя или пункта сбора до места выполнения работ и обратно.</w:t>
      </w:r>
      <w:r w:rsidR="00B31B8D">
        <w:t xml:space="preserve"> </w:t>
      </w:r>
      <w:r>
        <w:t>Также оговорено, что работодатель может компенсировать вахтовику расходы по оплате проезда от места жительства до места нахождения работодателя или пункта сбора. Размер и порядок выплаты такой компенсации устанавливаются коллективным договором или ЛНА.</w:t>
      </w:r>
    </w:p>
    <w:p w14:paraId="324F9607" w14:textId="77777777" w:rsidR="004976D6" w:rsidRPr="004F2D08" w:rsidRDefault="004976D6" w:rsidP="004976D6">
      <w:pPr>
        <w:pStyle w:val="a3"/>
      </w:pPr>
      <w:r>
        <w:t xml:space="preserve">До 01.03.2023 обязанность работодателей обеспечивать доставку работников до места вахты установлена </w:t>
      </w:r>
      <w:r w:rsidRPr="004F2D08">
        <w:t xml:space="preserve">Постановлением Госкомтруда СССР, Секретариата ВЦСПС и Минздрава СССР от 31.12.1987 № 794/33-82). </w:t>
      </w:r>
    </w:p>
    <w:p w14:paraId="323B4ECE" w14:textId="77777777" w:rsidR="004976D6" w:rsidRPr="004F2D08" w:rsidRDefault="004976D6" w:rsidP="004976D6">
      <w:pPr>
        <w:pStyle w:val="a3"/>
      </w:pPr>
      <w:r>
        <w:t>О</w:t>
      </w:r>
      <w:r w:rsidRPr="004F2D08">
        <w:t xml:space="preserve">плата проезда сотрудников, привлеченных к работе по вахтовому методу, производится работодателем самостоятельно, на основании договоров, заключенных с транспортными компаниями. Также для доставки работников может использоваться и транспорт самой организации. </w:t>
      </w:r>
    </w:p>
    <w:p w14:paraId="284AFA85" w14:textId="77777777" w:rsidR="004976D6" w:rsidRPr="004F2D08" w:rsidRDefault="004976D6" w:rsidP="004976D6">
      <w:pPr>
        <w:pStyle w:val="3"/>
        <w:rPr>
          <w:color w:val="auto"/>
        </w:rPr>
      </w:pPr>
      <w:bookmarkStart w:id="252" w:name="_Toc65090723"/>
      <w:bookmarkStart w:id="253" w:name="_Toc65094063"/>
      <w:bookmarkStart w:id="254" w:name="_Toc65094235"/>
      <w:bookmarkStart w:id="255" w:name="_Toc93081926"/>
      <w:bookmarkStart w:id="256" w:name="_Toc93081987"/>
      <w:bookmarkStart w:id="257" w:name="_Toc123744941"/>
      <w:bookmarkStart w:id="258" w:name="_Toc124694381"/>
      <w:bookmarkStart w:id="259" w:name="_Toc149513884"/>
      <w:bookmarkStart w:id="260" w:name="_Toc155191163"/>
      <w:bookmarkStart w:id="261" w:name="_Toc155191213"/>
      <w:bookmarkStart w:id="262" w:name="_Toc187154957"/>
      <w:r w:rsidRPr="004F2D08">
        <w:rPr>
          <w:color w:val="auto"/>
        </w:rPr>
        <w:lastRenderedPageBreak/>
        <w:t>НДФЛ и страховые взносы с компенсации вахтовикам расходов на проезд.</w:t>
      </w:r>
      <w:bookmarkEnd w:id="252"/>
      <w:bookmarkEnd w:id="253"/>
      <w:bookmarkEnd w:id="254"/>
      <w:bookmarkEnd w:id="255"/>
      <w:bookmarkEnd w:id="256"/>
      <w:bookmarkEnd w:id="257"/>
      <w:bookmarkEnd w:id="258"/>
      <w:bookmarkEnd w:id="259"/>
      <w:bookmarkEnd w:id="260"/>
      <w:bookmarkEnd w:id="261"/>
      <w:bookmarkEnd w:id="262"/>
      <w:r w:rsidRPr="004F2D08">
        <w:rPr>
          <w:color w:val="auto"/>
        </w:rPr>
        <w:t xml:space="preserve"> </w:t>
      </w:r>
    </w:p>
    <w:p w14:paraId="7C5244E9" w14:textId="271C285A" w:rsidR="00B31B8D" w:rsidRDefault="00B31B8D" w:rsidP="00B31B8D">
      <w:pPr>
        <w:pStyle w:val="a3"/>
      </w:pPr>
      <w:r>
        <w:t>Новые положения ст. 302 ТК РФ кардинально меняют налогообложение компенсации проезда работника-вахтовика до работы.</w:t>
      </w:r>
    </w:p>
    <w:p w14:paraId="4254B6CA" w14:textId="77777777" w:rsidR="00B31B8D" w:rsidRDefault="00B31B8D" w:rsidP="00B31B8D">
      <w:pPr>
        <w:pStyle w:val="a3"/>
      </w:pPr>
      <w:r>
        <w:t>По общему правилу, не подлежат обложению НДФЛ и страховыми взносами все виды компенсационных выплат, установленных законодательством РФ, законодательными актами субъектов РФ, решениями представительных органов местного самоуправления (в пределах норм, установленных в соответствии с законодательством РФ), связанных, в частности, с исполнением налогоплательщиком трудовых обязанностей.</w:t>
      </w:r>
    </w:p>
    <w:p w14:paraId="46F541F1" w14:textId="77777777" w:rsidR="00B31B8D" w:rsidRDefault="00B31B8D" w:rsidP="00B31B8D">
      <w:pPr>
        <w:pStyle w:val="a3"/>
      </w:pPr>
      <w:r>
        <w:t>Понятие компенсации, а также случаи предоставления компенсаций, связанных с выполнением работником своих трудовых обязанностей, установлены ТК РФ.</w:t>
      </w:r>
    </w:p>
    <w:p w14:paraId="49EF9D3B" w14:textId="77777777" w:rsidR="00B31B8D" w:rsidRDefault="00B31B8D" w:rsidP="00B31B8D">
      <w:pPr>
        <w:pStyle w:val="a3"/>
      </w:pPr>
      <w:r>
        <w:t>До 1 марта 2023 года ТК РФ компенсация стоимости проезда на вахту и обратно для лиц, работающих вахтовым методом, не была установлена. С 1 марта 2023 года ст. 302 ТК РФ дополнена ч. 9 и 10, согласно которым:</w:t>
      </w:r>
    </w:p>
    <w:p w14:paraId="086FC2BE" w14:textId="77777777" w:rsidR="00B31B8D" w:rsidRDefault="00B31B8D" w:rsidP="00B31B8D">
      <w:pPr>
        <w:pStyle w:val="a8"/>
        <w:numPr>
          <w:ilvl w:val="0"/>
          <w:numId w:val="33"/>
        </w:numPr>
      </w:pPr>
      <w:r>
        <w:t>доставка работников от места нахождения работодателя (пункта сбора) до места выполнения работы и обратно оплачивается за счет средств работодателя;</w:t>
      </w:r>
    </w:p>
    <w:p w14:paraId="428EB27D" w14:textId="77777777" w:rsidR="00B31B8D" w:rsidRDefault="00B31B8D" w:rsidP="00B31B8D">
      <w:pPr>
        <w:pStyle w:val="a8"/>
        <w:numPr>
          <w:ilvl w:val="0"/>
          <w:numId w:val="33"/>
        </w:numPr>
      </w:pPr>
      <w:r>
        <w:t>работодатель может компенсировать стоимость проезда работника от места жительства до места нахождения работодателя (пункта сбора);</w:t>
      </w:r>
    </w:p>
    <w:p w14:paraId="7762397A" w14:textId="77777777" w:rsidR="00B31B8D" w:rsidRDefault="00B31B8D" w:rsidP="00B31B8D">
      <w:pPr>
        <w:pStyle w:val="a8"/>
        <w:numPr>
          <w:ilvl w:val="0"/>
          <w:numId w:val="33"/>
        </w:numPr>
      </w:pPr>
      <w:r>
        <w:t>размер и порядок компенсации устанавливаются коллективным договором, ЛНА, принимаемым с учетом мнения профсоюза, трудовым договором.</w:t>
      </w:r>
    </w:p>
    <w:p w14:paraId="2C5385A2" w14:textId="215635E0" w:rsidR="00B31B8D" w:rsidRDefault="00B31B8D" w:rsidP="00B31B8D">
      <w:pPr>
        <w:pStyle w:val="a3"/>
      </w:pPr>
      <w:r>
        <w:t>Таким образом, компенсация стоимости проезда от места жительства до места нахождения работодателя или пункта сбора работникам, выполняющим работы вахтовым методом, начисленная начиная с 01.03.2023, не подлежит обложению НДФЛ и страховыми взносами в размере, установленном коллективным договором, ЛНА организации, если такая компенсация установлена в целях возмещения работникам затрат, связанных с исполнением ими трудовых обязанностей (письмо Минфина от 28.04.2023 № 03-04-6/40007).</w:t>
      </w:r>
    </w:p>
    <w:p w14:paraId="58DE06D7" w14:textId="77777777" w:rsidR="004F2D08" w:rsidRPr="004F2D08" w:rsidRDefault="004F2D08" w:rsidP="004F2D08">
      <w:pPr>
        <w:pStyle w:val="2"/>
        <w:rPr>
          <w:color w:val="auto"/>
          <w:sz w:val="24"/>
          <w:szCs w:val="24"/>
        </w:rPr>
      </w:pPr>
      <w:bookmarkStart w:id="263" w:name="_Toc124694382"/>
      <w:bookmarkStart w:id="264" w:name="_Toc149513885"/>
      <w:bookmarkStart w:id="265" w:name="_Toc155191164"/>
      <w:bookmarkStart w:id="266" w:name="_Toc155191214"/>
      <w:bookmarkStart w:id="267" w:name="_Toc187154958"/>
      <w:r w:rsidRPr="004F2D08">
        <w:rPr>
          <w:color w:val="auto"/>
        </w:rPr>
        <w:t>Надбавка за вахтовый метод работы</w:t>
      </w:r>
      <w:bookmarkEnd w:id="246"/>
      <w:bookmarkEnd w:id="247"/>
      <w:bookmarkEnd w:id="248"/>
      <w:bookmarkEnd w:id="249"/>
      <w:bookmarkEnd w:id="250"/>
      <w:bookmarkEnd w:id="251"/>
      <w:bookmarkEnd w:id="263"/>
      <w:bookmarkEnd w:id="264"/>
      <w:bookmarkEnd w:id="265"/>
      <w:bookmarkEnd w:id="266"/>
      <w:bookmarkEnd w:id="267"/>
    </w:p>
    <w:p w14:paraId="58B953CD" w14:textId="77777777" w:rsidR="004F2D08" w:rsidRPr="004F2D08" w:rsidRDefault="004F2D08" w:rsidP="004F2D08">
      <w:pPr>
        <w:pStyle w:val="a3"/>
      </w:pPr>
      <w:r w:rsidRPr="004F2D08">
        <w:t>Лицам,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(пункта сбора) до места выполнения работы и обратно выплачивается взамен суточных надбавка за вахтовый метод работы (ст. 302 ТК РФ). </w:t>
      </w:r>
    </w:p>
    <w:p w14:paraId="58D0B650" w14:textId="77777777" w:rsidR="004F2D08" w:rsidRPr="00C33F63" w:rsidRDefault="004F2D08" w:rsidP="004F2D08">
      <w:pPr>
        <w:pStyle w:val="a3"/>
      </w:pPr>
      <w:r w:rsidRPr="004F2D08">
        <w:t xml:space="preserve">Размер и порядок надбавки за вахтовый метод, как правило, устанавливается локальным </w:t>
      </w:r>
      <w:r w:rsidRPr="00C33F63">
        <w:t>нормативным актом, в частности, Положением о вахтовом методе.</w:t>
      </w:r>
    </w:p>
    <w:p w14:paraId="59EF08E8" w14:textId="77777777" w:rsidR="004F2D08" w:rsidRPr="00C33F63" w:rsidRDefault="004F2D08" w:rsidP="004F2D08">
      <w:pPr>
        <w:rPr>
          <w:i/>
        </w:rPr>
      </w:pPr>
    </w:p>
    <w:p w14:paraId="4235910F" w14:textId="77777777" w:rsidR="004F2D08" w:rsidRPr="00C33F63" w:rsidRDefault="004F2D08" w:rsidP="004F2D08">
      <w:pPr>
        <w:rPr>
          <w:i/>
        </w:rPr>
      </w:pPr>
      <w:r w:rsidRPr="00C33F63">
        <w:rPr>
          <w:i/>
        </w:rPr>
        <w:t>Пример.</w:t>
      </w:r>
    </w:p>
    <w:p w14:paraId="1C0AD20E" w14:textId="77777777" w:rsidR="004F2D08" w:rsidRPr="00C33F63" w:rsidRDefault="004F2D08" w:rsidP="004F2D08">
      <w:pPr>
        <w:rPr>
          <w:i/>
        </w:rPr>
      </w:pPr>
      <w:r w:rsidRPr="00C33F63">
        <w:rPr>
          <w:i/>
        </w:rPr>
        <w:t>Предприятие применяет вахтовый метод организации работ с суммированным учетом рабочего времени. Учетный период – месяц. Работнику установлена часовая тарифная ставка в размере 250 руб./ч. В марте работник вахтовым методом отработал 23 календарных дня (с 6 по 28 марта) по 8 часов в день. 5 марта и 29 марта работник был в пути к месту работы и обратно соответственно. Условиями коллективного договора предусмотрено, что за дни нахождения на вахте и в пути к месту работы и обратно работникам начисляется надбавка в размере 40% месячной тарифной ставки, которая рассчитывается исходя из количества рабочих часов по производственному календарю в расчете на 40-часовую рабочую неделю. За каждый день в пути от места нахождения работодателя до места выполнения работы и обратно работнику выплачивается дневная тарифная ставка. Требуется рассчитать заработную плату за март.</w:t>
      </w:r>
    </w:p>
    <w:p w14:paraId="66292240" w14:textId="77777777" w:rsidR="004F2D08" w:rsidRPr="00C33F63" w:rsidRDefault="004F2D08" w:rsidP="004F2D08">
      <w:pPr>
        <w:rPr>
          <w:i/>
        </w:rPr>
      </w:pPr>
      <w:r w:rsidRPr="00C33F63">
        <w:rPr>
          <w:i/>
        </w:rPr>
        <w:t>Определим месячную тарифную ставку, которая в марте у данного работника составит 46000 руб. (23 дня. * 8 часов * 250 руб./ч);</w:t>
      </w:r>
    </w:p>
    <w:p w14:paraId="5313CFCF" w14:textId="77777777" w:rsidR="004F2D08" w:rsidRPr="00C33F63" w:rsidRDefault="004F2D08" w:rsidP="004F2D08">
      <w:pPr>
        <w:rPr>
          <w:i/>
        </w:rPr>
      </w:pPr>
      <w:r w:rsidRPr="00C33F63">
        <w:rPr>
          <w:i/>
        </w:rPr>
        <w:t>Определим дневную тарифную ставку для расчета надбавки за вахтовый метод организации работ, которая в рассматриваемой ситуации составит 1483,87 руб. (46000 руб. / 31 день);</w:t>
      </w:r>
    </w:p>
    <w:p w14:paraId="3A181AE1" w14:textId="77777777" w:rsidR="004F2D08" w:rsidRPr="00C33F63" w:rsidRDefault="004F2D08" w:rsidP="004F2D08">
      <w:pPr>
        <w:rPr>
          <w:i/>
        </w:rPr>
      </w:pPr>
      <w:r w:rsidRPr="00C33F63">
        <w:rPr>
          <w:i/>
        </w:rPr>
        <w:t>Определим сумму надбавки за отработанное время, которая составит 14838,70 руб. ((23 дня + 2 дня) * 1483,87 руб. * 40%, где 23 дня - количество календарных дней работы работника на вахте, 2 дня - количество календарных дней, в которые работник находился в пути к месту работы и обратно).</w:t>
      </w:r>
    </w:p>
    <w:p w14:paraId="49CC0C0B" w14:textId="77777777" w:rsidR="004F2D08" w:rsidRPr="00C33F63" w:rsidRDefault="004F2D08" w:rsidP="004F2D08">
      <w:pPr>
        <w:rPr>
          <w:i/>
        </w:rPr>
      </w:pPr>
      <w:r w:rsidRPr="00C33F63">
        <w:rPr>
          <w:i/>
        </w:rPr>
        <w:t>В данном случае работнику за время нахождения на вахте выплачивается:</w:t>
      </w:r>
    </w:p>
    <w:p w14:paraId="33F6E7D3" w14:textId="77777777" w:rsidR="004F2D08" w:rsidRPr="00C33F63" w:rsidRDefault="004F2D08" w:rsidP="004F2D08">
      <w:pPr>
        <w:numPr>
          <w:ilvl w:val="0"/>
          <w:numId w:val="10"/>
        </w:numPr>
        <w:rPr>
          <w:i/>
        </w:rPr>
      </w:pPr>
      <w:r w:rsidRPr="00C33F63">
        <w:rPr>
          <w:i/>
        </w:rPr>
        <w:t xml:space="preserve">заработная плата в сумме 46000 руб. (23 дня * 8 часов * 250 руб./ч); </w:t>
      </w:r>
    </w:p>
    <w:p w14:paraId="22285DB9" w14:textId="77777777" w:rsidR="004F2D08" w:rsidRPr="00C33F63" w:rsidRDefault="004F2D08" w:rsidP="004F2D08">
      <w:pPr>
        <w:numPr>
          <w:ilvl w:val="0"/>
          <w:numId w:val="10"/>
        </w:numPr>
        <w:rPr>
          <w:i/>
        </w:rPr>
      </w:pPr>
      <w:r w:rsidRPr="00C33F63">
        <w:rPr>
          <w:i/>
        </w:rPr>
        <w:t xml:space="preserve">надбавка за вахтовый метод работы в сумме 14838,70 руб.; </w:t>
      </w:r>
    </w:p>
    <w:p w14:paraId="01A05468" w14:textId="77777777" w:rsidR="004F2D08" w:rsidRPr="00C33F63" w:rsidRDefault="004F2D08" w:rsidP="004F2D08">
      <w:pPr>
        <w:numPr>
          <w:ilvl w:val="0"/>
          <w:numId w:val="10"/>
        </w:numPr>
        <w:rPr>
          <w:i/>
        </w:rPr>
      </w:pPr>
      <w:r w:rsidRPr="00C33F63">
        <w:rPr>
          <w:i/>
        </w:rPr>
        <w:lastRenderedPageBreak/>
        <w:t>дневная тарифная ставка за время нахождения в пути в сумме 4000 руб. (8 часов * 250 руб./ч × 2 дня).</w:t>
      </w:r>
    </w:p>
    <w:p w14:paraId="7ED2D738" w14:textId="77777777" w:rsidR="004F2D08" w:rsidRPr="00C33F63" w:rsidRDefault="004F2D08" w:rsidP="004F2D08">
      <w:pPr>
        <w:rPr>
          <w:i/>
        </w:rPr>
      </w:pPr>
      <w:r w:rsidRPr="00C33F63">
        <w:rPr>
          <w:i/>
        </w:rPr>
        <w:t>Всего за март работнику причитается 64838,70 руб.</w:t>
      </w:r>
    </w:p>
    <w:p w14:paraId="79977D72" w14:textId="77777777" w:rsidR="004F2D08" w:rsidRPr="00C33F63" w:rsidRDefault="004F2D08" w:rsidP="004F2D08">
      <w:pPr>
        <w:ind w:firstLine="540"/>
      </w:pPr>
    </w:p>
    <w:p w14:paraId="43B47EC4" w14:textId="77777777" w:rsidR="004F2D08" w:rsidRPr="00C33F63" w:rsidRDefault="004F2D08" w:rsidP="004F2D08">
      <w:pPr>
        <w:ind w:firstLine="540"/>
      </w:pPr>
      <w:r w:rsidRPr="00C33F63">
        <w:t xml:space="preserve">Ограничения по размеру надбавки (не более суммы дневных суточных по командировкам по России) установлены только для бюджетных организаций (постановление Правительства РФ от 3 февраля </w:t>
      </w:r>
      <w:smartTag w:uri="urn:schemas-microsoft-com:office:smarttags" w:element="metricconverter">
        <w:smartTagPr>
          <w:attr w:name="ProductID" w:val="2005 г"/>
        </w:smartTagPr>
        <w:r w:rsidRPr="00C33F63">
          <w:t>2005 г</w:t>
        </w:r>
      </w:smartTag>
      <w:r w:rsidRPr="00C33F63">
        <w:t>. № 51). Для коммерческих организаций таких ограничений, как правило, нет.</w:t>
      </w:r>
    </w:p>
    <w:p w14:paraId="7E7004E2" w14:textId="77777777" w:rsidR="004F2D08" w:rsidRPr="00C33F63" w:rsidRDefault="004F2D08" w:rsidP="004F2D08">
      <w:pPr>
        <w:ind w:firstLine="540"/>
      </w:pPr>
      <w:r w:rsidRPr="00C33F63">
        <w:t>Таким образом, в трудовом или коллективном договоре организация может предусмотреть любой размер надбавки. Например:</w:t>
      </w:r>
    </w:p>
    <w:p w14:paraId="2A785095" w14:textId="77777777" w:rsidR="004F2D08" w:rsidRPr="00C33F63" w:rsidRDefault="004F2D08" w:rsidP="004F2D08">
      <w:pPr>
        <w:numPr>
          <w:ilvl w:val="0"/>
          <w:numId w:val="11"/>
        </w:numPr>
      </w:pPr>
      <w:r w:rsidRPr="00C33F63">
        <w:t>установить надбавку в процентах от дневной ставки (оклада), но не более 100 руб. в день (как в бюджетных организациях);</w:t>
      </w:r>
    </w:p>
    <w:p w14:paraId="64B82EFB" w14:textId="77777777" w:rsidR="004F2D08" w:rsidRPr="00C33F63" w:rsidRDefault="004F2D08" w:rsidP="004F2D08">
      <w:pPr>
        <w:numPr>
          <w:ilvl w:val="0"/>
          <w:numId w:val="11"/>
        </w:numPr>
      </w:pPr>
      <w:r w:rsidRPr="00C33F63">
        <w:t>установить надбавку в процентах от дневной ставки (оклада), но не более нормы суточных, предусмотренных во внутренних документах организации (ст. 168 ТК РФ);</w:t>
      </w:r>
    </w:p>
    <w:p w14:paraId="08EF3EA2" w14:textId="77777777" w:rsidR="004F2D08" w:rsidRPr="00C33F63" w:rsidRDefault="004F2D08" w:rsidP="004F2D08">
      <w:pPr>
        <w:numPr>
          <w:ilvl w:val="0"/>
          <w:numId w:val="11"/>
        </w:numPr>
      </w:pPr>
      <w:r w:rsidRPr="00C33F63">
        <w:t>не устанавливать ограничений по максимальному размеру надбавки.</w:t>
      </w:r>
    </w:p>
    <w:p w14:paraId="5D429275" w14:textId="77777777" w:rsidR="004F2D08" w:rsidRPr="00C33F63" w:rsidRDefault="004F2D08" w:rsidP="004F2D08">
      <w:pPr>
        <w:pStyle w:val="3"/>
        <w:rPr>
          <w:color w:val="auto"/>
        </w:rPr>
      </w:pPr>
      <w:bookmarkStart w:id="268" w:name="_Toc93081930"/>
      <w:bookmarkStart w:id="269" w:name="_Toc93081991"/>
      <w:bookmarkStart w:id="270" w:name="_Toc123744945"/>
      <w:bookmarkStart w:id="271" w:name="_Toc124694383"/>
      <w:bookmarkStart w:id="272" w:name="_Toc149513886"/>
      <w:bookmarkStart w:id="273" w:name="_Toc155191165"/>
      <w:bookmarkStart w:id="274" w:name="_Toc155191215"/>
      <w:bookmarkStart w:id="275" w:name="_Toc187154959"/>
      <w:r w:rsidRPr="00C33F63">
        <w:rPr>
          <w:color w:val="auto"/>
        </w:rPr>
        <w:t>НДФЛ и страховые взносы с надбавки за вахтовый метод.</w:t>
      </w:r>
      <w:bookmarkEnd w:id="268"/>
      <w:bookmarkEnd w:id="269"/>
      <w:bookmarkEnd w:id="270"/>
      <w:bookmarkEnd w:id="271"/>
      <w:bookmarkEnd w:id="272"/>
      <w:bookmarkEnd w:id="273"/>
      <w:bookmarkEnd w:id="274"/>
      <w:bookmarkEnd w:id="275"/>
    </w:p>
    <w:p w14:paraId="5F981C02" w14:textId="77777777" w:rsidR="006D600C" w:rsidRDefault="006D600C" w:rsidP="006D600C">
      <w:pPr>
        <w:pStyle w:val="a3"/>
      </w:pPr>
      <w:bookmarkStart w:id="276" w:name="_Toc124694384"/>
      <w:bookmarkStart w:id="277" w:name="_Toc149513887"/>
      <w:bookmarkStart w:id="278" w:name="_Toc155191166"/>
      <w:bookmarkStart w:id="279" w:name="_Toc155191216"/>
      <w:bookmarkStart w:id="280" w:name="_Toc31554165"/>
      <w:bookmarkStart w:id="281" w:name="_Toc65090727"/>
      <w:bookmarkStart w:id="282" w:name="_Toc65094067"/>
      <w:bookmarkStart w:id="283" w:name="_Toc65094239"/>
      <w:bookmarkStart w:id="284" w:name="_Toc93081931"/>
      <w:bookmarkStart w:id="285" w:name="_Toc93081992"/>
      <w:bookmarkStart w:id="286" w:name="_Toc123744946"/>
      <w:r w:rsidRPr="00C33F63">
        <w:t xml:space="preserve">Федеральным законом от 31.07.2023 № 389-ФЗ с 01.01.2024 освобождены от НДФЛ и страховых взносов надбавки за вахтовый метод работ в размере не выше 700 руб. (при поездках и выполнении </w:t>
      </w:r>
      <w:r>
        <w:t>работ в пределах территории РФ) и не выше 2500 руб. (при поездках и выполнении работ за границей).</w:t>
      </w:r>
    </w:p>
    <w:p w14:paraId="697752B7" w14:textId="77777777" w:rsidR="006D600C" w:rsidRDefault="006D600C" w:rsidP="006D600C">
      <w:pPr>
        <w:pStyle w:val="a3"/>
      </w:pPr>
      <w:r>
        <w:t>Работодатель может в трудовом, коллективном договоре либо локальном акте прописать любой размер надбавок для сотрудников-вахтовиков, однако освобождение от НДФЛ и взносов касается только выплат в части не выше 700 руб. или 2 500 руб.</w:t>
      </w:r>
    </w:p>
    <w:p w14:paraId="5DCC7692" w14:textId="77777777" w:rsidR="007E2BD6" w:rsidRPr="007E2BD6" w:rsidRDefault="004976D6" w:rsidP="007E2BD6">
      <w:pPr>
        <w:pStyle w:val="2"/>
        <w:rPr>
          <w:color w:val="auto"/>
          <w:sz w:val="24"/>
          <w:szCs w:val="24"/>
        </w:rPr>
      </w:pPr>
      <w:bookmarkStart w:id="287" w:name="_Toc187154960"/>
      <w:r>
        <w:rPr>
          <w:color w:val="auto"/>
        </w:rPr>
        <w:t xml:space="preserve">Питание </w:t>
      </w:r>
      <w:r w:rsidR="007E2BD6" w:rsidRPr="007E2BD6">
        <w:rPr>
          <w:color w:val="auto"/>
        </w:rPr>
        <w:t>для работников-вахтовиков.</w:t>
      </w:r>
      <w:bookmarkEnd w:id="276"/>
      <w:bookmarkEnd w:id="277"/>
      <w:bookmarkEnd w:id="278"/>
      <w:bookmarkEnd w:id="279"/>
      <w:bookmarkEnd w:id="287"/>
    </w:p>
    <w:p w14:paraId="07EDB235" w14:textId="77777777" w:rsidR="007E2BD6" w:rsidRDefault="007E2BD6" w:rsidP="007E2BD6">
      <w:pPr>
        <w:pStyle w:val="a3"/>
      </w:pPr>
      <w:r>
        <w:t>В Основных положениях о вахтовом методе организации работ, утвержденных постановлением Госкомтруда СССР, Секретариата ВЦСПС и Минздрава СССР от 31.12.1987 № 794/33-82 прописано, что проживающие в вахтовых поселках обеспечиваются ежедневным трехразовым горячим общественным питанием. Но там не сказано, что питание должно быть бесплатным.</w:t>
      </w:r>
    </w:p>
    <w:p w14:paraId="44DA55B3" w14:textId="4EBBF9F1" w:rsidR="007E2BD6" w:rsidRDefault="007E2BD6" w:rsidP="007E2BD6">
      <w:pPr>
        <w:pStyle w:val="a3"/>
      </w:pPr>
      <w:r>
        <w:t>Поэтому, если работодатель прописал в трудовых договорах оплату питания или выдачу продуктов сотрудникам на вахте, с этой безвозмездной передачи он должен заплатить НДС, а сотрудники – НДФЛ (письмо Минфина от 25.10.2022 № 03-15-06/103218).</w:t>
      </w:r>
    </w:p>
    <w:p w14:paraId="07168195" w14:textId="77777777" w:rsidR="007E2BD6" w:rsidRDefault="007E2BD6" w:rsidP="007E2BD6">
      <w:pPr>
        <w:pStyle w:val="a3"/>
      </w:pPr>
      <w:r>
        <w:t>Кроме того, стоимость еды облагается страховыми взносами, потому что оплата питания не является обязанностью по ТК РФ.</w:t>
      </w:r>
    </w:p>
    <w:p w14:paraId="0575E489" w14:textId="77777777" w:rsidR="007E2BD6" w:rsidRDefault="007E2BD6" w:rsidP="007E2BD6">
      <w:pPr>
        <w:pStyle w:val="a3"/>
      </w:pPr>
      <w:r>
        <w:t>Что касается налога на прибыль, то расходы можно учесть только, если оплата питания входит в систему оплаты труда.</w:t>
      </w:r>
    </w:p>
    <w:p w14:paraId="16CD001D" w14:textId="77777777" w:rsidR="004F2D08" w:rsidRPr="004F2D08" w:rsidRDefault="004F2D08" w:rsidP="004F2D08">
      <w:pPr>
        <w:pStyle w:val="1"/>
        <w:rPr>
          <w:color w:val="auto"/>
        </w:rPr>
      </w:pPr>
      <w:bookmarkStart w:id="288" w:name="_Toc124694385"/>
      <w:bookmarkStart w:id="289" w:name="_Toc149513888"/>
      <w:bookmarkStart w:id="290" w:name="_Toc155191167"/>
      <w:bookmarkStart w:id="291" w:name="_Toc155191217"/>
      <w:bookmarkStart w:id="292" w:name="_Toc187154961"/>
      <w:r w:rsidRPr="004F2D08">
        <w:rPr>
          <w:color w:val="auto"/>
        </w:rPr>
        <w:t>Временная нетрудоспособность в период вахты.</w:t>
      </w:r>
      <w:bookmarkEnd w:id="280"/>
      <w:bookmarkEnd w:id="281"/>
      <w:bookmarkEnd w:id="282"/>
      <w:bookmarkEnd w:id="283"/>
      <w:bookmarkEnd w:id="284"/>
      <w:bookmarkEnd w:id="285"/>
      <w:bookmarkEnd w:id="286"/>
      <w:bookmarkEnd w:id="288"/>
      <w:bookmarkEnd w:id="289"/>
      <w:bookmarkEnd w:id="290"/>
      <w:bookmarkEnd w:id="291"/>
      <w:bookmarkEnd w:id="292"/>
    </w:p>
    <w:p w14:paraId="518A0FAE" w14:textId="77777777" w:rsidR="004F2D08" w:rsidRPr="004F2D08" w:rsidRDefault="004F2D08" w:rsidP="004F2D08">
      <w:pPr>
        <w:ind w:firstLine="540"/>
      </w:pPr>
      <w:r w:rsidRPr="004F2D08">
        <w:t xml:space="preserve">В случае наступления временной нетрудоспособности работнику оплачиваются все пропущенные в связи с болезнью дни, включая дни между вахтами. </w:t>
      </w:r>
    </w:p>
    <w:p w14:paraId="38887A6D" w14:textId="77777777" w:rsidR="004F2D08" w:rsidRPr="004F2D08" w:rsidRDefault="004F2D08" w:rsidP="004F2D08">
      <w:pPr>
        <w:ind w:firstLine="540"/>
      </w:pPr>
      <w:r w:rsidRPr="004F2D08">
        <w:t xml:space="preserve">Федеральный закон от 29.12.2006 № 255-ФЗ определяет в п. 1 ст. 6, что пособие по временной нетрудоспособности при утрате трудоспособности вследствие заболевания или травмы выплачивается застрахованному лицу за весь период временной нетрудоспособности до дня восстановления трудоспособности (либо установления инвалидности), за исключением случаев, предусмотренных законом. </w:t>
      </w:r>
    </w:p>
    <w:p w14:paraId="66CD76DF" w14:textId="77777777" w:rsidR="004F2D08" w:rsidRPr="004F2D08" w:rsidRDefault="004F2D08" w:rsidP="004F2D08">
      <w:pPr>
        <w:ind w:firstLine="540"/>
      </w:pPr>
      <w:r w:rsidRPr="004F2D08">
        <w:t>Все периоды, за которые пособие по временной нетрудоспособности не назначается, перечислены в ст. 9 указанного Федерального закона. Дни междувахтового отдыха в данный перечень не включены. Поэтому при вахтовом методе в случае наступления временной нетрудоспособности работника оплачиваются все пропущенные в связи с болезнью дни, включая дни междувахтового отдыха (письмо ФСС РФ от 26.01.2012 года № 15-03-11/12-782).</w:t>
      </w:r>
    </w:p>
    <w:p w14:paraId="73562997" w14:textId="77777777" w:rsidR="004F2D08" w:rsidRPr="004F2D08" w:rsidRDefault="004F2D08" w:rsidP="004F2D08">
      <w:pPr>
        <w:ind w:firstLine="540"/>
      </w:pPr>
      <w:r w:rsidRPr="004F2D08">
        <w:t xml:space="preserve">Оплате подлежат все календарные дни, приходящиеся на период временной нетрудоспособности, в т. ч. выходные и нерабочие праздничные дни. </w:t>
      </w:r>
    </w:p>
    <w:p w14:paraId="4B868B3A" w14:textId="77777777" w:rsidR="004F2D08" w:rsidRPr="004F2D08" w:rsidRDefault="004F2D08" w:rsidP="004F2D08">
      <w:pPr>
        <w:pStyle w:val="a3"/>
      </w:pPr>
      <w:r w:rsidRPr="004F2D08">
        <w:t>Исключения из этого правила установлены ч. 1 ст. 9 Закона № 255-ФЗ. В частности, такое пособие не выплачивается за периоды простоя, отстранения от работы без начисления зарплаты, которые совпадают с временной нетрудоспособностью.</w:t>
      </w:r>
    </w:p>
    <w:p w14:paraId="03981634" w14:textId="77777777" w:rsidR="004F2D08" w:rsidRPr="004F2D08" w:rsidRDefault="004F2D08" w:rsidP="004F2D08">
      <w:pPr>
        <w:pStyle w:val="a3"/>
      </w:pPr>
      <w:r w:rsidRPr="004F2D08">
        <w:t>Таким образом, если работник заболел в дни междувахтового отдыха, то помимо оплаты этих дней ему за эти же дни будет оплачено и пособие по временной нетрудоспособности. </w:t>
      </w:r>
    </w:p>
    <w:p w14:paraId="7C986C1B" w14:textId="77777777" w:rsidR="004F2D08" w:rsidRPr="004F2D08" w:rsidRDefault="004F2D08" w:rsidP="004F2D08">
      <w:pPr>
        <w:pStyle w:val="a3"/>
      </w:pPr>
      <w:r w:rsidRPr="004F2D08">
        <w:lastRenderedPageBreak/>
        <w:t>Это означает, что перенос дней междувахтового отдыха из-за временной нетрудоспособности работника действующим законодательством не предусмотрен.</w:t>
      </w:r>
    </w:p>
    <w:p w14:paraId="7E782FE1" w14:textId="77777777" w:rsidR="004F2D08" w:rsidRPr="004F2D08" w:rsidRDefault="004F2D08" w:rsidP="004F2D08">
      <w:pPr>
        <w:pStyle w:val="1"/>
        <w:rPr>
          <w:color w:val="auto"/>
        </w:rPr>
      </w:pPr>
      <w:bookmarkStart w:id="293" w:name="_Toc31554166"/>
      <w:bookmarkStart w:id="294" w:name="_Toc65090728"/>
      <w:bookmarkStart w:id="295" w:name="_Toc65094068"/>
      <w:bookmarkStart w:id="296" w:name="_Toc65094240"/>
      <w:bookmarkStart w:id="297" w:name="_Toc93081932"/>
      <w:bookmarkStart w:id="298" w:name="_Toc93081993"/>
      <w:bookmarkStart w:id="299" w:name="_Toc123744947"/>
      <w:bookmarkStart w:id="300" w:name="_Toc124694386"/>
      <w:bookmarkStart w:id="301" w:name="_Toc149513889"/>
      <w:bookmarkStart w:id="302" w:name="_Toc155191168"/>
      <w:bookmarkStart w:id="303" w:name="_Toc155191218"/>
      <w:bookmarkStart w:id="304" w:name="_Toc187154962"/>
      <w:r w:rsidRPr="004F2D08">
        <w:rPr>
          <w:color w:val="auto"/>
        </w:rPr>
        <w:t>Отпуска для работающих вахтовым методом.</w:t>
      </w:r>
      <w:bookmarkEnd w:id="293"/>
      <w:bookmarkEnd w:id="294"/>
      <w:bookmarkEnd w:id="295"/>
      <w:bookmarkEnd w:id="296"/>
      <w:bookmarkEnd w:id="297"/>
      <w:bookmarkEnd w:id="298"/>
      <w:bookmarkEnd w:id="299"/>
      <w:bookmarkEnd w:id="300"/>
      <w:bookmarkEnd w:id="301"/>
      <w:bookmarkEnd w:id="302"/>
      <w:bookmarkEnd w:id="303"/>
      <w:bookmarkEnd w:id="304"/>
    </w:p>
    <w:p w14:paraId="63D1D67A" w14:textId="77777777" w:rsidR="004F2D08" w:rsidRPr="004F2D08" w:rsidRDefault="004F2D08" w:rsidP="004F2D08">
      <w:pPr>
        <w:pStyle w:val="a3"/>
      </w:pPr>
      <w:r w:rsidRPr="004F2D08">
        <w:t>Наряду с предоставлением ежегодно оплачиваемого отпуска (не менее 28 календарных дней — ч.1 ст.115 ТК РФ) работникам-вахтовикам на севере предоставляется еще и дополнительный отпуск.</w:t>
      </w:r>
    </w:p>
    <w:p w14:paraId="041DFD63" w14:textId="77777777" w:rsidR="004F2D08" w:rsidRPr="004F2D08" w:rsidRDefault="004F2D08" w:rsidP="004F2D08">
      <w:pPr>
        <w:pStyle w:val="a3"/>
      </w:pPr>
      <w:r w:rsidRPr="004F2D08">
        <w:t>Так, ежегодный дополнительный оплачиваемый отпуск за работу в районах Крайнего Севера (в приравненных к ним местностях) составляет (ч. 5 ст. 302 ТК РФ):</w:t>
      </w:r>
    </w:p>
    <w:p w14:paraId="0D8E6422" w14:textId="77777777" w:rsidR="004F2D08" w:rsidRPr="004F2D08" w:rsidRDefault="004F2D08" w:rsidP="004F2D08">
      <w:pPr>
        <w:pStyle w:val="a8"/>
        <w:numPr>
          <w:ilvl w:val="0"/>
          <w:numId w:val="12"/>
        </w:numPr>
      </w:pPr>
      <w:r w:rsidRPr="004F2D08">
        <w:t>24 кал. дня (для районов Крайнего Севера);</w:t>
      </w:r>
    </w:p>
    <w:p w14:paraId="2AA4236D" w14:textId="77777777" w:rsidR="004F2D08" w:rsidRPr="004F2D08" w:rsidRDefault="004F2D08" w:rsidP="004F2D08">
      <w:pPr>
        <w:pStyle w:val="a8"/>
        <w:numPr>
          <w:ilvl w:val="0"/>
          <w:numId w:val="12"/>
        </w:numPr>
      </w:pPr>
      <w:r w:rsidRPr="004F2D08">
        <w:t>16 кал. дней (для местностей, приравненных к районам Крайнего Севера);</w:t>
      </w:r>
    </w:p>
    <w:p w14:paraId="75EFD37A" w14:textId="77777777" w:rsidR="004F2D08" w:rsidRPr="004F2D08" w:rsidRDefault="004F2D08" w:rsidP="004F2D08">
      <w:pPr>
        <w:pStyle w:val="a8"/>
        <w:numPr>
          <w:ilvl w:val="0"/>
          <w:numId w:val="12"/>
        </w:numPr>
      </w:pPr>
      <w:r w:rsidRPr="004F2D08">
        <w:t>8 кал. дней (для южных районов Восточной Сибири и Дальнего Востока).</w:t>
      </w:r>
    </w:p>
    <w:p w14:paraId="0C90E915" w14:textId="77777777" w:rsidR="004F2D08" w:rsidRPr="004F2D08" w:rsidRDefault="004F2D08" w:rsidP="004F2D08">
      <w:pPr>
        <w:pStyle w:val="a3"/>
      </w:pPr>
      <w:r w:rsidRPr="004F2D08">
        <w:t>Кроме очередного ежегодного оплачиваемого и дополнительного отпуска работникам-вахтовикам предоставляются и отпуска за работу во вредных условиях труда (при наличии таковых) не менее 7 календарных дней (ст.117 ТК РФ).</w:t>
      </w:r>
    </w:p>
    <w:p w14:paraId="2E4A848D" w14:textId="77777777" w:rsidR="004F2D08" w:rsidRPr="004F2D08" w:rsidRDefault="004F2D08" w:rsidP="004F2D08">
      <w:pPr>
        <w:pStyle w:val="a3"/>
      </w:pPr>
      <w:r w:rsidRPr="004F2D08">
        <w:t>В коллективных договорах, иных локальных нормативных актах работодателя могут быть установлены оплачиваемые отпуска большей продолжительности, а также иные (дополнительные) основания для их предоставления (ч.2 ст.116 ТК РФ).</w:t>
      </w:r>
    </w:p>
    <w:p w14:paraId="7BCBD85B" w14:textId="77777777" w:rsidR="004F2D08" w:rsidRPr="004F2D08" w:rsidRDefault="004F2D08" w:rsidP="004F2D08">
      <w:pPr>
        <w:ind w:firstLine="540"/>
      </w:pPr>
      <w:r w:rsidRPr="004F2D08">
        <w:t>При составлении графика работы на вахте на длительный учетный период, например, на календарный год, следует запланировать время предоставления работнику ежегодного оплачиваемого отпуска. В отношении отпуска вахтовика действует правило: дни отпуска не могут совпадать с днями междувахтового отдыха. Если эту норму не учесть, отпуск «съест» дни междувахтового отдыха. Их количество за учетный период будет меньше нормы. Следовательно, по правилам суммированного учета образуется переработка, которую придется оплатить по завершении учетного периода в повышенном размере.</w:t>
      </w:r>
    </w:p>
    <w:p w14:paraId="563811AB" w14:textId="77777777" w:rsidR="004F2D08" w:rsidRPr="004F2D08" w:rsidRDefault="004F2D08" w:rsidP="004F2D08">
      <w:pPr>
        <w:ind w:firstLine="540"/>
      </w:pPr>
      <w:r w:rsidRPr="004F2D08">
        <w:t>На работников, работающих вахтовым методом, распространяются все условия предоставления отпусков, предусмотренные трудовым законодательством. Однако при этом существуют некоторые особенности, отмеченные в п. 7.1 Положения о вахтовом методе:</w:t>
      </w:r>
    </w:p>
    <w:p w14:paraId="400ABBA4" w14:textId="77777777" w:rsidR="004F2D08" w:rsidRPr="004F2D08" w:rsidRDefault="004F2D08" w:rsidP="004F2D08">
      <w:pPr>
        <w:numPr>
          <w:ilvl w:val="0"/>
          <w:numId w:val="13"/>
        </w:numPr>
      </w:pPr>
      <w:r w:rsidRPr="004F2D08">
        <w:t>ежегодный отпуск работникам, занятым на работах вахтовым методом, предоставляется после использования дней отдыха. Таким образом, начало отпуска не может совпадать со временем междувахтового отдыха.</w:t>
      </w:r>
    </w:p>
    <w:p w14:paraId="76CD5958" w14:textId="77777777" w:rsidR="004F2D08" w:rsidRPr="004F2D08" w:rsidRDefault="004F2D08" w:rsidP="004F2D08">
      <w:pPr>
        <w:numPr>
          <w:ilvl w:val="0"/>
          <w:numId w:val="13"/>
        </w:numPr>
      </w:pPr>
      <w:r w:rsidRPr="004F2D08">
        <w:t>в стаж, дающий право на ежегодный основной отпуск и дополнительный отпуск за работу во вредных условиях труда, за непрерывный стаж работы в организации, включаются дни отдыха.</w:t>
      </w:r>
    </w:p>
    <w:p w14:paraId="3EE96BD8" w14:textId="77777777" w:rsidR="004F2D08" w:rsidRPr="004F2D08" w:rsidRDefault="004F2D08" w:rsidP="004F2D08">
      <w:pPr>
        <w:ind w:firstLine="540"/>
      </w:pPr>
      <w:r w:rsidRPr="004F2D08">
        <w:t>Оплата отпусков и выплата компенсаций за неиспользованные отпуска работникам, которым установлен суммированный учет рабочего времени, производятся в общем порядке на основе среднего дневного заработка.</w:t>
      </w:r>
    </w:p>
    <w:p w14:paraId="1BDB2672" w14:textId="77777777" w:rsidR="004F2D08" w:rsidRPr="004F2D08" w:rsidRDefault="004F2D08" w:rsidP="004F2D08">
      <w:pPr>
        <w:ind w:firstLine="540"/>
      </w:pPr>
      <w:r w:rsidRPr="004F2D08">
        <w:t>Если отпускник выбивается из графика своей бригады, то эту ситуацию можно разрешить несколькими способами:</w:t>
      </w:r>
    </w:p>
    <w:p w14:paraId="415EA93F" w14:textId="77777777" w:rsidR="004F2D08" w:rsidRPr="004F2D08" w:rsidRDefault="004F2D08" w:rsidP="004F2D08">
      <w:pPr>
        <w:numPr>
          <w:ilvl w:val="0"/>
          <w:numId w:val="14"/>
        </w:numPr>
      </w:pPr>
      <w:r w:rsidRPr="004F2D08">
        <w:t>предоставить работнику неоплачиваемый отпуск до момента отправления на вахту его бригады;</w:t>
      </w:r>
    </w:p>
    <w:p w14:paraId="678FBAD0" w14:textId="77777777" w:rsidR="004F2D08" w:rsidRPr="004F2D08" w:rsidRDefault="004F2D08" w:rsidP="004F2D08">
      <w:pPr>
        <w:numPr>
          <w:ilvl w:val="0"/>
          <w:numId w:val="14"/>
        </w:numPr>
      </w:pPr>
      <w:r w:rsidRPr="004F2D08">
        <w:t>занять его на другой работе в местности дислокации предприятия;</w:t>
      </w:r>
    </w:p>
    <w:p w14:paraId="0FFEB11B" w14:textId="77777777" w:rsidR="004F2D08" w:rsidRPr="004F2D08" w:rsidRDefault="004F2D08" w:rsidP="004F2D08">
      <w:pPr>
        <w:numPr>
          <w:ilvl w:val="0"/>
          <w:numId w:val="14"/>
        </w:numPr>
      </w:pPr>
      <w:r w:rsidRPr="004F2D08">
        <w:t>перевести работника в другую вахтовую смену, бригаду, на другой объект.</w:t>
      </w:r>
    </w:p>
    <w:p w14:paraId="38DD0FBB" w14:textId="77777777" w:rsidR="004F2D08" w:rsidRPr="004F2D08" w:rsidRDefault="004F2D08" w:rsidP="004F2D08">
      <w:pPr>
        <w:pStyle w:val="2"/>
        <w:rPr>
          <w:color w:val="auto"/>
        </w:rPr>
      </w:pPr>
      <w:bookmarkStart w:id="305" w:name="_Toc93081933"/>
      <w:bookmarkStart w:id="306" w:name="_Toc93081994"/>
      <w:bookmarkStart w:id="307" w:name="_Toc123744948"/>
      <w:bookmarkStart w:id="308" w:name="_Toc124694387"/>
      <w:bookmarkStart w:id="309" w:name="_Toc149513890"/>
      <w:bookmarkStart w:id="310" w:name="_Toc155191169"/>
      <w:bookmarkStart w:id="311" w:name="_Toc155191219"/>
      <w:bookmarkStart w:id="312" w:name="_Toc187154963"/>
      <w:r w:rsidRPr="004F2D08">
        <w:rPr>
          <w:color w:val="auto"/>
        </w:rPr>
        <w:t>Средний дневной заработок для расчета отпускных.</w:t>
      </w:r>
      <w:bookmarkEnd w:id="305"/>
      <w:bookmarkEnd w:id="306"/>
      <w:bookmarkEnd w:id="307"/>
      <w:bookmarkEnd w:id="308"/>
      <w:bookmarkEnd w:id="309"/>
      <w:bookmarkEnd w:id="310"/>
      <w:bookmarkEnd w:id="311"/>
      <w:bookmarkEnd w:id="312"/>
    </w:p>
    <w:p w14:paraId="0E808BC6" w14:textId="77777777" w:rsidR="00354F63" w:rsidRDefault="004F2D08" w:rsidP="004F2D08">
      <w:pPr>
        <w:pStyle w:val="a3"/>
      </w:pPr>
      <w:r w:rsidRPr="004F2D08">
        <w:t>При расчете среднего дневного заработка для оплаты отпускных сотруднику-вахтовику применяется общий порядок, установленный</w:t>
      </w:r>
      <w:r w:rsidR="00354F63">
        <w:t>:</w:t>
      </w:r>
    </w:p>
    <w:p w14:paraId="747EE779" w14:textId="77777777" w:rsidR="00354F63" w:rsidRDefault="00354F63" w:rsidP="00354F63">
      <w:pPr>
        <w:pStyle w:val="a8"/>
        <w:numPr>
          <w:ilvl w:val="0"/>
          <w:numId w:val="36"/>
        </w:numPr>
      </w:pPr>
      <w:r w:rsidRPr="0055348E">
        <w:t>ст.</w:t>
      </w:r>
      <w:r>
        <w:t xml:space="preserve"> </w:t>
      </w:r>
      <w:r w:rsidRPr="0055348E">
        <w:t>139</w:t>
      </w:r>
      <w:r>
        <w:t xml:space="preserve"> </w:t>
      </w:r>
      <w:r w:rsidRPr="0055348E">
        <w:t>ТК</w:t>
      </w:r>
      <w:r>
        <w:t xml:space="preserve"> </w:t>
      </w:r>
      <w:r w:rsidRPr="0055348E">
        <w:t>РФ</w:t>
      </w:r>
      <w:r>
        <w:t>,</w:t>
      </w:r>
    </w:p>
    <w:p w14:paraId="4382F4CF" w14:textId="77777777" w:rsidR="00354F63" w:rsidRDefault="00354F63" w:rsidP="00354F63">
      <w:pPr>
        <w:pStyle w:val="a8"/>
        <w:numPr>
          <w:ilvl w:val="0"/>
          <w:numId w:val="36"/>
        </w:numPr>
      </w:pPr>
      <w:r w:rsidRPr="007F1AF7">
        <w:t>до</w:t>
      </w:r>
      <w:r>
        <w:t xml:space="preserve"> </w:t>
      </w:r>
      <w:r w:rsidRPr="007F1AF7">
        <w:t>01.09.2025</w:t>
      </w:r>
      <w:r>
        <w:t xml:space="preserve"> </w:t>
      </w:r>
      <w:r w:rsidRPr="007F1AF7">
        <w:t>года</w:t>
      </w:r>
      <w:r>
        <w:t xml:space="preserve"> </w:t>
      </w:r>
      <w:r w:rsidRPr="007F1AF7">
        <w:t>постановлени</w:t>
      </w:r>
      <w:r>
        <w:t xml:space="preserve">ем </w:t>
      </w:r>
      <w:r w:rsidRPr="007F1AF7">
        <w:t>Правительства</w:t>
      </w:r>
      <w:r>
        <w:t xml:space="preserve"> </w:t>
      </w:r>
      <w:r w:rsidRPr="007F1AF7">
        <w:t>РФ</w:t>
      </w:r>
      <w:r>
        <w:t xml:space="preserve"> </w:t>
      </w:r>
      <w:r w:rsidRPr="007F1AF7">
        <w:t>от</w:t>
      </w:r>
      <w:r>
        <w:t xml:space="preserve"> </w:t>
      </w:r>
      <w:r w:rsidRPr="007F1AF7">
        <w:t>24</w:t>
      </w:r>
      <w:r>
        <w:t xml:space="preserve"> </w:t>
      </w:r>
      <w:r w:rsidRPr="007F1AF7">
        <w:t>декабря</w:t>
      </w:r>
      <w:r>
        <w:t xml:space="preserve"> </w:t>
      </w:r>
      <w:r w:rsidRPr="007F1AF7">
        <w:t>2007</w:t>
      </w:r>
      <w:r>
        <w:t xml:space="preserve"> </w:t>
      </w:r>
      <w:r w:rsidRPr="007F1AF7">
        <w:t>года</w:t>
      </w:r>
      <w:r>
        <w:t xml:space="preserve"> </w:t>
      </w:r>
      <w:r w:rsidRPr="007F1AF7">
        <w:t>№</w:t>
      </w:r>
      <w:r>
        <w:t xml:space="preserve"> </w:t>
      </w:r>
      <w:r w:rsidRPr="007F1AF7">
        <w:t>922,</w:t>
      </w:r>
      <w:r>
        <w:t xml:space="preserve"> </w:t>
      </w:r>
    </w:p>
    <w:p w14:paraId="11F679C0" w14:textId="42209FF6" w:rsidR="00354F63" w:rsidRPr="007F1AF7" w:rsidRDefault="00354F63" w:rsidP="00354F63">
      <w:pPr>
        <w:pStyle w:val="a8"/>
        <w:numPr>
          <w:ilvl w:val="0"/>
          <w:numId w:val="36"/>
        </w:numPr>
      </w:pPr>
      <w:r w:rsidRPr="007F1AF7">
        <w:t>после</w:t>
      </w:r>
      <w:r>
        <w:t xml:space="preserve"> </w:t>
      </w:r>
      <w:r w:rsidRPr="007F1AF7">
        <w:t>01.09.2025</w:t>
      </w:r>
      <w:r>
        <w:t xml:space="preserve"> </w:t>
      </w:r>
      <w:r w:rsidRPr="007F1AF7">
        <w:t>года</w:t>
      </w:r>
      <w:r>
        <w:t xml:space="preserve"> </w:t>
      </w:r>
      <w:r w:rsidRPr="007F1AF7">
        <w:t>постановлени</w:t>
      </w:r>
      <w:r>
        <w:t xml:space="preserve">ем </w:t>
      </w:r>
      <w:r w:rsidRPr="007F1AF7">
        <w:t>Правительства</w:t>
      </w:r>
      <w:r>
        <w:t xml:space="preserve"> </w:t>
      </w:r>
      <w:r w:rsidRPr="007F1AF7">
        <w:t>РФ</w:t>
      </w:r>
      <w:r>
        <w:t xml:space="preserve"> </w:t>
      </w:r>
      <w:r w:rsidRPr="007F1AF7">
        <w:t>от</w:t>
      </w:r>
      <w:r>
        <w:t xml:space="preserve"> </w:t>
      </w:r>
      <w:r w:rsidRPr="007F1AF7">
        <w:t>24</w:t>
      </w:r>
      <w:r>
        <w:t xml:space="preserve"> </w:t>
      </w:r>
      <w:r w:rsidRPr="007F1AF7">
        <w:t>апреля</w:t>
      </w:r>
      <w:r>
        <w:t xml:space="preserve"> </w:t>
      </w:r>
      <w:r w:rsidRPr="007F1AF7">
        <w:t>2025</w:t>
      </w:r>
      <w:r>
        <w:t xml:space="preserve"> </w:t>
      </w:r>
      <w:r w:rsidRPr="007F1AF7">
        <w:t>года</w:t>
      </w:r>
      <w:r>
        <w:t xml:space="preserve"> </w:t>
      </w:r>
      <w:r w:rsidRPr="007F1AF7">
        <w:t>№</w:t>
      </w:r>
      <w:r>
        <w:t xml:space="preserve"> </w:t>
      </w:r>
      <w:r w:rsidRPr="007F1AF7">
        <w:t>540.</w:t>
      </w:r>
    </w:p>
    <w:p w14:paraId="15931E2A" w14:textId="77777777" w:rsidR="004F2D08" w:rsidRPr="004F2D08" w:rsidRDefault="004F2D08" w:rsidP="004F2D08">
      <w:pPr>
        <w:pStyle w:val="a3"/>
      </w:pPr>
      <w:r w:rsidRPr="004F2D08">
        <w:t>При включении тех или иных выплат в расчет среднего дневного заработка вахтовика необходимо обратить внимание на следующие особенности.</w:t>
      </w:r>
    </w:p>
    <w:p w14:paraId="47F8EA5A" w14:textId="77777777" w:rsidR="004F2D08" w:rsidRPr="004F2D08" w:rsidRDefault="004F2D08" w:rsidP="004F2D08">
      <w:pPr>
        <w:pStyle w:val="a3"/>
      </w:pPr>
      <w:r w:rsidRPr="004F2D08">
        <w:t xml:space="preserve">Дни междувахтового отдыха предоставляются сотрудникам в связи с переработкой во время работы на вахте. Междувахтовый отдых фактически представляет собой суммированное время ежедневного и еженедельного отдыха (неиспользованного и накопленного в период вахты), которое в силу специфики данного вида работы предоставляется после периода вахты. Следовательно, дни междувахтового отдыха не являются периодом освобождения от работы, а приходятся на присутственное время. Такие разъяснения содержатся в определении Конституционного суда от </w:t>
      </w:r>
      <w:r w:rsidRPr="004F2D08">
        <w:lastRenderedPageBreak/>
        <w:t>12.07.2006 № 261-О. Поэтому при расчете среднего заработка дни междувахтового отдыха и суммы зарплаты за эти дни из расчетного периода не исключаются. При СУРВ надо перевести дня этого отдыха в часы для включения в расчет среднего. Методику пересчета надо закрепить в ЛНА.</w:t>
      </w:r>
    </w:p>
    <w:p w14:paraId="3C03F649" w14:textId="77777777" w:rsidR="004F2D08" w:rsidRPr="004F2D08" w:rsidRDefault="004F2D08" w:rsidP="004F2D08">
      <w:pPr>
        <w:pStyle w:val="a3"/>
      </w:pPr>
      <w:r w:rsidRPr="004F2D08">
        <w:t>Надбавка за вахтовый метод, выплачиваемая взамен суточных, относится к компенсационным выплатам (ст. 302 ТК РФ). Поскольку такая надбавка выплачивается не за работу в особых условиях труда, а взамен суточных для возмещения дополнительных расходов в связи с особым характером работы, ее не нужно учитывать при исчислении среднего заработка.</w:t>
      </w:r>
    </w:p>
    <w:p w14:paraId="7F0C127A" w14:textId="77777777" w:rsidR="004F2D08" w:rsidRPr="00C33F63" w:rsidRDefault="004F2D08" w:rsidP="004F2D08">
      <w:pPr>
        <w:pStyle w:val="a3"/>
      </w:pPr>
    </w:p>
    <w:p w14:paraId="0D2DC8DC" w14:textId="77777777" w:rsidR="004F2D08" w:rsidRPr="00C33F63" w:rsidRDefault="004F2D08" w:rsidP="004F2D08">
      <w:pPr>
        <w:pStyle w:val="a8"/>
        <w:rPr>
          <w:i/>
        </w:rPr>
      </w:pPr>
      <w:r w:rsidRPr="00C33F63">
        <w:rPr>
          <w:i/>
        </w:rPr>
        <w:t>Пример.</w:t>
      </w:r>
    </w:p>
    <w:p w14:paraId="307F6130" w14:textId="4FF9BD61" w:rsidR="004F2D08" w:rsidRPr="00C33F63" w:rsidRDefault="004F2D08" w:rsidP="004F2D08">
      <w:pPr>
        <w:pStyle w:val="a8"/>
        <w:rPr>
          <w:i/>
        </w:rPr>
      </w:pPr>
      <w:r w:rsidRPr="00C33F63">
        <w:rPr>
          <w:i/>
        </w:rPr>
        <w:t>Сотруднику, работающему вахтовым методом, предоставляется отпуск продолжительностью 28 календарных дней с 20 мая 202</w:t>
      </w:r>
      <w:r w:rsidR="00C33F63" w:rsidRPr="00C33F63">
        <w:rPr>
          <w:i/>
        </w:rPr>
        <w:t>5</w:t>
      </w:r>
      <w:r w:rsidRPr="00C33F63">
        <w:rPr>
          <w:i/>
        </w:rPr>
        <w:t xml:space="preserve"> года. Расчетный период – с 1 мая 202</w:t>
      </w:r>
      <w:r w:rsidR="00C33F63" w:rsidRPr="00C33F63">
        <w:rPr>
          <w:i/>
        </w:rPr>
        <w:t>4</w:t>
      </w:r>
      <w:r w:rsidRPr="00C33F63">
        <w:rPr>
          <w:i/>
        </w:rPr>
        <w:t xml:space="preserve"> года по 30 апреля 202</w:t>
      </w:r>
      <w:r w:rsidR="00C33F63" w:rsidRPr="00C33F63">
        <w:rPr>
          <w:i/>
        </w:rPr>
        <w:t>5</w:t>
      </w:r>
      <w:r w:rsidRPr="00C33F63">
        <w:rPr>
          <w:i/>
        </w:rPr>
        <w:t xml:space="preserve"> года включительно.</w:t>
      </w:r>
    </w:p>
    <w:p w14:paraId="21C029EF" w14:textId="35FF4E29" w:rsidR="004F2D08" w:rsidRPr="00C33F63" w:rsidRDefault="004F2D08" w:rsidP="004F2D08">
      <w:pPr>
        <w:pStyle w:val="a8"/>
        <w:rPr>
          <w:i/>
        </w:rPr>
      </w:pPr>
      <w:r w:rsidRPr="00C33F63">
        <w:rPr>
          <w:i/>
        </w:rPr>
        <w:t>В расчетном периоде сотрудник болел с 7 по 16 октября 202</w:t>
      </w:r>
      <w:r w:rsidR="00C33F63" w:rsidRPr="00C33F63">
        <w:rPr>
          <w:i/>
        </w:rPr>
        <w:t>4</w:t>
      </w:r>
      <w:r w:rsidRPr="00C33F63">
        <w:rPr>
          <w:i/>
        </w:rPr>
        <w:t xml:space="preserve"> года включительно (10 дней). Время болезни пришлось на период выполнения работ на объекте. Остальное время в расчетном периоде состоит из периодов, учитываемых при расчете, и включает дни междувахтового отдыха.</w:t>
      </w:r>
    </w:p>
    <w:p w14:paraId="641571D7" w14:textId="77777777" w:rsidR="004F2D08" w:rsidRPr="00C33F63" w:rsidRDefault="004F2D08" w:rsidP="004F2D08">
      <w:pPr>
        <w:pStyle w:val="a8"/>
        <w:rPr>
          <w:i/>
        </w:rPr>
      </w:pPr>
      <w:r w:rsidRPr="00C33F63">
        <w:rPr>
          <w:i/>
        </w:rPr>
        <w:t>За расчетный период сотруднику начислено 530 000 руб. (без учета надбавки за вахтовый метод), включая оплату дней междувахтового отдыха.</w:t>
      </w:r>
    </w:p>
    <w:p w14:paraId="25BD31E7" w14:textId="537AA840" w:rsidR="004F2D08" w:rsidRPr="00C33F63" w:rsidRDefault="004F2D08" w:rsidP="004F2D08">
      <w:pPr>
        <w:pStyle w:val="a8"/>
        <w:rPr>
          <w:i/>
        </w:rPr>
      </w:pPr>
      <w:r w:rsidRPr="00C33F63">
        <w:rPr>
          <w:i/>
        </w:rPr>
        <w:t>Количество календарных дней, включаемых в расчет в октябре 202</w:t>
      </w:r>
      <w:r w:rsidR="00C33F63" w:rsidRPr="00C33F63">
        <w:rPr>
          <w:i/>
        </w:rPr>
        <w:t>4</w:t>
      </w:r>
      <w:r w:rsidRPr="00C33F63">
        <w:rPr>
          <w:i/>
        </w:rPr>
        <w:t xml:space="preserve"> года, составляет 19,8484 дня (29,3 дн./мес. / 31 дн. *21 дн.).</w:t>
      </w:r>
    </w:p>
    <w:p w14:paraId="66303ADD" w14:textId="77777777" w:rsidR="004F2D08" w:rsidRPr="00C33F63" w:rsidRDefault="004F2D08" w:rsidP="004F2D08">
      <w:pPr>
        <w:pStyle w:val="a8"/>
        <w:rPr>
          <w:i/>
        </w:rPr>
      </w:pPr>
      <w:r w:rsidRPr="00C33F63">
        <w:rPr>
          <w:i/>
        </w:rPr>
        <w:t>Средний дневной заработок составит 1549,04 руб. (530 000 руб./ (29,3 дн. * 11 мес. + 19,8484 дн.)).</w:t>
      </w:r>
    </w:p>
    <w:p w14:paraId="634F2938" w14:textId="77777777" w:rsidR="004F2D08" w:rsidRPr="00C33F63" w:rsidRDefault="004F2D08" w:rsidP="004F2D08">
      <w:pPr>
        <w:pStyle w:val="a8"/>
        <w:rPr>
          <w:i/>
        </w:rPr>
      </w:pPr>
      <w:r w:rsidRPr="00C33F63">
        <w:rPr>
          <w:i/>
        </w:rPr>
        <w:t>Средний заработок за время отпуска – 43 373,12 руб. (1549,04 руб.* 28 дн.).</w:t>
      </w:r>
    </w:p>
    <w:p w14:paraId="2D72F8A4" w14:textId="24652FC9" w:rsidR="006C5948" w:rsidRPr="00C33F63" w:rsidRDefault="006C5948" w:rsidP="006C5948">
      <w:pPr>
        <w:pStyle w:val="1"/>
        <w:rPr>
          <w:color w:val="auto"/>
          <w:sz w:val="24"/>
          <w:szCs w:val="24"/>
        </w:rPr>
      </w:pPr>
      <w:bookmarkStart w:id="313" w:name="_Toc149513891"/>
      <w:bookmarkStart w:id="314" w:name="_Toc155191170"/>
      <w:bookmarkStart w:id="315" w:name="_Toc155191220"/>
      <w:bookmarkStart w:id="316" w:name="_Toc187154964"/>
      <w:bookmarkStart w:id="317" w:name="_Toc65090729"/>
      <w:bookmarkStart w:id="318" w:name="_Toc65094069"/>
      <w:bookmarkStart w:id="319" w:name="_Toc65094241"/>
      <w:bookmarkStart w:id="320" w:name="_Toc93081934"/>
      <w:bookmarkStart w:id="321" w:name="_Toc93081995"/>
      <w:bookmarkStart w:id="322" w:name="_Toc123744949"/>
      <w:bookmarkStart w:id="323" w:name="_Toc124694388"/>
      <w:bookmarkStart w:id="324" w:name="_Toc31554167"/>
      <w:r w:rsidRPr="00C33F63">
        <w:rPr>
          <w:color w:val="auto"/>
        </w:rPr>
        <w:t>Дни по уходу за ребенком-инвалидом на вахте.</w:t>
      </w:r>
      <w:bookmarkEnd w:id="313"/>
      <w:bookmarkEnd w:id="314"/>
      <w:bookmarkEnd w:id="315"/>
      <w:bookmarkEnd w:id="316"/>
    </w:p>
    <w:p w14:paraId="2EB96F9D" w14:textId="77777777" w:rsidR="006C5948" w:rsidRPr="006C5948" w:rsidRDefault="006C5948" w:rsidP="006C5948">
      <w:pPr>
        <w:pStyle w:val="a3"/>
        <w:rPr>
          <w:rStyle w:val="a6"/>
          <w:rFonts w:eastAsiaTheme="majorEastAsia"/>
          <w:b w:val="0"/>
          <w:bCs w:val="0"/>
        </w:rPr>
      </w:pPr>
      <w:r w:rsidRPr="006C5948">
        <w:rPr>
          <w:rStyle w:val="a6"/>
          <w:rFonts w:eastAsiaTheme="majorEastAsia"/>
          <w:b w:val="0"/>
          <w:bCs w:val="0"/>
        </w:rPr>
        <w:t>Одному из родителей для ухода за детьми-инвалидами по его заявлению предоставляются 4 дополнительных оплачиваемых выходных дня в месяц (ст. 262 ТК РФ). В том числе, и при суммированном учете рабочего времени (письмо Роструда от 09.02.2023 № ПГ/00763-6-1).</w:t>
      </w:r>
    </w:p>
    <w:p w14:paraId="1AFBB12E" w14:textId="77777777" w:rsidR="006C5948" w:rsidRPr="006C5948" w:rsidRDefault="006C5948" w:rsidP="006C5948">
      <w:pPr>
        <w:pStyle w:val="a3"/>
        <w:rPr>
          <w:rStyle w:val="a6"/>
          <w:rFonts w:eastAsiaTheme="majorEastAsia"/>
          <w:b w:val="0"/>
          <w:bCs w:val="0"/>
        </w:rPr>
      </w:pPr>
      <w:r w:rsidRPr="006C5948">
        <w:rPr>
          <w:rStyle w:val="a6"/>
          <w:rFonts w:eastAsiaTheme="majorEastAsia"/>
          <w:b w:val="0"/>
          <w:bCs w:val="0"/>
        </w:rPr>
        <w:t>Причем предоставление допвыходных должно приводить к сокращению продолжительности рабочего времени работника, поэтому вахтовикам их не должны давать в междусменный отдых.</w:t>
      </w:r>
    </w:p>
    <w:p w14:paraId="44C8EEB4" w14:textId="77777777" w:rsidR="006C5948" w:rsidRPr="006C5948" w:rsidRDefault="006C5948" w:rsidP="006C5948">
      <w:pPr>
        <w:pStyle w:val="a3"/>
        <w:rPr>
          <w:rStyle w:val="a6"/>
          <w:rFonts w:eastAsiaTheme="majorEastAsia"/>
          <w:b w:val="0"/>
          <w:bCs w:val="0"/>
        </w:rPr>
      </w:pPr>
      <w:r w:rsidRPr="006C5948">
        <w:rPr>
          <w:rStyle w:val="a6"/>
          <w:rFonts w:eastAsiaTheme="majorEastAsia"/>
          <w:b w:val="0"/>
          <w:bCs w:val="0"/>
        </w:rPr>
        <w:t>Работник вправе использовать такие дополнительные дни отдыха в удобное для себя время, в том числе в случае работы вахтовым методом.</w:t>
      </w:r>
    </w:p>
    <w:p w14:paraId="4F613290" w14:textId="77777777" w:rsidR="00C33F63" w:rsidRPr="00D51E2A" w:rsidRDefault="00C33F63" w:rsidP="00C33F63">
      <w:pPr>
        <w:ind w:firstLine="540"/>
      </w:pPr>
      <w:bookmarkStart w:id="325" w:name="_Toc149513892"/>
      <w:bookmarkStart w:id="326" w:name="_Toc155191171"/>
      <w:bookmarkStart w:id="327" w:name="_Toc155191221"/>
      <w:r w:rsidRPr="00D51E2A">
        <w:t>По общему правилу дополнительные выходные дни по уходу за детьми-инвалидами работникам с суммированным учетом рабочего времени нужно оплатить в следующем размере:</w:t>
      </w:r>
    </w:p>
    <w:p w14:paraId="5EDDA6C3" w14:textId="77777777" w:rsidR="00C33F63" w:rsidRPr="00D51E2A" w:rsidRDefault="00C33F63" w:rsidP="00C33F63">
      <w:pPr>
        <w:ind w:firstLine="540"/>
        <w:rPr>
          <w:i/>
          <w:u w:val="single"/>
        </w:rPr>
      </w:pPr>
      <w:r w:rsidRPr="00D51E2A">
        <w:rPr>
          <w:i/>
          <w:u w:val="single"/>
        </w:rPr>
        <w:t xml:space="preserve">Среднечасовой заработок * Число дней ухода * Число часов в день при </w:t>
      </w:r>
      <w:r>
        <w:rPr>
          <w:i/>
          <w:u w:val="single"/>
        </w:rPr>
        <w:t xml:space="preserve">его </w:t>
      </w:r>
      <w:r w:rsidRPr="00D51E2A">
        <w:rPr>
          <w:i/>
          <w:u w:val="single"/>
        </w:rPr>
        <w:t>нормальной продолжительности</w:t>
      </w:r>
    </w:p>
    <w:p w14:paraId="15F03327" w14:textId="3370CFB5" w:rsidR="00354F63" w:rsidRDefault="00C33F63" w:rsidP="00C33F63">
      <w:pPr>
        <w:ind w:firstLine="540"/>
      </w:pPr>
      <w:r w:rsidRPr="00D51E2A">
        <w:t>При расчете среднего заработка работникам с СУРВ используется средний часовой заработок, определяемый в общем порядке</w:t>
      </w:r>
      <w:r w:rsidR="00354F63">
        <w:t>:</w:t>
      </w:r>
    </w:p>
    <w:p w14:paraId="3AE71B09" w14:textId="77777777" w:rsidR="00354F63" w:rsidRDefault="00354F63" w:rsidP="00354F63">
      <w:pPr>
        <w:pStyle w:val="a8"/>
        <w:numPr>
          <w:ilvl w:val="0"/>
          <w:numId w:val="36"/>
        </w:numPr>
      </w:pPr>
      <w:r w:rsidRPr="0055348E">
        <w:t>ст.</w:t>
      </w:r>
      <w:r>
        <w:t xml:space="preserve"> </w:t>
      </w:r>
      <w:r w:rsidRPr="0055348E">
        <w:t>139</w:t>
      </w:r>
      <w:r>
        <w:t xml:space="preserve"> </w:t>
      </w:r>
      <w:r w:rsidRPr="0055348E">
        <w:t>ТК</w:t>
      </w:r>
      <w:r>
        <w:t xml:space="preserve"> </w:t>
      </w:r>
      <w:r w:rsidRPr="0055348E">
        <w:t>РФ</w:t>
      </w:r>
      <w:r>
        <w:t>,</w:t>
      </w:r>
    </w:p>
    <w:p w14:paraId="4F050721" w14:textId="77777777" w:rsidR="00354F63" w:rsidRDefault="00354F63" w:rsidP="00354F63">
      <w:pPr>
        <w:pStyle w:val="a8"/>
        <w:numPr>
          <w:ilvl w:val="0"/>
          <w:numId w:val="36"/>
        </w:numPr>
      </w:pPr>
      <w:r w:rsidRPr="007F1AF7">
        <w:t>до</w:t>
      </w:r>
      <w:r>
        <w:t xml:space="preserve"> </w:t>
      </w:r>
      <w:r w:rsidRPr="007F1AF7">
        <w:t>01.09.2025</w:t>
      </w:r>
      <w:r>
        <w:t xml:space="preserve"> </w:t>
      </w:r>
      <w:r w:rsidRPr="007F1AF7">
        <w:t>года</w:t>
      </w:r>
      <w:r>
        <w:t xml:space="preserve"> </w:t>
      </w:r>
      <w:r w:rsidRPr="007F1AF7">
        <w:t>постановлени</w:t>
      </w:r>
      <w:r>
        <w:t xml:space="preserve">ем </w:t>
      </w:r>
      <w:r w:rsidRPr="007F1AF7">
        <w:t>Правительства</w:t>
      </w:r>
      <w:r>
        <w:t xml:space="preserve"> </w:t>
      </w:r>
      <w:r w:rsidRPr="007F1AF7">
        <w:t>РФ</w:t>
      </w:r>
      <w:r>
        <w:t xml:space="preserve"> </w:t>
      </w:r>
      <w:r w:rsidRPr="007F1AF7">
        <w:t>от</w:t>
      </w:r>
      <w:r>
        <w:t xml:space="preserve"> </w:t>
      </w:r>
      <w:r w:rsidRPr="007F1AF7">
        <w:t>24</w:t>
      </w:r>
      <w:r>
        <w:t xml:space="preserve"> </w:t>
      </w:r>
      <w:r w:rsidRPr="007F1AF7">
        <w:t>декабря</w:t>
      </w:r>
      <w:r>
        <w:t xml:space="preserve"> </w:t>
      </w:r>
      <w:r w:rsidRPr="007F1AF7">
        <w:t>2007</w:t>
      </w:r>
      <w:r>
        <w:t xml:space="preserve"> </w:t>
      </w:r>
      <w:r w:rsidRPr="007F1AF7">
        <w:t>года</w:t>
      </w:r>
      <w:r>
        <w:t xml:space="preserve"> </w:t>
      </w:r>
      <w:r w:rsidRPr="007F1AF7">
        <w:t>№</w:t>
      </w:r>
      <w:r>
        <w:t xml:space="preserve"> </w:t>
      </w:r>
      <w:r w:rsidRPr="007F1AF7">
        <w:t>922,</w:t>
      </w:r>
      <w:r>
        <w:t xml:space="preserve"> </w:t>
      </w:r>
    </w:p>
    <w:p w14:paraId="0EEF552F" w14:textId="78A5819F" w:rsidR="00354F63" w:rsidRPr="007F1AF7" w:rsidRDefault="00354F63" w:rsidP="00354F63">
      <w:pPr>
        <w:pStyle w:val="a8"/>
        <w:numPr>
          <w:ilvl w:val="0"/>
          <w:numId w:val="36"/>
        </w:numPr>
      </w:pPr>
      <w:r w:rsidRPr="007F1AF7">
        <w:t>после</w:t>
      </w:r>
      <w:r>
        <w:t xml:space="preserve"> </w:t>
      </w:r>
      <w:r w:rsidRPr="007F1AF7">
        <w:t>01.09.2025</w:t>
      </w:r>
      <w:r>
        <w:t xml:space="preserve"> </w:t>
      </w:r>
      <w:r w:rsidRPr="007F1AF7">
        <w:t>года</w:t>
      </w:r>
      <w:r>
        <w:t xml:space="preserve"> </w:t>
      </w:r>
      <w:r w:rsidRPr="007F1AF7">
        <w:t>постановлени</w:t>
      </w:r>
      <w:r>
        <w:t xml:space="preserve">ем </w:t>
      </w:r>
      <w:r w:rsidRPr="007F1AF7">
        <w:t>Правительства</w:t>
      </w:r>
      <w:r>
        <w:t xml:space="preserve"> </w:t>
      </w:r>
      <w:r w:rsidRPr="007F1AF7">
        <w:t>РФ</w:t>
      </w:r>
      <w:r>
        <w:t xml:space="preserve"> </w:t>
      </w:r>
      <w:r w:rsidRPr="007F1AF7">
        <w:t>от</w:t>
      </w:r>
      <w:r>
        <w:t xml:space="preserve"> </w:t>
      </w:r>
      <w:r w:rsidRPr="007F1AF7">
        <w:t>24</w:t>
      </w:r>
      <w:r>
        <w:t xml:space="preserve"> </w:t>
      </w:r>
      <w:r w:rsidRPr="007F1AF7">
        <w:t>апреля</w:t>
      </w:r>
      <w:r>
        <w:t xml:space="preserve"> </w:t>
      </w:r>
      <w:r w:rsidRPr="007F1AF7">
        <w:t>2025</w:t>
      </w:r>
      <w:r>
        <w:t xml:space="preserve"> </w:t>
      </w:r>
      <w:r w:rsidRPr="007F1AF7">
        <w:t>года</w:t>
      </w:r>
      <w:r>
        <w:t xml:space="preserve"> </w:t>
      </w:r>
      <w:r w:rsidRPr="007F1AF7">
        <w:t>№</w:t>
      </w:r>
      <w:r>
        <w:t xml:space="preserve"> </w:t>
      </w:r>
      <w:r w:rsidRPr="007F1AF7">
        <w:t>540.</w:t>
      </w:r>
    </w:p>
    <w:p w14:paraId="32E1772D" w14:textId="77777777" w:rsidR="00C33F63" w:rsidRPr="00D51E2A" w:rsidRDefault="00C33F63" w:rsidP="00C33F63">
      <w:pPr>
        <w:ind w:firstLine="540"/>
      </w:pPr>
      <w:r w:rsidRPr="00D51E2A">
        <w:t>Согласно п. 18 постановления Правительства от 06.05.2023 № 714:</w:t>
      </w:r>
    </w:p>
    <w:p w14:paraId="0EA5C3E8" w14:textId="77777777" w:rsidR="00C33F63" w:rsidRPr="00D51E2A" w:rsidRDefault="00C33F63" w:rsidP="00C33F63">
      <w:pPr>
        <w:ind w:firstLine="540"/>
        <w:rPr>
          <w:i/>
        </w:rPr>
      </w:pPr>
      <w:r w:rsidRPr="00D51E2A">
        <w:rPr>
          <w:i/>
        </w:rPr>
        <w:t xml:space="preserve"> «При суммированном учете рабочего времени дополнительные оплачиваемые выходные дни оплачиваются из расчета суммарного количества рабочих часов в день при нормальной продолжительности рабочего времени, умноженного на количество используемых дней, указанных в приказе (распоряжении) работодателя».</w:t>
      </w:r>
    </w:p>
    <w:p w14:paraId="0859447F" w14:textId="77777777" w:rsidR="00C33F63" w:rsidRPr="00345894" w:rsidRDefault="00C33F63" w:rsidP="00C33F63">
      <w:pPr>
        <w:ind w:firstLine="540"/>
      </w:pPr>
      <w:r w:rsidRPr="00345894">
        <w:t>Для определения нормальной продолжительности рабочего дня применяется порядок, утвержденный приказом Минздравсоцразвития от 13.08.2009 № 588н, согласно которому нормальная продолжительность рабочей недели, делится на цифру 5. Следовательно:</w:t>
      </w:r>
    </w:p>
    <w:p w14:paraId="63A56BDD" w14:textId="77777777" w:rsidR="00C33F63" w:rsidRPr="00345894" w:rsidRDefault="00C33F63" w:rsidP="00C33F63">
      <w:pPr>
        <w:numPr>
          <w:ilvl w:val="0"/>
          <w:numId w:val="35"/>
        </w:numPr>
      </w:pPr>
      <w:r w:rsidRPr="00345894">
        <w:t xml:space="preserve">при 40-часовой рабочей неделе нормальный рабочий день - 8 часов (40 час. /5); </w:t>
      </w:r>
    </w:p>
    <w:p w14:paraId="5C27F22C" w14:textId="77777777" w:rsidR="00C33F63" w:rsidRPr="00345894" w:rsidRDefault="00C33F63" w:rsidP="00C33F63">
      <w:pPr>
        <w:numPr>
          <w:ilvl w:val="0"/>
          <w:numId w:val="35"/>
        </w:numPr>
      </w:pPr>
      <w:r w:rsidRPr="00345894">
        <w:t>при 39-часовой рабочей неделе нормальный рабочий день – 7,8 часа</w:t>
      </w:r>
      <w:r>
        <w:t xml:space="preserve"> </w:t>
      </w:r>
      <w:r w:rsidRPr="00345894">
        <w:t xml:space="preserve">(39 час. /5); </w:t>
      </w:r>
    </w:p>
    <w:p w14:paraId="0382699D" w14:textId="77777777" w:rsidR="00C33F63" w:rsidRPr="00345894" w:rsidRDefault="00C33F63" w:rsidP="00C33F63">
      <w:pPr>
        <w:numPr>
          <w:ilvl w:val="0"/>
          <w:numId w:val="35"/>
        </w:numPr>
      </w:pPr>
      <w:r w:rsidRPr="00345894">
        <w:t xml:space="preserve">при 36-часовой рабочей неделе нормальный рабочий день – 7,2 часа (36 час. /5);  </w:t>
      </w:r>
    </w:p>
    <w:p w14:paraId="3D1A6787" w14:textId="77777777" w:rsidR="00C33F63" w:rsidRPr="00345894" w:rsidRDefault="00C33F63" w:rsidP="00C33F63">
      <w:pPr>
        <w:numPr>
          <w:ilvl w:val="0"/>
          <w:numId w:val="35"/>
        </w:numPr>
      </w:pPr>
      <w:r w:rsidRPr="00345894">
        <w:t>при 35-часовой рабочей неделе нормальный рабочий день - 7 часов (35 час. /5);</w:t>
      </w:r>
    </w:p>
    <w:p w14:paraId="3902886D" w14:textId="77777777" w:rsidR="00C33F63" w:rsidRPr="00345894" w:rsidRDefault="00C33F63" w:rsidP="00C33F63">
      <w:pPr>
        <w:numPr>
          <w:ilvl w:val="0"/>
          <w:numId w:val="35"/>
        </w:numPr>
      </w:pPr>
      <w:r w:rsidRPr="00345894">
        <w:t>при 33-часовой рабочей неделе нормальный рабочий день – 6,6 часа (330 час. /5);</w:t>
      </w:r>
    </w:p>
    <w:p w14:paraId="31388408" w14:textId="77777777" w:rsidR="00C33F63" w:rsidRPr="00345894" w:rsidRDefault="00C33F63" w:rsidP="00C33F63">
      <w:pPr>
        <w:numPr>
          <w:ilvl w:val="0"/>
          <w:numId w:val="35"/>
        </w:numPr>
      </w:pPr>
      <w:r w:rsidRPr="00345894">
        <w:t>при 30-часовой рабочей неделе нормальный рабочий день - 6 часов (30 час. /5);</w:t>
      </w:r>
    </w:p>
    <w:p w14:paraId="602DF6DA" w14:textId="77777777" w:rsidR="00C33F63" w:rsidRPr="00345894" w:rsidRDefault="00C33F63" w:rsidP="00C33F63">
      <w:pPr>
        <w:numPr>
          <w:ilvl w:val="0"/>
          <w:numId w:val="35"/>
        </w:numPr>
      </w:pPr>
      <w:r w:rsidRPr="00345894">
        <w:t>при 24-часовой рабочей неделе нормальный рабочий день – 4,8 часа (24 час. /5);</w:t>
      </w:r>
    </w:p>
    <w:p w14:paraId="5E640221" w14:textId="77777777" w:rsidR="00C33F63" w:rsidRPr="00345894" w:rsidRDefault="00C33F63" w:rsidP="00C33F63">
      <w:pPr>
        <w:numPr>
          <w:ilvl w:val="0"/>
          <w:numId w:val="35"/>
        </w:numPr>
      </w:pPr>
      <w:r w:rsidRPr="00345894">
        <w:t>при 20-часовой рабочей неделе нормальный рабочий день - 4 часа (20 час. /5);</w:t>
      </w:r>
    </w:p>
    <w:p w14:paraId="3DB28C46" w14:textId="77777777" w:rsidR="00C33F63" w:rsidRPr="00345894" w:rsidRDefault="00C33F63" w:rsidP="00C33F63">
      <w:pPr>
        <w:numPr>
          <w:ilvl w:val="0"/>
          <w:numId w:val="35"/>
        </w:numPr>
      </w:pPr>
      <w:r w:rsidRPr="00345894">
        <w:lastRenderedPageBreak/>
        <w:t>при 18-часовой рабочей неделе нормальный рабочий день – 3,6 часа (18 час. /5).</w:t>
      </w:r>
    </w:p>
    <w:p w14:paraId="05BC1C92" w14:textId="77777777" w:rsidR="00C33F63" w:rsidRPr="00D51E2A" w:rsidRDefault="00C33F63" w:rsidP="00C33F63">
      <w:pPr>
        <w:ind w:firstLine="540"/>
      </w:pPr>
      <w:r>
        <w:t>Таким образом, е</w:t>
      </w:r>
      <w:r w:rsidRPr="00D51E2A">
        <w:t>сли родителю ребенка-инвалида с СУРВ предоставляется дополнительный оплачиваемый выходной день, который по графику работы является для него рабочим, оплате подлежат:</w:t>
      </w:r>
    </w:p>
    <w:p w14:paraId="1CA0B6ED" w14:textId="77777777" w:rsidR="00C33F63" w:rsidRPr="00D51E2A" w:rsidRDefault="00C33F63" w:rsidP="00C33F63">
      <w:pPr>
        <w:numPr>
          <w:ilvl w:val="0"/>
          <w:numId w:val="34"/>
        </w:numPr>
      </w:pPr>
      <w:r w:rsidRPr="00D51E2A">
        <w:t>8 часов при 40-часовой рабочей неделе</w:t>
      </w:r>
      <w:r>
        <w:t>;</w:t>
      </w:r>
    </w:p>
    <w:p w14:paraId="5C966A2D" w14:textId="77777777" w:rsidR="00C33F63" w:rsidRPr="00D51E2A" w:rsidRDefault="00C33F63" w:rsidP="00C33F63">
      <w:pPr>
        <w:numPr>
          <w:ilvl w:val="0"/>
          <w:numId w:val="34"/>
        </w:numPr>
      </w:pPr>
      <w:r w:rsidRPr="00D51E2A">
        <w:t xml:space="preserve">либо количество часов, получаемое в результате деления установленной продолжительности рабочей недели на 5 дней (при продолжительности рабочей недели менее 40 часов: 39, 36, 30, 24 и т. д. часов. </w:t>
      </w:r>
    </w:p>
    <w:p w14:paraId="11743683" w14:textId="77777777" w:rsidR="00C33F63" w:rsidRPr="00957C1D" w:rsidRDefault="00C33F63" w:rsidP="00C33F63">
      <w:pPr>
        <w:pStyle w:val="a3"/>
      </w:pPr>
      <w:r w:rsidRPr="00D51E2A">
        <w:t>При этом фактическая продолжительность пропущенной рабочей смены значения не имеет.  Она может быть равна 8 часам, быть больше или меньше 8 часов.</w:t>
      </w:r>
      <w:r>
        <w:t xml:space="preserve"> </w:t>
      </w:r>
      <w:r w:rsidRPr="00957C1D">
        <w:t>Но если работодатель рассчитал средний заработок за большее число часов, например, не за восемь, а за 10 или 12, СФР не возместит излишне начисленную оплату. В таком случае оплатить выходные работодатель может за счет собственных средств. </w:t>
      </w:r>
    </w:p>
    <w:p w14:paraId="325C043A" w14:textId="77777777" w:rsidR="00C33F63" w:rsidRDefault="00C33F63" w:rsidP="00C33F63">
      <w:pPr>
        <w:ind w:firstLine="540"/>
      </w:pPr>
    </w:p>
    <w:p w14:paraId="0F1AE73C" w14:textId="77777777" w:rsidR="00C33F63" w:rsidRPr="009B7217" w:rsidRDefault="00C33F63" w:rsidP="00C33F63">
      <w:pPr>
        <w:pStyle w:val="a8"/>
        <w:rPr>
          <w:i/>
          <w:iCs/>
        </w:rPr>
      </w:pPr>
      <w:r w:rsidRPr="009B7217">
        <w:rPr>
          <w:i/>
          <w:iCs/>
        </w:rPr>
        <w:t xml:space="preserve">Пример. </w:t>
      </w:r>
    </w:p>
    <w:p w14:paraId="1625AB30" w14:textId="77777777" w:rsidR="00C33F63" w:rsidRPr="009B7217" w:rsidRDefault="00C33F63" w:rsidP="00C33F63">
      <w:pPr>
        <w:pStyle w:val="a8"/>
        <w:rPr>
          <w:i/>
          <w:iCs/>
        </w:rPr>
      </w:pPr>
      <w:r w:rsidRPr="009B7217">
        <w:rPr>
          <w:i/>
          <w:iCs/>
        </w:rPr>
        <w:t xml:space="preserve">Сотрудница работает в смену по графику два через два </w:t>
      </w:r>
      <w:r>
        <w:rPr>
          <w:i/>
          <w:iCs/>
        </w:rPr>
        <w:t xml:space="preserve">по 11 часов </w:t>
      </w:r>
      <w:r w:rsidRPr="009B7217">
        <w:rPr>
          <w:i/>
          <w:iCs/>
        </w:rPr>
        <w:t>и относится к категории работников, для которых нормальной считается 40-часовая рабочая неделя. В </w:t>
      </w:r>
      <w:r>
        <w:rPr>
          <w:i/>
          <w:iCs/>
        </w:rPr>
        <w:t>месяце</w:t>
      </w:r>
      <w:r w:rsidRPr="009B7217">
        <w:rPr>
          <w:i/>
          <w:iCs/>
        </w:rPr>
        <w:t xml:space="preserve"> она решила взять для ухода за ребенком-инвалидом 4 дополнительных выходных в свои рабочие дни 9, 10, 13 и 14 </w:t>
      </w:r>
      <w:r>
        <w:rPr>
          <w:i/>
          <w:iCs/>
        </w:rPr>
        <w:t>числа</w:t>
      </w:r>
      <w:r w:rsidRPr="009B7217">
        <w:rPr>
          <w:i/>
          <w:iCs/>
        </w:rPr>
        <w:t>.</w:t>
      </w:r>
      <w:r>
        <w:rPr>
          <w:i/>
          <w:iCs/>
        </w:rPr>
        <w:t xml:space="preserve"> На эти дни по графику попадает 44 рабочих часа, но о</w:t>
      </w:r>
      <w:r w:rsidRPr="009B7217">
        <w:rPr>
          <w:i/>
          <w:iCs/>
        </w:rPr>
        <w:t>плате подлежат рабочие дни из расчета 8 часов за один пропущенный рабочий день, всего 32 часа (4 дн. * 8 ч).</w:t>
      </w:r>
    </w:p>
    <w:p w14:paraId="3E25015E" w14:textId="77777777" w:rsidR="00C33F63" w:rsidRDefault="00C33F63" w:rsidP="00C33F63">
      <w:pPr>
        <w:pStyle w:val="a3"/>
      </w:pPr>
    </w:p>
    <w:p w14:paraId="2CB23E14" w14:textId="77777777" w:rsidR="00C33F63" w:rsidRDefault="00C33F63" w:rsidP="00C33F63">
      <w:pPr>
        <w:pStyle w:val="a3"/>
      </w:pPr>
      <w:r w:rsidRPr="008E5AEB">
        <w:t xml:space="preserve">Если работнику с суммированным учетом установлена сокращенная продолжительность рабочего времени, число оплачиваемых часов, пропущенных в выходные для ухода за детьми-инвалидами, следует рассчитывать исходя из установленной ему продолжительности рабочей недели путем ее деления на 5 раб. дн. </w:t>
      </w:r>
    </w:p>
    <w:p w14:paraId="4D045151" w14:textId="77777777" w:rsidR="00C33F63" w:rsidRDefault="00C33F63" w:rsidP="00C33F63">
      <w:pPr>
        <w:ind w:firstLine="540"/>
      </w:pPr>
    </w:p>
    <w:p w14:paraId="39B07847" w14:textId="77777777" w:rsidR="00C33F63" w:rsidRPr="00380F2C" w:rsidRDefault="00C33F63" w:rsidP="00C33F63">
      <w:pPr>
        <w:rPr>
          <w:i/>
          <w:iCs/>
        </w:rPr>
      </w:pPr>
      <w:r w:rsidRPr="00380F2C">
        <w:rPr>
          <w:i/>
          <w:iCs/>
        </w:rPr>
        <w:t>Пример.</w:t>
      </w:r>
    </w:p>
    <w:p w14:paraId="42030C31" w14:textId="77777777" w:rsidR="00C33F63" w:rsidRPr="008E5AEB" w:rsidRDefault="00C33F63" w:rsidP="00C33F63">
      <w:pPr>
        <w:rPr>
          <w:i/>
          <w:iCs/>
        </w:rPr>
      </w:pPr>
      <w:r w:rsidRPr="00380F2C">
        <w:rPr>
          <w:i/>
          <w:iCs/>
        </w:rPr>
        <w:t>М</w:t>
      </w:r>
      <w:r w:rsidRPr="008E5AEB">
        <w:rPr>
          <w:i/>
          <w:iCs/>
        </w:rPr>
        <w:t>едицинским работникам установлена 39-часовая неделя. При суммированном учете рабочего времени за один дополнительный выходной для ухода за ребенком-инвалидом такому работнику нужно начислить средний заработок за 7,8 час. (39 час. / 5 раб. дн.).</w:t>
      </w:r>
      <w:bookmarkStart w:id="328" w:name="2"/>
      <w:bookmarkEnd w:id="328"/>
    </w:p>
    <w:p w14:paraId="09F789D2" w14:textId="77777777" w:rsidR="00C33F63" w:rsidRDefault="00C33F63" w:rsidP="00C33F63">
      <w:pPr>
        <w:ind w:firstLine="540"/>
      </w:pPr>
    </w:p>
    <w:p w14:paraId="786F04D8" w14:textId="77777777" w:rsidR="00C33F63" w:rsidRPr="00C509DE" w:rsidRDefault="00C33F63" w:rsidP="00C33F63">
      <w:pPr>
        <w:pStyle w:val="a3"/>
      </w:pPr>
      <w:r w:rsidRPr="00C509DE">
        <w:t>Факт работы в режиме неполного рабочего времени на 0,5, 0,8 или 0,2 ставки не ограничивает количество дополнительных оплачиваемых выходных дней для ухода за ребенком-инвалидом. Закон не устанавливает связи между величиной занимаемой ставки и количеством дополнительных выходных дней для ухода за ребенком-инвалидом.</w:t>
      </w:r>
    </w:p>
    <w:p w14:paraId="5619BE37" w14:textId="77777777" w:rsidR="00C33F63" w:rsidRPr="00C509DE" w:rsidRDefault="00C33F63" w:rsidP="00C33F63">
      <w:pPr>
        <w:ind w:firstLine="540"/>
      </w:pPr>
    </w:p>
    <w:p w14:paraId="34A3259D" w14:textId="77777777" w:rsidR="00C33F63" w:rsidRPr="00C509DE" w:rsidRDefault="00C33F63" w:rsidP="00C33F63">
      <w:pPr>
        <w:rPr>
          <w:i/>
        </w:rPr>
      </w:pPr>
      <w:r w:rsidRPr="00C509DE">
        <w:rPr>
          <w:i/>
        </w:rPr>
        <w:t>Пример.</w:t>
      </w:r>
    </w:p>
    <w:p w14:paraId="71E6C582" w14:textId="77777777" w:rsidR="00C33F63" w:rsidRPr="009B7217" w:rsidRDefault="00C33F63" w:rsidP="00C33F63">
      <w:pPr>
        <w:pStyle w:val="a8"/>
        <w:rPr>
          <w:i/>
          <w:iCs/>
        </w:rPr>
      </w:pPr>
      <w:r w:rsidRPr="00C509DE">
        <w:rPr>
          <w:i/>
        </w:rPr>
        <w:t>Сотруднице с ребенком–инвалидом установлен</w:t>
      </w:r>
      <w:r>
        <w:rPr>
          <w:i/>
        </w:rPr>
        <w:t>:</w:t>
      </w:r>
      <w:r w:rsidRPr="00C509DE">
        <w:rPr>
          <w:i/>
        </w:rPr>
        <w:t xml:space="preserve"> режим неполного рабочего времени по </w:t>
      </w:r>
      <w:r>
        <w:rPr>
          <w:i/>
        </w:rPr>
        <w:t xml:space="preserve">6 </w:t>
      </w:r>
      <w:r w:rsidRPr="00C509DE">
        <w:rPr>
          <w:i/>
        </w:rPr>
        <w:t xml:space="preserve">часов в </w:t>
      </w:r>
      <w:r>
        <w:rPr>
          <w:i/>
        </w:rPr>
        <w:t xml:space="preserve">смену (0,75 ставки) и 20 рабочих смен в месяц; СУРВ с учетным периодом год; индивидуальная норма рабочего времени составляет 1200 часов в год. Она берет 2 дня по уходу за ребенком -инвалидом на свои рабочие смены. </w:t>
      </w:r>
      <w:r>
        <w:rPr>
          <w:i/>
          <w:iCs/>
        </w:rPr>
        <w:t>На эти дни по графику попадает 12 рабочих часа, но о</w:t>
      </w:r>
      <w:r w:rsidRPr="009B7217">
        <w:rPr>
          <w:i/>
          <w:iCs/>
        </w:rPr>
        <w:t xml:space="preserve">плате подлежат рабочие дни из расчета 8 часов за один пропущенный рабочий день, всего </w:t>
      </w:r>
      <w:r>
        <w:rPr>
          <w:i/>
          <w:iCs/>
        </w:rPr>
        <w:t>16</w:t>
      </w:r>
      <w:r w:rsidRPr="009B7217">
        <w:rPr>
          <w:i/>
          <w:iCs/>
        </w:rPr>
        <w:t> час</w:t>
      </w:r>
      <w:r>
        <w:rPr>
          <w:i/>
          <w:iCs/>
        </w:rPr>
        <w:t>ов</w:t>
      </w:r>
      <w:r w:rsidRPr="009B7217">
        <w:rPr>
          <w:i/>
          <w:iCs/>
        </w:rPr>
        <w:t xml:space="preserve"> (</w:t>
      </w:r>
      <w:r>
        <w:rPr>
          <w:i/>
          <w:iCs/>
        </w:rPr>
        <w:t>2</w:t>
      </w:r>
      <w:r w:rsidRPr="009B7217">
        <w:rPr>
          <w:i/>
          <w:iCs/>
        </w:rPr>
        <w:t> дн. * 8 ч).</w:t>
      </w:r>
    </w:p>
    <w:p w14:paraId="3D340563" w14:textId="77777777" w:rsidR="00C33F63" w:rsidRPr="00C509DE" w:rsidRDefault="00C33F63" w:rsidP="00C33F63">
      <w:pPr>
        <w:ind w:firstLine="540"/>
        <w:rPr>
          <w:i/>
        </w:rPr>
      </w:pPr>
    </w:p>
    <w:p w14:paraId="0FBF75DE" w14:textId="77777777" w:rsidR="00C33F63" w:rsidRPr="008E5AEB" w:rsidRDefault="00C33F63" w:rsidP="00C33F63">
      <w:pPr>
        <w:pStyle w:val="a3"/>
      </w:pPr>
      <w:r w:rsidRPr="008E5AEB">
        <w:t>Оплата накопленных и неиспользованных с начала года выходных дней для ухода за детьми-инвалидами не отличается от оплаты дней, предоставляемых ежемесячно. Если за 4 календарных дня средний заработок рассчитывается исходя из среднего дневного, то и за большее число дней его нужно считать в том же порядке. И, соответственно, работникам с суммированным учетом рабочего времени за накопленные дополнительные выходные средняя оплата рассчитывается исходя из среднего часового заработка.</w:t>
      </w:r>
    </w:p>
    <w:p w14:paraId="3F198364" w14:textId="77777777" w:rsidR="00C33F63" w:rsidRPr="008E5AEB" w:rsidRDefault="00C33F63" w:rsidP="00C33F63">
      <w:pPr>
        <w:pStyle w:val="a3"/>
      </w:pPr>
      <w:r w:rsidRPr="008E5AEB">
        <w:t>В случае использования работником накопленных выходных дней подряд, приходящихся на разные календарные месяцы, средний заработок работника для оплаты этих дней будет определяться исходя из заработка за 12 календарных месяцев, предшествующих месяцу, в котором начинается период предоставления дополнительных оплачиваемых выходных дней. То есть однократно рассчитает средний часовой заработок по состоянию на 1 ноября и применит этот показатель для оплаты всех выходных, в том числе и тех, что выпали на декабрь.</w:t>
      </w:r>
    </w:p>
    <w:p w14:paraId="50D26094" w14:textId="77777777" w:rsidR="00C33F63" w:rsidRPr="008E5AEB" w:rsidRDefault="00C33F63" w:rsidP="00C33F63">
      <w:pPr>
        <w:pStyle w:val="a3"/>
      </w:pPr>
    </w:p>
    <w:p w14:paraId="31CFF205" w14:textId="77777777" w:rsidR="00C33F63" w:rsidRPr="008E5AEB" w:rsidRDefault="00C33F63" w:rsidP="00C33F63">
      <w:pPr>
        <w:ind w:firstLine="540"/>
        <w:rPr>
          <w:i/>
        </w:rPr>
      </w:pPr>
      <w:r w:rsidRPr="008E5AEB">
        <w:rPr>
          <w:i/>
        </w:rPr>
        <w:lastRenderedPageBreak/>
        <w:t>Пример.</w:t>
      </w:r>
    </w:p>
    <w:p w14:paraId="11848502" w14:textId="77777777" w:rsidR="00C33F63" w:rsidRPr="008E5AEB" w:rsidRDefault="00C33F63" w:rsidP="00C33F63">
      <w:pPr>
        <w:ind w:firstLine="540"/>
        <w:rPr>
          <w:i/>
        </w:rPr>
      </w:pPr>
      <w:r w:rsidRPr="008E5AEB">
        <w:rPr>
          <w:i/>
        </w:rPr>
        <w:t>Сотруднику установлена 40-часовая рабочая неделя, график работы сутки через трое и суммированный учет рабочего времени. Он решил в ноябре 2024 года использовать 8 дополнительных выходных для ухода за ребенком-инвалидом, начиная с 13 ноября, когда у него по графику выпадает одна из рабочих смен. Выходные дни работнику следует предоставить в дни, когда у него по графику назначены смены 13, 16, 19, 22, 25, 28 ноября, а также 1 и 4 декабря. Оплатить по среднему следует 64 ч (8 ч * 8 дн.).</w:t>
      </w:r>
    </w:p>
    <w:p w14:paraId="23EF5361" w14:textId="77777777" w:rsidR="00C33F63" w:rsidRDefault="00C33F63" w:rsidP="00C33F63">
      <w:pPr>
        <w:ind w:firstLine="540"/>
        <w:rPr>
          <w:i/>
        </w:rPr>
      </w:pPr>
      <w:r w:rsidRPr="008E5AEB">
        <w:rPr>
          <w:i/>
        </w:rPr>
        <w:t>Оплата всех этих дней производится из одного и того же среднего заработка, где расчетным периодом являются 12 месяцев, предшествующих ноябрю 2024 года (с ноября 2023 по октябрь 2024 года).</w:t>
      </w:r>
    </w:p>
    <w:p w14:paraId="2F5E65D0" w14:textId="77777777" w:rsidR="00C33F63" w:rsidRPr="00477143" w:rsidRDefault="00C33F63" w:rsidP="00C33F63">
      <w:pPr>
        <w:ind w:firstLine="540"/>
        <w:rPr>
          <w:iCs/>
        </w:rPr>
      </w:pPr>
    </w:p>
    <w:p w14:paraId="5374B188" w14:textId="77777777" w:rsidR="00C33F63" w:rsidRPr="00477143" w:rsidRDefault="00C33F63" w:rsidP="00C33F63">
      <w:pPr>
        <w:pStyle w:val="a3"/>
      </w:pPr>
      <w:r w:rsidRPr="00477143">
        <w:t>Работник, являющийся совместителем, также имеет право на дополнительные оплачиваемые выходные дни для ухода за ребенком-инвалидом, как на основной работе, так и на работе по совместительству (ст. 287 ТК РФ). Но в ч. 1 ст. 262 ТК РФ не выдвинуто условие о предоставлении дней по уходу за ребенком–инвалидом на работе по совместительству одновременно с предоставлением по основному месту работы (так, как это сделано в отношении отпуска в ст. 286 ТК РФ). </w:t>
      </w:r>
    </w:p>
    <w:p w14:paraId="3ECB877F" w14:textId="77777777" w:rsidR="00C33F63" w:rsidRPr="00477143" w:rsidRDefault="00C33F63" w:rsidP="00C33F63">
      <w:pPr>
        <w:pStyle w:val="a3"/>
      </w:pPr>
      <w:r w:rsidRPr="00477143">
        <w:t xml:space="preserve">Вместе с тем, оплата за счет СФР дополнительных выходных дней и по основному месту работы, и по месту работы в качестве внешнего совместителя законом не предусмотрена. </w:t>
      </w:r>
    </w:p>
    <w:p w14:paraId="2119EBDB" w14:textId="77777777" w:rsidR="00C33F63" w:rsidRPr="00477143" w:rsidRDefault="00C33F63" w:rsidP="00C33F63">
      <w:pPr>
        <w:pStyle w:val="a3"/>
      </w:pPr>
      <w:r w:rsidRPr="00477143">
        <w:t xml:space="preserve">Сотрудники СФР в частных разъяснениях указывают, что сотрудник, работающий по совместительству, имеет право получить дополнительные оплачиваемые выходные дни только по месту основной работы. </w:t>
      </w:r>
    </w:p>
    <w:p w14:paraId="7A79E66E" w14:textId="77777777" w:rsidR="00C33F63" w:rsidRPr="00477143" w:rsidRDefault="00C33F63" w:rsidP="00C33F63">
      <w:pPr>
        <w:pStyle w:val="a3"/>
      </w:pPr>
      <w:r w:rsidRPr="00477143">
        <w:t xml:space="preserve"> Объясняется это тем, что на работодателя по совместительству не возложена обязанность проверки, как работник использует предоставленную ему гарантию по основному месту работы</w:t>
      </w:r>
      <w:r>
        <w:t xml:space="preserve">. </w:t>
      </w:r>
      <w:r w:rsidRPr="00477143">
        <w:t xml:space="preserve"> </w:t>
      </w:r>
      <w:r>
        <w:t>С</w:t>
      </w:r>
      <w:r w:rsidRPr="00477143">
        <w:t xml:space="preserve">ледовательно, </w:t>
      </w:r>
      <w:r>
        <w:t xml:space="preserve">работодатель по совместительству </w:t>
      </w:r>
      <w:r w:rsidRPr="00477143">
        <w:t>не может требовать какие-либо справки с основного места работы. Использование этих дней по основной работе и на работе по совместительству дает СФР основание для постановки вопроса о злоупотреблении работником своим правом на гарантию.</w:t>
      </w:r>
    </w:p>
    <w:p w14:paraId="6EED29A0" w14:textId="77777777" w:rsidR="004F2D08" w:rsidRPr="004F2D08" w:rsidRDefault="004F2D08" w:rsidP="004F2D08">
      <w:pPr>
        <w:pStyle w:val="1"/>
        <w:rPr>
          <w:color w:val="auto"/>
        </w:rPr>
      </w:pPr>
      <w:bookmarkStart w:id="329" w:name="_Toc187154965"/>
      <w:r w:rsidRPr="004F2D08">
        <w:rPr>
          <w:color w:val="auto"/>
        </w:rPr>
        <w:t>Корабельная вахта.</w:t>
      </w:r>
      <w:bookmarkEnd w:id="317"/>
      <w:bookmarkEnd w:id="318"/>
      <w:bookmarkEnd w:id="319"/>
      <w:bookmarkEnd w:id="320"/>
      <w:bookmarkEnd w:id="321"/>
      <w:bookmarkEnd w:id="322"/>
      <w:bookmarkEnd w:id="323"/>
      <w:bookmarkEnd w:id="325"/>
      <w:bookmarkEnd w:id="326"/>
      <w:bookmarkEnd w:id="327"/>
      <w:bookmarkEnd w:id="329"/>
    </w:p>
    <w:p w14:paraId="1B62C8A0" w14:textId="77777777" w:rsidR="004F2D08" w:rsidRPr="004F2D08" w:rsidRDefault="004F2D08" w:rsidP="004F2D08">
      <w:pPr>
        <w:pStyle w:val="a3"/>
      </w:pPr>
      <w:r w:rsidRPr="004F2D08">
        <w:t>Вахта - это еще и особый вид дежурства на кораблях военно-морского и коммерческого флота, которое несется постоянно при нахождении корабля в море на ходу и при стоян</w:t>
      </w:r>
      <w:r w:rsidRPr="004F2D08">
        <w:softHyphen/>
        <w:t>ке на якоре или у стенки (причала, пирса) на швартовах.</w:t>
      </w:r>
    </w:p>
    <w:p w14:paraId="37B77260" w14:textId="77777777" w:rsidR="004F2D08" w:rsidRPr="004F2D08" w:rsidRDefault="004F2D08" w:rsidP="004F2D08">
      <w:pPr>
        <w:pStyle w:val="a3"/>
      </w:pPr>
      <w:r w:rsidRPr="004F2D08">
        <w:t>На ходу нормальная продолжительность вахты - четыре часа, но в зависимости от обстановки (например, высокие или очень низкие температуры) продолжительность вахты решением командира корабля может быть сокращена. Смена, несущая вахту, называется вахтенной, а сменившаяся - подвахтенной.</w:t>
      </w:r>
    </w:p>
    <w:p w14:paraId="13AB94F6" w14:textId="77777777" w:rsidR="004F2D08" w:rsidRPr="004F2D08" w:rsidRDefault="004F2D08" w:rsidP="004F2D08">
      <w:pPr>
        <w:pStyle w:val="a3"/>
      </w:pPr>
      <w:r w:rsidRPr="004F2D08">
        <w:t>График работы вахтовым методом составляется исходя из установленной ТК РФ продолжительности рабочего времени для каждой категории работников. Вахтовый метод должен учитывать не только интересы работодателя, но и трудовые права работников, обеспечивая им нормативное время на отдых между сменами и между вахтами.</w:t>
      </w:r>
    </w:p>
    <w:p w14:paraId="387E4ACE" w14:textId="77777777" w:rsidR="004F2D08" w:rsidRPr="004F2D08" w:rsidRDefault="004F2D08" w:rsidP="004F2D08">
      <w:pPr>
        <w:pStyle w:val="a3"/>
      </w:pPr>
      <w:r w:rsidRPr="004F2D08">
        <w:t>Каждое предприятие на вахтовом методе имеет оперативный план-график вахт, в который уже вписаны конкретные фамилии работников и дни, когда они должны находиться на вахте, а также когда один покидает вахту, а другой — заступает на нее. График может быть изменен и уточнен в связи с объективными обстоятельствами.</w:t>
      </w:r>
    </w:p>
    <w:p w14:paraId="60088578" w14:textId="77777777" w:rsidR="004F2D08" w:rsidRPr="004F2D08" w:rsidRDefault="004F2D08" w:rsidP="004F2D08">
      <w:pPr>
        <w:pStyle w:val="2"/>
        <w:rPr>
          <w:color w:val="auto"/>
        </w:rPr>
      </w:pPr>
      <w:bookmarkStart w:id="330" w:name="_Toc65090730"/>
      <w:bookmarkStart w:id="331" w:name="_Toc65094070"/>
      <w:bookmarkStart w:id="332" w:name="_Toc65094242"/>
      <w:bookmarkStart w:id="333" w:name="_Toc93081935"/>
      <w:bookmarkStart w:id="334" w:name="_Toc93081996"/>
      <w:bookmarkStart w:id="335" w:name="_Toc123744950"/>
      <w:bookmarkStart w:id="336" w:name="_Toc124694389"/>
      <w:bookmarkStart w:id="337" w:name="_Toc149513893"/>
      <w:bookmarkStart w:id="338" w:name="_Toc155191172"/>
      <w:bookmarkStart w:id="339" w:name="_Toc155191222"/>
      <w:bookmarkStart w:id="340" w:name="_Toc187154966"/>
      <w:r w:rsidRPr="004F2D08">
        <w:rPr>
          <w:color w:val="auto"/>
        </w:rPr>
        <w:t>Оперативный план несения и смены вахт.</w:t>
      </w:r>
      <w:bookmarkEnd w:id="330"/>
      <w:bookmarkEnd w:id="331"/>
      <w:bookmarkEnd w:id="332"/>
      <w:bookmarkEnd w:id="333"/>
      <w:bookmarkEnd w:id="334"/>
      <w:bookmarkEnd w:id="335"/>
      <w:bookmarkEnd w:id="336"/>
      <w:bookmarkEnd w:id="337"/>
      <w:bookmarkEnd w:id="338"/>
      <w:bookmarkEnd w:id="339"/>
      <w:bookmarkEnd w:id="340"/>
    </w:p>
    <w:p w14:paraId="41F5351E" w14:textId="77777777" w:rsidR="004F2D08" w:rsidRPr="004F2D08" w:rsidRDefault="004F2D08" w:rsidP="004F2D08">
      <w:pPr>
        <w:pStyle w:val="a3"/>
      </w:pPr>
      <w:r w:rsidRPr="004F2D08">
        <w:t>Оперативный план смены вахт — это внутренний документ, имеющий силу внутреннего распорядка. К нему могут прикладываться сводки и прогнозы погоды, порядок передачи смены от вахтенной бригады подвахтенной бригаде, заступающей на вахту.</w:t>
      </w:r>
    </w:p>
    <w:p w14:paraId="7703A8A5" w14:textId="77777777" w:rsidR="004F2D08" w:rsidRPr="004F2D08" w:rsidRDefault="004F2D08" w:rsidP="004F2D08">
      <w:pPr>
        <w:pStyle w:val="a3"/>
      </w:pPr>
      <w:r w:rsidRPr="004F2D08">
        <w:t>В морском деле оперативный план смены вахт — это внутренний документ, детально описывающий порядок проведения смены вахт между вахтенным помощником капитана и его сменщиком, сменой вахт по всем узлам корабля во время его хода и стоянки.</w:t>
      </w:r>
    </w:p>
    <w:p w14:paraId="6269BF98" w14:textId="77777777" w:rsidR="004F2D08" w:rsidRPr="004F2D08" w:rsidRDefault="004F2D08" w:rsidP="004F2D08">
      <w:pPr>
        <w:pStyle w:val="2"/>
        <w:rPr>
          <w:color w:val="auto"/>
        </w:rPr>
      </w:pPr>
      <w:bookmarkStart w:id="341" w:name="_Toc65090731"/>
      <w:bookmarkStart w:id="342" w:name="_Toc65094071"/>
      <w:bookmarkStart w:id="343" w:name="_Toc65094243"/>
      <w:bookmarkStart w:id="344" w:name="_Toc93081936"/>
      <w:bookmarkStart w:id="345" w:name="_Toc93081997"/>
      <w:bookmarkStart w:id="346" w:name="_Toc123744951"/>
      <w:bookmarkStart w:id="347" w:name="_Toc124694390"/>
      <w:bookmarkStart w:id="348" w:name="_Toc149513894"/>
      <w:bookmarkStart w:id="349" w:name="_Toc155191173"/>
      <w:bookmarkStart w:id="350" w:name="_Toc155191223"/>
      <w:bookmarkStart w:id="351" w:name="_Toc187154967"/>
      <w:r w:rsidRPr="004F2D08">
        <w:rPr>
          <w:color w:val="auto"/>
        </w:rPr>
        <w:t>График несения стояночных и ходовых вахт.</w:t>
      </w:r>
      <w:bookmarkEnd w:id="341"/>
      <w:bookmarkEnd w:id="342"/>
      <w:bookmarkEnd w:id="343"/>
      <w:bookmarkEnd w:id="344"/>
      <w:bookmarkEnd w:id="345"/>
      <w:bookmarkEnd w:id="346"/>
      <w:bookmarkEnd w:id="347"/>
      <w:bookmarkEnd w:id="348"/>
      <w:bookmarkEnd w:id="349"/>
      <w:bookmarkEnd w:id="350"/>
      <w:bookmarkEnd w:id="351"/>
    </w:p>
    <w:p w14:paraId="0DE81B97" w14:textId="77777777" w:rsidR="004F2D08" w:rsidRPr="004F2D08" w:rsidRDefault="004F2D08" w:rsidP="004F2D08">
      <w:pPr>
        <w:pStyle w:val="a3"/>
      </w:pPr>
      <w:r w:rsidRPr="004F2D08">
        <w:t>В терминологии морских вахтовиков имеются такие понятия, как стояночная вахта и ходовая вахта. Кроме этого, есть еще целый ряд специфических названий вахт, связанных с выполнением конкретной работы на корабле или морской платформе.</w:t>
      </w:r>
    </w:p>
    <w:p w14:paraId="1C771C84" w14:textId="77777777" w:rsidR="004F2D08" w:rsidRPr="004F2D08" w:rsidRDefault="004F2D08" w:rsidP="004F2D08">
      <w:pPr>
        <w:pStyle w:val="a3"/>
      </w:pPr>
      <w:r w:rsidRPr="004F2D08">
        <w:lastRenderedPageBreak/>
        <w:t>Стояночная вахта — это вахта, которую несут моряки при стоянке судна в порту. Команда преимущественно отпускается на берег, а на судне находятся вахтенные. Когда стояночная вахта связана с какими-то исключительными, экстренными условиями, сход на берег команде запрещен. В этом случае стояночную вахту несет большее количество людей, чем при нормальной стоянке с выходом команды на берег.</w:t>
      </w:r>
    </w:p>
    <w:p w14:paraId="208DB152" w14:textId="77777777" w:rsidR="004F2D08" w:rsidRPr="004F2D08" w:rsidRDefault="004F2D08" w:rsidP="004F2D08">
      <w:pPr>
        <w:pStyle w:val="a3"/>
      </w:pPr>
      <w:r w:rsidRPr="004F2D08">
        <w:t>Ходовая вахта - это работа во время хода судна в море. График вахт на судне составляется командиром корабля.</w:t>
      </w:r>
    </w:p>
    <w:p w14:paraId="76D8678F" w14:textId="77777777" w:rsidR="004F2D08" w:rsidRPr="004F2D08" w:rsidRDefault="004F2D08" w:rsidP="004F2D08">
      <w:pPr>
        <w:pStyle w:val="a3"/>
      </w:pPr>
      <w:r w:rsidRPr="004F2D08">
        <w:t>Вахтенная работа на судне во время плавания и вахтенная работа на суше — это два разных метода вахты. У работы ВМ на суше есть общие черты с несением вахты на корабле, но все же корабельные будни сильно отличаются от работы на суше.</w:t>
      </w:r>
    </w:p>
    <w:p w14:paraId="6709D1CE" w14:textId="77777777" w:rsidR="004F2D08" w:rsidRPr="004F2D08" w:rsidRDefault="004F2D08" w:rsidP="004F2D08">
      <w:pPr>
        <w:pStyle w:val="a3"/>
      </w:pPr>
      <w:r w:rsidRPr="004F2D08">
        <w:t>Вахта на корабле может иметь меньшую продолжительность рабочего времени, чем вахта на суше. Как правило, корабельная вахта составляет 4 часа. Для рулевых и наблюдательных постовых вахта еще короче — 2 часа. Но это имеет отношение в первую очередь к боевым кораблям. На грузовых и торговых судах для отдельных категорий работников может применяться 12-часовой рабочий график. Соблюдение трудового законодательства при этом тоже является обязательным.</w:t>
      </w:r>
    </w:p>
    <w:p w14:paraId="7EC2CB96" w14:textId="660DC1A2" w:rsidR="004F2D08" w:rsidRPr="004F2D08" w:rsidRDefault="006C5948" w:rsidP="0008634A">
      <w:pPr>
        <w:pStyle w:val="1"/>
        <w:jc w:val="center"/>
        <w:rPr>
          <w:color w:val="auto"/>
        </w:rPr>
      </w:pPr>
      <w:bookmarkStart w:id="352" w:name="_Toc65090732"/>
      <w:bookmarkStart w:id="353" w:name="_Toc65094072"/>
      <w:bookmarkStart w:id="354" w:name="_Toc65094244"/>
      <w:bookmarkStart w:id="355" w:name="_Toc93081937"/>
      <w:bookmarkStart w:id="356" w:name="_Toc93081998"/>
      <w:bookmarkStart w:id="357" w:name="_Toc123744952"/>
      <w:bookmarkStart w:id="358" w:name="_Toc124694391"/>
      <w:bookmarkStart w:id="359" w:name="_Toc149513895"/>
      <w:bookmarkStart w:id="360" w:name="_Toc155191174"/>
      <w:bookmarkStart w:id="361" w:name="_Toc155191224"/>
      <w:bookmarkStart w:id="362" w:name="_Toc187154968"/>
      <w:r w:rsidRPr="004F2D08">
        <w:rPr>
          <w:color w:val="auto"/>
        </w:rPr>
        <w:t>ГИБКОЕ РАБОЧЕЕ ВРЕМЯ.</w:t>
      </w:r>
      <w:bookmarkEnd w:id="352"/>
      <w:bookmarkEnd w:id="353"/>
      <w:bookmarkEnd w:id="354"/>
      <w:bookmarkEnd w:id="355"/>
      <w:bookmarkEnd w:id="356"/>
      <w:bookmarkEnd w:id="357"/>
      <w:bookmarkEnd w:id="358"/>
      <w:bookmarkEnd w:id="359"/>
      <w:bookmarkEnd w:id="360"/>
      <w:bookmarkEnd w:id="361"/>
      <w:bookmarkEnd w:id="362"/>
    </w:p>
    <w:bookmarkEnd w:id="324"/>
    <w:p w14:paraId="12092E15" w14:textId="77777777" w:rsidR="004F2D08" w:rsidRPr="004F2D08" w:rsidRDefault="004F2D08" w:rsidP="004F2D08">
      <w:pPr>
        <w:pStyle w:val="a3"/>
      </w:pPr>
      <w:r w:rsidRPr="004F2D08">
        <w:t xml:space="preserve">В настоящее время режим гибкого рабочего времени нормативно урегулирован только в ст. 102 ТК РФ, которая содержит лишь самые общие положения: </w:t>
      </w:r>
    </w:p>
    <w:p w14:paraId="0539A763" w14:textId="77777777" w:rsidR="004F2D08" w:rsidRPr="004F2D08" w:rsidRDefault="004F2D08" w:rsidP="004F2D08">
      <w:pPr>
        <w:pStyle w:val="a8"/>
        <w:numPr>
          <w:ilvl w:val="0"/>
          <w:numId w:val="15"/>
        </w:numPr>
      </w:pPr>
      <w:r w:rsidRPr="004F2D08">
        <w:t xml:space="preserve">при работе в режиме гибкого рабочего времени начало, окончание или общая продолжительность рабочего дня (смены) определяется по соглашению сторон; </w:t>
      </w:r>
    </w:p>
    <w:p w14:paraId="0FD72695" w14:textId="77777777" w:rsidR="004F2D08" w:rsidRPr="004F2D08" w:rsidRDefault="004F2D08" w:rsidP="004F2D08">
      <w:pPr>
        <w:pStyle w:val="a8"/>
        <w:numPr>
          <w:ilvl w:val="0"/>
          <w:numId w:val="15"/>
        </w:numPr>
      </w:pPr>
      <w:r w:rsidRPr="004F2D08">
        <w:t>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14:paraId="4BEFDCA6" w14:textId="77777777" w:rsidR="004F2D08" w:rsidRPr="004F2D08" w:rsidRDefault="004F2D08" w:rsidP="004F2D08">
      <w:pPr>
        <w:pStyle w:val="a3"/>
      </w:pPr>
      <w:r w:rsidRPr="004F2D08">
        <w:t>Режим гибкого рабочего времени в 1984 году был предусмотрен только для женщин, имеющих детей (постановление Госкомтруда СССР, ВЦСПС от 06.06.1984 № 170/10-101).</w:t>
      </w:r>
    </w:p>
    <w:p w14:paraId="4BF0A0D3" w14:textId="0EE21A41" w:rsidR="004F2D08" w:rsidRPr="004F2D08" w:rsidRDefault="004F2D08" w:rsidP="004F2D08">
      <w:pPr>
        <w:pStyle w:val="a3"/>
      </w:pPr>
      <w:r w:rsidRPr="004F2D08">
        <w:t>Позднее постановлением Госкомтруда СССР, ВЦСПС от 30.05.1985 № 162/12-55 были утверждены Рекомендации по применению режимов гибкого рабочего времени на предприятиях, в учреждениях и организациях отраслей народного хозяйства, которые распространяли свое действие уже на всех работников. Согласно этим документам</w:t>
      </w:r>
      <w:r w:rsidR="00A81E54">
        <w:t>,</w:t>
      </w:r>
      <w:r w:rsidRPr="004F2D08">
        <w:t xml:space="preserve"> гибкий график работы должен предусматривать, в частности:</w:t>
      </w:r>
    </w:p>
    <w:p w14:paraId="6956944B" w14:textId="77777777" w:rsidR="004F2D08" w:rsidRPr="004F2D08" w:rsidRDefault="004F2D08" w:rsidP="004F2D08">
      <w:pPr>
        <w:pStyle w:val="a8"/>
        <w:numPr>
          <w:ilvl w:val="0"/>
          <w:numId w:val="16"/>
        </w:numPr>
      </w:pPr>
      <w:r w:rsidRPr="004F2D08">
        <w:t>переменное (гибкое) время в начале и конце рабочего дня (смены), в пределах которого работник вправе начинать и заканчивать работу по своему усмотрению;</w:t>
      </w:r>
    </w:p>
    <w:p w14:paraId="3983F2B0" w14:textId="77777777" w:rsidR="004F2D08" w:rsidRPr="004F2D08" w:rsidRDefault="004F2D08" w:rsidP="004F2D08">
      <w:pPr>
        <w:pStyle w:val="a8"/>
        <w:numPr>
          <w:ilvl w:val="0"/>
          <w:numId w:val="16"/>
        </w:numPr>
      </w:pPr>
      <w:r w:rsidRPr="004F2D08">
        <w:t>фиксированное время - время обязательного присутствия на работе;</w:t>
      </w:r>
    </w:p>
    <w:p w14:paraId="160223EE" w14:textId="77777777" w:rsidR="004F2D08" w:rsidRPr="004F2D08" w:rsidRDefault="004F2D08" w:rsidP="004F2D08">
      <w:pPr>
        <w:pStyle w:val="a8"/>
        <w:numPr>
          <w:ilvl w:val="0"/>
          <w:numId w:val="16"/>
        </w:numPr>
      </w:pPr>
      <w:r w:rsidRPr="004F2D08">
        <w:t>перерыв для питания и отдыха.</w:t>
      </w:r>
    </w:p>
    <w:p w14:paraId="6B291AB4" w14:textId="77777777" w:rsidR="004F2D08" w:rsidRPr="004F2D08" w:rsidRDefault="004F2D08" w:rsidP="004F2D08">
      <w:pPr>
        <w:pStyle w:val="a3"/>
      </w:pPr>
      <w:r w:rsidRPr="004F2D08">
        <w:t>Применение Рекомендаций, в частности установление фиксированного времени, позволяло:</w:t>
      </w:r>
    </w:p>
    <w:p w14:paraId="22F262E7" w14:textId="77777777" w:rsidR="004F2D08" w:rsidRPr="004F2D08" w:rsidRDefault="004F2D08" w:rsidP="004F2D08">
      <w:pPr>
        <w:pStyle w:val="a8"/>
        <w:numPr>
          <w:ilvl w:val="0"/>
          <w:numId w:val="17"/>
        </w:numPr>
      </w:pPr>
      <w:r w:rsidRPr="004F2D08">
        <w:t>обеспечивать нормальный ход производственного процесса;</w:t>
      </w:r>
    </w:p>
    <w:p w14:paraId="47C906F8" w14:textId="77777777" w:rsidR="004F2D08" w:rsidRPr="004F2D08" w:rsidRDefault="004F2D08" w:rsidP="004F2D08">
      <w:pPr>
        <w:pStyle w:val="a8"/>
        <w:numPr>
          <w:ilvl w:val="0"/>
          <w:numId w:val="17"/>
        </w:numPr>
      </w:pPr>
      <w:r w:rsidRPr="004F2D08">
        <w:t>отработать работнику общее количество рабочих часов в учетном периоде;</w:t>
      </w:r>
    </w:p>
    <w:p w14:paraId="061D23C6" w14:textId="77777777" w:rsidR="004F2D08" w:rsidRPr="004F2D08" w:rsidRDefault="004F2D08" w:rsidP="004F2D08">
      <w:pPr>
        <w:pStyle w:val="a8"/>
        <w:numPr>
          <w:ilvl w:val="0"/>
          <w:numId w:val="17"/>
        </w:numPr>
      </w:pPr>
      <w:r w:rsidRPr="004F2D08">
        <w:t>работодателю привлекать сотрудника, не явившегося на работу в фиксированное время, к дисциплинарной ответственности и пр.</w:t>
      </w:r>
    </w:p>
    <w:p w14:paraId="26F227F1" w14:textId="77777777" w:rsidR="004F2D08" w:rsidRPr="004F2D08" w:rsidRDefault="004F2D08" w:rsidP="004F2D08">
      <w:pPr>
        <w:pStyle w:val="a3"/>
        <w:rPr>
          <w:b/>
        </w:rPr>
      </w:pPr>
      <w:r w:rsidRPr="004F2D08">
        <w:rPr>
          <w:b/>
        </w:rPr>
        <w:t>К сожалению, оба документа признаны недействующими на территории РФ.</w:t>
      </w:r>
    </w:p>
    <w:p w14:paraId="32F30731" w14:textId="77777777" w:rsidR="004F2D08" w:rsidRPr="004F2D08" w:rsidRDefault="004F2D08" w:rsidP="004F2D08">
      <w:pPr>
        <w:pStyle w:val="a3"/>
      </w:pPr>
      <w:r w:rsidRPr="004F2D08">
        <w:t xml:space="preserve">Тем не менее, на Рекомендации по применению режимов гибкого рабочего времени продолжают ссылаться суды при рассмотрении дел (например, решения Черемушкинского райсуда г. Москвы от 14.07.2020 № 02-2484/2020, Советского райсуда г. </w:t>
      </w:r>
      <w:proofErr w:type="spellStart"/>
      <w:r w:rsidRPr="004F2D08">
        <w:t>Ростова</w:t>
      </w:r>
      <w:proofErr w:type="spellEnd"/>
      <w:r w:rsidRPr="004F2D08">
        <w:t>-на-Дону Ростовской области от 10.07.2018 № 2-1457/2018). Роструд в своих сборниках памяток говорит о необходимости устанавливать те же составные элементы режима гибкого рабочего времени, что и раньше.</w:t>
      </w:r>
    </w:p>
    <w:p w14:paraId="3067B6F2" w14:textId="77777777" w:rsidR="004F2D08" w:rsidRPr="004F2D08" w:rsidRDefault="004F2D08" w:rsidP="004F2D08">
      <w:pPr>
        <w:pStyle w:val="a3"/>
      </w:pPr>
      <w:r w:rsidRPr="004F2D08">
        <w:t>В 2021 году в своем докладе Роструд представил новые разъяснения о режиме гибкого рабочего времени (Доклад с руководством по соблюдению обязательных требований, дающих разъяснение, какое поведение является правомерным, а также разъяснение новых требований нормативных правовых актов за III квартал 2021 года (утв. Федеральной службой по труду и занятости, 2021 г.)).</w:t>
      </w:r>
    </w:p>
    <w:p w14:paraId="15E23B15" w14:textId="77777777" w:rsidR="004F2D08" w:rsidRPr="004F2D08" w:rsidRDefault="004F2D08" w:rsidP="004F2D08">
      <w:pPr>
        <w:pStyle w:val="a3"/>
      </w:pPr>
      <w:r w:rsidRPr="004F2D08">
        <w:t>При этом в документе воспроизводятся некоторые положения старых Рекомендаций:</w:t>
      </w:r>
    </w:p>
    <w:p w14:paraId="23014DF3" w14:textId="77777777" w:rsidR="004F2D08" w:rsidRPr="004F2D08" w:rsidRDefault="004F2D08" w:rsidP="004F2D08">
      <w:pPr>
        <w:pStyle w:val="a8"/>
        <w:numPr>
          <w:ilvl w:val="0"/>
          <w:numId w:val="18"/>
        </w:numPr>
      </w:pPr>
      <w:r w:rsidRPr="004F2D08">
        <w:t>режим гибкого рабочего времени может устанавливаться как при приеме работника на работу, так и уже работающему работнику;</w:t>
      </w:r>
    </w:p>
    <w:p w14:paraId="04183B66" w14:textId="77777777" w:rsidR="004F2D08" w:rsidRPr="004F2D08" w:rsidRDefault="004F2D08" w:rsidP="004F2D08">
      <w:pPr>
        <w:pStyle w:val="a8"/>
        <w:numPr>
          <w:ilvl w:val="0"/>
          <w:numId w:val="18"/>
        </w:numPr>
      </w:pPr>
      <w:r w:rsidRPr="004F2D08">
        <w:t>составными элементами гибкого режима рабочего времени являются переменное (гибкое) время, фиксированное время, перерыв для питания и отдыха, продолжительность (тип) учетного периода;</w:t>
      </w:r>
    </w:p>
    <w:p w14:paraId="30AB5C8C" w14:textId="77777777" w:rsidR="004F2D08" w:rsidRPr="004F2D08" w:rsidRDefault="004F2D08" w:rsidP="004F2D08">
      <w:pPr>
        <w:pStyle w:val="a8"/>
        <w:numPr>
          <w:ilvl w:val="0"/>
          <w:numId w:val="18"/>
        </w:numPr>
      </w:pPr>
      <w:r w:rsidRPr="004F2D08">
        <w:lastRenderedPageBreak/>
        <w:t>в течение фиксированного времени работник, работающий в режиме гибкого рабочего времени, обязан присутствовать на рабочем месте и пр.</w:t>
      </w:r>
    </w:p>
    <w:p w14:paraId="390A2BF2" w14:textId="77777777" w:rsidR="004F2D08" w:rsidRPr="004F2D08" w:rsidRDefault="004F2D08" w:rsidP="004F2D08">
      <w:pPr>
        <w:pStyle w:val="a3"/>
        <w:rPr>
          <w:b/>
        </w:rPr>
      </w:pPr>
      <w:r w:rsidRPr="004F2D08">
        <w:rPr>
          <w:b/>
        </w:rPr>
        <w:t>Нормативного акта, регулирующего сложные вопросы установления работнику режима гибкого рабочего времени, к сожалению, на данный момент нет.</w:t>
      </w:r>
    </w:p>
    <w:p w14:paraId="5644A885" w14:textId="77777777" w:rsidR="004F2D08" w:rsidRPr="004F2D08" w:rsidRDefault="004F2D08" w:rsidP="004F2D08">
      <w:pPr>
        <w:pStyle w:val="a3"/>
      </w:pPr>
      <w:r w:rsidRPr="004F2D08">
        <w:t xml:space="preserve">Законодатель не уточнил, что такое гибкое рабочее время, но оставил за сторонами трудовых отношений возможность договариваться о работе в режиме гибкого рабочего времени и закреплять это в трудовых договорах (ст. 102 ТК РФ, письмо Минтруда России от 23.04.2020 № 14-2/10/П-3710). </w:t>
      </w:r>
    </w:p>
    <w:p w14:paraId="2301ECB5" w14:textId="77777777" w:rsidR="004F2D08" w:rsidRPr="004F2D08" w:rsidRDefault="004F2D08" w:rsidP="004F2D08">
      <w:pPr>
        <w:pStyle w:val="a3"/>
      </w:pPr>
      <w:r w:rsidRPr="004F2D08">
        <w:t>При использовании гибкого рабочего времени компания и работник устанавливают определенные смены, периоды или иные промежутки работы и перерывов. Они выбирают удобное расписание, часы работы или учитывают иные особенности производства и бизнес-процессов. Факт применения гибкого графика рабочего времени прописывают в трудовом договоре.</w:t>
      </w:r>
    </w:p>
    <w:p w14:paraId="1BE28EEF" w14:textId="77777777" w:rsidR="004F2D08" w:rsidRPr="004F2D08" w:rsidRDefault="004F2D08" w:rsidP="004F2D08">
      <w:pPr>
        <w:pStyle w:val="a3"/>
      </w:pPr>
      <w:r w:rsidRPr="004F2D08">
        <w:t xml:space="preserve">Вопрос о гибком начале и окончании рабочего времени стал актуальным из-за коронавирусной инфекции. Минтруд рекомендовал выводить работников в разное время, чередовать часы и дни (письмо от 23.04.2020 № 14-2/10/П-3710). Министерство указало, что таким образом работодатель позволит избежать больших скоплений людей в общественном транспорте и других местах, а значит снизится риск заражения. </w:t>
      </w:r>
    </w:p>
    <w:p w14:paraId="5D921C9F" w14:textId="77777777" w:rsidR="004F2D08" w:rsidRPr="004F2D08" w:rsidRDefault="004F2D08" w:rsidP="004F2D08">
      <w:pPr>
        <w:ind w:firstLine="720"/>
      </w:pPr>
      <w:r w:rsidRPr="004F2D08">
        <w:t>Установление режима гибкого рабочего времени осуществляется работодателем по желанию, поскольку обязанность по введению этого режима ТК РФ на него не возложена.</w:t>
      </w:r>
    </w:p>
    <w:p w14:paraId="4960E9A3" w14:textId="77777777" w:rsidR="004F2D08" w:rsidRPr="004F2D08" w:rsidRDefault="004F2D08" w:rsidP="004F2D08">
      <w:pPr>
        <w:pStyle w:val="a3"/>
      </w:pPr>
      <w:r w:rsidRPr="004F2D08">
        <w:t>Не рекомендуется применять режимы гибкого рабочего времени:</w:t>
      </w:r>
    </w:p>
    <w:p w14:paraId="25EFDEF1" w14:textId="77777777" w:rsidR="004F2D08" w:rsidRPr="004F2D08" w:rsidRDefault="004F2D08" w:rsidP="004F2D08">
      <w:pPr>
        <w:pStyle w:val="a8"/>
        <w:numPr>
          <w:ilvl w:val="0"/>
          <w:numId w:val="19"/>
        </w:numPr>
      </w:pPr>
      <w:r w:rsidRPr="004F2D08">
        <w:t xml:space="preserve">в непрерывных производствах; </w:t>
      </w:r>
    </w:p>
    <w:p w14:paraId="7E489D63" w14:textId="77777777" w:rsidR="004F2D08" w:rsidRPr="004F2D08" w:rsidRDefault="004F2D08" w:rsidP="004F2D08">
      <w:pPr>
        <w:pStyle w:val="a8"/>
        <w:numPr>
          <w:ilvl w:val="0"/>
          <w:numId w:val="19"/>
        </w:numPr>
      </w:pPr>
      <w:r w:rsidRPr="004F2D08">
        <w:t xml:space="preserve">в условиях трехсменной работы в прерывных производствах; </w:t>
      </w:r>
    </w:p>
    <w:p w14:paraId="42CAD700" w14:textId="77777777" w:rsidR="004F2D08" w:rsidRPr="004F2D08" w:rsidRDefault="004F2D08" w:rsidP="004F2D08">
      <w:pPr>
        <w:pStyle w:val="a8"/>
        <w:numPr>
          <w:ilvl w:val="0"/>
          <w:numId w:val="19"/>
        </w:numPr>
      </w:pPr>
      <w:r w:rsidRPr="004F2D08">
        <w:t>при двухсменной работе, если нет свободных рабочих мест на стыках смен;</w:t>
      </w:r>
    </w:p>
    <w:p w14:paraId="7AA6F489" w14:textId="77777777" w:rsidR="004F2D08" w:rsidRPr="004F2D08" w:rsidRDefault="004F2D08" w:rsidP="004F2D08">
      <w:pPr>
        <w:pStyle w:val="a8"/>
        <w:numPr>
          <w:ilvl w:val="0"/>
          <w:numId w:val="19"/>
        </w:numPr>
      </w:pPr>
      <w:r w:rsidRPr="004F2D08">
        <w:t xml:space="preserve">при наличии другой специфики производства </w:t>
      </w:r>
    </w:p>
    <w:p w14:paraId="72002E4B" w14:textId="77777777" w:rsidR="004F2D08" w:rsidRPr="004F2D08" w:rsidRDefault="004F2D08" w:rsidP="004F2D08">
      <w:pPr>
        <w:ind w:firstLine="540"/>
      </w:pPr>
      <w:r w:rsidRPr="004F2D08">
        <w:t>Работа в режиме гибкого рабочего времени не ограничивает трудовых прав работников, не вносит изменений в условия нормирования и оплаты труда, не отражается на предоставлении комплекса гарантий и компенсаций, предусмотренных нормативными правовыми актами, содержащими нормы трудового права.</w:t>
      </w:r>
    </w:p>
    <w:p w14:paraId="0BFCDD46" w14:textId="77777777" w:rsidR="004F2D08" w:rsidRPr="004F2D08" w:rsidRDefault="004F2D08" w:rsidP="004F2D08">
      <w:pPr>
        <w:pStyle w:val="2"/>
        <w:rPr>
          <w:color w:val="auto"/>
        </w:rPr>
      </w:pPr>
      <w:bookmarkStart w:id="363" w:name="_Toc93081938"/>
      <w:bookmarkStart w:id="364" w:name="_Toc93081999"/>
      <w:bookmarkStart w:id="365" w:name="_Toc123744953"/>
      <w:bookmarkStart w:id="366" w:name="_Toc124694392"/>
      <w:bookmarkStart w:id="367" w:name="_Toc149513896"/>
      <w:bookmarkStart w:id="368" w:name="_Toc155191175"/>
      <w:bookmarkStart w:id="369" w:name="_Toc155191225"/>
      <w:bookmarkStart w:id="370" w:name="_Toc187154969"/>
      <w:r w:rsidRPr="004F2D08">
        <w:rPr>
          <w:color w:val="auto"/>
        </w:rPr>
        <w:t>Гибкий режим работы для женщин, работающих в районе Крайнего Севера.</w:t>
      </w:r>
      <w:bookmarkEnd w:id="363"/>
      <w:bookmarkEnd w:id="364"/>
      <w:bookmarkEnd w:id="365"/>
      <w:bookmarkEnd w:id="366"/>
      <w:bookmarkEnd w:id="367"/>
      <w:bookmarkEnd w:id="368"/>
      <w:bookmarkEnd w:id="369"/>
      <w:bookmarkEnd w:id="370"/>
    </w:p>
    <w:p w14:paraId="7EC17ACD" w14:textId="77777777" w:rsidR="004F2D08" w:rsidRPr="004F2D08" w:rsidRDefault="004F2D08" w:rsidP="004F2D08">
      <w:pPr>
        <w:pStyle w:val="a3"/>
      </w:pPr>
      <w:r w:rsidRPr="004F2D08">
        <w:t>В Докладе Роструда за III квартал 2021 года рассматривается вопрос о приеме на работу в организацию, расположенную в районе Крайнего Севера, женщин, которым установлен гибкий режим работы по графику с суточными сменами.</w:t>
      </w:r>
    </w:p>
    <w:p w14:paraId="5F910966" w14:textId="77777777" w:rsidR="004F2D08" w:rsidRPr="004F2D08" w:rsidRDefault="004F2D08" w:rsidP="004F2D08">
      <w:pPr>
        <w:pStyle w:val="a3"/>
      </w:pPr>
      <w:r w:rsidRPr="004F2D08">
        <w:t>Роструд считает, что заключение с работниками-женщинами, принимаемыми на работу в организацию, расположенную в районе Крайнего Севера, трудовых договоров с гибким режимом работы по суточному графику будет правомерным, поскольку для женщин, работающих в районах Крайнего Севера, не установлено ограничение продолжительности ежедневной работы. При этом данные работницы не должны относиться к категориям работников, для которых такое ограничение установлено (например, для инвалидов, несовершеннолетних и др.).</w:t>
      </w:r>
    </w:p>
    <w:p w14:paraId="5A2282DE" w14:textId="77777777" w:rsidR="004F2D08" w:rsidRPr="004F2D08" w:rsidRDefault="004F2D08" w:rsidP="004F2D08">
      <w:pPr>
        <w:pStyle w:val="a3"/>
      </w:pPr>
      <w:r w:rsidRPr="004F2D08">
        <w:t>Согласно ст. 320 ТК РФ 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14:paraId="79035F4E" w14:textId="77777777" w:rsidR="004F2D08" w:rsidRPr="004F2D08" w:rsidRDefault="004F2D08" w:rsidP="004F2D08">
      <w:pPr>
        <w:pStyle w:val="a3"/>
      </w:pPr>
      <w:r w:rsidRPr="004F2D08">
        <w:t>Согласно ст. 102 ТК РФ при работе в режиме гибкого рабочего времени начало, окончание или общая продолжительность рабочего дня (смены) определяются по соглашению сторон.</w:t>
      </w:r>
    </w:p>
    <w:p w14:paraId="116C1951" w14:textId="77777777" w:rsidR="004F2D08" w:rsidRPr="004F2D08" w:rsidRDefault="004F2D08" w:rsidP="004F2D08">
      <w:pPr>
        <w:pStyle w:val="a3"/>
      </w:pPr>
      <w:r w:rsidRPr="004F2D08">
        <w:t>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14:paraId="7B13F424" w14:textId="77777777" w:rsidR="004F2D08" w:rsidRPr="004F2D08" w:rsidRDefault="004F2D08" w:rsidP="004F2D08">
      <w:pPr>
        <w:pStyle w:val="a3"/>
      </w:pPr>
      <w:r w:rsidRPr="004F2D08">
        <w:t>Кроме того, согласно ст. 102 ТК РФ, условием правомерности заключения трудовых договоров будет наличие соглашения сторон трудового договора, определяющего продолжительность рабочего дня (смены) в 24 часа (сутки). Если эти условия соблюдены, то введение такого режима работы для данных работников будет правомерным. </w:t>
      </w:r>
    </w:p>
    <w:p w14:paraId="478A005D" w14:textId="77777777" w:rsidR="004F2D08" w:rsidRPr="004F2D08" w:rsidRDefault="004F2D08" w:rsidP="004F2D08">
      <w:pPr>
        <w:pStyle w:val="2"/>
        <w:rPr>
          <w:color w:val="auto"/>
        </w:rPr>
      </w:pPr>
      <w:bookmarkStart w:id="371" w:name="_Toc31554168"/>
      <w:bookmarkStart w:id="372" w:name="_Toc65090733"/>
      <w:bookmarkStart w:id="373" w:name="_Toc65094073"/>
      <w:bookmarkStart w:id="374" w:name="_Toc65094245"/>
      <w:bookmarkStart w:id="375" w:name="_Toc93081939"/>
      <w:bookmarkStart w:id="376" w:name="_Toc93082000"/>
      <w:bookmarkStart w:id="377" w:name="_Toc123744954"/>
      <w:bookmarkStart w:id="378" w:name="_Toc124694393"/>
      <w:bookmarkStart w:id="379" w:name="_Toc149513897"/>
      <w:bookmarkStart w:id="380" w:name="_Toc155191176"/>
      <w:bookmarkStart w:id="381" w:name="_Toc155191226"/>
      <w:bookmarkStart w:id="382" w:name="_Toc187154970"/>
      <w:r w:rsidRPr="004F2D08">
        <w:rPr>
          <w:color w:val="auto"/>
        </w:rPr>
        <w:t>Документальное оформление режима гибкого рабочего времени.</w:t>
      </w:r>
      <w:bookmarkEnd w:id="371"/>
      <w:bookmarkEnd w:id="372"/>
      <w:bookmarkEnd w:id="373"/>
      <w:bookmarkEnd w:id="374"/>
      <w:bookmarkEnd w:id="375"/>
      <w:bookmarkEnd w:id="376"/>
      <w:bookmarkEnd w:id="377"/>
      <w:bookmarkEnd w:id="378"/>
      <w:bookmarkEnd w:id="379"/>
      <w:bookmarkEnd w:id="380"/>
      <w:bookmarkEnd w:id="381"/>
      <w:bookmarkEnd w:id="382"/>
    </w:p>
    <w:p w14:paraId="143CD039" w14:textId="77777777" w:rsidR="004F2D08" w:rsidRPr="004F2D08" w:rsidRDefault="004F2D08" w:rsidP="004F2D08">
      <w:pPr>
        <w:ind w:firstLine="540"/>
      </w:pPr>
      <w:r w:rsidRPr="004F2D08">
        <w:t xml:space="preserve">Режим рабочего времени согласно ст. 100 ТК РФ устанавливается правилами внутреннего трудового распорядка, а для работников, режим рабочего времени которых отличается от общих правил, установленных у данного работодателя, - трудовым договором. Поэтому если локальными </w:t>
      </w:r>
      <w:r w:rsidRPr="004F2D08">
        <w:lastRenderedPageBreak/>
        <w:t>нормативными актами установлен только нормированный рабочий день, а работа принимаемого сотрудника будет осуществляться в режиме гибкого рабочего времени, то соответствующее положение надлежит включить в заключаемый трудовой договор.</w:t>
      </w:r>
    </w:p>
    <w:p w14:paraId="7C0CC56A" w14:textId="77777777" w:rsidR="004F2D08" w:rsidRPr="004F2D08" w:rsidRDefault="004F2D08" w:rsidP="004F2D08">
      <w:pPr>
        <w:ind w:firstLine="720"/>
      </w:pPr>
      <w:r w:rsidRPr="004F2D08">
        <w:t>При приеме на работу сотрудников работодатель в большинстве случаев устанавливает им режим нормальной продолжительности рабочего времени с полным рабочим днем. Режим рабочего времени должен предусматривать:</w:t>
      </w:r>
    </w:p>
    <w:p w14:paraId="10FE61E1" w14:textId="77777777" w:rsidR="004F2D08" w:rsidRPr="004F2D08" w:rsidRDefault="004F2D08" w:rsidP="004F2D08">
      <w:pPr>
        <w:numPr>
          <w:ilvl w:val="0"/>
          <w:numId w:val="20"/>
        </w:numPr>
      </w:pPr>
      <w:r w:rsidRPr="004F2D08">
        <w:t>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w:t>
      </w:r>
    </w:p>
    <w:p w14:paraId="09FDBDA6" w14:textId="77777777" w:rsidR="004F2D08" w:rsidRPr="004F2D08" w:rsidRDefault="004F2D08" w:rsidP="004F2D08">
      <w:pPr>
        <w:numPr>
          <w:ilvl w:val="0"/>
          <w:numId w:val="20"/>
        </w:numPr>
      </w:pPr>
      <w:r w:rsidRPr="004F2D08">
        <w:t>продолжительность ежедневной работы (смены), в том числе неполного рабочего дня (смены);</w:t>
      </w:r>
    </w:p>
    <w:p w14:paraId="666132AA" w14:textId="77777777" w:rsidR="004F2D08" w:rsidRPr="004F2D08" w:rsidRDefault="004F2D08" w:rsidP="004F2D08">
      <w:pPr>
        <w:numPr>
          <w:ilvl w:val="0"/>
          <w:numId w:val="20"/>
        </w:numPr>
      </w:pPr>
      <w:r w:rsidRPr="004F2D08">
        <w:t>время начала и окончания работы;</w:t>
      </w:r>
    </w:p>
    <w:p w14:paraId="39E187CA" w14:textId="77777777" w:rsidR="004F2D08" w:rsidRPr="004F2D08" w:rsidRDefault="004F2D08" w:rsidP="004F2D08">
      <w:pPr>
        <w:numPr>
          <w:ilvl w:val="0"/>
          <w:numId w:val="20"/>
        </w:numPr>
      </w:pPr>
      <w:r w:rsidRPr="004F2D08">
        <w:t>время перерывов в работе;</w:t>
      </w:r>
    </w:p>
    <w:p w14:paraId="1C2316AB" w14:textId="77777777" w:rsidR="004F2D08" w:rsidRPr="004F2D08" w:rsidRDefault="004F2D08" w:rsidP="004F2D08">
      <w:pPr>
        <w:numPr>
          <w:ilvl w:val="0"/>
          <w:numId w:val="20"/>
        </w:numPr>
      </w:pPr>
      <w:r w:rsidRPr="004F2D08">
        <w:t>число смен в сутки, а также</w:t>
      </w:r>
    </w:p>
    <w:p w14:paraId="09296023" w14:textId="77777777" w:rsidR="004F2D08" w:rsidRPr="004F2D08" w:rsidRDefault="004F2D08" w:rsidP="004F2D08">
      <w:pPr>
        <w:numPr>
          <w:ilvl w:val="0"/>
          <w:numId w:val="20"/>
        </w:numPr>
      </w:pPr>
      <w:r w:rsidRPr="004F2D08">
        <w:t>чередование рабочих и нерабочих дней, которые устанавливаются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 (ст. 100 ТК РФ).</w:t>
      </w:r>
    </w:p>
    <w:p w14:paraId="1359D32B" w14:textId="77777777" w:rsidR="004F2D08" w:rsidRPr="004F2D08" w:rsidRDefault="004F2D08" w:rsidP="004F2D08">
      <w:pPr>
        <w:ind w:firstLine="540"/>
      </w:pPr>
      <w:r w:rsidRPr="004F2D08">
        <w:t>Если же в процессе трудовой деятельности отдельных работников необходимо перевести на работу в режиме гибкого рабочего времени, то перевод осуществляется в соответствии со ст. 74 ТК РФ как изменение определенных сторонами условий трудового договора по причинам, связанным с изменением организационных или технологических условий труда. В частности, необходимо письменно уведомить об этом работника не позднее, чем за два месяца до введения данного режима рабочего времени.</w:t>
      </w:r>
    </w:p>
    <w:p w14:paraId="7806D1CA" w14:textId="77777777" w:rsidR="004F2D08" w:rsidRPr="004F2D08" w:rsidRDefault="004F2D08" w:rsidP="004F2D08">
      <w:pPr>
        <w:ind w:firstLine="540"/>
      </w:pPr>
      <w:r w:rsidRPr="004F2D08">
        <w:t>Режим гибкого рабочего времени может применяться как при нормальном режиме работы по пятидневной (шестидневной) рабочей неделе, так и при других режимах работы.</w:t>
      </w:r>
    </w:p>
    <w:p w14:paraId="38AB22ED" w14:textId="77777777" w:rsidR="004F2D08" w:rsidRPr="004F2D08" w:rsidRDefault="004F2D08" w:rsidP="004F2D08">
      <w:pPr>
        <w:ind w:firstLine="540"/>
      </w:pPr>
      <w:r w:rsidRPr="004F2D08">
        <w:t xml:space="preserve"> Сотрудник может работать в режиме гибкого рабочего времени при неполном рабочем дне (смене) и (или) неполной рабочей неделе. Норма рабочих часов сотрудника за учетный период соответственно уменьшится с учетом продолжительности его рабочей недели. Поэтому режим гибкого рабочего времени может быть установлен и совместителям.</w:t>
      </w:r>
    </w:p>
    <w:p w14:paraId="1867B159" w14:textId="77777777" w:rsidR="004F2D08" w:rsidRPr="004F2D08" w:rsidRDefault="004F2D08" w:rsidP="004F2D08">
      <w:pPr>
        <w:ind w:right="1274" w:firstLine="540"/>
      </w:pPr>
      <w:r w:rsidRPr="004F2D08">
        <w:t>Применение режима гибкого рабочего времени:</w:t>
      </w:r>
    </w:p>
    <w:p w14:paraId="5D0B4F3D" w14:textId="77777777" w:rsidR="004F2D08" w:rsidRPr="004F2D08" w:rsidRDefault="004F2D08" w:rsidP="004F2D08">
      <w:pPr>
        <w:numPr>
          <w:ilvl w:val="0"/>
          <w:numId w:val="21"/>
        </w:numPr>
      </w:pPr>
      <w:r w:rsidRPr="004F2D08">
        <w:t>не вносит изменений в условия нормирования и оплаты труда работников, в порядок начисления доплат и премий;</w:t>
      </w:r>
    </w:p>
    <w:p w14:paraId="15EBC1F0" w14:textId="77777777" w:rsidR="004F2D08" w:rsidRPr="004F2D08" w:rsidRDefault="004F2D08" w:rsidP="004F2D08">
      <w:pPr>
        <w:numPr>
          <w:ilvl w:val="0"/>
          <w:numId w:val="21"/>
        </w:numPr>
      </w:pPr>
      <w:r w:rsidRPr="004F2D08">
        <w:t>не отражается на предоставлении льгот, начислении трудового стажа и других трудовых правах.</w:t>
      </w:r>
    </w:p>
    <w:p w14:paraId="107BC173" w14:textId="77777777" w:rsidR="004F2D08" w:rsidRPr="004F2D08" w:rsidRDefault="004F2D08" w:rsidP="004F2D08">
      <w:pPr>
        <w:ind w:firstLine="720"/>
      </w:pPr>
      <w:r w:rsidRPr="004F2D08">
        <w:t>Перерыв в течение рабочего дня (смены), ежедневный (междусменный) отдых, выходные дни (еженедельный непрерывный отдых), нерабочие праздничные дни, отпуск и т. д. для данной категории работников предоставляются в соответствии с нормами ТК РФ.</w:t>
      </w:r>
    </w:p>
    <w:p w14:paraId="76B90129" w14:textId="77777777" w:rsidR="004F2D08" w:rsidRPr="004F2D08" w:rsidRDefault="004F2D08" w:rsidP="004F2D08">
      <w:pPr>
        <w:ind w:firstLine="720"/>
      </w:pPr>
      <w:r w:rsidRPr="004F2D08">
        <w:t>Использование этого режима работы не влияет на внесение необходимых записей в трудовые книжки работников, которые находятся на этом режиме.</w:t>
      </w:r>
    </w:p>
    <w:p w14:paraId="326E7E6D" w14:textId="77777777" w:rsidR="004F2D08" w:rsidRPr="004F2D08" w:rsidRDefault="004F2D08" w:rsidP="004F2D08">
      <w:pPr>
        <w:pStyle w:val="2"/>
        <w:rPr>
          <w:color w:val="auto"/>
        </w:rPr>
      </w:pPr>
      <w:bookmarkStart w:id="383" w:name="_Toc31554169"/>
      <w:bookmarkStart w:id="384" w:name="_Toc65090734"/>
      <w:bookmarkStart w:id="385" w:name="_Toc65094074"/>
      <w:bookmarkStart w:id="386" w:name="_Toc65094246"/>
      <w:bookmarkStart w:id="387" w:name="_Toc93081940"/>
      <w:bookmarkStart w:id="388" w:name="_Toc93082001"/>
      <w:bookmarkStart w:id="389" w:name="_Toc123744955"/>
      <w:bookmarkStart w:id="390" w:name="_Toc124694394"/>
      <w:bookmarkStart w:id="391" w:name="_Toc149513898"/>
      <w:bookmarkStart w:id="392" w:name="_Toc155191177"/>
      <w:bookmarkStart w:id="393" w:name="_Toc155191227"/>
      <w:bookmarkStart w:id="394" w:name="_Toc187154971"/>
      <w:r w:rsidRPr="004F2D08">
        <w:rPr>
          <w:color w:val="auto"/>
        </w:rPr>
        <w:t>Составные элементы работы в режиме гибкого рабочего времени.</w:t>
      </w:r>
      <w:bookmarkEnd w:id="383"/>
      <w:bookmarkEnd w:id="384"/>
      <w:bookmarkEnd w:id="385"/>
      <w:bookmarkEnd w:id="386"/>
      <w:bookmarkEnd w:id="387"/>
      <w:bookmarkEnd w:id="388"/>
      <w:bookmarkEnd w:id="389"/>
      <w:bookmarkEnd w:id="390"/>
      <w:bookmarkEnd w:id="391"/>
      <w:bookmarkEnd w:id="392"/>
      <w:bookmarkEnd w:id="393"/>
      <w:bookmarkEnd w:id="394"/>
    </w:p>
    <w:p w14:paraId="53F4F13D" w14:textId="77777777" w:rsidR="004F2D08" w:rsidRPr="004F2D08" w:rsidRDefault="004F2D08" w:rsidP="004F2D08">
      <w:pPr>
        <w:ind w:firstLine="540"/>
      </w:pPr>
      <w:r w:rsidRPr="004F2D08">
        <w:t>Составными элементами режимов и графиков гибкого рабочего времени являются:</w:t>
      </w:r>
    </w:p>
    <w:p w14:paraId="76D7A299" w14:textId="77777777" w:rsidR="004F2D08" w:rsidRPr="004F2D08" w:rsidRDefault="004F2D08" w:rsidP="004F2D08">
      <w:pPr>
        <w:numPr>
          <w:ilvl w:val="0"/>
          <w:numId w:val="22"/>
        </w:numPr>
      </w:pPr>
      <w:r w:rsidRPr="004F2D08">
        <w:t>«переменное (гибкое) время» в начале и конце рабочего дня (смены), в пределах которого работник вправе начинать и заканчивать работу по своему усмотрению;</w:t>
      </w:r>
    </w:p>
    <w:p w14:paraId="4985C7EF" w14:textId="77777777" w:rsidR="004F2D08" w:rsidRPr="004F2D08" w:rsidRDefault="004F2D08" w:rsidP="004F2D08">
      <w:pPr>
        <w:numPr>
          <w:ilvl w:val="0"/>
          <w:numId w:val="22"/>
        </w:numPr>
      </w:pPr>
      <w:r w:rsidRPr="004F2D08">
        <w:t>«фиксированное время» - время обязательного присутствия на работе всех работающих по режиму гибкого рабочего времени в данном подразделении предприятия. По значимости и продолжительности - это основная часть рабочего дня. Фиксированное время позволяет обеспечивать нормальный ход производственного процесса и осуществлять необходимые служебные контакты. Наряду с фиксированным временем наличие интервалов переменного времени позволяет отработать необходимое общее количество рабочих часов в принятом учетном периоде;</w:t>
      </w:r>
    </w:p>
    <w:p w14:paraId="2C53FB82" w14:textId="77777777" w:rsidR="004F2D08" w:rsidRPr="004F2D08" w:rsidRDefault="004F2D08" w:rsidP="004F2D08">
      <w:pPr>
        <w:numPr>
          <w:ilvl w:val="0"/>
          <w:numId w:val="22"/>
        </w:numPr>
      </w:pPr>
      <w:r w:rsidRPr="004F2D08">
        <w:t>«перерыв для питания и отдыха», который обычно разделяет фиксированное время на две примерно равные части. Фактическая его продолжительность не включается в рабочее время;</w:t>
      </w:r>
    </w:p>
    <w:p w14:paraId="2CE48258" w14:textId="77777777" w:rsidR="004F2D08" w:rsidRPr="004F2D08" w:rsidRDefault="004F2D08" w:rsidP="004F2D08">
      <w:pPr>
        <w:numPr>
          <w:ilvl w:val="0"/>
          <w:numId w:val="22"/>
        </w:numPr>
      </w:pPr>
      <w:r w:rsidRPr="004F2D08">
        <w:t>«продолжительность (тип) учетного периода», определяющая календарное время (месяц, неделя и т.д.), в течение которого каждым работником должна быть отработана установленная законодательством норма рабочих часов.</w:t>
      </w:r>
    </w:p>
    <w:p w14:paraId="556934D2" w14:textId="77777777" w:rsidR="004F2D08" w:rsidRPr="004F2D08" w:rsidRDefault="004F2D08" w:rsidP="004F2D08">
      <w:pPr>
        <w:ind w:firstLine="540"/>
      </w:pPr>
      <w:r w:rsidRPr="004F2D08">
        <w:lastRenderedPageBreak/>
        <w:t>Таким образом, рабочий день при применении гибкого режима рабочего времени условно разбивается на три части: два гибких интервала времени (в начале и в конце рабочего дня) и твердый интервал между ними, также разделенный на две части обеденным перерывом.</w:t>
      </w:r>
    </w:p>
    <w:p w14:paraId="401C47BD" w14:textId="77777777" w:rsidR="004F2D08" w:rsidRPr="004F2D08" w:rsidRDefault="004F2D08" w:rsidP="004F2D08">
      <w:pPr>
        <w:pStyle w:val="2"/>
        <w:rPr>
          <w:color w:val="auto"/>
        </w:rPr>
      </w:pPr>
      <w:bookmarkStart w:id="395" w:name="_Toc31554170"/>
      <w:bookmarkStart w:id="396" w:name="_Toc65090735"/>
      <w:bookmarkStart w:id="397" w:name="_Toc65094075"/>
      <w:bookmarkStart w:id="398" w:name="_Toc65094247"/>
      <w:bookmarkStart w:id="399" w:name="_Toc93081941"/>
      <w:bookmarkStart w:id="400" w:name="_Toc93082002"/>
      <w:bookmarkStart w:id="401" w:name="_Toc123744956"/>
      <w:bookmarkStart w:id="402" w:name="_Toc124694395"/>
      <w:bookmarkStart w:id="403" w:name="_Toc149513899"/>
      <w:bookmarkStart w:id="404" w:name="_Toc155191178"/>
      <w:bookmarkStart w:id="405" w:name="_Toc155191228"/>
      <w:bookmarkStart w:id="406" w:name="_Toc187154972"/>
      <w:r w:rsidRPr="004F2D08">
        <w:rPr>
          <w:color w:val="auto"/>
        </w:rPr>
        <w:t>Составление графиков работы.</w:t>
      </w:r>
      <w:bookmarkEnd w:id="395"/>
      <w:bookmarkEnd w:id="396"/>
      <w:bookmarkEnd w:id="397"/>
      <w:bookmarkEnd w:id="398"/>
      <w:bookmarkEnd w:id="399"/>
      <w:bookmarkEnd w:id="400"/>
      <w:bookmarkEnd w:id="401"/>
      <w:bookmarkEnd w:id="402"/>
      <w:bookmarkEnd w:id="403"/>
      <w:bookmarkEnd w:id="404"/>
      <w:bookmarkEnd w:id="405"/>
      <w:bookmarkEnd w:id="406"/>
    </w:p>
    <w:p w14:paraId="17F8E345" w14:textId="77777777" w:rsidR="004F2D08" w:rsidRPr="004F2D08" w:rsidRDefault="004F2D08" w:rsidP="004F2D08">
      <w:pPr>
        <w:ind w:firstLine="540"/>
      </w:pPr>
      <w:r w:rsidRPr="004F2D08">
        <w:t>Работодатель обязан организовать работу таким образом, чтобы сотрудник полностью отработал норму рабочего времени за учетный период. Для этого разрабатывается график работы на весь учетный период, в котором определяются режимы труда и отдыха. При разработке графика гибкого рабочего времени учитываются:</w:t>
      </w:r>
    </w:p>
    <w:p w14:paraId="42339E17" w14:textId="77777777" w:rsidR="004F2D08" w:rsidRPr="004F2D08" w:rsidRDefault="004F2D08" w:rsidP="004F2D08">
      <w:pPr>
        <w:numPr>
          <w:ilvl w:val="0"/>
          <w:numId w:val="23"/>
        </w:numPr>
      </w:pPr>
      <w:r w:rsidRPr="004F2D08">
        <w:t>режим работы структурного подразделения организации (или организации в целом);</w:t>
      </w:r>
    </w:p>
    <w:p w14:paraId="5144B1E5" w14:textId="77777777" w:rsidR="004F2D08" w:rsidRPr="004F2D08" w:rsidRDefault="004F2D08" w:rsidP="004F2D08">
      <w:pPr>
        <w:numPr>
          <w:ilvl w:val="0"/>
          <w:numId w:val="23"/>
        </w:numPr>
      </w:pPr>
      <w:r w:rsidRPr="004F2D08">
        <w:t>наличие у сотрудника, работающего по такому графику, установленных трудовым законодательством льгот, касающихся рабочего времени и времени отдыха (например, предусмотренных ст. ст. 92, 94 ТК РФ и пр.);</w:t>
      </w:r>
    </w:p>
    <w:p w14:paraId="53697A5A" w14:textId="77777777" w:rsidR="004F2D08" w:rsidRPr="004F2D08" w:rsidRDefault="004F2D08" w:rsidP="004F2D08">
      <w:pPr>
        <w:numPr>
          <w:ilvl w:val="0"/>
          <w:numId w:val="23"/>
        </w:numPr>
      </w:pPr>
      <w:r w:rsidRPr="004F2D08">
        <w:t>законодательные ограничения или требования (например, запрет на работу в течение двух смен подряд и иные ситуации, которые работодатель не должен игнорировать);</w:t>
      </w:r>
    </w:p>
    <w:p w14:paraId="1087B892" w14:textId="77777777" w:rsidR="004F2D08" w:rsidRPr="004F2D08" w:rsidRDefault="004F2D08" w:rsidP="004F2D08">
      <w:pPr>
        <w:numPr>
          <w:ilvl w:val="0"/>
          <w:numId w:val="23"/>
        </w:numPr>
      </w:pPr>
      <w:r w:rsidRPr="004F2D08">
        <w:t>длительность времени обслуживания населения (работы подразделения для третьих лиц).</w:t>
      </w:r>
    </w:p>
    <w:p w14:paraId="41C085C4" w14:textId="77777777" w:rsidR="004F2D08" w:rsidRPr="004F2D08" w:rsidRDefault="004F2D08" w:rsidP="004F2D08">
      <w:pPr>
        <w:ind w:firstLine="540"/>
      </w:pPr>
      <w:r w:rsidRPr="004F2D08">
        <w:t>Не допускается разработка графика работы с запланированной заранее недоработкой до нормы рабочего времени или с переработкой. Поскольку четко уложить в учетный период количество часов работы не всегда возможно, то отклонение в ту или иную сторону в пределах одного рабочего дня или смены не является нарушением, хотя компенсировать данную недоработку или переработку работодателю придется все равно, исходя из требований действующего трудового законодательства.</w:t>
      </w:r>
    </w:p>
    <w:p w14:paraId="11D88A0C" w14:textId="77777777" w:rsidR="004F2D08" w:rsidRPr="004F2D08" w:rsidRDefault="004F2D08" w:rsidP="004F2D08">
      <w:pPr>
        <w:ind w:firstLine="540"/>
      </w:pPr>
      <w:r w:rsidRPr="004F2D08">
        <w:t>Довольно часто и работники, и работодатели рассматривают график работы в режиме гибкого рабочего времени как график сменности. Между тем, несмотря на имеющееся сходство, между этими режимами есть различия.</w:t>
      </w:r>
    </w:p>
    <w:p w14:paraId="3B3499AB" w14:textId="77777777" w:rsidR="004F2D08" w:rsidRPr="00C370A0" w:rsidRDefault="004F2D08" w:rsidP="004F2D08">
      <w:pPr>
        <w:ind w:firstLine="540"/>
        <w:rPr>
          <w:b/>
          <w:bCs/>
          <w:iCs/>
        </w:rPr>
      </w:pPr>
      <w:r w:rsidRPr="00C370A0">
        <w:rPr>
          <w:b/>
          <w:bCs/>
          <w:iCs/>
        </w:rPr>
        <w:t>Различия между режимом гибкого рабочего времени и сменным графиком.</w:t>
      </w:r>
    </w:p>
    <w:tbl>
      <w:tblPr>
        <w:tblW w:w="0" w:type="auto"/>
        <w:tblLook w:val="01E0" w:firstRow="1" w:lastRow="1" w:firstColumn="1" w:lastColumn="1" w:noHBand="0" w:noVBand="0"/>
      </w:tblPr>
      <w:tblGrid>
        <w:gridCol w:w="4077"/>
        <w:gridCol w:w="6663"/>
      </w:tblGrid>
      <w:tr w:rsidR="004F2D08" w:rsidRPr="00C370A0" w14:paraId="20876EAE"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6BF80E82" w14:textId="77777777" w:rsidR="004F2D08" w:rsidRPr="00C370A0" w:rsidRDefault="004F2D08">
            <w:pPr>
              <w:spacing w:line="276" w:lineRule="auto"/>
              <w:jc w:val="center"/>
              <w:rPr>
                <w:b/>
                <w:bCs/>
                <w:iCs/>
                <w:lang w:eastAsia="en-US"/>
              </w:rPr>
            </w:pPr>
            <w:r w:rsidRPr="00C370A0">
              <w:rPr>
                <w:b/>
                <w:bCs/>
                <w:iCs/>
                <w:lang w:eastAsia="en-US"/>
              </w:rPr>
              <w:t>Сменный график</w:t>
            </w:r>
          </w:p>
        </w:tc>
        <w:tc>
          <w:tcPr>
            <w:tcW w:w="6663" w:type="dxa"/>
            <w:tcBorders>
              <w:top w:val="single" w:sz="4" w:space="0" w:color="auto"/>
              <w:left w:val="single" w:sz="4" w:space="0" w:color="auto"/>
              <w:bottom w:val="single" w:sz="4" w:space="0" w:color="auto"/>
              <w:right w:val="single" w:sz="4" w:space="0" w:color="auto"/>
            </w:tcBorders>
            <w:hideMark/>
          </w:tcPr>
          <w:p w14:paraId="265185D1" w14:textId="77777777" w:rsidR="004F2D08" w:rsidRPr="00C370A0" w:rsidRDefault="004F2D08">
            <w:pPr>
              <w:spacing w:line="276" w:lineRule="auto"/>
              <w:jc w:val="center"/>
              <w:rPr>
                <w:b/>
                <w:bCs/>
                <w:iCs/>
                <w:lang w:eastAsia="en-US"/>
              </w:rPr>
            </w:pPr>
            <w:r w:rsidRPr="00C370A0">
              <w:rPr>
                <w:b/>
                <w:bCs/>
                <w:iCs/>
                <w:lang w:eastAsia="en-US"/>
              </w:rPr>
              <w:t>График гибкого рабочего времени</w:t>
            </w:r>
          </w:p>
        </w:tc>
      </w:tr>
      <w:tr w:rsidR="004F2D08" w:rsidRPr="00C370A0" w14:paraId="0D073A39"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06ADD531" w14:textId="77777777" w:rsidR="004F2D08" w:rsidRPr="00C370A0" w:rsidRDefault="004F2D08">
            <w:pPr>
              <w:spacing w:line="276" w:lineRule="auto"/>
              <w:rPr>
                <w:iCs/>
                <w:lang w:eastAsia="en-US"/>
              </w:rPr>
            </w:pPr>
            <w:r w:rsidRPr="00C370A0">
              <w:rPr>
                <w:iCs/>
                <w:lang w:eastAsia="en-US"/>
              </w:rPr>
              <w:t>Предполагает чередование </w:t>
            </w:r>
          </w:p>
          <w:p w14:paraId="55D87352" w14:textId="77777777" w:rsidR="004F2D08" w:rsidRPr="00C370A0" w:rsidRDefault="004F2D08">
            <w:pPr>
              <w:spacing w:line="276" w:lineRule="auto"/>
              <w:rPr>
                <w:iCs/>
                <w:lang w:eastAsia="en-US"/>
              </w:rPr>
            </w:pPr>
            <w:r w:rsidRPr="00C370A0">
              <w:rPr>
                <w:iCs/>
                <w:lang w:eastAsia="en-US"/>
              </w:rPr>
              <w:t>смен группы работников.</w:t>
            </w:r>
          </w:p>
        </w:tc>
        <w:tc>
          <w:tcPr>
            <w:tcW w:w="6663" w:type="dxa"/>
            <w:tcBorders>
              <w:top w:val="single" w:sz="4" w:space="0" w:color="auto"/>
              <w:left w:val="single" w:sz="4" w:space="0" w:color="auto"/>
              <w:bottom w:val="single" w:sz="4" w:space="0" w:color="auto"/>
              <w:right w:val="single" w:sz="4" w:space="0" w:color="auto"/>
            </w:tcBorders>
            <w:hideMark/>
          </w:tcPr>
          <w:p w14:paraId="6BCCE54E" w14:textId="77777777" w:rsidR="004F2D08" w:rsidRPr="00C370A0" w:rsidRDefault="004F2D08">
            <w:pPr>
              <w:spacing w:line="276" w:lineRule="auto"/>
              <w:rPr>
                <w:iCs/>
                <w:lang w:eastAsia="en-US"/>
              </w:rPr>
            </w:pPr>
            <w:r w:rsidRPr="00C370A0">
              <w:rPr>
                <w:iCs/>
                <w:lang w:eastAsia="en-US"/>
              </w:rPr>
              <w:t>Может быть установлен для отдельно взятого </w:t>
            </w:r>
          </w:p>
          <w:p w14:paraId="2E85DD58" w14:textId="77777777" w:rsidR="004F2D08" w:rsidRPr="00C370A0" w:rsidRDefault="004F2D08">
            <w:pPr>
              <w:spacing w:line="276" w:lineRule="auto"/>
              <w:rPr>
                <w:iCs/>
                <w:lang w:eastAsia="en-US"/>
              </w:rPr>
            </w:pPr>
            <w:r w:rsidRPr="00C370A0">
              <w:rPr>
                <w:iCs/>
                <w:lang w:eastAsia="en-US"/>
              </w:rPr>
              <w:t>работника по соглашению сторон трудового </w:t>
            </w:r>
          </w:p>
          <w:p w14:paraId="6089441F" w14:textId="77777777" w:rsidR="004F2D08" w:rsidRPr="00C370A0" w:rsidRDefault="004F2D08">
            <w:pPr>
              <w:spacing w:line="276" w:lineRule="auto"/>
              <w:rPr>
                <w:iCs/>
                <w:lang w:eastAsia="en-US"/>
              </w:rPr>
            </w:pPr>
            <w:r w:rsidRPr="00C370A0">
              <w:rPr>
                <w:iCs/>
                <w:lang w:eastAsia="en-US"/>
              </w:rPr>
              <w:t>договора.</w:t>
            </w:r>
          </w:p>
        </w:tc>
      </w:tr>
      <w:tr w:rsidR="004F2D08" w:rsidRPr="00C370A0" w14:paraId="6A2F100E"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695151D4" w14:textId="77777777" w:rsidR="004F2D08" w:rsidRPr="00C370A0" w:rsidRDefault="004F2D08">
            <w:pPr>
              <w:spacing w:line="276" w:lineRule="auto"/>
              <w:rPr>
                <w:iCs/>
                <w:lang w:eastAsia="en-US"/>
              </w:rPr>
            </w:pPr>
            <w:r w:rsidRPr="00C370A0">
              <w:rPr>
                <w:iCs/>
                <w:lang w:eastAsia="en-US"/>
              </w:rPr>
              <w:t>Предполагает наличие </w:t>
            </w:r>
          </w:p>
          <w:p w14:paraId="6FBD29E6" w14:textId="77777777" w:rsidR="004F2D08" w:rsidRPr="00C370A0" w:rsidRDefault="004F2D08">
            <w:pPr>
              <w:spacing w:line="276" w:lineRule="auto"/>
              <w:rPr>
                <w:iCs/>
                <w:lang w:eastAsia="en-US"/>
              </w:rPr>
            </w:pPr>
            <w:r w:rsidRPr="00C370A0">
              <w:rPr>
                <w:iCs/>
                <w:lang w:eastAsia="en-US"/>
              </w:rPr>
              <w:t>2 - 3 смен.</w:t>
            </w:r>
          </w:p>
        </w:tc>
        <w:tc>
          <w:tcPr>
            <w:tcW w:w="6663" w:type="dxa"/>
            <w:tcBorders>
              <w:top w:val="single" w:sz="4" w:space="0" w:color="auto"/>
              <w:left w:val="single" w:sz="4" w:space="0" w:color="auto"/>
              <w:bottom w:val="single" w:sz="4" w:space="0" w:color="auto"/>
              <w:right w:val="single" w:sz="4" w:space="0" w:color="auto"/>
            </w:tcBorders>
            <w:hideMark/>
          </w:tcPr>
          <w:p w14:paraId="46FD4E5F" w14:textId="77777777" w:rsidR="004F2D08" w:rsidRPr="00C370A0" w:rsidRDefault="004F2D08">
            <w:pPr>
              <w:spacing w:line="276" w:lineRule="auto"/>
              <w:rPr>
                <w:iCs/>
                <w:lang w:eastAsia="en-US"/>
              </w:rPr>
            </w:pPr>
            <w:r w:rsidRPr="00C370A0">
              <w:rPr>
                <w:iCs/>
                <w:lang w:eastAsia="en-US"/>
              </w:rPr>
              <w:t>Может предполагать и одну смену, но с </w:t>
            </w:r>
          </w:p>
          <w:p w14:paraId="7EB4690D" w14:textId="77777777" w:rsidR="004F2D08" w:rsidRPr="00C370A0" w:rsidRDefault="004F2D08">
            <w:pPr>
              <w:spacing w:line="276" w:lineRule="auto"/>
              <w:rPr>
                <w:iCs/>
                <w:lang w:eastAsia="en-US"/>
              </w:rPr>
            </w:pPr>
            <w:r w:rsidRPr="00C370A0">
              <w:rPr>
                <w:iCs/>
                <w:lang w:eastAsia="en-US"/>
              </w:rPr>
              <w:t>различным временем начала и окончания работы</w:t>
            </w:r>
          </w:p>
        </w:tc>
      </w:tr>
      <w:tr w:rsidR="004F2D08" w:rsidRPr="00C370A0" w14:paraId="0BED64FB"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2A87DE80" w14:textId="77777777" w:rsidR="004F2D08" w:rsidRPr="00C370A0" w:rsidRDefault="004F2D08">
            <w:pPr>
              <w:spacing w:line="276" w:lineRule="auto"/>
              <w:rPr>
                <w:iCs/>
                <w:lang w:eastAsia="en-US"/>
              </w:rPr>
            </w:pPr>
            <w:r w:rsidRPr="00C370A0">
              <w:rPr>
                <w:iCs/>
                <w:lang w:eastAsia="en-US"/>
              </w:rPr>
              <w:t>Временные характеристики </w:t>
            </w:r>
          </w:p>
          <w:p w14:paraId="396FA02E" w14:textId="77777777" w:rsidR="004F2D08" w:rsidRPr="00C370A0" w:rsidRDefault="004F2D08">
            <w:pPr>
              <w:spacing w:line="276" w:lineRule="auto"/>
              <w:rPr>
                <w:iCs/>
                <w:lang w:eastAsia="en-US"/>
              </w:rPr>
            </w:pPr>
            <w:r w:rsidRPr="00C370A0">
              <w:rPr>
                <w:iCs/>
                <w:lang w:eastAsia="en-US"/>
              </w:rPr>
              <w:t>смены одинаковы (например,</w:t>
            </w:r>
            <w:r w:rsidRPr="00C370A0">
              <w:rPr>
                <w:iCs/>
                <w:lang w:eastAsia="en-US"/>
              </w:rPr>
              <w:br/>
              <w:t>по 8 часов).</w:t>
            </w:r>
          </w:p>
        </w:tc>
        <w:tc>
          <w:tcPr>
            <w:tcW w:w="6663" w:type="dxa"/>
            <w:tcBorders>
              <w:top w:val="single" w:sz="4" w:space="0" w:color="auto"/>
              <w:left w:val="single" w:sz="4" w:space="0" w:color="auto"/>
              <w:bottom w:val="single" w:sz="4" w:space="0" w:color="auto"/>
              <w:right w:val="single" w:sz="4" w:space="0" w:color="auto"/>
            </w:tcBorders>
            <w:hideMark/>
          </w:tcPr>
          <w:p w14:paraId="0A60C9B9" w14:textId="77777777" w:rsidR="004F2D08" w:rsidRPr="00C370A0" w:rsidRDefault="004F2D08">
            <w:pPr>
              <w:spacing w:line="276" w:lineRule="auto"/>
              <w:rPr>
                <w:iCs/>
                <w:lang w:eastAsia="en-US"/>
              </w:rPr>
            </w:pPr>
            <w:r w:rsidRPr="00C370A0">
              <w:rPr>
                <w:iCs/>
                <w:lang w:eastAsia="en-US"/>
              </w:rPr>
              <w:t>Рабочий день в режиме гибкого рабочего времени может составлять, например, 4 часа во второй, четвертый и шестой четверг месяца и 8 часов - в остальные рабочие</w:t>
            </w:r>
          </w:p>
          <w:p w14:paraId="3E277CD9" w14:textId="77777777" w:rsidR="004F2D08" w:rsidRPr="00C370A0" w:rsidRDefault="004F2D08">
            <w:pPr>
              <w:spacing w:line="276" w:lineRule="auto"/>
              <w:rPr>
                <w:iCs/>
                <w:lang w:eastAsia="en-US"/>
              </w:rPr>
            </w:pPr>
            <w:r w:rsidRPr="00C370A0">
              <w:rPr>
                <w:iCs/>
                <w:lang w:eastAsia="en-US"/>
              </w:rPr>
              <w:t>дни.</w:t>
            </w:r>
          </w:p>
        </w:tc>
      </w:tr>
      <w:tr w:rsidR="004F2D08" w:rsidRPr="00C370A0" w14:paraId="710A2959"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2D47A3FD" w14:textId="77777777" w:rsidR="004F2D08" w:rsidRPr="00C370A0" w:rsidRDefault="004F2D08">
            <w:pPr>
              <w:spacing w:line="276" w:lineRule="auto"/>
              <w:rPr>
                <w:iCs/>
                <w:lang w:eastAsia="en-US"/>
              </w:rPr>
            </w:pPr>
            <w:r w:rsidRPr="00C370A0">
              <w:rPr>
                <w:iCs/>
                <w:lang w:eastAsia="en-US"/>
              </w:rPr>
              <w:t>Может оформляться как </w:t>
            </w:r>
          </w:p>
          <w:p w14:paraId="306ADA3B" w14:textId="77777777" w:rsidR="004F2D08" w:rsidRPr="00C370A0" w:rsidRDefault="004F2D08">
            <w:pPr>
              <w:spacing w:line="276" w:lineRule="auto"/>
              <w:rPr>
                <w:iCs/>
                <w:lang w:eastAsia="en-US"/>
              </w:rPr>
            </w:pPr>
            <w:r w:rsidRPr="00C370A0">
              <w:rPr>
                <w:iCs/>
                <w:lang w:eastAsia="en-US"/>
              </w:rPr>
              <w:t>приложение к коллективному</w:t>
            </w:r>
            <w:r w:rsidRPr="00C370A0">
              <w:rPr>
                <w:iCs/>
                <w:lang w:eastAsia="en-US"/>
              </w:rPr>
              <w:br/>
              <w:t>договору и устанавливаться</w:t>
            </w:r>
          </w:p>
          <w:p w14:paraId="0E42E18D" w14:textId="77777777" w:rsidR="004F2D08" w:rsidRPr="00C370A0" w:rsidRDefault="004F2D08">
            <w:pPr>
              <w:spacing w:line="276" w:lineRule="auto"/>
              <w:rPr>
                <w:iCs/>
                <w:lang w:eastAsia="en-US"/>
              </w:rPr>
            </w:pPr>
            <w:r w:rsidRPr="00C370A0">
              <w:rPr>
                <w:iCs/>
                <w:lang w:eastAsia="en-US"/>
              </w:rPr>
              <w:t>сразу на год.</w:t>
            </w:r>
          </w:p>
        </w:tc>
        <w:tc>
          <w:tcPr>
            <w:tcW w:w="6663" w:type="dxa"/>
            <w:tcBorders>
              <w:top w:val="single" w:sz="4" w:space="0" w:color="auto"/>
              <w:left w:val="single" w:sz="4" w:space="0" w:color="auto"/>
              <w:bottom w:val="single" w:sz="4" w:space="0" w:color="auto"/>
              <w:right w:val="single" w:sz="4" w:space="0" w:color="auto"/>
            </w:tcBorders>
            <w:hideMark/>
          </w:tcPr>
          <w:p w14:paraId="36D3A914" w14:textId="77777777" w:rsidR="004F2D08" w:rsidRPr="00C370A0" w:rsidRDefault="004F2D08">
            <w:pPr>
              <w:spacing w:line="276" w:lineRule="auto"/>
              <w:rPr>
                <w:iCs/>
                <w:lang w:eastAsia="en-US"/>
              </w:rPr>
            </w:pPr>
            <w:r w:rsidRPr="00C370A0">
              <w:rPr>
                <w:iCs/>
                <w:lang w:eastAsia="en-US"/>
              </w:rPr>
              <w:t>Не предполагает одинаковой продолжительности смен Планирование на длительный период не будет в точности отвечать запросам работодателя. Так, планирование на год нерентабельно и заведомо повлечет постоянные изменения в графике.</w:t>
            </w:r>
          </w:p>
        </w:tc>
      </w:tr>
      <w:tr w:rsidR="004F2D08" w:rsidRPr="00C370A0" w14:paraId="3C43F477" w14:textId="77777777" w:rsidTr="004F2D08">
        <w:tc>
          <w:tcPr>
            <w:tcW w:w="4077" w:type="dxa"/>
            <w:tcBorders>
              <w:top w:val="single" w:sz="4" w:space="0" w:color="auto"/>
              <w:left w:val="single" w:sz="4" w:space="0" w:color="auto"/>
              <w:bottom w:val="single" w:sz="4" w:space="0" w:color="auto"/>
              <w:right w:val="single" w:sz="4" w:space="0" w:color="auto"/>
            </w:tcBorders>
            <w:hideMark/>
          </w:tcPr>
          <w:p w14:paraId="2DE1274E" w14:textId="77777777" w:rsidR="004F2D08" w:rsidRPr="00C370A0" w:rsidRDefault="004F2D08">
            <w:pPr>
              <w:spacing w:line="276" w:lineRule="auto"/>
              <w:rPr>
                <w:iCs/>
                <w:lang w:eastAsia="en-US"/>
              </w:rPr>
            </w:pPr>
            <w:r w:rsidRPr="00C370A0">
              <w:rPr>
                <w:iCs/>
                <w:lang w:eastAsia="en-US"/>
              </w:rPr>
              <w:t>Типичен для непрерывного </w:t>
            </w:r>
          </w:p>
          <w:p w14:paraId="31ADAB6F" w14:textId="77777777" w:rsidR="004F2D08" w:rsidRPr="00C370A0" w:rsidRDefault="004F2D08">
            <w:pPr>
              <w:spacing w:line="276" w:lineRule="auto"/>
              <w:rPr>
                <w:iCs/>
                <w:lang w:eastAsia="en-US"/>
              </w:rPr>
            </w:pPr>
            <w:r w:rsidRPr="00C370A0">
              <w:rPr>
                <w:iCs/>
                <w:lang w:eastAsia="en-US"/>
              </w:rPr>
              <w:t>производства.</w:t>
            </w:r>
          </w:p>
        </w:tc>
        <w:tc>
          <w:tcPr>
            <w:tcW w:w="6663" w:type="dxa"/>
            <w:tcBorders>
              <w:top w:val="single" w:sz="4" w:space="0" w:color="auto"/>
              <w:left w:val="single" w:sz="4" w:space="0" w:color="auto"/>
              <w:bottom w:val="single" w:sz="4" w:space="0" w:color="auto"/>
              <w:right w:val="single" w:sz="4" w:space="0" w:color="auto"/>
            </w:tcBorders>
            <w:hideMark/>
          </w:tcPr>
          <w:p w14:paraId="6E96A1D4" w14:textId="77777777" w:rsidR="004F2D08" w:rsidRPr="00C370A0" w:rsidRDefault="004F2D08">
            <w:pPr>
              <w:spacing w:line="276" w:lineRule="auto"/>
              <w:rPr>
                <w:iCs/>
                <w:lang w:eastAsia="en-US"/>
              </w:rPr>
            </w:pPr>
            <w:r w:rsidRPr="00C370A0">
              <w:rPr>
                <w:iCs/>
                <w:lang w:eastAsia="en-US"/>
              </w:rPr>
              <w:t>Применим практически во всех организациях, </w:t>
            </w:r>
          </w:p>
          <w:p w14:paraId="23CB406C" w14:textId="77777777" w:rsidR="004F2D08" w:rsidRPr="00C370A0" w:rsidRDefault="004F2D08">
            <w:pPr>
              <w:spacing w:line="276" w:lineRule="auto"/>
              <w:rPr>
                <w:iCs/>
                <w:lang w:eastAsia="en-US"/>
              </w:rPr>
            </w:pPr>
            <w:r w:rsidRPr="00C370A0">
              <w:rPr>
                <w:iCs/>
                <w:lang w:eastAsia="en-US"/>
              </w:rPr>
              <w:t>чаще всего используется в компаниях, </w:t>
            </w:r>
          </w:p>
          <w:p w14:paraId="47733332" w14:textId="77777777" w:rsidR="004F2D08" w:rsidRPr="00C370A0" w:rsidRDefault="004F2D08">
            <w:pPr>
              <w:spacing w:line="276" w:lineRule="auto"/>
              <w:rPr>
                <w:iCs/>
                <w:lang w:eastAsia="en-US"/>
              </w:rPr>
            </w:pPr>
            <w:r w:rsidRPr="00C370A0">
              <w:rPr>
                <w:iCs/>
                <w:lang w:eastAsia="en-US"/>
              </w:rPr>
              <w:t>обслуживающих население или предоставляющих</w:t>
            </w:r>
          </w:p>
          <w:p w14:paraId="297FD557" w14:textId="77777777" w:rsidR="004F2D08" w:rsidRPr="00C370A0" w:rsidRDefault="004F2D08">
            <w:pPr>
              <w:spacing w:line="276" w:lineRule="auto"/>
              <w:rPr>
                <w:iCs/>
                <w:lang w:eastAsia="en-US"/>
              </w:rPr>
            </w:pPr>
            <w:r w:rsidRPr="00C370A0">
              <w:rPr>
                <w:iCs/>
                <w:lang w:eastAsia="en-US"/>
              </w:rPr>
              <w:t>услуги, - из-за удлиненного времени работы </w:t>
            </w:r>
          </w:p>
          <w:p w14:paraId="28282BB8" w14:textId="77777777" w:rsidR="004F2D08" w:rsidRPr="00C370A0" w:rsidRDefault="004F2D08">
            <w:pPr>
              <w:spacing w:line="276" w:lineRule="auto"/>
              <w:rPr>
                <w:iCs/>
                <w:lang w:eastAsia="en-US"/>
              </w:rPr>
            </w:pPr>
            <w:r w:rsidRPr="00C370A0">
              <w:rPr>
                <w:iCs/>
                <w:lang w:eastAsia="en-US"/>
              </w:rPr>
              <w:t>данных организаций. Непрерывного производства </w:t>
            </w:r>
          </w:p>
          <w:p w14:paraId="282205C4" w14:textId="77777777" w:rsidR="004F2D08" w:rsidRPr="00C370A0" w:rsidRDefault="004F2D08">
            <w:pPr>
              <w:spacing w:line="276" w:lineRule="auto"/>
              <w:rPr>
                <w:iCs/>
                <w:lang w:eastAsia="en-US"/>
              </w:rPr>
            </w:pPr>
            <w:r w:rsidRPr="00C370A0">
              <w:rPr>
                <w:iCs/>
                <w:lang w:eastAsia="en-US"/>
              </w:rPr>
              <w:t xml:space="preserve">в них, как правило, нет. </w:t>
            </w:r>
          </w:p>
        </w:tc>
      </w:tr>
    </w:tbl>
    <w:p w14:paraId="16063EEB" w14:textId="77777777" w:rsidR="004F2D08" w:rsidRPr="004F2D08" w:rsidRDefault="004F2D08" w:rsidP="004F2D08">
      <w:pPr>
        <w:rPr>
          <w:i/>
        </w:rPr>
      </w:pPr>
    </w:p>
    <w:p w14:paraId="08A86E01" w14:textId="77777777" w:rsidR="004F2D08" w:rsidRPr="004F2D08" w:rsidRDefault="004F2D08" w:rsidP="004F2D08">
      <w:pPr>
        <w:ind w:firstLine="540"/>
      </w:pPr>
      <w:r w:rsidRPr="004F2D08">
        <w:t xml:space="preserve">При работе в режиме гибкого рабочего времени, продолжительность рабочего дня (смены) у работников может быть неодинакова в различные дни. При составлении графика работы, нужно определиться с выбором учетного периода, в течение которого сотрудник должен отработать установленную законодательством норму рабочего времени. Учетными периодами могут быть год, квартал, месяц или один день (смена). </w:t>
      </w:r>
    </w:p>
    <w:p w14:paraId="4090CB6B" w14:textId="77777777" w:rsidR="004F2D08" w:rsidRPr="004F2D08" w:rsidRDefault="004F2D08" w:rsidP="004F2D08">
      <w:pPr>
        <w:ind w:firstLine="540"/>
      </w:pPr>
      <w:r w:rsidRPr="004F2D08">
        <w:lastRenderedPageBreak/>
        <w:t>Если при работе в режиме гибкого рабочего времени используется учетный период, равный рабочему дню, то его продолжительность полностью отрабатывается в тот же день.</w:t>
      </w:r>
    </w:p>
    <w:p w14:paraId="0DD8A469" w14:textId="77777777" w:rsidR="004F2D08" w:rsidRPr="004F2D08" w:rsidRDefault="004F2D08" w:rsidP="004F2D08">
      <w:pPr>
        <w:rPr>
          <w:i/>
        </w:rPr>
      </w:pPr>
    </w:p>
    <w:p w14:paraId="4B281022" w14:textId="77777777" w:rsidR="004F2D08" w:rsidRPr="004F2D08" w:rsidRDefault="004F2D08" w:rsidP="004F2D08">
      <w:pPr>
        <w:rPr>
          <w:i/>
        </w:rPr>
      </w:pPr>
      <w:r w:rsidRPr="004F2D08">
        <w:rPr>
          <w:i/>
        </w:rPr>
        <w:t>Пример графика работы с учетным периодом - рабочий день.</w:t>
      </w:r>
    </w:p>
    <w:tbl>
      <w:tblPr>
        <w:tblW w:w="0" w:type="auto"/>
        <w:jc w:val="center"/>
        <w:tblLook w:val="01E0" w:firstRow="1" w:lastRow="1" w:firstColumn="1" w:lastColumn="1" w:noHBand="0" w:noVBand="0"/>
      </w:tblPr>
      <w:tblGrid>
        <w:gridCol w:w="2210"/>
        <w:gridCol w:w="2593"/>
        <w:gridCol w:w="2008"/>
        <w:gridCol w:w="2762"/>
        <w:gridCol w:w="1415"/>
      </w:tblGrid>
      <w:tr w:rsidR="004F2D08" w:rsidRPr="004F2D08" w14:paraId="5D241BA8" w14:textId="77777777" w:rsidTr="004F2D08">
        <w:trPr>
          <w:jc w:val="center"/>
        </w:trPr>
        <w:tc>
          <w:tcPr>
            <w:tcW w:w="0" w:type="auto"/>
            <w:tcBorders>
              <w:top w:val="single" w:sz="4" w:space="0" w:color="auto"/>
              <w:left w:val="single" w:sz="4" w:space="0" w:color="auto"/>
              <w:bottom w:val="single" w:sz="4" w:space="0" w:color="auto"/>
              <w:right w:val="single" w:sz="4" w:space="0" w:color="auto"/>
            </w:tcBorders>
            <w:hideMark/>
          </w:tcPr>
          <w:p w14:paraId="5AFFC6D6" w14:textId="77777777" w:rsidR="004F2D08" w:rsidRPr="004F2D08" w:rsidRDefault="004F2D08">
            <w:pPr>
              <w:spacing w:line="276" w:lineRule="auto"/>
              <w:rPr>
                <w:i/>
                <w:lang w:eastAsia="en-US"/>
              </w:rPr>
            </w:pPr>
            <w:r w:rsidRPr="004F2D08">
              <w:rPr>
                <w:i/>
                <w:lang w:eastAsia="en-US"/>
              </w:rPr>
              <w:t>Начало рабочего дня (в часах)</w:t>
            </w:r>
          </w:p>
        </w:tc>
        <w:tc>
          <w:tcPr>
            <w:tcW w:w="0" w:type="auto"/>
            <w:tcBorders>
              <w:top w:val="single" w:sz="4" w:space="0" w:color="auto"/>
              <w:left w:val="single" w:sz="4" w:space="0" w:color="auto"/>
              <w:bottom w:val="single" w:sz="4" w:space="0" w:color="auto"/>
              <w:right w:val="single" w:sz="4" w:space="0" w:color="auto"/>
            </w:tcBorders>
            <w:hideMark/>
          </w:tcPr>
          <w:p w14:paraId="217BDB75" w14:textId="77777777" w:rsidR="004F2D08" w:rsidRPr="004F2D08" w:rsidRDefault="004F2D08">
            <w:pPr>
              <w:spacing w:line="276" w:lineRule="auto"/>
              <w:rPr>
                <w:i/>
                <w:lang w:eastAsia="en-US"/>
              </w:rPr>
            </w:pPr>
            <w:r w:rsidRPr="004F2D08">
              <w:rPr>
                <w:i/>
                <w:lang w:eastAsia="en-US"/>
              </w:rPr>
              <w:t>Фиксированное время (в часах)</w:t>
            </w:r>
          </w:p>
        </w:tc>
        <w:tc>
          <w:tcPr>
            <w:tcW w:w="0" w:type="auto"/>
            <w:tcBorders>
              <w:top w:val="single" w:sz="4" w:space="0" w:color="auto"/>
              <w:left w:val="single" w:sz="4" w:space="0" w:color="auto"/>
              <w:bottom w:val="single" w:sz="4" w:space="0" w:color="auto"/>
              <w:right w:val="single" w:sz="4" w:space="0" w:color="auto"/>
            </w:tcBorders>
            <w:hideMark/>
          </w:tcPr>
          <w:p w14:paraId="279ED792" w14:textId="77777777" w:rsidR="004F2D08" w:rsidRPr="004F2D08" w:rsidRDefault="004F2D08">
            <w:pPr>
              <w:spacing w:line="276" w:lineRule="auto"/>
              <w:rPr>
                <w:i/>
                <w:lang w:eastAsia="en-US"/>
              </w:rPr>
            </w:pPr>
            <w:r w:rsidRPr="004F2D08">
              <w:rPr>
                <w:i/>
                <w:lang w:eastAsia="en-US"/>
              </w:rPr>
              <w:t>Окончание рабочего дня</w:t>
            </w:r>
          </w:p>
          <w:p w14:paraId="13C0BB22" w14:textId="77777777" w:rsidR="004F2D08" w:rsidRPr="004F2D08" w:rsidRDefault="004F2D08">
            <w:pPr>
              <w:spacing w:line="276" w:lineRule="auto"/>
              <w:rPr>
                <w:i/>
                <w:lang w:eastAsia="en-US"/>
              </w:rPr>
            </w:pPr>
            <w:r w:rsidRPr="004F2D08">
              <w:rPr>
                <w:i/>
                <w:lang w:eastAsia="en-US"/>
              </w:rPr>
              <w:t>(в часах)</w:t>
            </w:r>
          </w:p>
        </w:tc>
        <w:tc>
          <w:tcPr>
            <w:tcW w:w="0" w:type="auto"/>
            <w:tcBorders>
              <w:top w:val="single" w:sz="4" w:space="0" w:color="auto"/>
              <w:left w:val="single" w:sz="4" w:space="0" w:color="auto"/>
              <w:bottom w:val="single" w:sz="4" w:space="0" w:color="auto"/>
              <w:right w:val="single" w:sz="4" w:space="0" w:color="auto"/>
            </w:tcBorders>
            <w:hideMark/>
          </w:tcPr>
          <w:p w14:paraId="63D7B894" w14:textId="77777777" w:rsidR="004F2D08" w:rsidRPr="004F2D08" w:rsidRDefault="004F2D08">
            <w:pPr>
              <w:spacing w:line="276" w:lineRule="auto"/>
              <w:rPr>
                <w:i/>
                <w:lang w:eastAsia="en-US"/>
              </w:rPr>
            </w:pPr>
            <w:r w:rsidRPr="004F2D08">
              <w:rPr>
                <w:i/>
                <w:lang w:eastAsia="en-US"/>
              </w:rPr>
              <w:t>Перерыв для отдыха и питания (в часах)</w:t>
            </w:r>
          </w:p>
        </w:tc>
        <w:tc>
          <w:tcPr>
            <w:tcW w:w="0" w:type="auto"/>
            <w:tcBorders>
              <w:top w:val="single" w:sz="4" w:space="0" w:color="auto"/>
              <w:left w:val="single" w:sz="4" w:space="0" w:color="auto"/>
              <w:bottom w:val="single" w:sz="4" w:space="0" w:color="auto"/>
              <w:right w:val="single" w:sz="4" w:space="0" w:color="auto"/>
            </w:tcBorders>
            <w:hideMark/>
          </w:tcPr>
          <w:p w14:paraId="65D0EC91" w14:textId="77777777" w:rsidR="004F2D08" w:rsidRPr="004F2D08" w:rsidRDefault="004F2D08">
            <w:pPr>
              <w:spacing w:line="276" w:lineRule="auto"/>
              <w:rPr>
                <w:i/>
                <w:lang w:eastAsia="en-US"/>
              </w:rPr>
            </w:pPr>
            <w:r w:rsidRPr="004F2D08">
              <w:rPr>
                <w:i/>
                <w:lang w:eastAsia="en-US"/>
              </w:rPr>
              <w:t>Норма времени</w:t>
            </w:r>
          </w:p>
          <w:p w14:paraId="1B10589C" w14:textId="77777777" w:rsidR="004F2D08" w:rsidRPr="004F2D08" w:rsidRDefault="004F2D08">
            <w:pPr>
              <w:spacing w:line="276" w:lineRule="auto"/>
              <w:rPr>
                <w:i/>
                <w:lang w:eastAsia="en-US"/>
              </w:rPr>
            </w:pPr>
            <w:r w:rsidRPr="004F2D08">
              <w:rPr>
                <w:i/>
                <w:lang w:eastAsia="en-US"/>
              </w:rPr>
              <w:t xml:space="preserve">(в часах) </w:t>
            </w:r>
          </w:p>
        </w:tc>
      </w:tr>
      <w:tr w:rsidR="004F2D08" w:rsidRPr="004F2D08" w14:paraId="2BBC77EE" w14:textId="77777777" w:rsidTr="004F2D08">
        <w:trPr>
          <w:jc w:val="center"/>
        </w:trPr>
        <w:tc>
          <w:tcPr>
            <w:tcW w:w="0" w:type="auto"/>
            <w:tcBorders>
              <w:top w:val="single" w:sz="4" w:space="0" w:color="auto"/>
              <w:left w:val="single" w:sz="4" w:space="0" w:color="auto"/>
              <w:bottom w:val="single" w:sz="4" w:space="0" w:color="auto"/>
              <w:right w:val="single" w:sz="4" w:space="0" w:color="auto"/>
            </w:tcBorders>
            <w:hideMark/>
          </w:tcPr>
          <w:p w14:paraId="4D45E4B5" w14:textId="77777777" w:rsidR="004F2D08" w:rsidRPr="004F2D08" w:rsidRDefault="004F2D08">
            <w:pPr>
              <w:spacing w:line="276" w:lineRule="auto"/>
              <w:jc w:val="center"/>
              <w:rPr>
                <w:i/>
                <w:lang w:eastAsia="en-US"/>
              </w:rPr>
            </w:pPr>
            <w:r w:rsidRPr="004F2D08">
              <w:rPr>
                <w:i/>
                <w:lang w:eastAsia="en-US"/>
              </w:rPr>
              <w:t>08.00-11.00</w:t>
            </w:r>
          </w:p>
        </w:tc>
        <w:tc>
          <w:tcPr>
            <w:tcW w:w="0" w:type="auto"/>
            <w:tcBorders>
              <w:top w:val="single" w:sz="4" w:space="0" w:color="auto"/>
              <w:left w:val="single" w:sz="4" w:space="0" w:color="auto"/>
              <w:bottom w:val="single" w:sz="4" w:space="0" w:color="auto"/>
              <w:right w:val="single" w:sz="4" w:space="0" w:color="auto"/>
            </w:tcBorders>
            <w:hideMark/>
          </w:tcPr>
          <w:p w14:paraId="0D63C415" w14:textId="77777777" w:rsidR="004F2D08" w:rsidRPr="004F2D08" w:rsidRDefault="004F2D08">
            <w:pPr>
              <w:spacing w:line="276" w:lineRule="auto"/>
              <w:jc w:val="center"/>
              <w:rPr>
                <w:i/>
                <w:lang w:eastAsia="en-US"/>
              </w:rPr>
            </w:pPr>
            <w:r w:rsidRPr="004F2D08">
              <w:rPr>
                <w:i/>
                <w:lang w:eastAsia="en-US"/>
              </w:rPr>
              <w:t>11.00-17.00</w:t>
            </w:r>
          </w:p>
        </w:tc>
        <w:tc>
          <w:tcPr>
            <w:tcW w:w="0" w:type="auto"/>
            <w:tcBorders>
              <w:top w:val="single" w:sz="4" w:space="0" w:color="auto"/>
              <w:left w:val="single" w:sz="4" w:space="0" w:color="auto"/>
              <w:bottom w:val="single" w:sz="4" w:space="0" w:color="auto"/>
              <w:right w:val="single" w:sz="4" w:space="0" w:color="auto"/>
            </w:tcBorders>
            <w:hideMark/>
          </w:tcPr>
          <w:p w14:paraId="47660251" w14:textId="77777777" w:rsidR="004F2D08" w:rsidRPr="004F2D08" w:rsidRDefault="004F2D08">
            <w:pPr>
              <w:spacing w:line="276" w:lineRule="auto"/>
              <w:jc w:val="center"/>
              <w:rPr>
                <w:i/>
                <w:lang w:eastAsia="en-US"/>
              </w:rPr>
            </w:pPr>
            <w:r w:rsidRPr="004F2D08">
              <w:rPr>
                <w:i/>
                <w:lang w:eastAsia="en-US"/>
              </w:rPr>
              <w:t>17.00-20.00</w:t>
            </w:r>
          </w:p>
        </w:tc>
        <w:tc>
          <w:tcPr>
            <w:tcW w:w="0" w:type="auto"/>
            <w:tcBorders>
              <w:top w:val="single" w:sz="4" w:space="0" w:color="auto"/>
              <w:left w:val="single" w:sz="4" w:space="0" w:color="auto"/>
              <w:bottom w:val="single" w:sz="4" w:space="0" w:color="auto"/>
              <w:right w:val="single" w:sz="4" w:space="0" w:color="auto"/>
            </w:tcBorders>
            <w:hideMark/>
          </w:tcPr>
          <w:p w14:paraId="2F73A91B" w14:textId="77777777" w:rsidR="004F2D08" w:rsidRPr="004F2D08" w:rsidRDefault="004F2D08">
            <w:pPr>
              <w:spacing w:line="276" w:lineRule="auto"/>
              <w:jc w:val="center"/>
              <w:rPr>
                <w:i/>
                <w:lang w:eastAsia="en-US"/>
              </w:rPr>
            </w:pPr>
            <w:r w:rsidRPr="004F2D08">
              <w:rPr>
                <w:i/>
                <w:lang w:eastAsia="en-US"/>
              </w:rPr>
              <w:t>13.30-14.30</w:t>
            </w:r>
          </w:p>
        </w:tc>
        <w:tc>
          <w:tcPr>
            <w:tcW w:w="0" w:type="auto"/>
            <w:tcBorders>
              <w:top w:val="single" w:sz="4" w:space="0" w:color="auto"/>
              <w:left w:val="single" w:sz="4" w:space="0" w:color="auto"/>
              <w:bottom w:val="single" w:sz="4" w:space="0" w:color="auto"/>
              <w:right w:val="single" w:sz="4" w:space="0" w:color="auto"/>
            </w:tcBorders>
            <w:hideMark/>
          </w:tcPr>
          <w:p w14:paraId="032B35D2" w14:textId="77777777" w:rsidR="004F2D08" w:rsidRPr="004F2D08" w:rsidRDefault="004F2D08">
            <w:pPr>
              <w:spacing w:line="276" w:lineRule="auto"/>
              <w:jc w:val="center"/>
              <w:rPr>
                <w:i/>
                <w:lang w:eastAsia="en-US"/>
              </w:rPr>
            </w:pPr>
            <w:r w:rsidRPr="004F2D08">
              <w:rPr>
                <w:i/>
                <w:lang w:eastAsia="en-US"/>
              </w:rPr>
              <w:t>8</w:t>
            </w:r>
          </w:p>
        </w:tc>
      </w:tr>
    </w:tbl>
    <w:p w14:paraId="7851B99B" w14:textId="77777777" w:rsidR="004F2D08" w:rsidRPr="004F2D08" w:rsidRDefault="004F2D08" w:rsidP="004F2D08">
      <w:pPr>
        <w:ind w:firstLine="540"/>
        <w:rPr>
          <w:i/>
        </w:rPr>
      </w:pPr>
      <w:r w:rsidRPr="004F2D08">
        <w:rPr>
          <w:i/>
        </w:rPr>
        <w:t>В данном случае работник по своему усмотрению может начать работать в интервале с 8:00 до 11:00 и закончить рабочий день соответственно во временном промежутке с 17:00 до 20:00 при условии обязательной отработки им 8 часов в течение рабочего дня.</w:t>
      </w:r>
    </w:p>
    <w:p w14:paraId="724A5F79" w14:textId="77777777" w:rsidR="004F2D08" w:rsidRPr="004F2D08" w:rsidRDefault="004F2D08" w:rsidP="004F2D08">
      <w:pPr>
        <w:ind w:firstLine="540"/>
      </w:pPr>
    </w:p>
    <w:p w14:paraId="2A3DA204" w14:textId="77777777" w:rsidR="004F2D08" w:rsidRPr="004F2D08" w:rsidRDefault="004F2D08" w:rsidP="004F2D08">
      <w:pPr>
        <w:ind w:firstLine="540"/>
      </w:pPr>
      <w:r w:rsidRPr="004F2D08">
        <w:t>Если в качестве учетного периода выбрана неделя, то при пятидневке, работая по графику понедельник, вторник, пятница с 8 до 17, а среду и четверг - с 10 до 19, сотрудник полностью отрабатывает в неделю свою обычную норму времени в 40 часов.</w:t>
      </w:r>
    </w:p>
    <w:p w14:paraId="197D2D13" w14:textId="77777777" w:rsidR="004F2D08" w:rsidRPr="004F2D08" w:rsidRDefault="004F2D08" w:rsidP="004F2D08">
      <w:pPr>
        <w:ind w:firstLine="540"/>
      </w:pPr>
    </w:p>
    <w:p w14:paraId="7236FF86" w14:textId="77777777" w:rsidR="004F2D08" w:rsidRPr="004F2D08" w:rsidRDefault="004F2D08" w:rsidP="004F2D08">
      <w:pPr>
        <w:rPr>
          <w:i/>
        </w:rPr>
      </w:pPr>
      <w:r w:rsidRPr="004F2D08">
        <w:rPr>
          <w:i/>
        </w:rPr>
        <w:t>Пример графика работы с учетным периодом - неделя.</w:t>
      </w:r>
    </w:p>
    <w:tbl>
      <w:tblPr>
        <w:tblW w:w="0" w:type="auto"/>
        <w:tblLook w:val="01E0" w:firstRow="1" w:lastRow="1" w:firstColumn="1" w:lastColumn="1" w:noHBand="0" w:noVBand="0"/>
      </w:tblPr>
      <w:tblGrid>
        <w:gridCol w:w="1529"/>
        <w:gridCol w:w="1706"/>
        <w:gridCol w:w="2000"/>
        <w:gridCol w:w="3596"/>
        <w:gridCol w:w="2157"/>
      </w:tblGrid>
      <w:tr w:rsidR="004F2D08" w:rsidRPr="004F2D08" w14:paraId="36DE0BFE"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2F5BEC7" w14:textId="77777777" w:rsidR="004F2D08" w:rsidRPr="004F2D08" w:rsidRDefault="004F2D08">
            <w:pPr>
              <w:spacing w:line="276" w:lineRule="auto"/>
              <w:rPr>
                <w:i/>
                <w:lang w:eastAsia="en-US"/>
              </w:rPr>
            </w:pPr>
            <w:r w:rsidRPr="004F2D08">
              <w:rPr>
                <w:i/>
                <w:lang w:eastAsia="en-US"/>
              </w:rPr>
              <w:t xml:space="preserve">День недели </w:t>
            </w:r>
          </w:p>
        </w:tc>
        <w:tc>
          <w:tcPr>
            <w:tcW w:w="0" w:type="auto"/>
            <w:tcBorders>
              <w:top w:val="single" w:sz="4" w:space="0" w:color="auto"/>
              <w:left w:val="single" w:sz="4" w:space="0" w:color="auto"/>
              <w:bottom w:val="single" w:sz="4" w:space="0" w:color="auto"/>
              <w:right w:val="single" w:sz="4" w:space="0" w:color="auto"/>
            </w:tcBorders>
            <w:hideMark/>
          </w:tcPr>
          <w:p w14:paraId="68A49EF3" w14:textId="77777777" w:rsidR="004F2D08" w:rsidRPr="004F2D08" w:rsidRDefault="004F2D08">
            <w:pPr>
              <w:spacing w:line="276" w:lineRule="auto"/>
              <w:rPr>
                <w:i/>
                <w:lang w:eastAsia="en-US"/>
              </w:rPr>
            </w:pPr>
            <w:r w:rsidRPr="004F2D08">
              <w:rPr>
                <w:i/>
                <w:lang w:eastAsia="en-US"/>
              </w:rPr>
              <w:t>Время начала работы</w:t>
            </w:r>
          </w:p>
        </w:tc>
        <w:tc>
          <w:tcPr>
            <w:tcW w:w="0" w:type="auto"/>
            <w:tcBorders>
              <w:top w:val="single" w:sz="4" w:space="0" w:color="auto"/>
              <w:left w:val="single" w:sz="4" w:space="0" w:color="auto"/>
              <w:bottom w:val="single" w:sz="4" w:space="0" w:color="auto"/>
              <w:right w:val="single" w:sz="4" w:space="0" w:color="auto"/>
            </w:tcBorders>
            <w:hideMark/>
          </w:tcPr>
          <w:p w14:paraId="0E72B522" w14:textId="77777777" w:rsidR="004F2D08" w:rsidRPr="004F2D08" w:rsidRDefault="004F2D08">
            <w:pPr>
              <w:spacing w:line="276" w:lineRule="auto"/>
              <w:rPr>
                <w:i/>
                <w:lang w:eastAsia="en-US"/>
              </w:rPr>
            </w:pPr>
            <w:r w:rsidRPr="004F2D08">
              <w:rPr>
                <w:i/>
                <w:lang w:eastAsia="en-US"/>
              </w:rPr>
              <w:t>Время окончания работы</w:t>
            </w:r>
          </w:p>
        </w:tc>
        <w:tc>
          <w:tcPr>
            <w:tcW w:w="0" w:type="auto"/>
            <w:tcBorders>
              <w:top w:val="single" w:sz="4" w:space="0" w:color="auto"/>
              <w:left w:val="single" w:sz="4" w:space="0" w:color="auto"/>
              <w:bottom w:val="single" w:sz="4" w:space="0" w:color="auto"/>
              <w:right w:val="single" w:sz="4" w:space="0" w:color="auto"/>
            </w:tcBorders>
            <w:hideMark/>
          </w:tcPr>
          <w:p w14:paraId="619B9F8F" w14:textId="77777777" w:rsidR="004F2D08" w:rsidRPr="004F2D08" w:rsidRDefault="004F2D08">
            <w:pPr>
              <w:spacing w:line="276" w:lineRule="auto"/>
              <w:rPr>
                <w:i/>
                <w:lang w:eastAsia="en-US"/>
              </w:rPr>
            </w:pPr>
            <w:r w:rsidRPr="004F2D08">
              <w:rPr>
                <w:i/>
                <w:lang w:eastAsia="en-US"/>
              </w:rPr>
              <w:t>Время обязательного присутствия на рабочем месте</w:t>
            </w:r>
          </w:p>
        </w:tc>
        <w:tc>
          <w:tcPr>
            <w:tcW w:w="0" w:type="auto"/>
            <w:tcBorders>
              <w:top w:val="single" w:sz="4" w:space="0" w:color="auto"/>
              <w:left w:val="single" w:sz="4" w:space="0" w:color="auto"/>
              <w:bottom w:val="single" w:sz="4" w:space="0" w:color="auto"/>
              <w:right w:val="single" w:sz="4" w:space="0" w:color="auto"/>
            </w:tcBorders>
            <w:hideMark/>
          </w:tcPr>
          <w:p w14:paraId="2A45125C" w14:textId="77777777" w:rsidR="004F2D08" w:rsidRPr="004F2D08" w:rsidRDefault="004F2D08">
            <w:pPr>
              <w:spacing w:line="276" w:lineRule="auto"/>
              <w:rPr>
                <w:i/>
                <w:lang w:eastAsia="en-US"/>
              </w:rPr>
            </w:pPr>
            <w:r w:rsidRPr="004F2D08">
              <w:rPr>
                <w:i/>
                <w:lang w:eastAsia="en-US"/>
              </w:rPr>
              <w:t>Время обеденного перерыва</w:t>
            </w:r>
          </w:p>
        </w:tc>
      </w:tr>
      <w:tr w:rsidR="004F2D08" w:rsidRPr="004F2D08" w14:paraId="1E127E91"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7F7EEE6E" w14:textId="77777777" w:rsidR="004F2D08" w:rsidRPr="004F2D08" w:rsidRDefault="004F2D08">
            <w:pPr>
              <w:spacing w:line="276" w:lineRule="auto"/>
              <w:rPr>
                <w:i/>
                <w:lang w:eastAsia="en-US"/>
              </w:rPr>
            </w:pPr>
            <w:r w:rsidRPr="004F2D08">
              <w:rPr>
                <w:i/>
                <w:lang w:eastAsia="en-US"/>
              </w:rPr>
              <w:t>Понедельник</w:t>
            </w:r>
          </w:p>
        </w:tc>
        <w:tc>
          <w:tcPr>
            <w:tcW w:w="0" w:type="auto"/>
            <w:tcBorders>
              <w:top w:val="single" w:sz="4" w:space="0" w:color="auto"/>
              <w:left w:val="single" w:sz="4" w:space="0" w:color="auto"/>
              <w:bottom w:val="single" w:sz="4" w:space="0" w:color="auto"/>
              <w:right w:val="single" w:sz="4" w:space="0" w:color="auto"/>
            </w:tcBorders>
            <w:hideMark/>
          </w:tcPr>
          <w:p w14:paraId="438DE606" w14:textId="77777777" w:rsidR="004F2D08" w:rsidRPr="004F2D08" w:rsidRDefault="004F2D08">
            <w:pPr>
              <w:spacing w:line="276" w:lineRule="auto"/>
              <w:rPr>
                <w:i/>
                <w:lang w:eastAsia="en-US"/>
              </w:rPr>
            </w:pPr>
            <w:r w:rsidRPr="004F2D08">
              <w:rPr>
                <w:i/>
                <w:lang w:eastAsia="en-US"/>
              </w:rPr>
              <w:t>08.00</w:t>
            </w:r>
          </w:p>
        </w:tc>
        <w:tc>
          <w:tcPr>
            <w:tcW w:w="0" w:type="auto"/>
            <w:tcBorders>
              <w:top w:val="single" w:sz="4" w:space="0" w:color="auto"/>
              <w:left w:val="single" w:sz="4" w:space="0" w:color="auto"/>
              <w:bottom w:val="single" w:sz="4" w:space="0" w:color="auto"/>
              <w:right w:val="single" w:sz="4" w:space="0" w:color="auto"/>
            </w:tcBorders>
            <w:hideMark/>
          </w:tcPr>
          <w:p w14:paraId="35BE5BF5" w14:textId="77777777" w:rsidR="004F2D08" w:rsidRPr="004F2D08" w:rsidRDefault="004F2D08">
            <w:pPr>
              <w:spacing w:line="276" w:lineRule="auto"/>
              <w:rPr>
                <w:i/>
                <w:lang w:eastAsia="en-US"/>
              </w:rPr>
            </w:pPr>
            <w:r w:rsidRPr="004F2D08">
              <w:rPr>
                <w:i/>
                <w:lang w:eastAsia="en-US"/>
              </w:rPr>
              <w:t>18.00</w:t>
            </w:r>
          </w:p>
        </w:tc>
        <w:tc>
          <w:tcPr>
            <w:tcW w:w="0" w:type="auto"/>
            <w:tcBorders>
              <w:top w:val="single" w:sz="4" w:space="0" w:color="auto"/>
              <w:left w:val="single" w:sz="4" w:space="0" w:color="auto"/>
              <w:bottom w:val="single" w:sz="4" w:space="0" w:color="auto"/>
              <w:right w:val="single" w:sz="4" w:space="0" w:color="auto"/>
            </w:tcBorders>
            <w:hideMark/>
          </w:tcPr>
          <w:p w14:paraId="62DA8F6F" w14:textId="77777777" w:rsidR="004F2D08" w:rsidRPr="004F2D08" w:rsidRDefault="004F2D08">
            <w:pPr>
              <w:spacing w:line="276" w:lineRule="auto"/>
              <w:rPr>
                <w:i/>
                <w:lang w:eastAsia="en-US"/>
              </w:rPr>
            </w:pPr>
            <w:r w:rsidRPr="004F2D08">
              <w:rPr>
                <w:i/>
                <w:lang w:eastAsia="en-US"/>
              </w:rPr>
              <w:t>11.00-13.30</w:t>
            </w:r>
          </w:p>
          <w:p w14:paraId="75BD6F76" w14:textId="77777777" w:rsidR="004F2D08" w:rsidRPr="004F2D08" w:rsidRDefault="004F2D08">
            <w:pPr>
              <w:spacing w:line="276" w:lineRule="auto"/>
              <w:rPr>
                <w:i/>
                <w:lang w:eastAsia="en-US"/>
              </w:rPr>
            </w:pPr>
            <w:r w:rsidRPr="004F2D08">
              <w:rPr>
                <w:i/>
                <w:lang w:eastAsia="en-US"/>
              </w:rPr>
              <w:t>14.30-17.00</w:t>
            </w:r>
          </w:p>
        </w:tc>
        <w:tc>
          <w:tcPr>
            <w:tcW w:w="0" w:type="auto"/>
            <w:tcBorders>
              <w:top w:val="single" w:sz="4" w:space="0" w:color="auto"/>
              <w:left w:val="single" w:sz="4" w:space="0" w:color="auto"/>
              <w:bottom w:val="single" w:sz="4" w:space="0" w:color="auto"/>
              <w:right w:val="single" w:sz="4" w:space="0" w:color="auto"/>
            </w:tcBorders>
            <w:hideMark/>
          </w:tcPr>
          <w:p w14:paraId="7F69EF69" w14:textId="77777777" w:rsidR="004F2D08" w:rsidRPr="004F2D08" w:rsidRDefault="004F2D08">
            <w:pPr>
              <w:spacing w:line="276" w:lineRule="auto"/>
              <w:rPr>
                <w:i/>
                <w:lang w:eastAsia="en-US"/>
              </w:rPr>
            </w:pPr>
            <w:r w:rsidRPr="004F2D08">
              <w:rPr>
                <w:i/>
                <w:lang w:eastAsia="en-US"/>
              </w:rPr>
              <w:t>13.30-14.30</w:t>
            </w:r>
          </w:p>
        </w:tc>
      </w:tr>
      <w:tr w:rsidR="004F2D08" w:rsidRPr="004F2D08" w14:paraId="468FD81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68E380C" w14:textId="77777777" w:rsidR="004F2D08" w:rsidRPr="004F2D08" w:rsidRDefault="004F2D08">
            <w:pPr>
              <w:spacing w:line="276" w:lineRule="auto"/>
              <w:rPr>
                <w:i/>
                <w:lang w:eastAsia="en-US"/>
              </w:rPr>
            </w:pPr>
            <w:r w:rsidRPr="004F2D08">
              <w:rPr>
                <w:i/>
                <w:lang w:eastAsia="en-US"/>
              </w:rPr>
              <w:t>Вторник</w:t>
            </w:r>
          </w:p>
        </w:tc>
        <w:tc>
          <w:tcPr>
            <w:tcW w:w="0" w:type="auto"/>
            <w:tcBorders>
              <w:top w:val="single" w:sz="4" w:space="0" w:color="auto"/>
              <w:left w:val="single" w:sz="4" w:space="0" w:color="auto"/>
              <w:bottom w:val="single" w:sz="4" w:space="0" w:color="auto"/>
              <w:right w:val="single" w:sz="4" w:space="0" w:color="auto"/>
            </w:tcBorders>
            <w:hideMark/>
          </w:tcPr>
          <w:p w14:paraId="5909071D" w14:textId="77777777" w:rsidR="004F2D08" w:rsidRPr="004F2D08" w:rsidRDefault="004F2D08">
            <w:pPr>
              <w:spacing w:line="276" w:lineRule="auto"/>
              <w:rPr>
                <w:i/>
                <w:lang w:eastAsia="en-US"/>
              </w:rPr>
            </w:pPr>
            <w:r w:rsidRPr="004F2D08">
              <w:rPr>
                <w:i/>
                <w:lang w:eastAsia="en-US"/>
              </w:rPr>
              <w:t>08.00</w:t>
            </w:r>
          </w:p>
        </w:tc>
        <w:tc>
          <w:tcPr>
            <w:tcW w:w="0" w:type="auto"/>
            <w:tcBorders>
              <w:top w:val="single" w:sz="4" w:space="0" w:color="auto"/>
              <w:left w:val="single" w:sz="4" w:space="0" w:color="auto"/>
              <w:bottom w:val="single" w:sz="4" w:space="0" w:color="auto"/>
              <w:right w:val="single" w:sz="4" w:space="0" w:color="auto"/>
            </w:tcBorders>
            <w:hideMark/>
          </w:tcPr>
          <w:p w14:paraId="4A62CCCF" w14:textId="77777777" w:rsidR="004F2D08" w:rsidRPr="004F2D08" w:rsidRDefault="004F2D08">
            <w:pPr>
              <w:spacing w:line="276" w:lineRule="auto"/>
              <w:rPr>
                <w:i/>
                <w:lang w:eastAsia="en-US"/>
              </w:rPr>
            </w:pPr>
            <w:r w:rsidRPr="004F2D08">
              <w:rPr>
                <w:i/>
                <w:lang w:eastAsia="en-US"/>
              </w:rPr>
              <w:t>18.00</w:t>
            </w:r>
          </w:p>
        </w:tc>
        <w:tc>
          <w:tcPr>
            <w:tcW w:w="0" w:type="auto"/>
            <w:tcBorders>
              <w:top w:val="single" w:sz="4" w:space="0" w:color="auto"/>
              <w:left w:val="single" w:sz="4" w:space="0" w:color="auto"/>
              <w:bottom w:val="single" w:sz="4" w:space="0" w:color="auto"/>
              <w:right w:val="single" w:sz="4" w:space="0" w:color="auto"/>
            </w:tcBorders>
            <w:hideMark/>
          </w:tcPr>
          <w:p w14:paraId="4B5802E8" w14:textId="77777777" w:rsidR="004F2D08" w:rsidRPr="004F2D08" w:rsidRDefault="004F2D08">
            <w:pPr>
              <w:spacing w:line="276" w:lineRule="auto"/>
              <w:rPr>
                <w:i/>
                <w:lang w:eastAsia="en-US"/>
              </w:rPr>
            </w:pPr>
            <w:r w:rsidRPr="004F2D08">
              <w:rPr>
                <w:i/>
                <w:lang w:eastAsia="en-US"/>
              </w:rPr>
              <w:t>11.00-13.30</w:t>
            </w:r>
          </w:p>
          <w:p w14:paraId="0A7452BB" w14:textId="77777777" w:rsidR="004F2D08" w:rsidRPr="004F2D08" w:rsidRDefault="004F2D08">
            <w:pPr>
              <w:spacing w:line="276" w:lineRule="auto"/>
              <w:rPr>
                <w:i/>
                <w:lang w:eastAsia="en-US"/>
              </w:rPr>
            </w:pPr>
            <w:r w:rsidRPr="004F2D08">
              <w:rPr>
                <w:i/>
                <w:lang w:eastAsia="en-US"/>
              </w:rPr>
              <w:t>14.30-17.00</w:t>
            </w:r>
          </w:p>
        </w:tc>
        <w:tc>
          <w:tcPr>
            <w:tcW w:w="0" w:type="auto"/>
            <w:tcBorders>
              <w:top w:val="single" w:sz="4" w:space="0" w:color="auto"/>
              <w:left w:val="single" w:sz="4" w:space="0" w:color="auto"/>
              <w:bottom w:val="single" w:sz="4" w:space="0" w:color="auto"/>
              <w:right w:val="single" w:sz="4" w:space="0" w:color="auto"/>
            </w:tcBorders>
            <w:hideMark/>
          </w:tcPr>
          <w:p w14:paraId="2B96783F" w14:textId="77777777" w:rsidR="004F2D08" w:rsidRPr="004F2D08" w:rsidRDefault="004F2D08">
            <w:pPr>
              <w:spacing w:line="276" w:lineRule="auto"/>
              <w:rPr>
                <w:i/>
                <w:lang w:eastAsia="en-US"/>
              </w:rPr>
            </w:pPr>
            <w:r w:rsidRPr="004F2D08">
              <w:rPr>
                <w:i/>
                <w:lang w:eastAsia="en-US"/>
              </w:rPr>
              <w:t>13.30-14.30</w:t>
            </w:r>
          </w:p>
        </w:tc>
      </w:tr>
      <w:tr w:rsidR="004F2D08" w:rsidRPr="004F2D08" w14:paraId="0F034196"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17619D9C" w14:textId="77777777" w:rsidR="004F2D08" w:rsidRPr="004F2D08" w:rsidRDefault="004F2D08">
            <w:pPr>
              <w:spacing w:line="276" w:lineRule="auto"/>
              <w:rPr>
                <w:i/>
                <w:lang w:eastAsia="en-US"/>
              </w:rPr>
            </w:pPr>
            <w:r w:rsidRPr="004F2D08">
              <w:rPr>
                <w:i/>
                <w:lang w:eastAsia="en-US"/>
              </w:rPr>
              <w:t>Среда</w:t>
            </w:r>
          </w:p>
        </w:tc>
        <w:tc>
          <w:tcPr>
            <w:tcW w:w="0" w:type="auto"/>
            <w:tcBorders>
              <w:top w:val="single" w:sz="4" w:space="0" w:color="auto"/>
              <w:left w:val="single" w:sz="4" w:space="0" w:color="auto"/>
              <w:bottom w:val="single" w:sz="4" w:space="0" w:color="auto"/>
              <w:right w:val="single" w:sz="4" w:space="0" w:color="auto"/>
            </w:tcBorders>
            <w:hideMark/>
          </w:tcPr>
          <w:p w14:paraId="16E82671" w14:textId="77777777" w:rsidR="004F2D08" w:rsidRPr="004F2D08" w:rsidRDefault="004F2D08">
            <w:pPr>
              <w:spacing w:line="276" w:lineRule="auto"/>
              <w:rPr>
                <w:i/>
                <w:lang w:eastAsia="en-US"/>
              </w:rPr>
            </w:pPr>
            <w:r w:rsidRPr="004F2D08">
              <w:rPr>
                <w:i/>
                <w:lang w:eastAsia="en-US"/>
              </w:rPr>
              <w:t>11.00</w:t>
            </w:r>
          </w:p>
        </w:tc>
        <w:tc>
          <w:tcPr>
            <w:tcW w:w="0" w:type="auto"/>
            <w:tcBorders>
              <w:top w:val="single" w:sz="4" w:space="0" w:color="auto"/>
              <w:left w:val="single" w:sz="4" w:space="0" w:color="auto"/>
              <w:bottom w:val="single" w:sz="4" w:space="0" w:color="auto"/>
              <w:right w:val="single" w:sz="4" w:space="0" w:color="auto"/>
            </w:tcBorders>
            <w:hideMark/>
          </w:tcPr>
          <w:p w14:paraId="63177C70" w14:textId="77777777" w:rsidR="004F2D08" w:rsidRPr="004F2D08" w:rsidRDefault="004F2D08">
            <w:pPr>
              <w:spacing w:line="276" w:lineRule="auto"/>
              <w:rPr>
                <w:i/>
                <w:lang w:eastAsia="en-US"/>
              </w:rPr>
            </w:pPr>
            <w:r w:rsidRPr="004F2D08">
              <w:rPr>
                <w:i/>
                <w:lang w:eastAsia="en-US"/>
              </w:rPr>
              <w:t>19.00</w:t>
            </w:r>
          </w:p>
        </w:tc>
        <w:tc>
          <w:tcPr>
            <w:tcW w:w="0" w:type="auto"/>
            <w:tcBorders>
              <w:top w:val="single" w:sz="4" w:space="0" w:color="auto"/>
              <w:left w:val="single" w:sz="4" w:space="0" w:color="auto"/>
              <w:bottom w:val="single" w:sz="4" w:space="0" w:color="auto"/>
              <w:right w:val="single" w:sz="4" w:space="0" w:color="auto"/>
            </w:tcBorders>
            <w:hideMark/>
          </w:tcPr>
          <w:p w14:paraId="170DC828" w14:textId="77777777" w:rsidR="004F2D08" w:rsidRPr="004F2D08" w:rsidRDefault="004F2D08">
            <w:pPr>
              <w:spacing w:line="276" w:lineRule="auto"/>
              <w:rPr>
                <w:i/>
                <w:lang w:eastAsia="en-US"/>
              </w:rPr>
            </w:pPr>
            <w:r w:rsidRPr="004F2D08">
              <w:rPr>
                <w:i/>
                <w:lang w:eastAsia="en-US"/>
              </w:rPr>
              <w:t>11.00-13.30</w:t>
            </w:r>
          </w:p>
          <w:p w14:paraId="06C4567D" w14:textId="77777777" w:rsidR="004F2D08" w:rsidRPr="004F2D08" w:rsidRDefault="004F2D08">
            <w:pPr>
              <w:spacing w:line="276" w:lineRule="auto"/>
              <w:rPr>
                <w:i/>
                <w:lang w:eastAsia="en-US"/>
              </w:rPr>
            </w:pPr>
            <w:r w:rsidRPr="004F2D08">
              <w:rPr>
                <w:i/>
                <w:lang w:eastAsia="en-US"/>
              </w:rPr>
              <w:t>14.30-17.00</w:t>
            </w:r>
          </w:p>
        </w:tc>
        <w:tc>
          <w:tcPr>
            <w:tcW w:w="0" w:type="auto"/>
            <w:tcBorders>
              <w:top w:val="single" w:sz="4" w:space="0" w:color="auto"/>
              <w:left w:val="single" w:sz="4" w:space="0" w:color="auto"/>
              <w:bottom w:val="single" w:sz="4" w:space="0" w:color="auto"/>
              <w:right w:val="single" w:sz="4" w:space="0" w:color="auto"/>
            </w:tcBorders>
            <w:hideMark/>
          </w:tcPr>
          <w:p w14:paraId="3536B67A" w14:textId="77777777" w:rsidR="004F2D08" w:rsidRPr="004F2D08" w:rsidRDefault="004F2D08">
            <w:pPr>
              <w:spacing w:line="276" w:lineRule="auto"/>
              <w:rPr>
                <w:i/>
                <w:lang w:eastAsia="en-US"/>
              </w:rPr>
            </w:pPr>
            <w:r w:rsidRPr="004F2D08">
              <w:rPr>
                <w:i/>
                <w:lang w:eastAsia="en-US"/>
              </w:rPr>
              <w:t>13.30-14.30</w:t>
            </w:r>
          </w:p>
        </w:tc>
      </w:tr>
      <w:tr w:rsidR="004F2D08" w:rsidRPr="004F2D08" w14:paraId="4DAAED4F"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0AF7D41D" w14:textId="77777777" w:rsidR="004F2D08" w:rsidRPr="004F2D08" w:rsidRDefault="004F2D08">
            <w:pPr>
              <w:spacing w:line="276" w:lineRule="auto"/>
              <w:rPr>
                <w:i/>
                <w:lang w:eastAsia="en-US"/>
              </w:rPr>
            </w:pPr>
            <w:r w:rsidRPr="004F2D08">
              <w:rPr>
                <w:i/>
                <w:lang w:eastAsia="en-US"/>
              </w:rPr>
              <w:t>Четверг</w:t>
            </w:r>
          </w:p>
        </w:tc>
        <w:tc>
          <w:tcPr>
            <w:tcW w:w="0" w:type="auto"/>
            <w:tcBorders>
              <w:top w:val="single" w:sz="4" w:space="0" w:color="auto"/>
              <w:left w:val="single" w:sz="4" w:space="0" w:color="auto"/>
              <w:bottom w:val="single" w:sz="4" w:space="0" w:color="auto"/>
              <w:right w:val="single" w:sz="4" w:space="0" w:color="auto"/>
            </w:tcBorders>
            <w:hideMark/>
          </w:tcPr>
          <w:p w14:paraId="60910DFC" w14:textId="77777777" w:rsidR="004F2D08" w:rsidRPr="004F2D08" w:rsidRDefault="004F2D08">
            <w:pPr>
              <w:spacing w:line="276" w:lineRule="auto"/>
              <w:rPr>
                <w:i/>
                <w:lang w:eastAsia="en-US"/>
              </w:rPr>
            </w:pPr>
            <w:r w:rsidRPr="004F2D08">
              <w:rPr>
                <w:i/>
                <w:lang w:eastAsia="en-US"/>
              </w:rPr>
              <w:t>11.00</w:t>
            </w:r>
          </w:p>
        </w:tc>
        <w:tc>
          <w:tcPr>
            <w:tcW w:w="0" w:type="auto"/>
            <w:tcBorders>
              <w:top w:val="single" w:sz="4" w:space="0" w:color="auto"/>
              <w:left w:val="single" w:sz="4" w:space="0" w:color="auto"/>
              <w:bottom w:val="single" w:sz="4" w:space="0" w:color="auto"/>
              <w:right w:val="single" w:sz="4" w:space="0" w:color="auto"/>
            </w:tcBorders>
            <w:hideMark/>
          </w:tcPr>
          <w:p w14:paraId="37D27841" w14:textId="77777777" w:rsidR="004F2D08" w:rsidRPr="004F2D08" w:rsidRDefault="004F2D08">
            <w:pPr>
              <w:spacing w:line="276" w:lineRule="auto"/>
              <w:rPr>
                <w:i/>
                <w:lang w:eastAsia="en-US"/>
              </w:rPr>
            </w:pPr>
            <w:r w:rsidRPr="004F2D08">
              <w:rPr>
                <w:i/>
                <w:lang w:eastAsia="en-US"/>
              </w:rPr>
              <w:t>19.00</w:t>
            </w:r>
          </w:p>
        </w:tc>
        <w:tc>
          <w:tcPr>
            <w:tcW w:w="0" w:type="auto"/>
            <w:tcBorders>
              <w:top w:val="single" w:sz="4" w:space="0" w:color="auto"/>
              <w:left w:val="single" w:sz="4" w:space="0" w:color="auto"/>
              <w:bottom w:val="single" w:sz="4" w:space="0" w:color="auto"/>
              <w:right w:val="single" w:sz="4" w:space="0" w:color="auto"/>
            </w:tcBorders>
            <w:hideMark/>
          </w:tcPr>
          <w:p w14:paraId="205C2B2F" w14:textId="77777777" w:rsidR="004F2D08" w:rsidRPr="004F2D08" w:rsidRDefault="004F2D08">
            <w:pPr>
              <w:spacing w:line="276" w:lineRule="auto"/>
              <w:rPr>
                <w:i/>
                <w:lang w:eastAsia="en-US"/>
              </w:rPr>
            </w:pPr>
            <w:r w:rsidRPr="004F2D08">
              <w:rPr>
                <w:i/>
                <w:lang w:eastAsia="en-US"/>
              </w:rPr>
              <w:t>11.00-13.30</w:t>
            </w:r>
          </w:p>
          <w:p w14:paraId="0AF16E30" w14:textId="77777777" w:rsidR="004F2D08" w:rsidRPr="004F2D08" w:rsidRDefault="004F2D08">
            <w:pPr>
              <w:spacing w:line="276" w:lineRule="auto"/>
              <w:rPr>
                <w:i/>
                <w:lang w:eastAsia="en-US"/>
              </w:rPr>
            </w:pPr>
            <w:r w:rsidRPr="004F2D08">
              <w:rPr>
                <w:i/>
                <w:lang w:eastAsia="en-US"/>
              </w:rPr>
              <w:t>14.30-17.00</w:t>
            </w:r>
          </w:p>
        </w:tc>
        <w:tc>
          <w:tcPr>
            <w:tcW w:w="0" w:type="auto"/>
            <w:tcBorders>
              <w:top w:val="single" w:sz="4" w:space="0" w:color="auto"/>
              <w:left w:val="single" w:sz="4" w:space="0" w:color="auto"/>
              <w:bottom w:val="single" w:sz="4" w:space="0" w:color="auto"/>
              <w:right w:val="single" w:sz="4" w:space="0" w:color="auto"/>
            </w:tcBorders>
            <w:hideMark/>
          </w:tcPr>
          <w:p w14:paraId="6B1CDF2F" w14:textId="77777777" w:rsidR="004F2D08" w:rsidRPr="004F2D08" w:rsidRDefault="004F2D08">
            <w:pPr>
              <w:spacing w:line="276" w:lineRule="auto"/>
              <w:rPr>
                <w:i/>
                <w:lang w:eastAsia="en-US"/>
              </w:rPr>
            </w:pPr>
            <w:r w:rsidRPr="004F2D08">
              <w:rPr>
                <w:i/>
                <w:lang w:eastAsia="en-US"/>
              </w:rPr>
              <w:t>13.30-14.30</w:t>
            </w:r>
          </w:p>
        </w:tc>
      </w:tr>
      <w:tr w:rsidR="004F2D08" w:rsidRPr="004F2D08" w14:paraId="7D03CC37"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315EC472" w14:textId="77777777" w:rsidR="004F2D08" w:rsidRPr="004F2D08" w:rsidRDefault="004F2D08">
            <w:pPr>
              <w:spacing w:line="276" w:lineRule="auto"/>
              <w:rPr>
                <w:i/>
                <w:lang w:eastAsia="en-US"/>
              </w:rPr>
            </w:pPr>
            <w:r w:rsidRPr="004F2D08">
              <w:rPr>
                <w:i/>
                <w:lang w:eastAsia="en-US"/>
              </w:rPr>
              <w:t>Пятница</w:t>
            </w:r>
          </w:p>
        </w:tc>
        <w:tc>
          <w:tcPr>
            <w:tcW w:w="0" w:type="auto"/>
            <w:tcBorders>
              <w:top w:val="single" w:sz="4" w:space="0" w:color="auto"/>
              <w:left w:val="single" w:sz="4" w:space="0" w:color="auto"/>
              <w:bottom w:val="single" w:sz="4" w:space="0" w:color="auto"/>
              <w:right w:val="single" w:sz="4" w:space="0" w:color="auto"/>
            </w:tcBorders>
            <w:hideMark/>
          </w:tcPr>
          <w:p w14:paraId="1BA30D9A" w14:textId="77777777" w:rsidR="004F2D08" w:rsidRPr="004F2D08" w:rsidRDefault="004F2D08">
            <w:pPr>
              <w:spacing w:line="276" w:lineRule="auto"/>
              <w:rPr>
                <w:i/>
                <w:lang w:eastAsia="en-US"/>
              </w:rPr>
            </w:pPr>
            <w:r w:rsidRPr="004F2D08">
              <w:rPr>
                <w:i/>
                <w:lang w:eastAsia="en-US"/>
              </w:rPr>
              <w:t>08.00</w:t>
            </w:r>
          </w:p>
        </w:tc>
        <w:tc>
          <w:tcPr>
            <w:tcW w:w="0" w:type="auto"/>
            <w:tcBorders>
              <w:top w:val="single" w:sz="4" w:space="0" w:color="auto"/>
              <w:left w:val="single" w:sz="4" w:space="0" w:color="auto"/>
              <w:bottom w:val="single" w:sz="4" w:space="0" w:color="auto"/>
              <w:right w:val="single" w:sz="4" w:space="0" w:color="auto"/>
            </w:tcBorders>
            <w:hideMark/>
          </w:tcPr>
          <w:p w14:paraId="594D8BA9" w14:textId="77777777" w:rsidR="004F2D08" w:rsidRPr="004F2D08" w:rsidRDefault="004F2D08">
            <w:pPr>
              <w:spacing w:line="276" w:lineRule="auto"/>
              <w:rPr>
                <w:i/>
                <w:lang w:eastAsia="en-US"/>
              </w:rPr>
            </w:pPr>
            <w:r w:rsidRPr="004F2D08">
              <w:rPr>
                <w:i/>
                <w:lang w:eastAsia="en-US"/>
              </w:rPr>
              <w:t>17.00</w:t>
            </w:r>
          </w:p>
        </w:tc>
        <w:tc>
          <w:tcPr>
            <w:tcW w:w="0" w:type="auto"/>
            <w:tcBorders>
              <w:top w:val="single" w:sz="4" w:space="0" w:color="auto"/>
              <w:left w:val="single" w:sz="4" w:space="0" w:color="auto"/>
              <w:bottom w:val="single" w:sz="4" w:space="0" w:color="auto"/>
              <w:right w:val="single" w:sz="4" w:space="0" w:color="auto"/>
            </w:tcBorders>
            <w:hideMark/>
          </w:tcPr>
          <w:p w14:paraId="0EF3AD83" w14:textId="77777777" w:rsidR="004F2D08" w:rsidRPr="004F2D08" w:rsidRDefault="004F2D08">
            <w:pPr>
              <w:spacing w:line="276" w:lineRule="auto"/>
              <w:rPr>
                <w:i/>
                <w:lang w:eastAsia="en-US"/>
              </w:rPr>
            </w:pPr>
            <w:r w:rsidRPr="004F2D08">
              <w:rPr>
                <w:i/>
                <w:lang w:eastAsia="en-US"/>
              </w:rPr>
              <w:t>11.00-13.30</w:t>
            </w:r>
          </w:p>
          <w:p w14:paraId="35542945" w14:textId="77777777" w:rsidR="004F2D08" w:rsidRPr="004F2D08" w:rsidRDefault="004F2D08">
            <w:pPr>
              <w:spacing w:line="276" w:lineRule="auto"/>
              <w:rPr>
                <w:i/>
                <w:lang w:eastAsia="en-US"/>
              </w:rPr>
            </w:pPr>
            <w:r w:rsidRPr="004F2D08">
              <w:rPr>
                <w:i/>
                <w:lang w:eastAsia="en-US"/>
              </w:rPr>
              <w:t>14.30-17.00</w:t>
            </w:r>
          </w:p>
        </w:tc>
        <w:tc>
          <w:tcPr>
            <w:tcW w:w="0" w:type="auto"/>
            <w:tcBorders>
              <w:top w:val="single" w:sz="4" w:space="0" w:color="auto"/>
              <w:left w:val="single" w:sz="4" w:space="0" w:color="auto"/>
              <w:bottom w:val="single" w:sz="4" w:space="0" w:color="auto"/>
              <w:right w:val="single" w:sz="4" w:space="0" w:color="auto"/>
            </w:tcBorders>
            <w:hideMark/>
          </w:tcPr>
          <w:p w14:paraId="78C01C1F" w14:textId="77777777" w:rsidR="004F2D08" w:rsidRPr="004F2D08" w:rsidRDefault="004F2D08">
            <w:pPr>
              <w:spacing w:line="276" w:lineRule="auto"/>
              <w:rPr>
                <w:i/>
                <w:lang w:eastAsia="en-US"/>
              </w:rPr>
            </w:pPr>
            <w:r w:rsidRPr="004F2D08">
              <w:rPr>
                <w:i/>
                <w:lang w:eastAsia="en-US"/>
              </w:rPr>
              <w:t>13.30-14.30</w:t>
            </w:r>
          </w:p>
        </w:tc>
      </w:tr>
    </w:tbl>
    <w:p w14:paraId="15BE5D08" w14:textId="77777777" w:rsidR="004F2D08" w:rsidRPr="004F2D08" w:rsidRDefault="004F2D08" w:rsidP="004F2D08">
      <w:pPr>
        <w:ind w:firstLine="540"/>
      </w:pPr>
    </w:p>
    <w:p w14:paraId="4303C9E8" w14:textId="77777777" w:rsidR="004F2D08" w:rsidRPr="004F2D08" w:rsidRDefault="004F2D08" w:rsidP="004F2D08">
      <w:pPr>
        <w:ind w:firstLine="540"/>
      </w:pPr>
      <w:r w:rsidRPr="004F2D08">
        <w:t xml:space="preserve">Если учетный период равен неделе, то все рабочие дни сотрудника могут быть разной продолжительности. Главное при этом, чтобы за недельный период он отрабатывал установленную норму, а именно 40 часов. При работе в режиме гибкого рабочего времени с учетным периодом, равным месяцу, норма рабочих часов должна полностью отрабатывается за этот месяц. </w:t>
      </w:r>
    </w:p>
    <w:p w14:paraId="0365A67F" w14:textId="77777777" w:rsidR="004F2D08" w:rsidRPr="004F2D08" w:rsidRDefault="004F2D08" w:rsidP="004F2D08">
      <w:pPr>
        <w:ind w:firstLine="540"/>
      </w:pPr>
      <w:r w:rsidRPr="004F2D08">
        <w:t xml:space="preserve">В условиях гибкого рабочего времени минимальная продолжительность времени работы за день должна совпадать с продолжительностью фиксированного рабочего времени. Таким образом, при работе в режиме гибкого рабочего времени, независимо от установленного учетного периода, гибкость для работника будет проявляться только в различном времени начала и окончания рабочего дня (смены), которое работник вправе выбрать по своему усмотрению. </w:t>
      </w:r>
    </w:p>
    <w:p w14:paraId="6DB1081D" w14:textId="77777777" w:rsidR="004F2D08" w:rsidRPr="004F2D08" w:rsidRDefault="004F2D08" w:rsidP="004F2D08"/>
    <w:p w14:paraId="3B91204B" w14:textId="77777777" w:rsidR="004F2D08" w:rsidRPr="004F2D08" w:rsidRDefault="004F2D08" w:rsidP="004F2D08">
      <w:pPr>
        <w:jc w:val="center"/>
        <w:rPr>
          <w:i/>
        </w:rPr>
      </w:pPr>
      <w:r w:rsidRPr="004F2D08">
        <w:rPr>
          <w:i/>
        </w:rPr>
        <w:t>Пример графика работы с учетным периодом месяц.</w:t>
      </w:r>
    </w:p>
    <w:tbl>
      <w:tblPr>
        <w:tblW w:w="0" w:type="auto"/>
        <w:tblLook w:val="01E0" w:firstRow="1" w:lastRow="1" w:firstColumn="1" w:lastColumn="1" w:noHBand="0" w:noVBand="0"/>
      </w:tblPr>
      <w:tblGrid>
        <w:gridCol w:w="1941"/>
        <w:gridCol w:w="1376"/>
        <w:gridCol w:w="1376"/>
        <w:gridCol w:w="1376"/>
        <w:gridCol w:w="430"/>
        <w:gridCol w:w="1376"/>
        <w:gridCol w:w="1135"/>
        <w:gridCol w:w="1817"/>
      </w:tblGrid>
      <w:tr w:rsidR="004F2D08" w:rsidRPr="004F2D08" w14:paraId="31A28DA1" w14:textId="77777777" w:rsidTr="004F2D08">
        <w:tc>
          <w:tcPr>
            <w:tcW w:w="0" w:type="auto"/>
            <w:vMerge w:val="restart"/>
            <w:tcBorders>
              <w:top w:val="single" w:sz="4" w:space="0" w:color="auto"/>
              <w:left w:val="single" w:sz="4" w:space="0" w:color="auto"/>
              <w:bottom w:val="single" w:sz="4" w:space="0" w:color="auto"/>
              <w:right w:val="single" w:sz="4" w:space="0" w:color="auto"/>
            </w:tcBorders>
            <w:hideMark/>
          </w:tcPr>
          <w:p w14:paraId="4990BC7B" w14:textId="77777777" w:rsidR="004F2D08" w:rsidRPr="004F2D08" w:rsidRDefault="004F2D08">
            <w:pPr>
              <w:spacing w:line="276" w:lineRule="auto"/>
              <w:jc w:val="center"/>
              <w:rPr>
                <w:i/>
                <w:lang w:eastAsia="en-US"/>
              </w:rPr>
            </w:pPr>
            <w:r w:rsidRPr="004F2D08">
              <w:rPr>
                <w:i/>
                <w:lang w:eastAsia="en-US"/>
              </w:rPr>
              <w:t>ФИО работника</w:t>
            </w:r>
          </w:p>
        </w:tc>
        <w:tc>
          <w:tcPr>
            <w:tcW w:w="0" w:type="auto"/>
            <w:gridSpan w:val="5"/>
            <w:tcBorders>
              <w:top w:val="single" w:sz="4" w:space="0" w:color="auto"/>
              <w:left w:val="single" w:sz="4" w:space="0" w:color="auto"/>
              <w:bottom w:val="single" w:sz="4" w:space="0" w:color="auto"/>
              <w:right w:val="single" w:sz="4" w:space="0" w:color="auto"/>
            </w:tcBorders>
            <w:hideMark/>
          </w:tcPr>
          <w:p w14:paraId="509B8F5A" w14:textId="77777777" w:rsidR="004F2D08" w:rsidRPr="004F2D08" w:rsidRDefault="004F2D08">
            <w:pPr>
              <w:spacing w:line="276" w:lineRule="auto"/>
              <w:jc w:val="center"/>
              <w:rPr>
                <w:i/>
                <w:lang w:eastAsia="en-US"/>
              </w:rPr>
            </w:pPr>
            <w:r w:rsidRPr="004F2D08">
              <w:rPr>
                <w:i/>
                <w:lang w:eastAsia="en-US"/>
              </w:rPr>
              <w:t>Числа месяца</w:t>
            </w:r>
          </w:p>
        </w:tc>
        <w:tc>
          <w:tcPr>
            <w:tcW w:w="0" w:type="auto"/>
            <w:gridSpan w:val="2"/>
            <w:tcBorders>
              <w:top w:val="single" w:sz="4" w:space="0" w:color="auto"/>
              <w:left w:val="single" w:sz="4" w:space="0" w:color="auto"/>
              <w:bottom w:val="single" w:sz="4" w:space="0" w:color="auto"/>
              <w:right w:val="single" w:sz="4" w:space="0" w:color="auto"/>
            </w:tcBorders>
            <w:hideMark/>
          </w:tcPr>
          <w:p w14:paraId="7AD75346" w14:textId="77777777" w:rsidR="004F2D08" w:rsidRPr="004F2D08" w:rsidRDefault="004F2D08">
            <w:pPr>
              <w:spacing w:line="276" w:lineRule="auto"/>
              <w:jc w:val="center"/>
              <w:rPr>
                <w:i/>
                <w:lang w:eastAsia="en-US"/>
              </w:rPr>
            </w:pPr>
            <w:r w:rsidRPr="004F2D08">
              <w:rPr>
                <w:i/>
                <w:lang w:eastAsia="en-US"/>
              </w:rPr>
              <w:t>Количество рабочих часов</w:t>
            </w:r>
          </w:p>
        </w:tc>
      </w:tr>
      <w:tr w:rsidR="004F2D08" w:rsidRPr="004F2D08" w14:paraId="76B5859B" w14:textId="77777777" w:rsidTr="004F2D08">
        <w:tc>
          <w:tcPr>
            <w:tcW w:w="0" w:type="auto"/>
            <w:vMerge/>
            <w:tcBorders>
              <w:top w:val="single" w:sz="4" w:space="0" w:color="auto"/>
              <w:left w:val="single" w:sz="4" w:space="0" w:color="auto"/>
              <w:bottom w:val="single" w:sz="4" w:space="0" w:color="auto"/>
              <w:right w:val="single" w:sz="4" w:space="0" w:color="auto"/>
            </w:tcBorders>
            <w:vAlign w:val="center"/>
            <w:hideMark/>
          </w:tcPr>
          <w:p w14:paraId="4420343A" w14:textId="77777777" w:rsidR="004F2D08" w:rsidRPr="004F2D08" w:rsidRDefault="004F2D08">
            <w:pPr>
              <w:rPr>
                <w:i/>
                <w:lang w:eastAsia="en-US"/>
              </w:rPr>
            </w:pPr>
          </w:p>
        </w:tc>
        <w:tc>
          <w:tcPr>
            <w:tcW w:w="0" w:type="auto"/>
            <w:tcBorders>
              <w:top w:val="single" w:sz="4" w:space="0" w:color="auto"/>
              <w:left w:val="single" w:sz="4" w:space="0" w:color="auto"/>
              <w:bottom w:val="single" w:sz="4" w:space="0" w:color="auto"/>
              <w:right w:val="single" w:sz="4" w:space="0" w:color="auto"/>
            </w:tcBorders>
            <w:hideMark/>
          </w:tcPr>
          <w:p w14:paraId="22806DA3" w14:textId="77777777" w:rsidR="004F2D08" w:rsidRPr="004F2D08" w:rsidRDefault="004F2D08">
            <w:pPr>
              <w:spacing w:line="276" w:lineRule="auto"/>
              <w:jc w:val="center"/>
              <w:rPr>
                <w:i/>
                <w:lang w:eastAsia="en-US"/>
              </w:rPr>
            </w:pPr>
            <w:r w:rsidRPr="004F2D08">
              <w:rPr>
                <w:i/>
                <w:lang w:eastAsia="en-US"/>
              </w:rPr>
              <w:t>1</w:t>
            </w:r>
          </w:p>
        </w:tc>
        <w:tc>
          <w:tcPr>
            <w:tcW w:w="0" w:type="auto"/>
            <w:tcBorders>
              <w:top w:val="single" w:sz="4" w:space="0" w:color="auto"/>
              <w:left w:val="single" w:sz="4" w:space="0" w:color="auto"/>
              <w:bottom w:val="single" w:sz="4" w:space="0" w:color="auto"/>
              <w:right w:val="single" w:sz="4" w:space="0" w:color="auto"/>
            </w:tcBorders>
            <w:hideMark/>
          </w:tcPr>
          <w:p w14:paraId="33FAD484" w14:textId="77777777" w:rsidR="004F2D08" w:rsidRPr="004F2D08" w:rsidRDefault="004F2D08">
            <w:pPr>
              <w:spacing w:line="276" w:lineRule="auto"/>
              <w:jc w:val="center"/>
              <w:rPr>
                <w:i/>
                <w:lang w:eastAsia="en-US"/>
              </w:rPr>
            </w:pPr>
            <w:r w:rsidRPr="004F2D08">
              <w:rPr>
                <w:i/>
                <w:lang w:eastAsia="en-US"/>
              </w:rPr>
              <w:t>2</w:t>
            </w:r>
          </w:p>
        </w:tc>
        <w:tc>
          <w:tcPr>
            <w:tcW w:w="0" w:type="auto"/>
            <w:tcBorders>
              <w:top w:val="single" w:sz="4" w:space="0" w:color="auto"/>
              <w:left w:val="single" w:sz="4" w:space="0" w:color="auto"/>
              <w:bottom w:val="single" w:sz="4" w:space="0" w:color="auto"/>
              <w:right w:val="single" w:sz="4" w:space="0" w:color="auto"/>
            </w:tcBorders>
            <w:hideMark/>
          </w:tcPr>
          <w:p w14:paraId="38B79EAD" w14:textId="77777777" w:rsidR="004F2D08" w:rsidRPr="004F2D08" w:rsidRDefault="004F2D08">
            <w:pPr>
              <w:spacing w:line="276" w:lineRule="auto"/>
              <w:jc w:val="center"/>
              <w:rPr>
                <w:i/>
                <w:lang w:eastAsia="en-US"/>
              </w:rPr>
            </w:pPr>
            <w:r w:rsidRPr="004F2D08">
              <w:rPr>
                <w:i/>
                <w:lang w:eastAsia="en-US"/>
              </w:rPr>
              <w:t>3</w:t>
            </w:r>
          </w:p>
        </w:tc>
        <w:tc>
          <w:tcPr>
            <w:tcW w:w="0" w:type="auto"/>
            <w:tcBorders>
              <w:top w:val="single" w:sz="4" w:space="0" w:color="auto"/>
              <w:left w:val="single" w:sz="4" w:space="0" w:color="auto"/>
              <w:bottom w:val="single" w:sz="4" w:space="0" w:color="auto"/>
              <w:right w:val="single" w:sz="4" w:space="0" w:color="auto"/>
            </w:tcBorders>
            <w:hideMark/>
          </w:tcPr>
          <w:p w14:paraId="774F1AB3" w14:textId="77777777" w:rsidR="004F2D08" w:rsidRPr="004F2D08" w:rsidRDefault="004F2D08">
            <w:pPr>
              <w:spacing w:line="276" w:lineRule="auto"/>
              <w:jc w:val="center"/>
              <w:rPr>
                <w:i/>
                <w:lang w:eastAsia="en-US"/>
              </w:rPr>
            </w:pPr>
            <w:r w:rsidRPr="004F2D08">
              <w:rPr>
                <w:i/>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30C04CA6" w14:textId="77777777" w:rsidR="004F2D08" w:rsidRPr="004F2D08" w:rsidRDefault="004F2D08">
            <w:pPr>
              <w:spacing w:line="276" w:lineRule="auto"/>
              <w:jc w:val="center"/>
              <w:rPr>
                <w:i/>
                <w:lang w:eastAsia="en-US"/>
              </w:rPr>
            </w:pPr>
            <w:r w:rsidRPr="004F2D08">
              <w:rPr>
                <w:i/>
                <w:lang w:eastAsia="en-US"/>
              </w:rPr>
              <w:t>31</w:t>
            </w:r>
          </w:p>
        </w:tc>
        <w:tc>
          <w:tcPr>
            <w:tcW w:w="0" w:type="auto"/>
            <w:tcBorders>
              <w:top w:val="single" w:sz="4" w:space="0" w:color="auto"/>
              <w:left w:val="single" w:sz="4" w:space="0" w:color="auto"/>
              <w:bottom w:val="single" w:sz="4" w:space="0" w:color="auto"/>
              <w:right w:val="single" w:sz="4" w:space="0" w:color="auto"/>
            </w:tcBorders>
            <w:hideMark/>
          </w:tcPr>
          <w:p w14:paraId="5C494D73" w14:textId="77777777" w:rsidR="004F2D08" w:rsidRPr="004F2D08" w:rsidRDefault="004F2D08">
            <w:pPr>
              <w:spacing w:line="276" w:lineRule="auto"/>
              <w:jc w:val="center"/>
              <w:rPr>
                <w:i/>
                <w:lang w:eastAsia="en-US"/>
              </w:rPr>
            </w:pPr>
            <w:r w:rsidRPr="004F2D08">
              <w:rPr>
                <w:i/>
                <w:lang w:eastAsia="en-US"/>
              </w:rPr>
              <w:t>норма</w:t>
            </w:r>
          </w:p>
        </w:tc>
        <w:tc>
          <w:tcPr>
            <w:tcW w:w="0" w:type="auto"/>
            <w:tcBorders>
              <w:top w:val="single" w:sz="4" w:space="0" w:color="auto"/>
              <w:left w:val="single" w:sz="4" w:space="0" w:color="auto"/>
              <w:bottom w:val="single" w:sz="4" w:space="0" w:color="auto"/>
              <w:right w:val="single" w:sz="4" w:space="0" w:color="auto"/>
            </w:tcBorders>
            <w:hideMark/>
          </w:tcPr>
          <w:p w14:paraId="032D2A1E" w14:textId="77777777" w:rsidR="004F2D08" w:rsidRPr="004F2D08" w:rsidRDefault="004F2D08">
            <w:pPr>
              <w:spacing w:line="276" w:lineRule="auto"/>
              <w:jc w:val="center"/>
              <w:rPr>
                <w:i/>
                <w:lang w:eastAsia="en-US"/>
              </w:rPr>
            </w:pPr>
            <w:r w:rsidRPr="004F2D08">
              <w:rPr>
                <w:i/>
                <w:lang w:eastAsia="en-US"/>
              </w:rPr>
              <w:t>по графику</w:t>
            </w:r>
          </w:p>
        </w:tc>
      </w:tr>
      <w:tr w:rsidR="004F2D08" w:rsidRPr="004F2D08" w14:paraId="13B96183"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2CD37ACE" w14:textId="77777777" w:rsidR="004F2D08" w:rsidRPr="004F2D08" w:rsidRDefault="004F2D08">
            <w:pPr>
              <w:spacing w:line="276" w:lineRule="auto"/>
              <w:rPr>
                <w:i/>
                <w:lang w:eastAsia="en-US"/>
              </w:rPr>
            </w:pPr>
            <w:r w:rsidRPr="004F2D08">
              <w:rPr>
                <w:i/>
                <w:lang w:eastAsia="en-US"/>
              </w:rPr>
              <w:t>Иванов</w:t>
            </w:r>
          </w:p>
        </w:tc>
        <w:tc>
          <w:tcPr>
            <w:tcW w:w="0" w:type="auto"/>
            <w:tcBorders>
              <w:top w:val="single" w:sz="4" w:space="0" w:color="auto"/>
              <w:left w:val="single" w:sz="4" w:space="0" w:color="auto"/>
              <w:bottom w:val="single" w:sz="4" w:space="0" w:color="auto"/>
              <w:right w:val="single" w:sz="4" w:space="0" w:color="auto"/>
            </w:tcBorders>
            <w:hideMark/>
          </w:tcPr>
          <w:p w14:paraId="481B062E" w14:textId="77777777" w:rsidR="004F2D08" w:rsidRPr="004F2D08" w:rsidRDefault="004F2D08">
            <w:pPr>
              <w:spacing w:line="276" w:lineRule="auto"/>
              <w:rPr>
                <w:i/>
                <w:lang w:eastAsia="en-US"/>
              </w:rPr>
            </w:pPr>
            <w:r w:rsidRPr="004F2D08">
              <w:rPr>
                <w:i/>
                <w:lang w:eastAsia="en-US"/>
              </w:rPr>
              <w:t>09.00-19.00</w:t>
            </w:r>
          </w:p>
        </w:tc>
        <w:tc>
          <w:tcPr>
            <w:tcW w:w="0" w:type="auto"/>
            <w:tcBorders>
              <w:top w:val="single" w:sz="4" w:space="0" w:color="auto"/>
              <w:left w:val="single" w:sz="4" w:space="0" w:color="auto"/>
              <w:bottom w:val="single" w:sz="4" w:space="0" w:color="auto"/>
              <w:right w:val="single" w:sz="4" w:space="0" w:color="auto"/>
            </w:tcBorders>
            <w:hideMark/>
          </w:tcPr>
          <w:p w14:paraId="4FC8E847" w14:textId="77777777" w:rsidR="004F2D08" w:rsidRPr="004F2D08" w:rsidRDefault="004F2D08">
            <w:pPr>
              <w:spacing w:line="276" w:lineRule="auto"/>
              <w:rPr>
                <w:i/>
                <w:lang w:eastAsia="en-US"/>
              </w:rPr>
            </w:pPr>
            <w:r w:rsidRPr="004F2D08">
              <w:rPr>
                <w:i/>
                <w:lang w:eastAsia="en-US"/>
              </w:rPr>
              <w:t>09.00-20.00</w:t>
            </w:r>
          </w:p>
        </w:tc>
        <w:tc>
          <w:tcPr>
            <w:tcW w:w="0" w:type="auto"/>
            <w:tcBorders>
              <w:top w:val="single" w:sz="4" w:space="0" w:color="auto"/>
              <w:left w:val="single" w:sz="4" w:space="0" w:color="auto"/>
              <w:bottom w:val="single" w:sz="4" w:space="0" w:color="auto"/>
              <w:right w:val="single" w:sz="4" w:space="0" w:color="auto"/>
            </w:tcBorders>
            <w:hideMark/>
          </w:tcPr>
          <w:p w14:paraId="6983D644" w14:textId="106CA39A" w:rsidR="004F2D08" w:rsidRPr="004F2D08" w:rsidRDefault="004F2D08">
            <w:pPr>
              <w:spacing w:line="276" w:lineRule="auto"/>
              <w:rPr>
                <w:i/>
                <w:lang w:eastAsia="en-US"/>
              </w:rPr>
            </w:pPr>
            <w:r w:rsidRPr="004F2D08">
              <w:rPr>
                <w:i/>
                <w:lang w:eastAsia="en-US"/>
              </w:rPr>
              <w:t>Вых</w:t>
            </w:r>
            <w:r w:rsidR="0008634A">
              <w:rPr>
                <w:i/>
                <w:lang w:eastAsia="en-US"/>
              </w:rPr>
              <w:t>одной</w:t>
            </w:r>
          </w:p>
        </w:tc>
        <w:tc>
          <w:tcPr>
            <w:tcW w:w="0" w:type="auto"/>
            <w:tcBorders>
              <w:top w:val="single" w:sz="4" w:space="0" w:color="auto"/>
              <w:left w:val="single" w:sz="4" w:space="0" w:color="auto"/>
              <w:bottom w:val="single" w:sz="4" w:space="0" w:color="auto"/>
              <w:right w:val="single" w:sz="4" w:space="0" w:color="auto"/>
            </w:tcBorders>
            <w:hideMark/>
          </w:tcPr>
          <w:p w14:paraId="01BFCCD1" w14:textId="77777777" w:rsidR="004F2D08" w:rsidRPr="004F2D08" w:rsidRDefault="004F2D08">
            <w:pPr>
              <w:spacing w:line="276" w:lineRule="auto"/>
              <w:rPr>
                <w:i/>
                <w:lang w:eastAsia="en-US"/>
              </w:rPr>
            </w:pPr>
            <w:r w:rsidRPr="004F2D08">
              <w:rPr>
                <w:i/>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362126CC" w14:textId="77777777" w:rsidR="004F2D08" w:rsidRPr="004F2D08" w:rsidRDefault="004F2D08">
            <w:pPr>
              <w:spacing w:line="276" w:lineRule="auto"/>
              <w:rPr>
                <w:i/>
                <w:lang w:eastAsia="en-US"/>
              </w:rPr>
            </w:pPr>
            <w:r w:rsidRPr="004F2D08">
              <w:rPr>
                <w:i/>
                <w:lang w:eastAsia="en-US"/>
              </w:rPr>
              <w:t>10.00-20.00</w:t>
            </w:r>
          </w:p>
        </w:tc>
        <w:tc>
          <w:tcPr>
            <w:tcW w:w="0" w:type="auto"/>
            <w:tcBorders>
              <w:top w:val="single" w:sz="4" w:space="0" w:color="auto"/>
              <w:left w:val="single" w:sz="4" w:space="0" w:color="auto"/>
              <w:bottom w:val="single" w:sz="4" w:space="0" w:color="auto"/>
              <w:right w:val="single" w:sz="4" w:space="0" w:color="auto"/>
            </w:tcBorders>
            <w:hideMark/>
          </w:tcPr>
          <w:p w14:paraId="30DA34C8" w14:textId="77777777" w:rsidR="004F2D08" w:rsidRPr="004F2D08" w:rsidRDefault="004F2D08">
            <w:pPr>
              <w:spacing w:line="276" w:lineRule="auto"/>
              <w:rPr>
                <w:i/>
                <w:lang w:eastAsia="en-US"/>
              </w:rPr>
            </w:pPr>
            <w:r w:rsidRPr="004F2D08">
              <w:rPr>
                <w:i/>
                <w:lang w:eastAsia="en-US"/>
              </w:rPr>
              <w:t>168</w:t>
            </w:r>
          </w:p>
        </w:tc>
        <w:tc>
          <w:tcPr>
            <w:tcW w:w="0" w:type="auto"/>
            <w:tcBorders>
              <w:top w:val="single" w:sz="4" w:space="0" w:color="auto"/>
              <w:left w:val="single" w:sz="4" w:space="0" w:color="auto"/>
              <w:bottom w:val="single" w:sz="4" w:space="0" w:color="auto"/>
              <w:right w:val="single" w:sz="4" w:space="0" w:color="auto"/>
            </w:tcBorders>
            <w:hideMark/>
          </w:tcPr>
          <w:p w14:paraId="3E27B0E0" w14:textId="77777777" w:rsidR="004F2D08" w:rsidRPr="004F2D08" w:rsidRDefault="004F2D08">
            <w:pPr>
              <w:spacing w:line="276" w:lineRule="auto"/>
              <w:rPr>
                <w:i/>
                <w:lang w:eastAsia="en-US"/>
              </w:rPr>
            </w:pPr>
            <w:r w:rsidRPr="004F2D08">
              <w:rPr>
                <w:i/>
                <w:lang w:eastAsia="en-US"/>
              </w:rPr>
              <w:t>168</w:t>
            </w:r>
          </w:p>
        </w:tc>
      </w:tr>
      <w:tr w:rsidR="004F2D08" w:rsidRPr="004F2D08" w14:paraId="23CB085C"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49DE93CA" w14:textId="77777777" w:rsidR="004F2D08" w:rsidRPr="004F2D08" w:rsidRDefault="004F2D08">
            <w:pPr>
              <w:spacing w:line="276" w:lineRule="auto"/>
              <w:rPr>
                <w:i/>
                <w:lang w:eastAsia="en-US"/>
              </w:rPr>
            </w:pPr>
            <w:r w:rsidRPr="004F2D08">
              <w:rPr>
                <w:i/>
                <w:lang w:eastAsia="en-US"/>
              </w:rPr>
              <w:t>Петров</w:t>
            </w:r>
          </w:p>
        </w:tc>
        <w:tc>
          <w:tcPr>
            <w:tcW w:w="0" w:type="auto"/>
            <w:tcBorders>
              <w:top w:val="single" w:sz="4" w:space="0" w:color="auto"/>
              <w:left w:val="single" w:sz="4" w:space="0" w:color="auto"/>
              <w:bottom w:val="single" w:sz="4" w:space="0" w:color="auto"/>
              <w:right w:val="single" w:sz="4" w:space="0" w:color="auto"/>
            </w:tcBorders>
            <w:hideMark/>
          </w:tcPr>
          <w:p w14:paraId="7AD884DF" w14:textId="77777777" w:rsidR="004F2D08" w:rsidRPr="004F2D08" w:rsidRDefault="004F2D08">
            <w:pPr>
              <w:spacing w:line="276" w:lineRule="auto"/>
              <w:rPr>
                <w:i/>
                <w:lang w:eastAsia="en-US"/>
              </w:rPr>
            </w:pPr>
            <w:r w:rsidRPr="004F2D08">
              <w:rPr>
                <w:i/>
                <w:lang w:eastAsia="en-US"/>
              </w:rPr>
              <w:t>08.00-18.00</w:t>
            </w:r>
          </w:p>
        </w:tc>
        <w:tc>
          <w:tcPr>
            <w:tcW w:w="0" w:type="auto"/>
            <w:tcBorders>
              <w:top w:val="single" w:sz="4" w:space="0" w:color="auto"/>
              <w:left w:val="single" w:sz="4" w:space="0" w:color="auto"/>
              <w:bottom w:val="single" w:sz="4" w:space="0" w:color="auto"/>
              <w:right w:val="single" w:sz="4" w:space="0" w:color="auto"/>
            </w:tcBorders>
            <w:hideMark/>
          </w:tcPr>
          <w:p w14:paraId="5F6E4CB5" w14:textId="77777777" w:rsidR="004F2D08" w:rsidRPr="004F2D08" w:rsidRDefault="004F2D08">
            <w:pPr>
              <w:spacing w:line="276" w:lineRule="auto"/>
              <w:rPr>
                <w:i/>
                <w:lang w:eastAsia="en-US"/>
              </w:rPr>
            </w:pPr>
            <w:r w:rsidRPr="004F2D08">
              <w:rPr>
                <w:i/>
                <w:lang w:eastAsia="en-US"/>
              </w:rPr>
              <w:t>09.00-19.00</w:t>
            </w:r>
          </w:p>
        </w:tc>
        <w:tc>
          <w:tcPr>
            <w:tcW w:w="0" w:type="auto"/>
            <w:tcBorders>
              <w:top w:val="single" w:sz="4" w:space="0" w:color="auto"/>
              <w:left w:val="single" w:sz="4" w:space="0" w:color="auto"/>
              <w:bottom w:val="single" w:sz="4" w:space="0" w:color="auto"/>
              <w:right w:val="single" w:sz="4" w:space="0" w:color="auto"/>
            </w:tcBorders>
            <w:hideMark/>
          </w:tcPr>
          <w:p w14:paraId="25819299" w14:textId="77777777" w:rsidR="004F2D08" w:rsidRPr="004F2D08" w:rsidRDefault="004F2D08">
            <w:pPr>
              <w:spacing w:line="276" w:lineRule="auto"/>
              <w:rPr>
                <w:i/>
                <w:lang w:eastAsia="en-US"/>
              </w:rPr>
            </w:pPr>
            <w:r w:rsidRPr="004F2D08">
              <w:rPr>
                <w:i/>
                <w:lang w:eastAsia="en-US"/>
              </w:rPr>
              <w:t>10.00-20.00</w:t>
            </w:r>
          </w:p>
        </w:tc>
        <w:tc>
          <w:tcPr>
            <w:tcW w:w="0" w:type="auto"/>
            <w:tcBorders>
              <w:top w:val="single" w:sz="4" w:space="0" w:color="auto"/>
              <w:left w:val="single" w:sz="4" w:space="0" w:color="auto"/>
              <w:bottom w:val="single" w:sz="4" w:space="0" w:color="auto"/>
              <w:right w:val="single" w:sz="4" w:space="0" w:color="auto"/>
            </w:tcBorders>
            <w:hideMark/>
          </w:tcPr>
          <w:p w14:paraId="76E1BF10" w14:textId="77777777" w:rsidR="004F2D08" w:rsidRPr="004F2D08" w:rsidRDefault="004F2D08">
            <w:pPr>
              <w:spacing w:line="276" w:lineRule="auto"/>
              <w:rPr>
                <w:i/>
                <w:lang w:eastAsia="en-US"/>
              </w:rPr>
            </w:pPr>
            <w:r w:rsidRPr="004F2D08">
              <w:rPr>
                <w:i/>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4D6BAD97" w14:textId="1CC6BCC9" w:rsidR="004F2D08" w:rsidRPr="004F2D08" w:rsidRDefault="004F2D08">
            <w:pPr>
              <w:spacing w:line="276" w:lineRule="auto"/>
              <w:rPr>
                <w:i/>
                <w:lang w:eastAsia="en-US"/>
              </w:rPr>
            </w:pPr>
            <w:r w:rsidRPr="004F2D08">
              <w:rPr>
                <w:i/>
                <w:lang w:eastAsia="en-US"/>
              </w:rPr>
              <w:t>Вых</w:t>
            </w:r>
            <w:r w:rsidR="0008634A">
              <w:rPr>
                <w:i/>
                <w:lang w:eastAsia="en-US"/>
              </w:rPr>
              <w:t>одной</w:t>
            </w:r>
          </w:p>
        </w:tc>
        <w:tc>
          <w:tcPr>
            <w:tcW w:w="0" w:type="auto"/>
            <w:tcBorders>
              <w:top w:val="single" w:sz="4" w:space="0" w:color="auto"/>
              <w:left w:val="single" w:sz="4" w:space="0" w:color="auto"/>
              <w:bottom w:val="single" w:sz="4" w:space="0" w:color="auto"/>
              <w:right w:val="single" w:sz="4" w:space="0" w:color="auto"/>
            </w:tcBorders>
            <w:hideMark/>
          </w:tcPr>
          <w:p w14:paraId="36EF5F89" w14:textId="77777777" w:rsidR="004F2D08" w:rsidRPr="004F2D08" w:rsidRDefault="004F2D08">
            <w:pPr>
              <w:spacing w:line="276" w:lineRule="auto"/>
              <w:rPr>
                <w:i/>
                <w:lang w:eastAsia="en-US"/>
              </w:rPr>
            </w:pPr>
            <w:r w:rsidRPr="004F2D08">
              <w:rPr>
                <w:i/>
                <w:lang w:eastAsia="en-US"/>
              </w:rPr>
              <w:t>168</w:t>
            </w:r>
          </w:p>
        </w:tc>
        <w:tc>
          <w:tcPr>
            <w:tcW w:w="0" w:type="auto"/>
            <w:tcBorders>
              <w:top w:val="single" w:sz="4" w:space="0" w:color="auto"/>
              <w:left w:val="single" w:sz="4" w:space="0" w:color="auto"/>
              <w:bottom w:val="single" w:sz="4" w:space="0" w:color="auto"/>
              <w:right w:val="single" w:sz="4" w:space="0" w:color="auto"/>
            </w:tcBorders>
            <w:hideMark/>
          </w:tcPr>
          <w:p w14:paraId="1830D0E8" w14:textId="77777777" w:rsidR="004F2D08" w:rsidRPr="004F2D08" w:rsidRDefault="004F2D08">
            <w:pPr>
              <w:spacing w:line="276" w:lineRule="auto"/>
              <w:rPr>
                <w:i/>
                <w:lang w:eastAsia="en-US"/>
              </w:rPr>
            </w:pPr>
            <w:r w:rsidRPr="004F2D08">
              <w:rPr>
                <w:i/>
                <w:lang w:eastAsia="en-US"/>
              </w:rPr>
              <w:t>168</w:t>
            </w:r>
          </w:p>
        </w:tc>
      </w:tr>
      <w:tr w:rsidR="004F2D08" w:rsidRPr="004F2D08" w14:paraId="2C90B235" w14:textId="77777777" w:rsidTr="004F2D08">
        <w:tc>
          <w:tcPr>
            <w:tcW w:w="0" w:type="auto"/>
            <w:tcBorders>
              <w:top w:val="single" w:sz="4" w:space="0" w:color="auto"/>
              <w:left w:val="single" w:sz="4" w:space="0" w:color="auto"/>
              <w:bottom w:val="single" w:sz="4" w:space="0" w:color="auto"/>
              <w:right w:val="single" w:sz="4" w:space="0" w:color="auto"/>
            </w:tcBorders>
            <w:hideMark/>
          </w:tcPr>
          <w:p w14:paraId="3F0C6E1D" w14:textId="77777777" w:rsidR="004F2D08" w:rsidRPr="004F2D08" w:rsidRDefault="004F2D08">
            <w:pPr>
              <w:spacing w:line="276" w:lineRule="auto"/>
              <w:rPr>
                <w:i/>
                <w:lang w:eastAsia="en-US"/>
              </w:rPr>
            </w:pPr>
            <w:r w:rsidRPr="004F2D08">
              <w:rPr>
                <w:i/>
                <w:lang w:eastAsia="en-US"/>
              </w:rPr>
              <w:t>Сидоров</w:t>
            </w:r>
          </w:p>
        </w:tc>
        <w:tc>
          <w:tcPr>
            <w:tcW w:w="0" w:type="auto"/>
            <w:tcBorders>
              <w:top w:val="single" w:sz="4" w:space="0" w:color="auto"/>
              <w:left w:val="single" w:sz="4" w:space="0" w:color="auto"/>
              <w:bottom w:val="single" w:sz="4" w:space="0" w:color="auto"/>
              <w:right w:val="single" w:sz="4" w:space="0" w:color="auto"/>
            </w:tcBorders>
            <w:hideMark/>
          </w:tcPr>
          <w:p w14:paraId="5AE92D51" w14:textId="77777777" w:rsidR="004F2D08" w:rsidRPr="004F2D08" w:rsidRDefault="004F2D08">
            <w:pPr>
              <w:spacing w:line="276" w:lineRule="auto"/>
              <w:rPr>
                <w:i/>
                <w:lang w:eastAsia="en-US"/>
              </w:rPr>
            </w:pPr>
            <w:r w:rsidRPr="004F2D08">
              <w:rPr>
                <w:i/>
                <w:lang w:eastAsia="en-US"/>
              </w:rPr>
              <w:t>09.00-20.00</w:t>
            </w:r>
          </w:p>
        </w:tc>
        <w:tc>
          <w:tcPr>
            <w:tcW w:w="0" w:type="auto"/>
            <w:tcBorders>
              <w:top w:val="single" w:sz="4" w:space="0" w:color="auto"/>
              <w:left w:val="single" w:sz="4" w:space="0" w:color="auto"/>
              <w:bottom w:val="single" w:sz="4" w:space="0" w:color="auto"/>
              <w:right w:val="single" w:sz="4" w:space="0" w:color="auto"/>
            </w:tcBorders>
            <w:hideMark/>
          </w:tcPr>
          <w:p w14:paraId="3E7C7403" w14:textId="21011866" w:rsidR="004F2D08" w:rsidRPr="004F2D08" w:rsidRDefault="004F2D08">
            <w:pPr>
              <w:spacing w:line="276" w:lineRule="auto"/>
              <w:rPr>
                <w:i/>
                <w:lang w:eastAsia="en-US"/>
              </w:rPr>
            </w:pPr>
            <w:r w:rsidRPr="004F2D08">
              <w:rPr>
                <w:i/>
                <w:lang w:eastAsia="en-US"/>
              </w:rPr>
              <w:t>Вых</w:t>
            </w:r>
            <w:r w:rsidR="0008634A">
              <w:rPr>
                <w:i/>
                <w:lang w:eastAsia="en-US"/>
              </w:rPr>
              <w:t>одной</w:t>
            </w:r>
          </w:p>
        </w:tc>
        <w:tc>
          <w:tcPr>
            <w:tcW w:w="0" w:type="auto"/>
            <w:tcBorders>
              <w:top w:val="single" w:sz="4" w:space="0" w:color="auto"/>
              <w:left w:val="single" w:sz="4" w:space="0" w:color="auto"/>
              <w:bottom w:val="single" w:sz="4" w:space="0" w:color="auto"/>
              <w:right w:val="single" w:sz="4" w:space="0" w:color="auto"/>
            </w:tcBorders>
            <w:hideMark/>
          </w:tcPr>
          <w:p w14:paraId="477B6D08" w14:textId="77777777" w:rsidR="004F2D08" w:rsidRPr="004F2D08" w:rsidRDefault="004F2D08">
            <w:pPr>
              <w:spacing w:line="276" w:lineRule="auto"/>
              <w:rPr>
                <w:i/>
                <w:lang w:eastAsia="en-US"/>
              </w:rPr>
            </w:pPr>
            <w:r w:rsidRPr="004F2D08">
              <w:rPr>
                <w:i/>
                <w:lang w:eastAsia="en-US"/>
              </w:rPr>
              <w:t>09.00-19.00</w:t>
            </w:r>
          </w:p>
        </w:tc>
        <w:tc>
          <w:tcPr>
            <w:tcW w:w="0" w:type="auto"/>
            <w:tcBorders>
              <w:top w:val="single" w:sz="4" w:space="0" w:color="auto"/>
              <w:left w:val="single" w:sz="4" w:space="0" w:color="auto"/>
              <w:bottom w:val="single" w:sz="4" w:space="0" w:color="auto"/>
              <w:right w:val="single" w:sz="4" w:space="0" w:color="auto"/>
            </w:tcBorders>
            <w:hideMark/>
          </w:tcPr>
          <w:p w14:paraId="6512B2DB" w14:textId="77777777" w:rsidR="004F2D08" w:rsidRPr="004F2D08" w:rsidRDefault="004F2D08">
            <w:pPr>
              <w:spacing w:line="276" w:lineRule="auto"/>
              <w:rPr>
                <w:i/>
                <w:lang w:eastAsia="en-US"/>
              </w:rPr>
            </w:pPr>
            <w:r w:rsidRPr="004F2D08">
              <w:rPr>
                <w:i/>
                <w:lang w:eastAsia="en-US"/>
              </w:rPr>
              <w:t>…</w:t>
            </w:r>
          </w:p>
        </w:tc>
        <w:tc>
          <w:tcPr>
            <w:tcW w:w="0" w:type="auto"/>
            <w:tcBorders>
              <w:top w:val="single" w:sz="4" w:space="0" w:color="auto"/>
              <w:left w:val="single" w:sz="4" w:space="0" w:color="auto"/>
              <w:bottom w:val="single" w:sz="4" w:space="0" w:color="auto"/>
              <w:right w:val="single" w:sz="4" w:space="0" w:color="auto"/>
            </w:tcBorders>
            <w:hideMark/>
          </w:tcPr>
          <w:p w14:paraId="19646B6E" w14:textId="77777777" w:rsidR="004F2D08" w:rsidRPr="004F2D08" w:rsidRDefault="004F2D08">
            <w:pPr>
              <w:spacing w:line="276" w:lineRule="auto"/>
              <w:rPr>
                <w:i/>
                <w:lang w:eastAsia="en-US"/>
              </w:rPr>
            </w:pPr>
            <w:r w:rsidRPr="004F2D08">
              <w:rPr>
                <w:i/>
                <w:lang w:eastAsia="en-US"/>
              </w:rPr>
              <w:t>08.00-18.00</w:t>
            </w:r>
          </w:p>
        </w:tc>
        <w:tc>
          <w:tcPr>
            <w:tcW w:w="0" w:type="auto"/>
            <w:tcBorders>
              <w:top w:val="single" w:sz="4" w:space="0" w:color="auto"/>
              <w:left w:val="single" w:sz="4" w:space="0" w:color="auto"/>
              <w:bottom w:val="single" w:sz="4" w:space="0" w:color="auto"/>
              <w:right w:val="single" w:sz="4" w:space="0" w:color="auto"/>
            </w:tcBorders>
            <w:hideMark/>
          </w:tcPr>
          <w:p w14:paraId="3C7A15B5" w14:textId="77777777" w:rsidR="004F2D08" w:rsidRPr="004F2D08" w:rsidRDefault="004F2D08">
            <w:pPr>
              <w:spacing w:line="276" w:lineRule="auto"/>
              <w:rPr>
                <w:i/>
                <w:lang w:eastAsia="en-US"/>
              </w:rPr>
            </w:pPr>
            <w:r w:rsidRPr="004F2D08">
              <w:rPr>
                <w:i/>
                <w:lang w:eastAsia="en-US"/>
              </w:rPr>
              <w:t>168</w:t>
            </w:r>
          </w:p>
        </w:tc>
        <w:tc>
          <w:tcPr>
            <w:tcW w:w="0" w:type="auto"/>
            <w:tcBorders>
              <w:top w:val="single" w:sz="4" w:space="0" w:color="auto"/>
              <w:left w:val="single" w:sz="4" w:space="0" w:color="auto"/>
              <w:bottom w:val="single" w:sz="4" w:space="0" w:color="auto"/>
              <w:right w:val="single" w:sz="4" w:space="0" w:color="auto"/>
            </w:tcBorders>
            <w:hideMark/>
          </w:tcPr>
          <w:p w14:paraId="329F83D1" w14:textId="77777777" w:rsidR="004F2D08" w:rsidRPr="004F2D08" w:rsidRDefault="004F2D08">
            <w:pPr>
              <w:spacing w:line="276" w:lineRule="auto"/>
              <w:rPr>
                <w:i/>
                <w:lang w:eastAsia="en-US"/>
              </w:rPr>
            </w:pPr>
            <w:r w:rsidRPr="004F2D08">
              <w:rPr>
                <w:i/>
                <w:lang w:eastAsia="en-US"/>
              </w:rPr>
              <w:t>168</w:t>
            </w:r>
          </w:p>
        </w:tc>
      </w:tr>
    </w:tbl>
    <w:p w14:paraId="46116775" w14:textId="77777777" w:rsidR="004F2D08" w:rsidRPr="004F2D08" w:rsidRDefault="004F2D08" w:rsidP="004F2D08">
      <w:pPr>
        <w:ind w:firstLine="540"/>
      </w:pPr>
    </w:p>
    <w:p w14:paraId="24BAC2EE" w14:textId="77777777" w:rsidR="004F2D08" w:rsidRPr="004F2D08" w:rsidRDefault="004F2D08" w:rsidP="004F2D08">
      <w:pPr>
        <w:pStyle w:val="a3"/>
      </w:pPr>
      <w:r w:rsidRPr="004F2D08">
        <w:t>Работник может подать заявление, где указывает</w:t>
      </w:r>
    </w:p>
    <w:p w14:paraId="2BD4EC9E" w14:textId="77777777" w:rsidR="004F2D08" w:rsidRPr="004F2D08" w:rsidRDefault="004F2D08" w:rsidP="004F2D08">
      <w:pPr>
        <w:pStyle w:val="a8"/>
        <w:numPr>
          <w:ilvl w:val="0"/>
          <w:numId w:val="24"/>
        </w:numPr>
      </w:pPr>
      <w:r w:rsidRPr="004F2D08">
        <w:t xml:space="preserve">причину, по которой ему нужно установить гибкий режим рабочего времени, </w:t>
      </w:r>
    </w:p>
    <w:p w14:paraId="2286402B" w14:textId="77777777" w:rsidR="004F2D08" w:rsidRPr="004F2D08" w:rsidRDefault="004F2D08" w:rsidP="004F2D08">
      <w:pPr>
        <w:pStyle w:val="a8"/>
        <w:numPr>
          <w:ilvl w:val="0"/>
          <w:numId w:val="24"/>
        </w:numPr>
      </w:pPr>
      <w:r w:rsidRPr="004F2D08">
        <w:t xml:space="preserve">желаемые характеристики режима работы, </w:t>
      </w:r>
    </w:p>
    <w:p w14:paraId="13587223" w14:textId="77777777" w:rsidR="004F2D08" w:rsidRPr="004F2D08" w:rsidRDefault="004F2D08" w:rsidP="004F2D08">
      <w:pPr>
        <w:pStyle w:val="a8"/>
        <w:numPr>
          <w:ilvl w:val="0"/>
          <w:numId w:val="24"/>
        </w:numPr>
      </w:pPr>
      <w:r w:rsidRPr="004F2D08">
        <w:t xml:space="preserve">период, на который он просит установить режим гибкого рабочего времени. </w:t>
      </w:r>
    </w:p>
    <w:p w14:paraId="431F6B40" w14:textId="77777777" w:rsidR="004F2D08" w:rsidRPr="004F2D08" w:rsidRDefault="004F2D08" w:rsidP="004F2D08">
      <w:pPr>
        <w:pStyle w:val="a3"/>
      </w:pPr>
      <w:r w:rsidRPr="004F2D08">
        <w:lastRenderedPageBreak/>
        <w:t xml:space="preserve">Режим гибкого рабочего времени устанавливают исключительно по соглашению между сотрудником и работодателем. Если работодатель согласен, то, получив заявление, он заключает с сотрудником дополнительное соглашение к трудовому договору (ст. 72, ч. 1 ст. 100 ТК РФ). </w:t>
      </w:r>
    </w:p>
    <w:p w14:paraId="27625B7B" w14:textId="77777777" w:rsidR="004F2D08" w:rsidRPr="004F2D08" w:rsidRDefault="004F2D08" w:rsidP="004F2D08">
      <w:pPr>
        <w:pStyle w:val="a3"/>
      </w:pPr>
      <w:r w:rsidRPr="004F2D08">
        <w:t xml:space="preserve">На основании подписанного с сотрудником дополнительного соглашения издается приказ об установлении режима гибкого рабочего времени. Документ можно оформить в произвольной форме. </w:t>
      </w:r>
    </w:p>
    <w:p w14:paraId="035C4060" w14:textId="77777777" w:rsidR="004F2D08" w:rsidRPr="004F2D08" w:rsidRDefault="004F2D08" w:rsidP="004F2D08">
      <w:pPr>
        <w:ind w:firstLine="540"/>
      </w:pPr>
      <w:r w:rsidRPr="004F2D08">
        <w:t xml:space="preserve">Индивидуальный график работы может быть оформлен отдельным документом, который утверждается приказом руководителя предприятия. По окончании периода, на который был установлен гибкий режим рабочего времени, дополнительные документы составлять не нужно, работник автоматически переводится на прежний график работы. Если же в соглашении не была указана дата окончания перевода на режим гибкого рабочего времени, необходимо оформить соответствующее дополнительное соглашение и приказ об отмене гибкого режима рабочего времени. </w:t>
      </w:r>
    </w:p>
    <w:p w14:paraId="051E4951" w14:textId="77777777" w:rsidR="004F2D08" w:rsidRPr="004F2D08" w:rsidRDefault="004F2D08" w:rsidP="004F2D08">
      <w:pPr>
        <w:ind w:firstLine="540"/>
      </w:pPr>
      <w:r w:rsidRPr="004F2D08">
        <w:t>В случае, когда инициатива отмены данного режима исходит от сотрудника, следует затребовать письменное заявление, с указанием мотивов. При этом отменить условия договоренности о гибком режиме рабочего времени до окончания срока договоренности это право работодателя, а не его обязанность. И если по каким-то соображениям организации невыгодно идти навстречу просьбе сотрудника, то на вполне законном основании можно ему в этом отказать.</w:t>
      </w:r>
    </w:p>
    <w:p w14:paraId="75EF62DE" w14:textId="77777777" w:rsidR="004F2D08" w:rsidRPr="004F2D08" w:rsidRDefault="004F2D08" w:rsidP="004F2D08">
      <w:pPr>
        <w:pStyle w:val="2"/>
        <w:rPr>
          <w:color w:val="auto"/>
        </w:rPr>
      </w:pPr>
      <w:bookmarkStart w:id="407" w:name="_Toc31554173"/>
      <w:bookmarkStart w:id="408" w:name="_Toc65090738"/>
      <w:bookmarkStart w:id="409" w:name="_Toc65094076"/>
      <w:bookmarkStart w:id="410" w:name="_Toc65094248"/>
      <w:bookmarkStart w:id="411" w:name="_Toc93081942"/>
      <w:bookmarkStart w:id="412" w:name="_Toc93082003"/>
      <w:bookmarkStart w:id="413" w:name="_Toc123744957"/>
      <w:bookmarkStart w:id="414" w:name="_Toc124694396"/>
      <w:bookmarkStart w:id="415" w:name="_Toc149513900"/>
      <w:bookmarkStart w:id="416" w:name="_Toc155191179"/>
      <w:bookmarkStart w:id="417" w:name="_Toc155191229"/>
      <w:bookmarkStart w:id="418" w:name="_Toc187154973"/>
      <w:r w:rsidRPr="004F2D08">
        <w:rPr>
          <w:color w:val="auto"/>
        </w:rPr>
        <w:t>Учетный период.</w:t>
      </w:r>
      <w:bookmarkEnd w:id="407"/>
      <w:bookmarkEnd w:id="408"/>
      <w:bookmarkEnd w:id="409"/>
      <w:bookmarkEnd w:id="410"/>
      <w:bookmarkEnd w:id="411"/>
      <w:bookmarkEnd w:id="412"/>
      <w:bookmarkEnd w:id="413"/>
      <w:bookmarkEnd w:id="414"/>
      <w:bookmarkEnd w:id="415"/>
      <w:bookmarkEnd w:id="416"/>
      <w:bookmarkEnd w:id="417"/>
      <w:bookmarkEnd w:id="418"/>
    </w:p>
    <w:p w14:paraId="7BB0D28F" w14:textId="77777777" w:rsidR="004F2D08" w:rsidRPr="004F2D08" w:rsidRDefault="004F2D08" w:rsidP="004F2D08">
      <w:pPr>
        <w:ind w:firstLine="540"/>
      </w:pPr>
      <w:r w:rsidRPr="004F2D08">
        <w:t>Обязательным элементом режима гибкого рабочего времени является учетный период - ка</w:t>
      </w:r>
      <w:r w:rsidRPr="004F2D08">
        <w:softHyphen/>
        <w:t>лендарное время, в течение которого должна быть обеспечена полная отработка установленного законом количества часов (рабочий день, ра</w:t>
      </w:r>
      <w:r w:rsidRPr="004F2D08">
        <w:softHyphen/>
        <w:t>бочая неделя и т. д.). В зависимости от этого могут быть гибкие рабочие смена, неделя, месяц.</w:t>
      </w:r>
    </w:p>
    <w:p w14:paraId="498AB827" w14:textId="77777777" w:rsidR="004F2D08" w:rsidRPr="004F2D08" w:rsidRDefault="004F2D08" w:rsidP="004F2D08">
      <w:pPr>
        <w:ind w:firstLine="540"/>
      </w:pPr>
      <w:r w:rsidRPr="004F2D08">
        <w:t>Возможны следующие варианты продолжительности учетного периода:</w:t>
      </w:r>
    </w:p>
    <w:p w14:paraId="69C781EA" w14:textId="77777777" w:rsidR="004F2D08" w:rsidRPr="004F2D08" w:rsidRDefault="004F2D08" w:rsidP="004F2D08">
      <w:pPr>
        <w:numPr>
          <w:ilvl w:val="0"/>
          <w:numId w:val="25"/>
        </w:numPr>
      </w:pPr>
      <w:r w:rsidRPr="004F2D08">
        <w:t>учетный период, равный рабочему дню. В этом случае продолжительность рабочего дня полностью отрабатывается в тот же день;</w:t>
      </w:r>
    </w:p>
    <w:p w14:paraId="25CFCE5E" w14:textId="77777777" w:rsidR="004F2D08" w:rsidRPr="004F2D08" w:rsidRDefault="004F2D08" w:rsidP="004F2D08">
      <w:pPr>
        <w:numPr>
          <w:ilvl w:val="0"/>
          <w:numId w:val="25"/>
        </w:numPr>
      </w:pPr>
      <w:r w:rsidRPr="004F2D08">
        <w:t>учетный период, равный рабочей неделе, когда его продолжительность, установленная в рабочих часах, полностью отрабатывается в течение данной рабочей недели;</w:t>
      </w:r>
    </w:p>
    <w:p w14:paraId="302CB641" w14:textId="77777777" w:rsidR="004F2D08" w:rsidRPr="004F2D08" w:rsidRDefault="004F2D08" w:rsidP="004F2D08">
      <w:pPr>
        <w:numPr>
          <w:ilvl w:val="0"/>
          <w:numId w:val="25"/>
        </w:numPr>
      </w:pPr>
      <w:r w:rsidRPr="004F2D08">
        <w:t>учетный период, равный рабочему месяцу, - установленная месячная норма рабочих часов полностью отрабатывается в течение данного месяца;</w:t>
      </w:r>
    </w:p>
    <w:p w14:paraId="3E58A7BE" w14:textId="77777777" w:rsidR="004F2D08" w:rsidRPr="004F2D08" w:rsidRDefault="004F2D08" w:rsidP="004F2D08">
      <w:pPr>
        <w:numPr>
          <w:ilvl w:val="0"/>
          <w:numId w:val="25"/>
        </w:numPr>
      </w:pPr>
      <w:r w:rsidRPr="004F2D08">
        <w:t>учетный период, равный кварталу, когда его продолжительность, установленная в рабочих часах, полностью отрабатывается в течение конкретного квартала.</w:t>
      </w:r>
    </w:p>
    <w:p w14:paraId="6A27EC7A" w14:textId="77777777" w:rsidR="004F2D08" w:rsidRPr="004F2D08" w:rsidRDefault="004F2D08" w:rsidP="004F2D08">
      <w:pPr>
        <w:ind w:firstLine="540"/>
      </w:pPr>
      <w:r w:rsidRPr="004F2D08">
        <w:t>В качестве учетного периода могут применяться иные периоды времени (рабочая декада), которые наиболее удобны для работодателя и работников.</w:t>
      </w:r>
    </w:p>
    <w:p w14:paraId="18A7F6F7" w14:textId="77777777" w:rsidR="004F2D08" w:rsidRPr="004F2D08" w:rsidRDefault="004F2D08" w:rsidP="004F2D08">
      <w:pPr>
        <w:ind w:firstLine="540"/>
      </w:pPr>
      <w:r w:rsidRPr="004F2D08">
        <w:t>Конкретная продолжительность составных элементов режима гибкого рабочего времени устанавливается работодателем. Варианты построения графиков гибкого рабочего времени могут различаться в зависимости от принятого учетного периода, временных характеристик каждого из составных элементов режима, а также по условиям их применения в различных структурных подразделениях (сменах).</w:t>
      </w:r>
    </w:p>
    <w:p w14:paraId="7EBA11C2" w14:textId="77777777" w:rsidR="004F2D08" w:rsidRPr="004F2D08" w:rsidRDefault="004F2D08" w:rsidP="004F2D08">
      <w:pPr>
        <w:ind w:firstLine="540"/>
      </w:pPr>
      <w:r w:rsidRPr="004F2D08">
        <w:t>При этом, как правило, максимально допустимая продолжительность рабочего дня (в условиях 40-часовой рабочей недели) в отдельные дни не может превышать 10 часов. В исключительных случаях, определяемых условиями работы организации или иными обстоятельствами, максимальная продолжительность времени пребывания на работе (вместе с перерывом для питания и отдыха) допускается в пределах 12 часов. Связано это ограничение с тем, что ТК РФ в качестве обязательного вида времени отдыха закрепляет ежедневный (междусменный) отдых - это время с момента окончания работы и до ее начала в следующий день (смену). По сложившейся практике режим работы в организации устанавливается, как правило, таким образом, чтобы минимальная продолжительность ежедневного (междусменного) отдыха вмести со временем обеденного перерыва была не менее двойной продолжительности времени работы в предшествующий отдыху день (смену).</w:t>
      </w:r>
    </w:p>
    <w:p w14:paraId="434829E0" w14:textId="77777777" w:rsidR="004F2D08" w:rsidRPr="004F2D08" w:rsidRDefault="004F2D08" w:rsidP="004F2D08">
      <w:pPr>
        <w:ind w:firstLine="540"/>
      </w:pPr>
      <w:r w:rsidRPr="004F2D08">
        <w:t xml:space="preserve">Продолжительность еженедельного непрерывного отдыха не может быть менее 42 часов (ст. 110 ТК РФ). Это правило должно соблюдаться во всех организациях независимо от организационно-правовых форм при установлении режимов работы и графиков сменности. Продолжительность еженедельного непрерывного отдыха исчисляется с момента окончания работы накануне выходного дня и до начала работы (смены) в следующий после выходного день. Исчисление продолжительности зависит от режима рабочего времени (вида рабочей недели, графиков сменности). При пятидневной рабочей неделе предоставляется два выходных дня, при шестидневной - один. Общим выходным днем является воскресенье (ст. 111 ТК РФ). Второй выходной день при пятидневной рабочей неделе </w:t>
      </w:r>
      <w:r w:rsidRPr="004F2D08">
        <w:lastRenderedPageBreak/>
        <w:t>устанавливается коллективным договором или правилами внутреннего трудового распорядка. Обычно выходные дни предоставляются подряд.</w:t>
      </w:r>
    </w:p>
    <w:p w14:paraId="427B4D84" w14:textId="77777777" w:rsidR="004F2D08" w:rsidRPr="004F2D08" w:rsidRDefault="004F2D08" w:rsidP="004F2D08">
      <w:pPr>
        <w:ind w:firstLine="540"/>
      </w:pPr>
      <w:r w:rsidRPr="004F2D08">
        <w:t>Обязательным условием применения режимов гибкого рабочего времени является обеспечение точного учета отработанного времени, выполнения установленного производственного задания каждым работником и действенного контроля за наиболее полным и рациональным использованием рабочего времени каждым работником в периоды как гибкого, так и фиксированного времени.</w:t>
      </w:r>
    </w:p>
    <w:p w14:paraId="0F59A450" w14:textId="77777777" w:rsidR="004F2D08" w:rsidRPr="004F2D08" w:rsidRDefault="004F2D08" w:rsidP="004F2D08">
      <w:pPr>
        <w:ind w:firstLine="540"/>
      </w:pPr>
      <w:r w:rsidRPr="004F2D08">
        <w:t>Если в соответствии с данными табеля обнаружится, что работник в учетном периоде отработал меньше установленного времени (при условии, что не было отпуска, болезни и других уважительных причин отсутствия), то в следующем учетном периоде недостающие часы должны быть полностью отработаны. И наоборот, если нормальная продолжительность рабочего времени в учетном периоде была превышена (кроме случаев, когда работник привлекался к сверхурочным работам по распоряжению руководителя), то излишне отработанные часы должны быть засчитаны в следующем учетном периоде.</w:t>
      </w:r>
    </w:p>
    <w:p w14:paraId="7D013EFD" w14:textId="77777777" w:rsidR="004F2D08" w:rsidRPr="004F2D08" w:rsidRDefault="004F2D08" w:rsidP="004F2D08">
      <w:pPr>
        <w:ind w:firstLine="540"/>
      </w:pPr>
      <w:r w:rsidRPr="004F2D08">
        <w:t>При этом в действующих нормативных актах данный вопрос отдельно не оговаривается и на практике возникают две ситуации:</w:t>
      </w:r>
    </w:p>
    <w:p w14:paraId="33DA7D60" w14:textId="77777777" w:rsidR="004F2D08" w:rsidRPr="004F2D08" w:rsidRDefault="004F2D08" w:rsidP="004F2D08">
      <w:pPr>
        <w:numPr>
          <w:ilvl w:val="0"/>
          <w:numId w:val="26"/>
        </w:numPr>
      </w:pPr>
      <w:r w:rsidRPr="004F2D08">
        <w:t>по табелю указывается недоработка. В этом случае заработная плата должна начисляться пропорционально отработанному времени;</w:t>
      </w:r>
    </w:p>
    <w:p w14:paraId="6008A351" w14:textId="77777777" w:rsidR="004F2D08" w:rsidRPr="004F2D08" w:rsidRDefault="004F2D08" w:rsidP="004F2D08">
      <w:pPr>
        <w:numPr>
          <w:ilvl w:val="0"/>
          <w:numId w:val="26"/>
        </w:numPr>
      </w:pPr>
      <w:r w:rsidRPr="004F2D08">
        <w:t>по табелю указывается переработка. В этом случае оплата труда должна производиться на общих основаниях – за полностью отработанный месяц, а излишне отработанные часы могут быть зачтены в следующем учетном периоде. Но в этом случае в следующем месяце по табелю будет опять недоработка и не исключены споры с проверяющими органами о правомерности отнесения на расходы текущего периода сумм оплаты фактически не отработанных часов.</w:t>
      </w:r>
    </w:p>
    <w:p w14:paraId="466E334A" w14:textId="77777777" w:rsidR="004F2D08" w:rsidRPr="004F2D08" w:rsidRDefault="004F2D08" w:rsidP="004F2D08">
      <w:pPr>
        <w:ind w:firstLine="540"/>
      </w:pPr>
      <w:r w:rsidRPr="004F2D08">
        <w:t xml:space="preserve"> В связи с этим целесообразно устанавливать продолжительность учетного периода в один месяц и требовать от работника соблюдения установленной продолжительности рабочего времени за этот месяц.</w:t>
      </w:r>
    </w:p>
    <w:p w14:paraId="0CB2880F" w14:textId="77777777" w:rsidR="004F2D08" w:rsidRPr="004F2D08" w:rsidRDefault="004F2D08" w:rsidP="004F2D08">
      <w:pPr>
        <w:pStyle w:val="a3"/>
      </w:pPr>
      <w:r w:rsidRPr="004F2D08">
        <w:t>Таким образом, при переходе на гибкое рабочее время должны соблюдаться следующие правила:</w:t>
      </w:r>
    </w:p>
    <w:p w14:paraId="381A69B0" w14:textId="77777777" w:rsidR="004F2D08" w:rsidRPr="004F2D08" w:rsidRDefault="004F2D08" w:rsidP="004F2D08">
      <w:pPr>
        <w:pStyle w:val="a8"/>
        <w:numPr>
          <w:ilvl w:val="0"/>
          <w:numId w:val="27"/>
        </w:numPr>
      </w:pPr>
      <w:r w:rsidRPr="004F2D08">
        <w:t>сотрудники работают не более 10 часов подряд, а еженедельное непрерывное время отдыха составляет как минимум 42 часа;</w:t>
      </w:r>
    </w:p>
    <w:p w14:paraId="68554E4A" w14:textId="77777777" w:rsidR="004F2D08" w:rsidRPr="004F2D08" w:rsidRDefault="004F2D08" w:rsidP="004F2D08">
      <w:pPr>
        <w:pStyle w:val="a8"/>
        <w:numPr>
          <w:ilvl w:val="0"/>
          <w:numId w:val="27"/>
        </w:numPr>
      </w:pPr>
      <w:r w:rsidRPr="004F2D08">
        <w:t>все переработки, как и в случае с фиксированным графиком, оплачиваются по повышенному тарифу;</w:t>
      </w:r>
    </w:p>
    <w:p w14:paraId="2BA9666B" w14:textId="77777777" w:rsidR="004F2D08" w:rsidRPr="004F2D08" w:rsidRDefault="004F2D08" w:rsidP="004F2D08">
      <w:pPr>
        <w:pStyle w:val="a8"/>
        <w:numPr>
          <w:ilvl w:val="0"/>
          <w:numId w:val="27"/>
        </w:numPr>
      </w:pPr>
      <w:r w:rsidRPr="004F2D08">
        <w:t>при переходе на гибкий режим по инициативе работодателя всех сотрудников, уведомили об этом как минимум за два месяца;</w:t>
      </w:r>
    </w:p>
    <w:p w14:paraId="1CCAE22D" w14:textId="77777777" w:rsidR="004F2D08" w:rsidRPr="004F2D08" w:rsidRDefault="004F2D08" w:rsidP="004F2D08">
      <w:pPr>
        <w:pStyle w:val="a8"/>
        <w:numPr>
          <w:ilvl w:val="0"/>
          <w:numId w:val="27"/>
        </w:numPr>
      </w:pPr>
      <w:r w:rsidRPr="004F2D08">
        <w:t xml:space="preserve">работодатель обеспечил все условия, необходимые сотрудникам для набора нормы отработанных часов в учетном периоде. </w:t>
      </w:r>
    </w:p>
    <w:p w14:paraId="2E53A0E1" w14:textId="77777777" w:rsidR="004F2D08" w:rsidRPr="004F2D08" w:rsidRDefault="004F2D08" w:rsidP="004F2D08">
      <w:pPr>
        <w:pStyle w:val="2"/>
        <w:rPr>
          <w:color w:val="auto"/>
        </w:rPr>
      </w:pPr>
      <w:bookmarkStart w:id="419" w:name="_Toc31554174"/>
      <w:bookmarkStart w:id="420" w:name="_Toc65090739"/>
      <w:bookmarkStart w:id="421" w:name="_Toc65094077"/>
      <w:bookmarkStart w:id="422" w:name="_Toc65094249"/>
      <w:bookmarkStart w:id="423" w:name="_Toc93081943"/>
      <w:bookmarkStart w:id="424" w:name="_Toc93082004"/>
      <w:bookmarkStart w:id="425" w:name="_Toc123744958"/>
      <w:bookmarkStart w:id="426" w:name="_Toc124694397"/>
      <w:bookmarkStart w:id="427" w:name="_Toc149513901"/>
      <w:bookmarkStart w:id="428" w:name="_Toc155191180"/>
      <w:bookmarkStart w:id="429" w:name="_Toc155191230"/>
      <w:bookmarkStart w:id="430" w:name="_Toc187154974"/>
      <w:r w:rsidRPr="004F2D08">
        <w:rPr>
          <w:color w:val="auto"/>
        </w:rPr>
        <w:t>Оплата труда при работе в режиме гибкого рабочего времени.</w:t>
      </w:r>
      <w:bookmarkEnd w:id="419"/>
      <w:bookmarkEnd w:id="420"/>
      <w:bookmarkEnd w:id="421"/>
      <w:bookmarkEnd w:id="422"/>
      <w:bookmarkEnd w:id="423"/>
      <w:bookmarkEnd w:id="424"/>
      <w:bookmarkEnd w:id="425"/>
      <w:bookmarkEnd w:id="426"/>
      <w:bookmarkEnd w:id="427"/>
      <w:bookmarkEnd w:id="428"/>
      <w:bookmarkEnd w:id="429"/>
      <w:bookmarkEnd w:id="430"/>
    </w:p>
    <w:p w14:paraId="594FAAFB" w14:textId="77777777" w:rsidR="004F2D08" w:rsidRPr="004F2D08" w:rsidRDefault="004F2D08" w:rsidP="004F2D08">
      <w:pPr>
        <w:ind w:firstLine="720"/>
      </w:pPr>
      <w:r w:rsidRPr="004F2D08">
        <w:t>Применение режима гибкого рабочего времени не вносит изменений в условия нормирования и оплаты труда работников, в порядок ее начисления. Поэтому оплата труда сотрудникам с гибким графиком работы осуществляется по общим правилам начисления зарплаты, установленным в организации. Основаниями для начисления зарплаты сотруднику являются:</w:t>
      </w:r>
    </w:p>
    <w:p w14:paraId="605F57D1" w14:textId="77777777" w:rsidR="004F2D08" w:rsidRPr="004F2D08" w:rsidRDefault="004F2D08" w:rsidP="004F2D08">
      <w:pPr>
        <w:numPr>
          <w:ilvl w:val="0"/>
          <w:numId w:val="28"/>
        </w:numPr>
      </w:pPr>
      <w:r w:rsidRPr="004F2D08">
        <w:t>должностной оклад;</w:t>
      </w:r>
    </w:p>
    <w:p w14:paraId="44B8D7B3" w14:textId="77777777" w:rsidR="004F2D08" w:rsidRPr="004F2D08" w:rsidRDefault="004F2D08" w:rsidP="004F2D08">
      <w:pPr>
        <w:numPr>
          <w:ilvl w:val="0"/>
          <w:numId w:val="28"/>
        </w:numPr>
      </w:pPr>
      <w:r w:rsidRPr="004F2D08">
        <w:t>доплаты и надбавки, предусмотренные для данной должности;</w:t>
      </w:r>
    </w:p>
    <w:p w14:paraId="0237C1A7" w14:textId="77777777" w:rsidR="004F2D08" w:rsidRPr="004F2D08" w:rsidRDefault="004F2D08" w:rsidP="004F2D08">
      <w:pPr>
        <w:numPr>
          <w:ilvl w:val="0"/>
          <w:numId w:val="28"/>
        </w:numPr>
      </w:pPr>
      <w:r w:rsidRPr="004F2D08">
        <w:t>положение о премировании и т. д.;</w:t>
      </w:r>
    </w:p>
    <w:p w14:paraId="300CCC0E" w14:textId="77777777" w:rsidR="004F2D08" w:rsidRPr="004F2D08" w:rsidRDefault="004F2D08" w:rsidP="004F2D08">
      <w:pPr>
        <w:numPr>
          <w:ilvl w:val="0"/>
          <w:numId w:val="28"/>
        </w:numPr>
      </w:pPr>
      <w:r w:rsidRPr="004F2D08">
        <w:t>фактически отработанное время за учетный период.</w:t>
      </w:r>
    </w:p>
    <w:p w14:paraId="75FD0B41" w14:textId="77777777" w:rsidR="004F2D08" w:rsidRPr="004F2D08" w:rsidRDefault="004F2D08" w:rsidP="004F2D08">
      <w:pPr>
        <w:ind w:firstLine="540"/>
      </w:pPr>
      <w:r w:rsidRPr="004F2D08">
        <w:t xml:space="preserve">При суммированном учете рабочего времени оплата труда производится за часы фактически отработанные работником по графику в каждом месяце учетного периода. </w:t>
      </w:r>
    </w:p>
    <w:p w14:paraId="07A5A91D" w14:textId="77777777" w:rsidR="004F2D08" w:rsidRPr="004F2D08" w:rsidRDefault="004F2D08" w:rsidP="004F2D08">
      <w:pPr>
        <w:ind w:firstLine="540"/>
      </w:pPr>
      <w:r w:rsidRPr="004F2D08">
        <w:t>При работе в режиме гибкого рабочего времени требуется полная отработка установленного законом суммарного количества рабочих часов в течение принятого учетного периода. Нормальное же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w:t>
      </w:r>
    </w:p>
    <w:p w14:paraId="7955719B" w14:textId="77777777" w:rsidR="004F2D08" w:rsidRPr="004F2D08" w:rsidRDefault="004F2D08" w:rsidP="004F2D08">
      <w:pPr>
        <w:ind w:firstLine="540"/>
      </w:pPr>
      <w:r w:rsidRPr="004F2D08">
        <w:t>Исходя из продолжительности учетного периода, возможны три варианта соотношения между ним и периодом начисления заработной платы сотруднику:</w:t>
      </w:r>
    </w:p>
    <w:p w14:paraId="5DF450BA" w14:textId="77777777" w:rsidR="004F2D08" w:rsidRPr="004F2D08" w:rsidRDefault="004F2D08" w:rsidP="004F2D08">
      <w:pPr>
        <w:numPr>
          <w:ilvl w:val="0"/>
          <w:numId w:val="29"/>
        </w:numPr>
      </w:pPr>
      <w:r w:rsidRPr="004F2D08">
        <w:t>учетный период времени меньше периода, за который начисляется заработная плата работнику;</w:t>
      </w:r>
    </w:p>
    <w:p w14:paraId="00C9CE82" w14:textId="77777777" w:rsidR="004F2D08" w:rsidRPr="004F2D08" w:rsidRDefault="004F2D08" w:rsidP="004F2D08">
      <w:pPr>
        <w:numPr>
          <w:ilvl w:val="0"/>
          <w:numId w:val="29"/>
        </w:numPr>
      </w:pPr>
      <w:r w:rsidRPr="004F2D08">
        <w:t>учетный период равен периоду начисления;</w:t>
      </w:r>
    </w:p>
    <w:p w14:paraId="59040A05" w14:textId="77777777" w:rsidR="004F2D08" w:rsidRPr="004F2D08" w:rsidRDefault="004F2D08" w:rsidP="004F2D08">
      <w:pPr>
        <w:numPr>
          <w:ilvl w:val="0"/>
          <w:numId w:val="29"/>
        </w:numPr>
      </w:pPr>
      <w:r w:rsidRPr="004F2D08">
        <w:t>учетный период больше периода начисления.</w:t>
      </w:r>
    </w:p>
    <w:p w14:paraId="0B0155E3" w14:textId="77777777" w:rsidR="004F2D08" w:rsidRPr="004F2D08" w:rsidRDefault="004F2D08" w:rsidP="004F2D08">
      <w:pPr>
        <w:ind w:firstLine="540"/>
      </w:pPr>
      <w:r w:rsidRPr="004F2D08">
        <w:lastRenderedPageBreak/>
        <w:t>Если учетный период времени меньше периода, за который начисляется зарплата, то зарплата рассчитывается исходя из фактически отработанных часов за месяц независимо от фактически отработанных часов за каждый учетный период (день, неделя, декада).</w:t>
      </w:r>
    </w:p>
    <w:p w14:paraId="4D488BE7" w14:textId="77777777" w:rsidR="004F2D08" w:rsidRPr="00C33F63" w:rsidRDefault="004F2D08" w:rsidP="004F2D08">
      <w:pPr>
        <w:rPr>
          <w:i/>
        </w:rPr>
      </w:pPr>
    </w:p>
    <w:p w14:paraId="732BFDB9" w14:textId="77777777" w:rsidR="004F2D08" w:rsidRPr="00C33F63" w:rsidRDefault="004F2D08" w:rsidP="004F2D08">
      <w:pPr>
        <w:rPr>
          <w:i/>
        </w:rPr>
      </w:pPr>
      <w:r w:rsidRPr="00C33F63">
        <w:rPr>
          <w:i/>
        </w:rPr>
        <w:t>Пример.</w:t>
      </w:r>
    </w:p>
    <w:p w14:paraId="79B1961E" w14:textId="0BD1D318" w:rsidR="004F2D08" w:rsidRPr="00C33F63" w:rsidRDefault="004F2D08" w:rsidP="004F2D08">
      <w:pPr>
        <w:rPr>
          <w:i/>
        </w:rPr>
      </w:pPr>
      <w:r w:rsidRPr="00C33F63">
        <w:rPr>
          <w:i/>
        </w:rPr>
        <w:t>Работодателем установлен учетный период времени в виде недели. Должностной оклад работника составляет 35000 руб. В месяце работник фактически отработал 180 часов, которые по учетным периодам подразделяются следующим образом: во вторую, третью и четвертую недели месяца -- по 40 часов, в первую и последнюю неделю – по 30 часов. Месячная норма времени в месяце -184 часа.</w:t>
      </w:r>
    </w:p>
    <w:p w14:paraId="2CD8FD1A" w14:textId="77777777" w:rsidR="004F2D08" w:rsidRPr="00C33F63" w:rsidRDefault="004F2D08" w:rsidP="004F2D08">
      <w:pPr>
        <w:rPr>
          <w:i/>
        </w:rPr>
      </w:pPr>
      <w:r w:rsidRPr="00C33F63">
        <w:rPr>
          <w:i/>
        </w:rPr>
        <w:t>Работник полностью отработал три из пяти учетных периодов, приходящихся на месяц. Зарплата же ему начисляется исходя из фактически отработанных часов за месяц независимо от фактически отработанных часов за каждый учетный период (неделю). Следовательно, за месяц работнику будет начислено 34239,13 руб. (35000 руб. / 184 час. * 180 час.).</w:t>
      </w:r>
    </w:p>
    <w:p w14:paraId="1B72A032" w14:textId="77777777" w:rsidR="004F2D08" w:rsidRPr="00C33F63" w:rsidRDefault="004F2D08" w:rsidP="004F2D08">
      <w:pPr>
        <w:ind w:firstLine="720"/>
      </w:pPr>
      <w:r w:rsidRPr="00C33F63">
        <w:t> </w:t>
      </w:r>
    </w:p>
    <w:p w14:paraId="17785829" w14:textId="77777777" w:rsidR="004F2D08" w:rsidRPr="004F2D08" w:rsidRDefault="004F2D08" w:rsidP="004F2D08">
      <w:pPr>
        <w:ind w:firstLine="720"/>
      </w:pPr>
      <w:r w:rsidRPr="00C33F63">
        <w:t xml:space="preserve">Если учетный период времени равен периоду, за который начисляется зарплата, то зарплата </w:t>
      </w:r>
      <w:r w:rsidRPr="004F2D08">
        <w:t>рассчитывается исходя из фактически отработанных часов за учетный период (месяц).</w:t>
      </w:r>
    </w:p>
    <w:p w14:paraId="7EDAE6FF" w14:textId="77777777" w:rsidR="004F2D08" w:rsidRPr="00502918" w:rsidRDefault="004F2D08" w:rsidP="004F2D08">
      <w:pPr>
        <w:rPr>
          <w:i/>
          <w:color w:val="FF0000"/>
        </w:rPr>
      </w:pPr>
    </w:p>
    <w:p w14:paraId="2EDCB721" w14:textId="77777777" w:rsidR="004F2D08" w:rsidRPr="00615B14" w:rsidRDefault="004F2D08" w:rsidP="004F2D08">
      <w:pPr>
        <w:rPr>
          <w:i/>
        </w:rPr>
      </w:pPr>
      <w:r w:rsidRPr="00615B14">
        <w:rPr>
          <w:i/>
        </w:rPr>
        <w:t>Пример.</w:t>
      </w:r>
    </w:p>
    <w:p w14:paraId="646A3571" w14:textId="77777777" w:rsidR="004F2D08" w:rsidRPr="00615B14" w:rsidRDefault="004F2D08" w:rsidP="004F2D08">
      <w:pPr>
        <w:rPr>
          <w:i/>
        </w:rPr>
      </w:pPr>
      <w:r w:rsidRPr="00615B14">
        <w:rPr>
          <w:i/>
        </w:rPr>
        <w:t>Работодателем установлен учетный период времени в виде месяца. Должностной оклад работника составляет 35000 руб. В месяце работник фактически отработал 146 часов. Это больше, чем предусмотрено нормой времени месяца (146 час. &gt; 144 час.).</w:t>
      </w:r>
    </w:p>
    <w:p w14:paraId="599122B1" w14:textId="77777777" w:rsidR="004F2D08" w:rsidRPr="00615B14" w:rsidRDefault="004F2D08" w:rsidP="004F2D08">
      <w:pPr>
        <w:rPr>
          <w:i/>
        </w:rPr>
      </w:pPr>
      <w:r w:rsidRPr="00615B14">
        <w:rPr>
          <w:i/>
        </w:rPr>
        <w:t>При суммированном учете рабочего времени общее количество сверхурочных часов можно определить только по окончании учетного периода (ст. 99 ТК РФ).</w:t>
      </w:r>
    </w:p>
    <w:p w14:paraId="2FECB6B2" w14:textId="1ECF252C" w:rsidR="004F2D08" w:rsidRPr="00615B14" w:rsidRDefault="004F2D08" w:rsidP="004F2D08">
      <w:pPr>
        <w:rPr>
          <w:i/>
        </w:rPr>
      </w:pPr>
      <w:r w:rsidRPr="00615B14">
        <w:rPr>
          <w:i/>
        </w:rPr>
        <w:t xml:space="preserve"> Для этого необходимо сравнить количество фактически отработанных часов и норму рабочего времени за этот период. Разница составит количество часов сверхурочной работы. Следовательно, таковых у работника оказалось 2 часа (146 час. -144 час.).</w:t>
      </w:r>
    </w:p>
    <w:p w14:paraId="27298EB3" w14:textId="77777777" w:rsidR="004F2D08" w:rsidRPr="00615B14" w:rsidRDefault="004F2D08" w:rsidP="004F2D08">
      <w:pPr>
        <w:rPr>
          <w:i/>
        </w:rPr>
      </w:pPr>
      <w:r w:rsidRPr="00615B14">
        <w:rPr>
          <w:i/>
        </w:rPr>
        <w:t>Порядок разделения сверхурочных часов на первые два и последующие при суммированном учете рабочего времени в указанной ст. 152 ТК РФ не прописан. Специалисты Минздравсоцразвития в своем письме от 31.08.09 № 22-2-3363 указали, что ст. 152 ТК РФ устанавливается единый порядок оплаты часов сверхурочной работы. Таким образом, при суммированном учете рабочего времени, исходя из определения сверхурочной работы, подсчет часов переработки ведется после окончания учетного периода. В этом случае работа сверх нормального числа рабочих часов за учетный период оплачивается за первые два часа работы не менее чем в полуторном размере, а за все остальные часы - не менее чем в двойном размере.</w:t>
      </w:r>
    </w:p>
    <w:p w14:paraId="0054402C" w14:textId="77777777" w:rsidR="004F2D08" w:rsidRPr="00615B14" w:rsidRDefault="004F2D08" w:rsidP="004F2D08">
      <w:pPr>
        <w:rPr>
          <w:i/>
        </w:rPr>
      </w:pPr>
      <w:r w:rsidRPr="00615B14">
        <w:rPr>
          <w:i/>
        </w:rPr>
        <w:t xml:space="preserve">За отработанные 144 часа работнику полагается оклад - 35000 руб. </w:t>
      </w:r>
    </w:p>
    <w:p w14:paraId="3B2E94FA" w14:textId="77777777" w:rsidR="004F2D08" w:rsidRPr="00615B14" w:rsidRDefault="004F2D08" w:rsidP="004F2D08">
      <w:pPr>
        <w:rPr>
          <w:i/>
        </w:rPr>
      </w:pPr>
      <w:r w:rsidRPr="00615B14">
        <w:rPr>
          <w:i/>
        </w:rPr>
        <w:t>За 2 часа сверхурочной работы ему начислят 729,17 руб. (35000 руб. / 144 час. * 2 часа * 1,5).</w:t>
      </w:r>
    </w:p>
    <w:p w14:paraId="05160F1F" w14:textId="77777777" w:rsidR="004F2D08" w:rsidRPr="00615B14" w:rsidRDefault="004F2D08" w:rsidP="004F2D08">
      <w:pPr>
        <w:rPr>
          <w:i/>
        </w:rPr>
      </w:pPr>
      <w:r w:rsidRPr="00615B14">
        <w:rPr>
          <w:i/>
        </w:rPr>
        <w:t>Таким образом, работнику за этот месяц будет начислено 35729,17 руб. (35000 руб. + 729,17 руб.).</w:t>
      </w:r>
    </w:p>
    <w:p w14:paraId="3A4EC106" w14:textId="77777777" w:rsidR="004F2D08" w:rsidRPr="00615B14" w:rsidRDefault="004F2D08" w:rsidP="004F2D08">
      <w:r w:rsidRPr="00615B14">
        <w:t> </w:t>
      </w:r>
    </w:p>
    <w:p w14:paraId="7A4FD5D3" w14:textId="77777777" w:rsidR="004F2D08" w:rsidRPr="004F2D08" w:rsidRDefault="004F2D08" w:rsidP="004F2D08">
      <w:pPr>
        <w:ind w:firstLine="540"/>
      </w:pPr>
      <w:r w:rsidRPr="00615B14">
        <w:t xml:space="preserve">Если учетный период времени больше периода, за который начисляется зарплата, то зарплата </w:t>
      </w:r>
      <w:r w:rsidRPr="004F2D08">
        <w:t>рассчитывается исходя из фактически отработанных часов за месяц. При этом необходимо учитывать, как производится оплата труда - по тарифным ставкам или в размере месячного оклада.</w:t>
      </w:r>
    </w:p>
    <w:p w14:paraId="63CAE6E7" w14:textId="77777777" w:rsidR="004F2D08" w:rsidRPr="00615B14" w:rsidRDefault="004F2D08" w:rsidP="004F2D08">
      <w:pPr>
        <w:ind w:firstLine="540"/>
      </w:pPr>
      <w:r w:rsidRPr="004F2D08">
        <w:t xml:space="preserve">Если в организации для оплаты труда используются часовые тарифные ставки, то оплата труда </w:t>
      </w:r>
      <w:r w:rsidRPr="00615B14">
        <w:t>работника за месяц исчисляется исходя из фактически отработанных им часов в данном месяце.</w:t>
      </w:r>
    </w:p>
    <w:p w14:paraId="7A091171" w14:textId="77777777" w:rsidR="004F2D08" w:rsidRPr="00615B14" w:rsidRDefault="004F2D08" w:rsidP="004F2D08"/>
    <w:p w14:paraId="48EF20F9" w14:textId="77777777" w:rsidR="004F2D08" w:rsidRPr="00615B14" w:rsidRDefault="004F2D08" w:rsidP="004F2D08">
      <w:pPr>
        <w:rPr>
          <w:i/>
        </w:rPr>
      </w:pPr>
      <w:r w:rsidRPr="00615B14">
        <w:rPr>
          <w:i/>
        </w:rPr>
        <w:t>Пример.</w:t>
      </w:r>
    </w:p>
    <w:p w14:paraId="18D0D34A" w14:textId="77777777" w:rsidR="004F2D08" w:rsidRPr="00615B14" w:rsidRDefault="004F2D08" w:rsidP="004F2D08">
      <w:pPr>
        <w:rPr>
          <w:i/>
        </w:rPr>
      </w:pPr>
      <w:r w:rsidRPr="00615B14">
        <w:rPr>
          <w:i/>
        </w:rPr>
        <w:t>В организации введен суммированный учет рабочего времени с учетным периодом один год. Часовая тарифная ставка сотрудника составляет 135 руб. Согласно графику сменности он работает по 24 часа. В апреле им отработано по графику семь рабочих смен. Необходимо рассчитать заработную плату работника за апрель.</w:t>
      </w:r>
    </w:p>
    <w:p w14:paraId="1E4687C4" w14:textId="77777777" w:rsidR="004F2D08" w:rsidRPr="00615B14" w:rsidRDefault="004F2D08" w:rsidP="004F2D08">
      <w:pPr>
        <w:rPr>
          <w:i/>
        </w:rPr>
      </w:pPr>
      <w:r w:rsidRPr="00615B14">
        <w:rPr>
          <w:i/>
        </w:rPr>
        <w:t>Фактическое количество рабочих часов за апрель – 168 часов (24 часа * 7 смен).</w:t>
      </w:r>
    </w:p>
    <w:p w14:paraId="12D3216E" w14:textId="77777777" w:rsidR="004F2D08" w:rsidRPr="00615B14" w:rsidRDefault="004F2D08" w:rsidP="004F2D08">
      <w:pPr>
        <w:rPr>
          <w:i/>
        </w:rPr>
      </w:pPr>
      <w:r w:rsidRPr="00615B14">
        <w:rPr>
          <w:i/>
        </w:rPr>
        <w:t>Заработная плата, начисленная сотруднику за апрель, составила 22680 руб. (168 часов * 135 руб.).</w:t>
      </w:r>
    </w:p>
    <w:p w14:paraId="48B6276B" w14:textId="77777777" w:rsidR="004F2D08" w:rsidRPr="00615B14" w:rsidRDefault="004F2D08" w:rsidP="004F2D08"/>
    <w:p w14:paraId="0F12FF07" w14:textId="77777777" w:rsidR="004F2D08" w:rsidRPr="004F2D08" w:rsidRDefault="004F2D08" w:rsidP="004F2D08">
      <w:pPr>
        <w:ind w:firstLine="540"/>
      </w:pPr>
      <w:r w:rsidRPr="00615B14">
        <w:t xml:space="preserve">Если локальным актом организации установлено, что работнику с суммированным учетом </w:t>
      </w:r>
      <w:r w:rsidRPr="004F2D08">
        <w:t xml:space="preserve">рабочего времени за каждый месяц учетного периода выплачивается фиксированный оклад, то при выполнении работником нормы времени установленной графиком работы на данный месяц ему выплачивается установленный оклад, независимо от фактически проработанных часов. </w:t>
      </w:r>
    </w:p>
    <w:p w14:paraId="66CE6A23" w14:textId="77777777" w:rsidR="004F2D08" w:rsidRPr="00615B14" w:rsidRDefault="004F2D08" w:rsidP="004F2D08"/>
    <w:p w14:paraId="17CA9C34" w14:textId="77777777" w:rsidR="004F2D08" w:rsidRPr="00615B14" w:rsidRDefault="004F2D08" w:rsidP="004F2D08">
      <w:pPr>
        <w:rPr>
          <w:i/>
        </w:rPr>
      </w:pPr>
      <w:r w:rsidRPr="00615B14">
        <w:rPr>
          <w:i/>
        </w:rPr>
        <w:t>Пример.</w:t>
      </w:r>
    </w:p>
    <w:p w14:paraId="52D74869" w14:textId="14423C4C" w:rsidR="004F2D08" w:rsidRPr="00615B14" w:rsidRDefault="004F2D08" w:rsidP="004F2D08">
      <w:pPr>
        <w:rPr>
          <w:i/>
        </w:rPr>
      </w:pPr>
      <w:r w:rsidRPr="00615B14">
        <w:rPr>
          <w:i/>
        </w:rPr>
        <w:t xml:space="preserve">Работодателем установлен учетный период времени в виде квартала. Должностной оклад работника составляет 35000 руб. Работник в </w:t>
      </w:r>
      <w:r w:rsidR="0008634A" w:rsidRPr="00615B14">
        <w:rPr>
          <w:i/>
        </w:rPr>
        <w:t xml:space="preserve">1 </w:t>
      </w:r>
      <w:r w:rsidRPr="00615B14">
        <w:rPr>
          <w:i/>
        </w:rPr>
        <w:t>квартале фактически отработал 4</w:t>
      </w:r>
      <w:r w:rsidR="0008634A" w:rsidRPr="00615B14">
        <w:rPr>
          <w:i/>
        </w:rPr>
        <w:t>6</w:t>
      </w:r>
      <w:r w:rsidRPr="00615B14">
        <w:rPr>
          <w:i/>
        </w:rPr>
        <w:t>0 часов, в том числе: в январе - 1</w:t>
      </w:r>
      <w:r w:rsidR="0008634A" w:rsidRPr="00615B14">
        <w:rPr>
          <w:i/>
        </w:rPr>
        <w:t>3</w:t>
      </w:r>
      <w:r w:rsidRPr="00615B14">
        <w:rPr>
          <w:i/>
        </w:rPr>
        <w:t xml:space="preserve">9 часов, в феврале - 142 часа, в марте - 179 часов. Норма времени за данный квартал </w:t>
      </w:r>
      <w:r w:rsidR="0008634A" w:rsidRPr="00615B14">
        <w:rPr>
          <w:i/>
        </w:rPr>
        <w:t>–</w:t>
      </w:r>
      <w:r w:rsidRPr="00615B14">
        <w:rPr>
          <w:i/>
        </w:rPr>
        <w:t xml:space="preserve"> 4</w:t>
      </w:r>
      <w:r w:rsidR="0008634A" w:rsidRPr="00615B14">
        <w:rPr>
          <w:i/>
        </w:rPr>
        <w:t xml:space="preserve">63 </w:t>
      </w:r>
      <w:r w:rsidRPr="00615B14">
        <w:rPr>
          <w:i/>
        </w:rPr>
        <w:t>час</w:t>
      </w:r>
      <w:r w:rsidR="0008634A" w:rsidRPr="00615B14">
        <w:rPr>
          <w:i/>
        </w:rPr>
        <w:t>а</w:t>
      </w:r>
      <w:r w:rsidRPr="00615B14">
        <w:rPr>
          <w:i/>
        </w:rPr>
        <w:t xml:space="preserve"> (1</w:t>
      </w:r>
      <w:r w:rsidR="0008634A" w:rsidRPr="00615B14">
        <w:rPr>
          <w:i/>
        </w:rPr>
        <w:t>36</w:t>
      </w:r>
      <w:r w:rsidRPr="00615B14">
        <w:rPr>
          <w:i/>
        </w:rPr>
        <w:t xml:space="preserve"> час. + 1</w:t>
      </w:r>
      <w:r w:rsidR="0008634A" w:rsidRPr="00615B14">
        <w:rPr>
          <w:i/>
        </w:rPr>
        <w:t>60</w:t>
      </w:r>
      <w:r w:rsidRPr="00615B14">
        <w:rPr>
          <w:i/>
        </w:rPr>
        <w:t xml:space="preserve"> час. + 1</w:t>
      </w:r>
      <w:r w:rsidR="0008634A" w:rsidRPr="00615B14">
        <w:rPr>
          <w:i/>
        </w:rPr>
        <w:t>67</w:t>
      </w:r>
      <w:r w:rsidRPr="00615B14">
        <w:rPr>
          <w:i/>
        </w:rPr>
        <w:t xml:space="preserve"> час.). За учетный период сотрудник не отработал норму времени (4</w:t>
      </w:r>
      <w:r w:rsidR="0008634A" w:rsidRPr="00615B14">
        <w:rPr>
          <w:i/>
        </w:rPr>
        <w:t>60</w:t>
      </w:r>
      <w:r w:rsidRPr="00615B14">
        <w:rPr>
          <w:i/>
        </w:rPr>
        <w:t xml:space="preserve"> час. &lt; 4</w:t>
      </w:r>
      <w:r w:rsidR="0008634A" w:rsidRPr="00615B14">
        <w:rPr>
          <w:i/>
        </w:rPr>
        <w:t>63</w:t>
      </w:r>
      <w:r w:rsidRPr="00615B14">
        <w:rPr>
          <w:i/>
        </w:rPr>
        <w:t xml:space="preserve"> час.). Поскольку указанная норма не отработана полностью, то заработная плата работнику будет начисляться пропорционально отработанному времени. Для этого необходимо определить часовую тарифную ставку и умножить ее на количество фактически отработанных часов.</w:t>
      </w:r>
    </w:p>
    <w:p w14:paraId="2801D5F6" w14:textId="321B047F" w:rsidR="004F2D08" w:rsidRPr="00615B14" w:rsidRDefault="004F2D08" w:rsidP="004F2D08">
      <w:pPr>
        <w:rPr>
          <w:i/>
        </w:rPr>
      </w:pPr>
      <w:r w:rsidRPr="00615B14">
        <w:rPr>
          <w:i/>
        </w:rPr>
        <w:t xml:space="preserve">Для расчета часовой тарифной ставки необходимо совокупность должностных окладов за учетный период поделить на нормативное количество рабочих часов в учетном периоде. Искомое значение – </w:t>
      </w:r>
      <w:r w:rsidR="0008634A" w:rsidRPr="00615B14">
        <w:rPr>
          <w:i/>
        </w:rPr>
        <w:t>226,78</w:t>
      </w:r>
      <w:r w:rsidRPr="00615B14">
        <w:rPr>
          <w:i/>
        </w:rPr>
        <w:t xml:space="preserve"> руб./час</w:t>
      </w:r>
      <w:r w:rsidR="0008634A" w:rsidRPr="00615B14">
        <w:rPr>
          <w:i/>
        </w:rPr>
        <w:t>.</w:t>
      </w:r>
      <w:r w:rsidRPr="00615B14">
        <w:rPr>
          <w:i/>
        </w:rPr>
        <w:t xml:space="preserve"> (35000 руб./мес. * 3 мес. / 4</w:t>
      </w:r>
      <w:r w:rsidR="0008634A" w:rsidRPr="00615B14">
        <w:rPr>
          <w:i/>
        </w:rPr>
        <w:t>63</w:t>
      </w:r>
      <w:r w:rsidRPr="00615B14">
        <w:rPr>
          <w:i/>
        </w:rPr>
        <w:t xml:space="preserve"> ч</w:t>
      </w:r>
      <w:r w:rsidR="0008634A" w:rsidRPr="00615B14">
        <w:rPr>
          <w:i/>
        </w:rPr>
        <w:t>ас.</w:t>
      </w:r>
      <w:r w:rsidRPr="00615B14">
        <w:rPr>
          <w:i/>
        </w:rPr>
        <w:t>).</w:t>
      </w:r>
    </w:p>
    <w:p w14:paraId="697A14D5" w14:textId="172F309A" w:rsidR="004F2D08" w:rsidRPr="00615B14" w:rsidRDefault="004F2D08" w:rsidP="004F2D08">
      <w:r w:rsidRPr="00615B14">
        <w:rPr>
          <w:i/>
        </w:rPr>
        <w:t xml:space="preserve">Затем расчетная тарифная ставка перемножается на фактически отработанное время, в результате получаем причитающийся работнику размер вознаграждения за учетный период, который составит – </w:t>
      </w:r>
      <w:r w:rsidR="00615B14" w:rsidRPr="00615B14">
        <w:rPr>
          <w:i/>
        </w:rPr>
        <w:t>104318,80</w:t>
      </w:r>
      <w:r w:rsidRPr="00615B14">
        <w:rPr>
          <w:i/>
        </w:rPr>
        <w:t xml:space="preserve"> руб. (2</w:t>
      </w:r>
      <w:r w:rsidR="0008634A" w:rsidRPr="00615B14">
        <w:rPr>
          <w:i/>
        </w:rPr>
        <w:t>26,78</w:t>
      </w:r>
      <w:r w:rsidRPr="00615B14">
        <w:rPr>
          <w:i/>
        </w:rPr>
        <w:t xml:space="preserve"> руб./час * 4</w:t>
      </w:r>
      <w:r w:rsidR="0008634A" w:rsidRPr="00615B14">
        <w:rPr>
          <w:i/>
        </w:rPr>
        <w:t>6</w:t>
      </w:r>
      <w:r w:rsidRPr="00615B14">
        <w:rPr>
          <w:i/>
        </w:rPr>
        <w:t>0 час.). Для определения величины заработка за март из этой суммы вычитаются начисления, произведенные ранее - в январе и феврале. Следовательно, в марте заработок сотрудника составит – 34</w:t>
      </w:r>
      <w:r w:rsidR="00615B14" w:rsidRPr="00615B14">
        <w:rPr>
          <w:i/>
        </w:rPr>
        <w:t>318,80</w:t>
      </w:r>
      <w:r w:rsidRPr="00615B14">
        <w:rPr>
          <w:i/>
        </w:rPr>
        <w:t xml:space="preserve"> руб. (104</w:t>
      </w:r>
      <w:r w:rsidR="00615B14" w:rsidRPr="00615B14">
        <w:rPr>
          <w:i/>
        </w:rPr>
        <w:t>318,80</w:t>
      </w:r>
      <w:r w:rsidRPr="00615B14">
        <w:rPr>
          <w:i/>
        </w:rPr>
        <w:t xml:space="preserve"> руб. - 35000 руб. - 35000 руб.).</w:t>
      </w:r>
      <w:r w:rsidRPr="00615B14">
        <w:t xml:space="preserve"> </w:t>
      </w:r>
    </w:p>
    <w:p w14:paraId="0B7E20C0" w14:textId="77777777" w:rsidR="004F2D08" w:rsidRPr="00615B14" w:rsidRDefault="004F2D08" w:rsidP="004F2D08">
      <w:pPr>
        <w:pStyle w:val="1"/>
        <w:rPr>
          <w:color w:val="auto"/>
        </w:rPr>
      </w:pPr>
      <w:bookmarkStart w:id="431" w:name="_Toc65094078"/>
      <w:bookmarkStart w:id="432" w:name="_Toc65094250"/>
      <w:bookmarkStart w:id="433" w:name="_Toc93081944"/>
      <w:bookmarkStart w:id="434" w:name="_Toc93082005"/>
      <w:bookmarkStart w:id="435" w:name="_Toc123744959"/>
      <w:bookmarkStart w:id="436" w:name="_Toc124694398"/>
      <w:bookmarkStart w:id="437" w:name="_Toc149513902"/>
      <w:bookmarkStart w:id="438" w:name="_Toc155191181"/>
      <w:bookmarkStart w:id="439" w:name="_Toc155191231"/>
      <w:bookmarkStart w:id="440" w:name="_Toc187154975"/>
      <w:r w:rsidRPr="00615B14">
        <w:rPr>
          <w:color w:val="auto"/>
        </w:rPr>
        <w:t>Преимущества и недостатки гибкого рабочего времени.</w:t>
      </w:r>
      <w:bookmarkEnd w:id="431"/>
      <w:bookmarkEnd w:id="432"/>
      <w:bookmarkEnd w:id="433"/>
      <w:bookmarkEnd w:id="434"/>
      <w:bookmarkEnd w:id="435"/>
      <w:bookmarkEnd w:id="436"/>
      <w:bookmarkEnd w:id="437"/>
      <w:bookmarkEnd w:id="438"/>
      <w:bookmarkEnd w:id="439"/>
      <w:bookmarkEnd w:id="440"/>
    </w:p>
    <w:p w14:paraId="00BB1269" w14:textId="77777777" w:rsidR="004F2D08" w:rsidRPr="004F2D08" w:rsidRDefault="004F2D08" w:rsidP="004F2D08">
      <w:pPr>
        <w:pStyle w:val="a3"/>
      </w:pPr>
      <w:r w:rsidRPr="004F2D08">
        <w:t>Чтобы не навредить работе, прежде чем внедрять гибкий график, необходимо тщательно оценить возможности сотрудников. Отсутствие строгих рамок подойдет только работникам с высокой степенью самоорганизации, которые всегда показывают отличные результаты.</w:t>
      </w:r>
    </w:p>
    <w:p w14:paraId="23BE0383" w14:textId="77777777" w:rsidR="004F2D08" w:rsidRPr="004F2D08" w:rsidRDefault="004F2D08" w:rsidP="004F2D08">
      <w:pPr>
        <w:pStyle w:val="a3"/>
      </w:pPr>
      <w:r w:rsidRPr="004F2D08">
        <w:t>Применение гибкого графика удобно для тех видов работ, которые не требуют постоянного присутствия сотрудника на рабочем месте в определенные часы. Примером может быть:</w:t>
      </w:r>
    </w:p>
    <w:p w14:paraId="4B99895D" w14:textId="77777777" w:rsidR="004F2D08" w:rsidRPr="004F2D08" w:rsidRDefault="004F2D08" w:rsidP="004F2D08">
      <w:pPr>
        <w:pStyle w:val="a8"/>
        <w:numPr>
          <w:ilvl w:val="0"/>
          <w:numId w:val="30"/>
        </w:numPr>
      </w:pPr>
      <w:r w:rsidRPr="004F2D08">
        <w:t xml:space="preserve">Работа людей творческих профессий (актеров, музыкантов, художников, писателей). В этом случае привязка к конкретному месту работы вообще не является обязательной. </w:t>
      </w:r>
    </w:p>
    <w:p w14:paraId="5C3792C8" w14:textId="77777777" w:rsidR="004F2D08" w:rsidRPr="004F2D08" w:rsidRDefault="004F2D08" w:rsidP="004F2D08">
      <w:pPr>
        <w:pStyle w:val="a8"/>
        <w:numPr>
          <w:ilvl w:val="0"/>
          <w:numId w:val="30"/>
        </w:numPr>
      </w:pPr>
      <w:r w:rsidRPr="004F2D08">
        <w:t>Сфера продаж и обслуживания. В данном случае работника могут вызвать на работу на несколько часов, если появится необходимость в дополнительном персонале. Также рабочий график может быть установлен по суткам или неделям, в зависимости от выбранного учетного периода.</w:t>
      </w:r>
    </w:p>
    <w:p w14:paraId="5B06EAA8" w14:textId="77777777" w:rsidR="004F2D08" w:rsidRPr="004F2D08" w:rsidRDefault="004F2D08" w:rsidP="004F2D08">
      <w:pPr>
        <w:pStyle w:val="a8"/>
        <w:numPr>
          <w:ilvl w:val="0"/>
          <w:numId w:val="30"/>
        </w:numPr>
      </w:pPr>
      <w:r w:rsidRPr="004F2D08">
        <w:t>Работа, которая может осуществляться удаленно. Например, архитекторы или программисты свободно могут заниматься своими проектами дома, появляясь в офисе лишь на несколько обязательных часов.</w:t>
      </w:r>
    </w:p>
    <w:p w14:paraId="33650D5E" w14:textId="77777777" w:rsidR="004F2D08" w:rsidRPr="004F2D08" w:rsidRDefault="004F2D08" w:rsidP="004F2D08">
      <w:pPr>
        <w:pStyle w:val="a8"/>
        <w:numPr>
          <w:ilvl w:val="0"/>
          <w:numId w:val="30"/>
        </w:numPr>
      </w:pPr>
      <w:r w:rsidRPr="004F2D08">
        <w:t>Сфера недвижимости. Риелторы могут часть рабочего дня проводить вне офиса, занимаясь поисками потенциальных покупателей или демонстрируя им жилье.</w:t>
      </w:r>
    </w:p>
    <w:p w14:paraId="46BE9CED" w14:textId="77777777" w:rsidR="004F2D08" w:rsidRPr="004F2D08" w:rsidRDefault="004F2D08" w:rsidP="004F2D08">
      <w:pPr>
        <w:pStyle w:val="a3"/>
      </w:pPr>
      <w:r w:rsidRPr="004F2D08">
        <w:t>Чаще всего просьбы об оформлении гибкого графика исходят от сотрудников компании, поскольку такой режим имеет для них очевидные преимущества:</w:t>
      </w:r>
    </w:p>
    <w:p w14:paraId="1996F868" w14:textId="77777777" w:rsidR="004F2D08" w:rsidRPr="004F2D08" w:rsidRDefault="004F2D08" w:rsidP="004F2D08">
      <w:pPr>
        <w:pStyle w:val="a8"/>
        <w:numPr>
          <w:ilvl w:val="0"/>
          <w:numId w:val="31"/>
        </w:numPr>
      </w:pPr>
      <w:r w:rsidRPr="004F2D08">
        <w:t>способность самостоятельно планировать рабочий день в соответствии с возможностями организма;</w:t>
      </w:r>
    </w:p>
    <w:p w14:paraId="4FC46C1F" w14:textId="77777777" w:rsidR="004F2D08" w:rsidRPr="004F2D08" w:rsidRDefault="004F2D08" w:rsidP="004F2D08">
      <w:pPr>
        <w:pStyle w:val="a8"/>
        <w:numPr>
          <w:ilvl w:val="0"/>
          <w:numId w:val="31"/>
        </w:numPr>
      </w:pPr>
      <w:r w:rsidRPr="004F2D08">
        <w:t>экономия времени, которое тратится на дорогу (в частности, на пробки в час пик);</w:t>
      </w:r>
    </w:p>
    <w:p w14:paraId="3D74BFE6" w14:textId="77777777" w:rsidR="004F2D08" w:rsidRPr="004F2D08" w:rsidRDefault="004F2D08" w:rsidP="004F2D08">
      <w:pPr>
        <w:pStyle w:val="a8"/>
        <w:numPr>
          <w:ilvl w:val="0"/>
          <w:numId w:val="31"/>
        </w:numPr>
      </w:pPr>
      <w:r w:rsidRPr="004F2D08">
        <w:t>возможность выполнять часть работы дома;</w:t>
      </w:r>
    </w:p>
    <w:p w14:paraId="42F29DD7" w14:textId="77777777" w:rsidR="004F2D08" w:rsidRPr="004F2D08" w:rsidRDefault="004F2D08" w:rsidP="004F2D08">
      <w:pPr>
        <w:pStyle w:val="a8"/>
        <w:numPr>
          <w:ilvl w:val="0"/>
          <w:numId w:val="31"/>
        </w:numPr>
      </w:pPr>
      <w:r w:rsidRPr="004F2D08">
        <w:t>ощущение большей свободы;</w:t>
      </w:r>
    </w:p>
    <w:p w14:paraId="709E1F4A" w14:textId="77777777" w:rsidR="004F2D08" w:rsidRPr="004F2D08" w:rsidRDefault="004F2D08" w:rsidP="004F2D08">
      <w:pPr>
        <w:pStyle w:val="a8"/>
        <w:numPr>
          <w:ilvl w:val="0"/>
          <w:numId w:val="31"/>
        </w:numPr>
      </w:pPr>
      <w:r w:rsidRPr="004F2D08">
        <w:t>возможность решать некоторые семейные проблемы без ущерба для работы.</w:t>
      </w:r>
    </w:p>
    <w:p w14:paraId="7D234015" w14:textId="77777777" w:rsidR="004F2D08" w:rsidRPr="004F2D08" w:rsidRDefault="004F2D08" w:rsidP="004F2D08">
      <w:pPr>
        <w:pStyle w:val="a3"/>
      </w:pPr>
      <w:r w:rsidRPr="004F2D08">
        <w:t>Такой график имеет положительные стороны не только для подчиненных, но и для работодателя, например:</w:t>
      </w:r>
    </w:p>
    <w:p w14:paraId="4C5E5C8A" w14:textId="77777777" w:rsidR="004F2D08" w:rsidRPr="004F2D08" w:rsidRDefault="004F2D08" w:rsidP="004F2D08">
      <w:pPr>
        <w:pStyle w:val="a8"/>
        <w:numPr>
          <w:ilvl w:val="0"/>
          <w:numId w:val="32"/>
        </w:numPr>
      </w:pPr>
      <w:r w:rsidRPr="004F2D08">
        <w:t>повышение лояльности со стороны подчиненных;</w:t>
      </w:r>
    </w:p>
    <w:p w14:paraId="5B10FE29" w14:textId="77777777" w:rsidR="004F2D08" w:rsidRPr="004F2D08" w:rsidRDefault="004F2D08" w:rsidP="004F2D08">
      <w:pPr>
        <w:pStyle w:val="a8"/>
        <w:numPr>
          <w:ilvl w:val="0"/>
          <w:numId w:val="32"/>
        </w:numPr>
      </w:pPr>
      <w:r w:rsidRPr="004F2D08">
        <w:t>конкурентное преимущество при отборе сотрудников;</w:t>
      </w:r>
    </w:p>
    <w:p w14:paraId="35F3578B" w14:textId="77777777" w:rsidR="004F2D08" w:rsidRPr="004F2D08" w:rsidRDefault="004F2D08" w:rsidP="004F2D08">
      <w:pPr>
        <w:pStyle w:val="a8"/>
        <w:numPr>
          <w:ilvl w:val="0"/>
          <w:numId w:val="32"/>
        </w:numPr>
      </w:pPr>
      <w:r w:rsidRPr="004F2D08">
        <w:t>возможность компенсировать гибким графиком другие, менее привлекательные условия труда;</w:t>
      </w:r>
    </w:p>
    <w:p w14:paraId="53723182" w14:textId="77777777" w:rsidR="004F2D08" w:rsidRPr="004F2D08" w:rsidRDefault="004F2D08" w:rsidP="004F2D08">
      <w:pPr>
        <w:pStyle w:val="a8"/>
        <w:numPr>
          <w:ilvl w:val="0"/>
          <w:numId w:val="32"/>
        </w:numPr>
      </w:pPr>
      <w:r w:rsidRPr="004F2D08">
        <w:t>рост производительности труда за счет того, что сотрудники сами могут выбирать наиболее удобное для них время;</w:t>
      </w:r>
    </w:p>
    <w:p w14:paraId="5EE2230A" w14:textId="77777777" w:rsidR="004F2D08" w:rsidRPr="004F2D08" w:rsidRDefault="004F2D08" w:rsidP="004F2D08">
      <w:pPr>
        <w:pStyle w:val="a8"/>
        <w:numPr>
          <w:ilvl w:val="0"/>
          <w:numId w:val="32"/>
        </w:numPr>
      </w:pPr>
      <w:r w:rsidRPr="004F2D08">
        <w:t>повышение ответственности работников.</w:t>
      </w:r>
    </w:p>
    <w:p w14:paraId="2467162B" w14:textId="77777777" w:rsidR="004F2D08" w:rsidRPr="004F2D08" w:rsidRDefault="004F2D08" w:rsidP="004F2D08">
      <w:pPr>
        <w:pStyle w:val="a3"/>
      </w:pPr>
      <w:r w:rsidRPr="004F2D08">
        <w:t>В противном случае будут преобладать недостатки и риски.</w:t>
      </w:r>
    </w:p>
    <w:p w14:paraId="21CA39CD" w14:textId="77777777" w:rsidR="004F2D08" w:rsidRPr="00C370A0" w:rsidRDefault="004F2D08" w:rsidP="004F2D08">
      <w:pPr>
        <w:pStyle w:val="a3"/>
        <w:jc w:val="center"/>
        <w:rPr>
          <w:b/>
          <w:bCs/>
          <w:iCs/>
        </w:rPr>
      </w:pPr>
      <w:r w:rsidRPr="00C370A0">
        <w:rPr>
          <w:b/>
          <w:bCs/>
          <w:iCs/>
        </w:rPr>
        <w:t>Гибкий график работы: преимущества и недостатки</w:t>
      </w:r>
    </w:p>
    <w:tbl>
      <w:tblPr>
        <w:tblW w:w="0" w:type="auto"/>
        <w:tblLook w:val="04A0" w:firstRow="1" w:lastRow="0" w:firstColumn="1" w:lastColumn="0" w:noHBand="0" w:noVBand="1"/>
      </w:tblPr>
      <w:tblGrid>
        <w:gridCol w:w="4928"/>
        <w:gridCol w:w="6060"/>
      </w:tblGrid>
      <w:tr w:rsidR="004F2D08" w:rsidRPr="00C370A0" w14:paraId="6B796086" w14:textId="77777777" w:rsidTr="004F2D08">
        <w:tc>
          <w:tcPr>
            <w:tcW w:w="4928" w:type="dxa"/>
            <w:tcBorders>
              <w:top w:val="single" w:sz="4" w:space="0" w:color="auto"/>
              <w:left w:val="single" w:sz="4" w:space="0" w:color="auto"/>
              <w:bottom w:val="single" w:sz="4" w:space="0" w:color="auto"/>
              <w:right w:val="single" w:sz="4" w:space="0" w:color="auto"/>
            </w:tcBorders>
            <w:hideMark/>
          </w:tcPr>
          <w:p w14:paraId="66184091" w14:textId="77777777" w:rsidR="004F2D08" w:rsidRPr="00C370A0" w:rsidRDefault="004F2D08">
            <w:pPr>
              <w:pStyle w:val="a8"/>
              <w:spacing w:line="276" w:lineRule="auto"/>
              <w:jc w:val="center"/>
              <w:rPr>
                <w:b/>
                <w:bCs/>
                <w:iCs/>
                <w:lang w:eastAsia="ru-RU"/>
              </w:rPr>
            </w:pPr>
            <w:r w:rsidRPr="00C370A0">
              <w:rPr>
                <w:b/>
                <w:bCs/>
                <w:iCs/>
                <w:lang w:eastAsia="ru-RU"/>
              </w:rPr>
              <w:t>Преимущества</w:t>
            </w:r>
          </w:p>
        </w:tc>
        <w:tc>
          <w:tcPr>
            <w:tcW w:w="6060" w:type="dxa"/>
            <w:tcBorders>
              <w:top w:val="single" w:sz="4" w:space="0" w:color="auto"/>
              <w:left w:val="single" w:sz="4" w:space="0" w:color="auto"/>
              <w:bottom w:val="single" w:sz="4" w:space="0" w:color="auto"/>
              <w:right w:val="single" w:sz="4" w:space="0" w:color="auto"/>
            </w:tcBorders>
            <w:hideMark/>
          </w:tcPr>
          <w:p w14:paraId="4B71E560" w14:textId="77777777" w:rsidR="004F2D08" w:rsidRPr="00C370A0" w:rsidRDefault="004F2D08">
            <w:pPr>
              <w:pStyle w:val="a8"/>
              <w:spacing w:line="276" w:lineRule="auto"/>
              <w:jc w:val="center"/>
              <w:rPr>
                <w:b/>
                <w:bCs/>
                <w:iCs/>
                <w:lang w:eastAsia="ru-RU"/>
              </w:rPr>
            </w:pPr>
            <w:r w:rsidRPr="00C370A0">
              <w:rPr>
                <w:b/>
                <w:bCs/>
                <w:iCs/>
                <w:lang w:eastAsia="ru-RU"/>
              </w:rPr>
              <w:t>Недостатки</w:t>
            </w:r>
          </w:p>
        </w:tc>
      </w:tr>
      <w:tr w:rsidR="004F2D08" w:rsidRPr="00C370A0" w14:paraId="41F44517" w14:textId="77777777" w:rsidTr="004F2D08">
        <w:tc>
          <w:tcPr>
            <w:tcW w:w="4928" w:type="dxa"/>
            <w:tcBorders>
              <w:top w:val="single" w:sz="4" w:space="0" w:color="auto"/>
              <w:left w:val="single" w:sz="4" w:space="0" w:color="auto"/>
              <w:bottom w:val="single" w:sz="4" w:space="0" w:color="auto"/>
              <w:right w:val="single" w:sz="4" w:space="0" w:color="auto"/>
            </w:tcBorders>
            <w:hideMark/>
          </w:tcPr>
          <w:p w14:paraId="2A78EDEA" w14:textId="77777777" w:rsidR="004F2D08" w:rsidRPr="00C370A0" w:rsidRDefault="004F2D08">
            <w:pPr>
              <w:pStyle w:val="a8"/>
              <w:spacing w:line="276" w:lineRule="auto"/>
              <w:rPr>
                <w:iCs/>
                <w:lang w:eastAsia="ru-RU"/>
              </w:rPr>
            </w:pPr>
            <w:r w:rsidRPr="00C370A0">
              <w:rPr>
                <w:iCs/>
                <w:lang w:eastAsia="ru-RU"/>
              </w:rPr>
              <w:lastRenderedPageBreak/>
              <w:t xml:space="preserve">Гибкие график работы удобен, когда организации важен не процесс, а конкретный результат работы (например, для IT или творческих сотрудников) </w:t>
            </w:r>
          </w:p>
        </w:tc>
        <w:tc>
          <w:tcPr>
            <w:tcW w:w="6060" w:type="dxa"/>
            <w:tcBorders>
              <w:top w:val="single" w:sz="4" w:space="0" w:color="auto"/>
              <w:left w:val="single" w:sz="4" w:space="0" w:color="auto"/>
              <w:bottom w:val="single" w:sz="4" w:space="0" w:color="auto"/>
              <w:right w:val="single" w:sz="4" w:space="0" w:color="auto"/>
            </w:tcBorders>
          </w:tcPr>
          <w:p w14:paraId="7C4BFFF2" w14:textId="77777777" w:rsidR="004F2D08" w:rsidRPr="00C370A0" w:rsidRDefault="004F2D08">
            <w:pPr>
              <w:pStyle w:val="a8"/>
              <w:spacing w:line="276" w:lineRule="auto"/>
              <w:rPr>
                <w:iCs/>
                <w:lang w:eastAsia="ru-RU"/>
              </w:rPr>
            </w:pPr>
            <w:r w:rsidRPr="00C370A0">
              <w:rPr>
                <w:iCs/>
                <w:lang w:eastAsia="ru-RU"/>
              </w:rPr>
              <w:t xml:space="preserve">Придется установить и вести суммированный учет рабочего времени, что на практике у многих вызывает сложности </w:t>
            </w:r>
          </w:p>
          <w:p w14:paraId="0AA6F43B" w14:textId="77777777" w:rsidR="004F2D08" w:rsidRPr="00C370A0" w:rsidRDefault="004F2D08">
            <w:pPr>
              <w:pStyle w:val="a8"/>
              <w:spacing w:line="276" w:lineRule="auto"/>
              <w:rPr>
                <w:iCs/>
                <w:lang w:eastAsia="ru-RU"/>
              </w:rPr>
            </w:pPr>
          </w:p>
        </w:tc>
      </w:tr>
      <w:tr w:rsidR="004F2D08" w:rsidRPr="00C370A0" w14:paraId="4ADFEA2B" w14:textId="77777777" w:rsidTr="004F2D08">
        <w:tc>
          <w:tcPr>
            <w:tcW w:w="4928" w:type="dxa"/>
            <w:tcBorders>
              <w:top w:val="single" w:sz="4" w:space="0" w:color="auto"/>
              <w:left w:val="single" w:sz="4" w:space="0" w:color="auto"/>
              <w:bottom w:val="single" w:sz="4" w:space="0" w:color="auto"/>
              <w:right w:val="single" w:sz="4" w:space="0" w:color="auto"/>
            </w:tcBorders>
            <w:hideMark/>
          </w:tcPr>
          <w:p w14:paraId="530B4C09" w14:textId="77777777" w:rsidR="004F2D08" w:rsidRPr="00C370A0" w:rsidRDefault="004F2D08">
            <w:pPr>
              <w:pStyle w:val="a8"/>
              <w:spacing w:line="276" w:lineRule="auto"/>
              <w:rPr>
                <w:iCs/>
                <w:lang w:eastAsia="ru-RU"/>
              </w:rPr>
            </w:pPr>
            <w:r w:rsidRPr="00C370A0">
              <w:rPr>
                <w:iCs/>
                <w:lang w:eastAsia="ru-RU"/>
              </w:rPr>
              <w:t>Увеличивается эффективность труда работников, так как они имеют возможность самостоятельно выбрать удобное время работы</w:t>
            </w:r>
          </w:p>
        </w:tc>
        <w:tc>
          <w:tcPr>
            <w:tcW w:w="6060" w:type="dxa"/>
            <w:tcBorders>
              <w:top w:val="single" w:sz="4" w:space="0" w:color="auto"/>
              <w:left w:val="single" w:sz="4" w:space="0" w:color="auto"/>
              <w:bottom w:val="single" w:sz="4" w:space="0" w:color="auto"/>
              <w:right w:val="single" w:sz="4" w:space="0" w:color="auto"/>
            </w:tcBorders>
            <w:hideMark/>
          </w:tcPr>
          <w:p w14:paraId="7370D673" w14:textId="77777777" w:rsidR="004F2D08" w:rsidRPr="00C370A0" w:rsidRDefault="004F2D08">
            <w:pPr>
              <w:pStyle w:val="a8"/>
              <w:spacing w:line="276" w:lineRule="auto"/>
              <w:rPr>
                <w:iCs/>
                <w:lang w:eastAsia="ru-RU"/>
              </w:rPr>
            </w:pPr>
            <w:r w:rsidRPr="00C370A0">
              <w:rPr>
                <w:iCs/>
                <w:lang w:eastAsia="ru-RU"/>
              </w:rPr>
              <w:t>Необходимо каждый день строго фиксировать время начала и окончания рабочего дня сотрудника</w:t>
            </w:r>
          </w:p>
        </w:tc>
      </w:tr>
      <w:tr w:rsidR="004F2D08" w:rsidRPr="00C370A0" w14:paraId="2D11DEC3" w14:textId="77777777" w:rsidTr="004F2D08">
        <w:tc>
          <w:tcPr>
            <w:tcW w:w="4928" w:type="dxa"/>
            <w:tcBorders>
              <w:top w:val="single" w:sz="4" w:space="0" w:color="auto"/>
              <w:left w:val="single" w:sz="4" w:space="0" w:color="auto"/>
              <w:bottom w:val="single" w:sz="4" w:space="0" w:color="auto"/>
              <w:right w:val="single" w:sz="4" w:space="0" w:color="auto"/>
            </w:tcBorders>
          </w:tcPr>
          <w:p w14:paraId="0B275F26" w14:textId="77777777" w:rsidR="004F2D08" w:rsidRPr="00C370A0" w:rsidRDefault="004F2D08">
            <w:pPr>
              <w:pStyle w:val="a8"/>
              <w:spacing w:line="276" w:lineRule="auto"/>
              <w:rPr>
                <w:iCs/>
                <w:lang w:eastAsia="ru-RU"/>
              </w:rPr>
            </w:pPr>
            <w:r w:rsidRPr="00C370A0">
              <w:rPr>
                <w:iCs/>
                <w:lang w:eastAsia="ru-RU"/>
              </w:rPr>
              <w:t xml:space="preserve">Растет мотивация и лояльность работников. Поскольку такой режим означает улучшение условий труда, работники относятся к нему как знаку особого доверия со стороны работодателя </w:t>
            </w:r>
          </w:p>
          <w:p w14:paraId="0079DB06" w14:textId="77777777" w:rsidR="004F2D08" w:rsidRPr="00C370A0" w:rsidRDefault="004F2D08">
            <w:pPr>
              <w:pStyle w:val="a8"/>
              <w:spacing w:line="276" w:lineRule="auto"/>
              <w:rPr>
                <w:iCs/>
                <w:lang w:eastAsia="ru-RU"/>
              </w:rPr>
            </w:pPr>
          </w:p>
        </w:tc>
        <w:tc>
          <w:tcPr>
            <w:tcW w:w="6060" w:type="dxa"/>
            <w:tcBorders>
              <w:top w:val="single" w:sz="4" w:space="0" w:color="auto"/>
              <w:left w:val="single" w:sz="4" w:space="0" w:color="auto"/>
              <w:bottom w:val="single" w:sz="4" w:space="0" w:color="auto"/>
              <w:right w:val="single" w:sz="4" w:space="0" w:color="auto"/>
            </w:tcBorders>
            <w:hideMark/>
          </w:tcPr>
          <w:p w14:paraId="5DD41AB8" w14:textId="77777777" w:rsidR="004F2D08" w:rsidRPr="00C370A0" w:rsidRDefault="004F2D08">
            <w:pPr>
              <w:pStyle w:val="a8"/>
              <w:spacing w:line="276" w:lineRule="auto"/>
              <w:rPr>
                <w:iCs/>
                <w:lang w:eastAsia="ru-RU"/>
              </w:rPr>
            </w:pPr>
            <w:r w:rsidRPr="00C370A0">
              <w:rPr>
                <w:iCs/>
                <w:lang w:eastAsia="ru-RU"/>
              </w:rPr>
              <w:t xml:space="preserve">Несмотря на то, что начало, окончание или общая продолжительность рабочего дня (смены) определяют по соглашению сторон (ст. 102 ТК РФ), в трудовом договоре могут быть не прописаны конкретные часы прихода на работу (ухода с работы). Например, отражают, что работник должен приходить не позднее 13.00 и закрепляют общую продолжительность рабочего дня. Это приводит к тому, что сотрудник может прийти и в 11.00, и в 12.00. Это обстоятельство ослабляет контроль за работой сотрудников </w:t>
            </w:r>
          </w:p>
        </w:tc>
      </w:tr>
    </w:tbl>
    <w:p w14:paraId="219B9C95" w14:textId="77777777" w:rsidR="004F2D08" w:rsidRPr="004F2D08" w:rsidRDefault="004F2D08" w:rsidP="004F2D08">
      <w:pPr>
        <w:pStyle w:val="a3"/>
        <w:rPr>
          <w:lang w:eastAsia="en-US"/>
        </w:rPr>
      </w:pPr>
      <w:r w:rsidRPr="004F2D08">
        <w:t>При организации работы и графиков каждая компания должна принимать решение, исходя из своих потребностей. Всегда найдутся приверженцы как гибкого начала рабочего дня, так и четкого расписания. Также могут быть варианты, когда в одной компании разные отделы работают по-разному. Только оценив все плюсы и минусы, а иногда прибегая к комбинации разных графиков, можно найти самый удобный и эффективный вариант.</w:t>
      </w:r>
    </w:p>
    <w:p w14:paraId="69D2CD61" w14:textId="77777777" w:rsidR="004F2D08" w:rsidRPr="004F2D08" w:rsidRDefault="004F2D08" w:rsidP="004F2D08">
      <w:pPr>
        <w:pStyle w:val="a3"/>
      </w:pPr>
    </w:p>
    <w:p w14:paraId="571DE67E" w14:textId="77777777" w:rsidR="004F2D08" w:rsidRPr="004F2D08" w:rsidRDefault="004F2D08" w:rsidP="004F2D08">
      <w:pPr>
        <w:ind w:firstLine="567"/>
        <w:rPr>
          <w:color w:val="FF0000"/>
        </w:rPr>
      </w:pPr>
    </w:p>
    <w:p w14:paraId="31204AF6" w14:textId="77777777" w:rsidR="004F2D08" w:rsidRPr="004F2D08" w:rsidRDefault="004F2D08" w:rsidP="004F2D08">
      <w:pPr>
        <w:rPr>
          <w:color w:val="FF0000"/>
        </w:rPr>
      </w:pPr>
    </w:p>
    <w:p w14:paraId="3EE89B61" w14:textId="77777777" w:rsidR="009421D5" w:rsidRPr="004F2D08" w:rsidRDefault="009421D5" w:rsidP="00F70C41">
      <w:pPr>
        <w:ind w:firstLine="567"/>
        <w:rPr>
          <w:color w:val="FF0000"/>
        </w:rPr>
      </w:pPr>
    </w:p>
    <w:sectPr w:rsidR="009421D5" w:rsidRPr="004F2D08" w:rsidSect="001B5B36">
      <w:footerReference w:type="default" r:id="rId7"/>
      <w:pgSz w:w="11906" w:h="16838" w:code="9"/>
      <w:pgMar w:top="567" w:right="567" w:bottom="56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30633" w14:textId="77777777" w:rsidR="0035007E" w:rsidRDefault="0035007E" w:rsidP="004F2D08">
      <w:r>
        <w:separator/>
      </w:r>
    </w:p>
  </w:endnote>
  <w:endnote w:type="continuationSeparator" w:id="0">
    <w:p w14:paraId="7F789FD3" w14:textId="77777777" w:rsidR="0035007E" w:rsidRDefault="0035007E" w:rsidP="004F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823145"/>
      <w:docPartObj>
        <w:docPartGallery w:val="Page Numbers (Bottom of Page)"/>
        <w:docPartUnique/>
      </w:docPartObj>
    </w:sdtPr>
    <w:sdtContent>
      <w:p w14:paraId="50BF45CD" w14:textId="77777777" w:rsidR="004F2D08" w:rsidRDefault="004F2D08">
        <w:pPr>
          <w:pStyle w:val="af1"/>
          <w:jc w:val="center"/>
        </w:pPr>
        <w:r>
          <w:fldChar w:fldCharType="begin"/>
        </w:r>
        <w:r>
          <w:instrText>PAGE   \* MERGEFORMAT</w:instrText>
        </w:r>
        <w:r>
          <w:fldChar w:fldCharType="separate"/>
        </w:r>
        <w:r w:rsidR="00E33673">
          <w:rPr>
            <w:noProof/>
          </w:rPr>
          <w:t>2</w:t>
        </w:r>
        <w:r>
          <w:fldChar w:fldCharType="end"/>
        </w:r>
      </w:p>
    </w:sdtContent>
  </w:sdt>
  <w:p w14:paraId="54E59F57" w14:textId="77777777" w:rsidR="004F2D08" w:rsidRDefault="004F2D0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DC51" w14:textId="77777777" w:rsidR="0035007E" w:rsidRDefault="0035007E" w:rsidP="004F2D08">
      <w:r>
        <w:separator/>
      </w:r>
    </w:p>
  </w:footnote>
  <w:footnote w:type="continuationSeparator" w:id="0">
    <w:p w14:paraId="3DB41C84" w14:textId="77777777" w:rsidR="0035007E" w:rsidRDefault="0035007E" w:rsidP="004F2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1BAC"/>
    <w:multiLevelType w:val="hybridMultilevel"/>
    <w:tmpl w:val="9820A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675FD9"/>
    <w:multiLevelType w:val="hybridMultilevel"/>
    <w:tmpl w:val="9E1ABB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794C0E"/>
    <w:multiLevelType w:val="hybridMultilevel"/>
    <w:tmpl w:val="ECAE76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54D150E"/>
    <w:multiLevelType w:val="hybridMultilevel"/>
    <w:tmpl w:val="CFBCE8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7B0233C"/>
    <w:multiLevelType w:val="hybridMultilevel"/>
    <w:tmpl w:val="D97C15F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AC6D35"/>
    <w:multiLevelType w:val="hybridMultilevel"/>
    <w:tmpl w:val="CA409E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0D082A71"/>
    <w:multiLevelType w:val="hybridMultilevel"/>
    <w:tmpl w:val="F1F4D28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A77558"/>
    <w:multiLevelType w:val="hybridMultilevel"/>
    <w:tmpl w:val="1AD0F2A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9F49B4"/>
    <w:multiLevelType w:val="hybridMultilevel"/>
    <w:tmpl w:val="6AB04C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196985"/>
    <w:multiLevelType w:val="hybridMultilevel"/>
    <w:tmpl w:val="E81867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F40138A"/>
    <w:multiLevelType w:val="hybridMultilevel"/>
    <w:tmpl w:val="B152488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CD055B"/>
    <w:multiLevelType w:val="hybridMultilevel"/>
    <w:tmpl w:val="5E10E2B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A90839"/>
    <w:multiLevelType w:val="hybridMultilevel"/>
    <w:tmpl w:val="3E4C369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21B37961"/>
    <w:multiLevelType w:val="hybridMultilevel"/>
    <w:tmpl w:val="9D08D98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CA714F"/>
    <w:multiLevelType w:val="hybridMultilevel"/>
    <w:tmpl w:val="8424D8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2F840AD1"/>
    <w:multiLevelType w:val="hybridMultilevel"/>
    <w:tmpl w:val="25F2045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327F7A04"/>
    <w:multiLevelType w:val="hybridMultilevel"/>
    <w:tmpl w:val="6D4C833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354975EE"/>
    <w:multiLevelType w:val="hybridMultilevel"/>
    <w:tmpl w:val="166A4B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3A9B1F2B"/>
    <w:multiLevelType w:val="hybridMultilevel"/>
    <w:tmpl w:val="E28469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418C648A"/>
    <w:multiLevelType w:val="hybridMultilevel"/>
    <w:tmpl w:val="C3426EB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B36902"/>
    <w:multiLevelType w:val="hybridMultilevel"/>
    <w:tmpl w:val="977E34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4CCA3524"/>
    <w:multiLevelType w:val="hybridMultilevel"/>
    <w:tmpl w:val="DEA600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4F2F77E1"/>
    <w:multiLevelType w:val="hybridMultilevel"/>
    <w:tmpl w:val="7FBCB35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5BDF5333"/>
    <w:multiLevelType w:val="hybridMultilevel"/>
    <w:tmpl w:val="39D8672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4C7523"/>
    <w:multiLevelType w:val="hybridMultilevel"/>
    <w:tmpl w:val="0554B3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63366D2B"/>
    <w:multiLevelType w:val="hybridMultilevel"/>
    <w:tmpl w:val="B2FE26A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D079D0"/>
    <w:multiLevelType w:val="hybridMultilevel"/>
    <w:tmpl w:val="DB6424D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850442"/>
    <w:multiLevelType w:val="hybridMultilevel"/>
    <w:tmpl w:val="0B9CD9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669112DA"/>
    <w:multiLevelType w:val="hybridMultilevel"/>
    <w:tmpl w:val="EE8CEF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CB11AFB"/>
    <w:multiLevelType w:val="hybridMultilevel"/>
    <w:tmpl w:val="AA562A3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16454A5"/>
    <w:multiLevelType w:val="hybridMultilevel"/>
    <w:tmpl w:val="F35CD5F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160A6A"/>
    <w:multiLevelType w:val="hybridMultilevel"/>
    <w:tmpl w:val="8EBA024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75B1637E"/>
    <w:multiLevelType w:val="hybridMultilevel"/>
    <w:tmpl w:val="4EE8877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E4734E"/>
    <w:multiLevelType w:val="hybridMultilevel"/>
    <w:tmpl w:val="8A1CF0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76520A87"/>
    <w:multiLevelType w:val="hybridMultilevel"/>
    <w:tmpl w:val="063EB0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7E5A23DB"/>
    <w:multiLevelType w:val="hybridMultilevel"/>
    <w:tmpl w:val="638C5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154642740">
    <w:abstractNumId w:val="28"/>
  </w:num>
  <w:num w:numId="2" w16cid:durableId="202257438">
    <w:abstractNumId w:val="34"/>
  </w:num>
  <w:num w:numId="3" w16cid:durableId="1144081819">
    <w:abstractNumId w:val="13"/>
  </w:num>
  <w:num w:numId="4" w16cid:durableId="167576764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314225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8201687">
    <w:abstractNumId w:val="10"/>
  </w:num>
  <w:num w:numId="7" w16cid:durableId="1491406923">
    <w:abstractNumId w:val="26"/>
  </w:num>
  <w:num w:numId="8" w16cid:durableId="854029262">
    <w:abstractNumId w:val="25"/>
  </w:num>
  <w:num w:numId="9" w16cid:durableId="1031102900">
    <w:abstractNumId w:val="1"/>
  </w:num>
  <w:num w:numId="10" w16cid:durableId="39920967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7467139">
    <w:abstractNumId w:val="11"/>
  </w:num>
  <w:num w:numId="12" w16cid:durableId="1614165874">
    <w:abstractNumId w:val="20"/>
  </w:num>
  <w:num w:numId="13" w16cid:durableId="148407685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2540620">
    <w:abstractNumId w:val="6"/>
  </w:num>
  <w:num w:numId="15" w16cid:durableId="1148133950">
    <w:abstractNumId w:val="33"/>
  </w:num>
  <w:num w:numId="16" w16cid:durableId="116602276">
    <w:abstractNumId w:val="21"/>
  </w:num>
  <w:num w:numId="17" w16cid:durableId="643465069">
    <w:abstractNumId w:val="18"/>
  </w:num>
  <w:num w:numId="18" w16cid:durableId="1641377683">
    <w:abstractNumId w:val="22"/>
  </w:num>
  <w:num w:numId="19" w16cid:durableId="1074623186">
    <w:abstractNumId w:val="3"/>
  </w:num>
  <w:num w:numId="20" w16cid:durableId="1986809212">
    <w:abstractNumId w:val="7"/>
  </w:num>
  <w:num w:numId="21" w16cid:durableId="1459757077">
    <w:abstractNumId w:val="19"/>
  </w:num>
  <w:num w:numId="22" w16cid:durableId="67249108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18879390">
    <w:abstractNumId w:val="4"/>
  </w:num>
  <w:num w:numId="24" w16cid:durableId="221454327">
    <w:abstractNumId w:val="14"/>
  </w:num>
  <w:num w:numId="25" w16cid:durableId="1457287477">
    <w:abstractNumId w:val="23"/>
  </w:num>
  <w:num w:numId="26" w16cid:durableId="1993632644">
    <w:abstractNumId w:val="30"/>
  </w:num>
  <w:num w:numId="27" w16cid:durableId="549195969">
    <w:abstractNumId w:val="17"/>
  </w:num>
  <w:num w:numId="28" w16cid:durableId="160126524">
    <w:abstractNumId w:val="32"/>
  </w:num>
  <w:num w:numId="29" w16cid:durableId="1203320767">
    <w:abstractNumId w:val="8"/>
  </w:num>
  <w:num w:numId="30" w16cid:durableId="1415781120">
    <w:abstractNumId w:val="35"/>
  </w:num>
  <w:num w:numId="31" w16cid:durableId="1324090118">
    <w:abstractNumId w:val="9"/>
  </w:num>
  <w:num w:numId="32" w16cid:durableId="1459832734">
    <w:abstractNumId w:val="12"/>
  </w:num>
  <w:num w:numId="33" w16cid:durableId="1101342387">
    <w:abstractNumId w:val="5"/>
  </w:num>
  <w:num w:numId="34" w16cid:durableId="1398934849">
    <w:abstractNumId w:val="2"/>
  </w:num>
  <w:num w:numId="35" w16cid:durableId="1093477108">
    <w:abstractNumId w:val="27"/>
  </w:num>
  <w:num w:numId="36" w16cid:durableId="937327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2D08"/>
    <w:rsid w:val="0008634A"/>
    <w:rsid w:val="00193E5E"/>
    <w:rsid w:val="001B5B36"/>
    <w:rsid w:val="002A0E55"/>
    <w:rsid w:val="002E2594"/>
    <w:rsid w:val="003002FA"/>
    <w:rsid w:val="0035007E"/>
    <w:rsid w:val="00354F63"/>
    <w:rsid w:val="003A060B"/>
    <w:rsid w:val="004976D6"/>
    <w:rsid w:val="004C4D0F"/>
    <w:rsid w:val="004F2D08"/>
    <w:rsid w:val="00502918"/>
    <w:rsid w:val="005367F7"/>
    <w:rsid w:val="0059698C"/>
    <w:rsid w:val="00615B14"/>
    <w:rsid w:val="00635C06"/>
    <w:rsid w:val="006B0AD5"/>
    <w:rsid w:val="006C5948"/>
    <w:rsid w:val="006D600C"/>
    <w:rsid w:val="00723DBB"/>
    <w:rsid w:val="00736017"/>
    <w:rsid w:val="00760F7C"/>
    <w:rsid w:val="00780F17"/>
    <w:rsid w:val="007E2BD6"/>
    <w:rsid w:val="008775E4"/>
    <w:rsid w:val="009421D5"/>
    <w:rsid w:val="00A75D0E"/>
    <w:rsid w:val="00A81E54"/>
    <w:rsid w:val="00AE1255"/>
    <w:rsid w:val="00B31B8D"/>
    <w:rsid w:val="00BD46AC"/>
    <w:rsid w:val="00C33F63"/>
    <w:rsid w:val="00C370A0"/>
    <w:rsid w:val="00C97DB8"/>
    <w:rsid w:val="00CC0F60"/>
    <w:rsid w:val="00E33673"/>
    <w:rsid w:val="00EA7565"/>
    <w:rsid w:val="00F70C41"/>
    <w:rsid w:val="00F77865"/>
    <w:rsid w:val="00FC573B"/>
    <w:rsid w:val="00FE28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373C75"/>
  <w15:docId w15:val="{B7069142-AC4E-4381-B141-0804B304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ОбычныйМой"/>
    <w:qFormat/>
    <w:rsid w:val="004F2D0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C0F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C0F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CC0F6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CC0F6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CC0F60"/>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CC0F6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атья"/>
    <w:basedOn w:val="a"/>
    <w:link w:val="a4"/>
    <w:qFormat/>
    <w:rsid w:val="00CC0F60"/>
    <w:pPr>
      <w:shd w:val="clear" w:color="auto" w:fill="FFFFFF"/>
      <w:ind w:firstLine="567"/>
    </w:pPr>
  </w:style>
  <w:style w:type="character" w:customStyle="1" w:styleId="a4">
    <w:name w:val="Статья Знак"/>
    <w:basedOn w:val="a0"/>
    <w:link w:val="a3"/>
    <w:rsid w:val="00CC0F60"/>
    <w:rPr>
      <w:rFonts w:ascii="Times New Roman" w:hAnsi="Times New Roman" w:cs="Times New Roman"/>
      <w:sz w:val="24"/>
      <w:szCs w:val="24"/>
      <w:shd w:val="clear" w:color="auto" w:fill="FFFFFF"/>
    </w:rPr>
  </w:style>
  <w:style w:type="character" w:customStyle="1" w:styleId="10">
    <w:name w:val="Заголовок 1 Знак"/>
    <w:basedOn w:val="a0"/>
    <w:link w:val="1"/>
    <w:uiPriority w:val="9"/>
    <w:rsid w:val="00CC0F6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C0F6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CC0F60"/>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uiPriority w:val="9"/>
    <w:rsid w:val="00CC0F60"/>
    <w:rPr>
      <w:rFonts w:asciiTheme="majorHAnsi" w:eastAsiaTheme="majorEastAsia" w:hAnsiTheme="majorHAnsi" w:cstheme="majorBidi"/>
      <w:b/>
      <w:bCs/>
      <w:i/>
      <w:iCs/>
      <w:color w:val="4F81BD" w:themeColor="accent1"/>
      <w:sz w:val="24"/>
    </w:rPr>
  </w:style>
  <w:style w:type="character" w:customStyle="1" w:styleId="50">
    <w:name w:val="Заголовок 5 Знак"/>
    <w:basedOn w:val="a0"/>
    <w:link w:val="5"/>
    <w:uiPriority w:val="9"/>
    <w:rsid w:val="00CC0F60"/>
    <w:rPr>
      <w:rFonts w:asciiTheme="majorHAnsi" w:eastAsiaTheme="majorEastAsia" w:hAnsiTheme="majorHAnsi" w:cstheme="majorBidi"/>
      <w:color w:val="243F60" w:themeColor="accent1" w:themeShade="7F"/>
      <w:sz w:val="24"/>
    </w:rPr>
  </w:style>
  <w:style w:type="character" w:customStyle="1" w:styleId="60">
    <w:name w:val="Заголовок 6 Знак"/>
    <w:basedOn w:val="a0"/>
    <w:link w:val="6"/>
    <w:uiPriority w:val="9"/>
    <w:rsid w:val="00CC0F60"/>
    <w:rPr>
      <w:rFonts w:asciiTheme="majorHAnsi" w:eastAsiaTheme="majorEastAsia" w:hAnsiTheme="majorHAnsi" w:cstheme="majorBidi"/>
      <w:i/>
      <w:iCs/>
      <w:color w:val="243F60" w:themeColor="accent1" w:themeShade="7F"/>
      <w:sz w:val="24"/>
    </w:rPr>
  </w:style>
  <w:style w:type="paragraph" w:styleId="a5">
    <w:name w:val="Title"/>
    <w:basedOn w:val="a"/>
    <w:next w:val="a"/>
    <w:link w:val="21"/>
    <w:uiPriority w:val="10"/>
    <w:qFormat/>
    <w:rsid w:val="00CC0F6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21">
    <w:name w:val="Заголовок Знак2"/>
    <w:basedOn w:val="a0"/>
    <w:link w:val="a5"/>
    <w:uiPriority w:val="10"/>
    <w:rsid w:val="00CC0F60"/>
    <w:rPr>
      <w:rFonts w:asciiTheme="majorHAnsi" w:eastAsiaTheme="majorEastAsia" w:hAnsiTheme="majorHAnsi" w:cstheme="majorBidi"/>
      <w:color w:val="17365D" w:themeColor="text2" w:themeShade="BF"/>
      <w:spacing w:val="5"/>
      <w:kern w:val="28"/>
      <w:sz w:val="52"/>
      <w:szCs w:val="52"/>
    </w:rPr>
  </w:style>
  <w:style w:type="character" w:styleId="a6">
    <w:name w:val="Strong"/>
    <w:basedOn w:val="a0"/>
    <w:qFormat/>
    <w:rsid w:val="00CC0F60"/>
    <w:rPr>
      <w:b/>
      <w:bCs/>
    </w:rPr>
  </w:style>
  <w:style w:type="character" w:styleId="a7">
    <w:name w:val="Emphasis"/>
    <w:basedOn w:val="a0"/>
    <w:uiPriority w:val="20"/>
    <w:qFormat/>
    <w:rsid w:val="00CC0F60"/>
    <w:rPr>
      <w:i/>
      <w:iCs/>
    </w:rPr>
  </w:style>
  <w:style w:type="paragraph" w:styleId="a8">
    <w:name w:val="No Spacing"/>
    <w:uiPriority w:val="1"/>
    <w:qFormat/>
    <w:rsid w:val="00CC0F60"/>
    <w:pPr>
      <w:spacing w:after="0" w:line="240" w:lineRule="auto"/>
    </w:pPr>
    <w:rPr>
      <w:rFonts w:ascii="Times New Roman" w:hAnsi="Times New Roman"/>
      <w:sz w:val="24"/>
    </w:rPr>
  </w:style>
  <w:style w:type="paragraph" w:styleId="a9">
    <w:name w:val="List Paragraph"/>
    <w:basedOn w:val="a"/>
    <w:uiPriority w:val="34"/>
    <w:qFormat/>
    <w:rsid w:val="00CC0F60"/>
    <w:pPr>
      <w:ind w:left="720"/>
      <w:contextualSpacing/>
    </w:pPr>
  </w:style>
  <w:style w:type="character" w:styleId="aa">
    <w:name w:val="Hyperlink"/>
    <w:basedOn w:val="a0"/>
    <w:uiPriority w:val="99"/>
    <w:unhideWhenUsed/>
    <w:rsid w:val="004F2D08"/>
    <w:rPr>
      <w:color w:val="0000FF"/>
      <w:u w:val="single"/>
    </w:rPr>
  </w:style>
  <w:style w:type="character" w:styleId="ab">
    <w:name w:val="FollowedHyperlink"/>
    <w:basedOn w:val="a0"/>
    <w:uiPriority w:val="99"/>
    <w:semiHidden/>
    <w:unhideWhenUsed/>
    <w:rsid w:val="004F2D08"/>
    <w:rPr>
      <w:color w:val="800080" w:themeColor="followedHyperlink"/>
      <w:u w:val="single"/>
    </w:rPr>
  </w:style>
  <w:style w:type="paragraph" w:styleId="ac">
    <w:name w:val="Normal (Web)"/>
    <w:basedOn w:val="a"/>
    <w:uiPriority w:val="99"/>
    <w:semiHidden/>
    <w:unhideWhenUsed/>
    <w:rsid w:val="004F2D08"/>
    <w:pPr>
      <w:spacing w:before="100" w:beforeAutospacing="1" w:after="100" w:afterAutospacing="1"/>
    </w:pPr>
  </w:style>
  <w:style w:type="paragraph" w:styleId="11">
    <w:name w:val="toc 1"/>
    <w:basedOn w:val="a"/>
    <w:next w:val="a"/>
    <w:autoRedefine/>
    <w:uiPriority w:val="39"/>
    <w:unhideWhenUsed/>
    <w:rsid w:val="004F2D08"/>
    <w:pPr>
      <w:spacing w:after="100"/>
    </w:pPr>
  </w:style>
  <w:style w:type="paragraph" w:styleId="22">
    <w:name w:val="toc 2"/>
    <w:basedOn w:val="a"/>
    <w:next w:val="a"/>
    <w:autoRedefine/>
    <w:uiPriority w:val="39"/>
    <w:unhideWhenUsed/>
    <w:rsid w:val="004F2D08"/>
    <w:pPr>
      <w:spacing w:after="100"/>
      <w:ind w:left="240"/>
    </w:pPr>
  </w:style>
  <w:style w:type="paragraph" w:styleId="31">
    <w:name w:val="toc 3"/>
    <w:basedOn w:val="a"/>
    <w:next w:val="a"/>
    <w:autoRedefine/>
    <w:uiPriority w:val="39"/>
    <w:unhideWhenUsed/>
    <w:rsid w:val="004F2D08"/>
    <w:pPr>
      <w:spacing w:after="100"/>
      <w:ind w:left="480"/>
    </w:pPr>
  </w:style>
  <w:style w:type="paragraph" w:styleId="ad">
    <w:name w:val="footnote text"/>
    <w:basedOn w:val="a"/>
    <w:link w:val="ae"/>
    <w:uiPriority w:val="99"/>
    <w:semiHidden/>
    <w:unhideWhenUsed/>
    <w:rsid w:val="004F2D08"/>
    <w:pPr>
      <w:autoSpaceDE w:val="0"/>
      <w:autoSpaceDN w:val="0"/>
    </w:pPr>
    <w:rPr>
      <w:sz w:val="20"/>
      <w:szCs w:val="20"/>
    </w:rPr>
  </w:style>
  <w:style w:type="character" w:customStyle="1" w:styleId="ae">
    <w:name w:val="Текст сноски Знак"/>
    <w:basedOn w:val="a0"/>
    <w:link w:val="ad"/>
    <w:uiPriority w:val="99"/>
    <w:semiHidden/>
    <w:rsid w:val="004F2D08"/>
    <w:rPr>
      <w:rFonts w:ascii="Times New Roman" w:eastAsia="Times New Roman" w:hAnsi="Times New Roman" w:cs="Times New Roman"/>
      <w:sz w:val="20"/>
      <w:szCs w:val="20"/>
      <w:lang w:eastAsia="ru-RU"/>
    </w:rPr>
  </w:style>
  <w:style w:type="paragraph" w:styleId="af">
    <w:name w:val="header"/>
    <w:basedOn w:val="a"/>
    <w:link w:val="af0"/>
    <w:uiPriority w:val="99"/>
    <w:unhideWhenUsed/>
    <w:rsid w:val="004F2D08"/>
    <w:pPr>
      <w:tabs>
        <w:tab w:val="center" w:pos="4677"/>
        <w:tab w:val="right" w:pos="9355"/>
      </w:tabs>
    </w:pPr>
  </w:style>
  <w:style w:type="character" w:customStyle="1" w:styleId="af0">
    <w:name w:val="Верхний колонтитул Знак"/>
    <w:basedOn w:val="a0"/>
    <w:link w:val="af"/>
    <w:uiPriority w:val="99"/>
    <w:rsid w:val="004F2D08"/>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4F2D08"/>
    <w:pPr>
      <w:tabs>
        <w:tab w:val="center" w:pos="4677"/>
        <w:tab w:val="right" w:pos="9355"/>
      </w:tabs>
    </w:pPr>
  </w:style>
  <w:style w:type="character" w:customStyle="1" w:styleId="af2">
    <w:name w:val="Нижний колонтитул Знак"/>
    <w:basedOn w:val="a0"/>
    <w:link w:val="af1"/>
    <w:uiPriority w:val="99"/>
    <w:rsid w:val="004F2D08"/>
    <w:rPr>
      <w:rFonts w:ascii="Times New Roman" w:eastAsia="Times New Roman" w:hAnsi="Times New Roman" w:cs="Times New Roman"/>
      <w:sz w:val="24"/>
      <w:szCs w:val="24"/>
      <w:lang w:eastAsia="ru-RU"/>
    </w:rPr>
  </w:style>
  <w:style w:type="character" w:customStyle="1" w:styleId="af3">
    <w:name w:val="Заголовок Знак"/>
    <w:basedOn w:val="a0"/>
    <w:link w:val="12"/>
    <w:semiHidden/>
    <w:locked/>
    <w:rsid w:val="004F2D08"/>
    <w:rPr>
      <w:rFonts w:asciiTheme="majorHAnsi" w:eastAsiaTheme="majorEastAsia" w:hAnsiTheme="majorHAnsi" w:cstheme="majorBidi"/>
      <w:spacing w:val="-10"/>
      <w:kern w:val="28"/>
      <w:sz w:val="56"/>
      <w:szCs w:val="56"/>
      <w:lang w:eastAsia="ru-RU"/>
    </w:rPr>
  </w:style>
  <w:style w:type="paragraph" w:customStyle="1" w:styleId="12">
    <w:name w:val="Заголовок1"/>
    <w:basedOn w:val="a"/>
    <w:link w:val="af3"/>
    <w:semiHidden/>
    <w:rsid w:val="004F2D08"/>
    <w:rPr>
      <w:rFonts w:asciiTheme="majorHAnsi" w:eastAsiaTheme="majorEastAsia" w:hAnsiTheme="majorHAnsi" w:cstheme="majorBidi"/>
      <w:spacing w:val="-10"/>
      <w:kern w:val="28"/>
      <w:sz w:val="56"/>
      <w:szCs w:val="56"/>
    </w:rPr>
  </w:style>
  <w:style w:type="paragraph" w:customStyle="1" w:styleId="23">
    <w:name w:val="Заголовок2"/>
    <w:basedOn w:val="a"/>
    <w:link w:val="13"/>
    <w:rsid w:val="004F2D08"/>
  </w:style>
  <w:style w:type="character" w:customStyle="1" w:styleId="13">
    <w:name w:val="Заголовок Знак1"/>
    <w:basedOn w:val="a0"/>
    <w:link w:val="23"/>
    <w:locked/>
    <w:rsid w:val="004F2D08"/>
    <w:rPr>
      <w:rFonts w:ascii="Times New Roman" w:eastAsia="Times New Roman" w:hAnsi="Times New Roman" w:cs="Times New Roman"/>
      <w:sz w:val="24"/>
      <w:szCs w:val="24"/>
      <w:lang w:eastAsia="ru-RU"/>
    </w:rPr>
  </w:style>
  <w:style w:type="character" w:customStyle="1" w:styleId="14">
    <w:name w:val="Текст сноски Знак1"/>
    <w:basedOn w:val="a0"/>
    <w:uiPriority w:val="99"/>
    <w:semiHidden/>
    <w:rsid w:val="004F2D08"/>
    <w:rPr>
      <w:rFonts w:ascii="Times New Roman" w:eastAsia="Times New Roman" w:hAnsi="Times New Roman" w:cs="Times New Roman" w:hint="default"/>
      <w:sz w:val="20"/>
      <w:szCs w:val="20"/>
      <w:lang w:eastAsia="ru-RU"/>
    </w:rPr>
  </w:style>
  <w:style w:type="character" w:customStyle="1" w:styleId="15">
    <w:name w:val="Нижний колонтитул Знак1"/>
    <w:basedOn w:val="a0"/>
    <w:uiPriority w:val="99"/>
    <w:semiHidden/>
    <w:rsid w:val="004F2D08"/>
    <w:rPr>
      <w:rFonts w:ascii="Times New Roman" w:eastAsia="Times New Roman" w:hAnsi="Times New Roman" w:cs="Times New Roman" w:hint="default"/>
      <w:sz w:val="24"/>
      <w:szCs w:val="24"/>
      <w:lang w:eastAsia="ru-RU"/>
    </w:rPr>
  </w:style>
  <w:style w:type="table" w:styleId="af4">
    <w:name w:val="Table Grid"/>
    <w:basedOn w:val="a1"/>
    <w:uiPriority w:val="59"/>
    <w:rsid w:val="004F2D0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463778">
      <w:bodyDiv w:val="1"/>
      <w:marLeft w:val="0"/>
      <w:marRight w:val="0"/>
      <w:marTop w:val="0"/>
      <w:marBottom w:val="0"/>
      <w:divBdr>
        <w:top w:val="none" w:sz="0" w:space="0" w:color="auto"/>
        <w:left w:val="none" w:sz="0" w:space="0" w:color="auto"/>
        <w:bottom w:val="none" w:sz="0" w:space="0" w:color="auto"/>
        <w:right w:val="none" w:sz="0" w:space="0" w:color="auto"/>
      </w:divBdr>
    </w:div>
    <w:div w:id="671444779">
      <w:bodyDiv w:val="1"/>
      <w:marLeft w:val="0"/>
      <w:marRight w:val="0"/>
      <w:marTop w:val="0"/>
      <w:marBottom w:val="0"/>
      <w:divBdr>
        <w:top w:val="none" w:sz="0" w:space="0" w:color="auto"/>
        <w:left w:val="none" w:sz="0" w:space="0" w:color="auto"/>
        <w:bottom w:val="none" w:sz="0" w:space="0" w:color="auto"/>
        <w:right w:val="none" w:sz="0" w:space="0" w:color="auto"/>
      </w:divBdr>
    </w:div>
    <w:div w:id="830489352">
      <w:bodyDiv w:val="1"/>
      <w:marLeft w:val="0"/>
      <w:marRight w:val="0"/>
      <w:marTop w:val="0"/>
      <w:marBottom w:val="0"/>
      <w:divBdr>
        <w:top w:val="none" w:sz="0" w:space="0" w:color="auto"/>
        <w:left w:val="none" w:sz="0" w:space="0" w:color="auto"/>
        <w:bottom w:val="none" w:sz="0" w:space="0" w:color="auto"/>
        <w:right w:val="none" w:sz="0" w:space="0" w:color="auto"/>
      </w:divBdr>
    </w:div>
    <w:div w:id="966933025">
      <w:bodyDiv w:val="1"/>
      <w:marLeft w:val="0"/>
      <w:marRight w:val="0"/>
      <w:marTop w:val="0"/>
      <w:marBottom w:val="0"/>
      <w:divBdr>
        <w:top w:val="none" w:sz="0" w:space="0" w:color="auto"/>
        <w:left w:val="none" w:sz="0" w:space="0" w:color="auto"/>
        <w:bottom w:val="none" w:sz="0" w:space="0" w:color="auto"/>
        <w:right w:val="none" w:sz="0" w:space="0" w:color="auto"/>
      </w:divBdr>
    </w:div>
    <w:div w:id="1535658152">
      <w:bodyDiv w:val="1"/>
      <w:marLeft w:val="0"/>
      <w:marRight w:val="0"/>
      <w:marTop w:val="0"/>
      <w:marBottom w:val="0"/>
      <w:divBdr>
        <w:top w:val="none" w:sz="0" w:space="0" w:color="auto"/>
        <w:left w:val="none" w:sz="0" w:space="0" w:color="auto"/>
        <w:bottom w:val="none" w:sz="0" w:space="0" w:color="auto"/>
        <w:right w:val="none" w:sz="0" w:space="0" w:color="auto"/>
      </w:divBdr>
    </w:div>
    <w:div w:id="1569653107">
      <w:bodyDiv w:val="1"/>
      <w:marLeft w:val="0"/>
      <w:marRight w:val="0"/>
      <w:marTop w:val="0"/>
      <w:marBottom w:val="0"/>
      <w:divBdr>
        <w:top w:val="none" w:sz="0" w:space="0" w:color="auto"/>
        <w:left w:val="none" w:sz="0" w:space="0" w:color="auto"/>
        <w:bottom w:val="none" w:sz="0" w:space="0" w:color="auto"/>
        <w:right w:val="none" w:sz="0" w:space="0" w:color="auto"/>
      </w:divBdr>
    </w:div>
    <w:div w:id="1668364836">
      <w:bodyDiv w:val="1"/>
      <w:marLeft w:val="0"/>
      <w:marRight w:val="0"/>
      <w:marTop w:val="0"/>
      <w:marBottom w:val="0"/>
      <w:divBdr>
        <w:top w:val="none" w:sz="0" w:space="0" w:color="auto"/>
        <w:left w:val="none" w:sz="0" w:space="0" w:color="auto"/>
        <w:bottom w:val="none" w:sz="0" w:space="0" w:color="auto"/>
        <w:right w:val="none" w:sz="0" w:space="0" w:color="auto"/>
      </w:divBdr>
    </w:div>
    <w:div w:id="207954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14331</Words>
  <Characters>81691</Characters>
  <Application>Microsoft Office Word</Application>
  <DocSecurity>0</DocSecurity>
  <Lines>680</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13</cp:revision>
  <dcterms:created xsi:type="dcterms:W3CDTF">2023-01-04T14:05:00Z</dcterms:created>
  <dcterms:modified xsi:type="dcterms:W3CDTF">2025-10-30T16:12:00Z</dcterms:modified>
</cp:coreProperties>
</file>